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c0504d" w:space="0" w:sz="4" w:val="single"/>
          <w:left w:color="c0504d" w:space="0" w:sz="4" w:val="single"/>
          <w:bottom w:color="c0504d" w:space="0" w:sz="4" w:val="single"/>
          <w:right w:color="c0504d" w:space="0" w:sz="4" w:val="single"/>
          <w:insideH w:color="000000" w:space="0" w:sz="4" w:val="single"/>
          <w:insideV w:color="000000" w:space="0" w:sz="4" w:val="single"/>
        </w:tblBorders>
        <w:tblLayout w:type="fixed"/>
        <w:tblLook w:val="04A0"/>
      </w:tblPr>
      <w:tblGrid>
        <w:gridCol w:w="9350"/>
        <w:tblGridChange w:id="0">
          <w:tblGrid>
            <w:gridCol w:w="9350"/>
          </w:tblGrid>
        </w:tblGridChange>
      </w:tblGrid>
      <w:tr>
        <w:trPr>
          <w:cantSplit w:val="0"/>
          <w:tblHeader w:val="0"/>
        </w:trPr>
        <w:tc>
          <w:tcPr/>
          <w:p w:rsidR="00000000" w:rsidDel="00000000" w:rsidP="00000000" w:rsidRDefault="00000000" w:rsidRPr="00000000" w14:paraId="00000002">
            <w:pPr>
              <w:spacing w:after="160" w:before="240" w:line="259" w:lineRule="auto"/>
              <w:jc w:val="center"/>
              <w:rPr>
                <w:rFonts w:ascii="Aptos Narrow" w:cs="Aptos Narrow" w:eastAsia="Aptos Narrow" w:hAnsi="Aptos Narrow"/>
                <w:b w:val="0"/>
                <w:bCs w:val="0"/>
                <w:sz w:val="40"/>
                <w:szCs w:val="40"/>
              </w:rPr>
            </w:pPr>
            <w:r w:rsidDel="00000000" w:rsidR="00000000" w:rsidRPr="00000000">
              <w:rPr>
                <w:rFonts w:ascii="Aptos Narrow" w:cs="Aptos Narrow" w:eastAsia="Aptos Narrow" w:hAnsi="Aptos Narrow"/>
                <w:sz w:val="40"/>
                <w:szCs w:val="40"/>
                <w:rtl w:val="0"/>
              </w:rPr>
              <w:t xml:space="preserve">INFORMED CONSENT ASSESSMENT FORM</w:t>
            </w:r>
            <w:r w:rsidDel="00000000" w:rsidR="00000000" w:rsidRPr="00000000">
              <w:rPr>
                <w:rtl w:val="0"/>
              </w:rPr>
            </w:r>
          </w:p>
        </w:tc>
      </w:tr>
    </w:tbl>
    <w:p w:rsidR="00000000" w:rsidDel="00000000" w:rsidP="00000000" w:rsidRDefault="00000000" w:rsidRPr="00000000" w14:paraId="00000003">
      <w:pPr>
        <w:spacing w:after="20" w:before="20" w:line="240" w:lineRule="auto"/>
        <w:jc w:val="right"/>
        <w:rPr>
          <w:rFonts w:ascii="Times New Roman" w:cs="Times New Roman" w:eastAsia="Times New Roman" w:hAnsi="Times New Roman"/>
          <w:sz w:val="24"/>
          <w:szCs w:val="24"/>
        </w:rPr>
      </w:pPr>
      <w:r w:rsidDel="00000000" w:rsidR="00000000" w:rsidRPr="00000000">
        <w:rPr>
          <w:rFonts w:ascii="Calibri" w:cs="Calibri" w:eastAsia="Calibri" w:hAnsi="Calibri"/>
          <w:i w:val="1"/>
          <w:iCs w:val="1"/>
          <w:color w:val="000000"/>
          <w:sz w:val="20"/>
          <w:szCs w:val="20"/>
          <w:rtl w:val="0"/>
        </w:rPr>
        <w:t xml:space="preserve">Adapted from PHREB SOP 2020 Workbook</w:t>
      </w:r>
      <w:r w:rsidDel="00000000" w:rsidR="00000000" w:rsidRPr="00000000">
        <w:rPr>
          <w:rtl w:val="0"/>
        </w:rPr>
      </w:r>
    </w:p>
    <w:tbl>
      <w:tblPr>
        <w:tblStyle w:val="Table2"/>
        <w:tblW w:w="9350.0" w:type="dxa"/>
        <w:jc w:val="left"/>
        <w:tblLayout w:type="fixed"/>
        <w:tblLook w:val="0400"/>
      </w:tblPr>
      <w:tblGrid>
        <w:gridCol w:w="8220"/>
        <w:gridCol w:w="1130"/>
        <w:tblGridChange w:id="0">
          <w:tblGrid>
            <w:gridCol w:w="8220"/>
            <w:gridCol w:w="1130"/>
          </w:tblGrid>
        </w:tblGridChange>
      </w:tblGrid>
      <w:tr>
        <w:trPr>
          <w:cantSplit w:val="0"/>
          <w:trHeight w:val="280" w:hRule="atLeast"/>
          <w:tblHeader w:val="0"/>
        </w:trPr>
        <w:tc>
          <w:tcPr>
            <w:tcBorders>
              <w:top w:color="000000" w:space="0" w:sz="18" w:val="single"/>
              <w:left w:color="000000" w:space="0" w:sz="4" w:val="single"/>
            </w:tcBorders>
            <w:tcMar>
              <w:top w:w="0.0" w:type="dxa"/>
              <w:left w:w="115.0" w:type="dxa"/>
              <w:bottom w:w="0.0" w:type="dxa"/>
              <w:right w:w="115.0" w:type="dxa"/>
            </w:tcMar>
            <w:vAlign w:val="center"/>
          </w:tcPr>
          <w:p w:rsidR="00000000" w:rsidDel="00000000" w:rsidP="00000000" w:rsidRDefault="00000000" w:rsidRPr="00000000" w14:paraId="00000004">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b w:val="1"/>
                <w:bCs w:val="1"/>
                <w:color w:val="000000"/>
                <w:sz w:val="20"/>
                <w:szCs w:val="20"/>
                <w:rtl w:val="0"/>
              </w:rPr>
              <w:t xml:space="preserve">INSTRUCTION:</w:t>
            </w:r>
            <w:r w:rsidDel="00000000" w:rsidR="00000000" w:rsidRPr="00000000">
              <w:rPr>
                <w:rtl w:val="0"/>
              </w:rPr>
            </w:r>
          </w:p>
        </w:tc>
        <w:tc>
          <w:tcPr>
            <w:tcBorders>
              <w:top w:color="000000" w:space="0" w:sz="18" w:val="single"/>
              <w:right w:color="000000" w:space="0" w:sz="4" w:val="single"/>
            </w:tcBorders>
            <w:tcMar>
              <w:top w:w="0.0" w:type="dxa"/>
              <w:left w:w="115.0" w:type="dxa"/>
              <w:bottom w:w="0.0" w:type="dxa"/>
              <w:right w:w="115.0" w:type="dxa"/>
            </w:tcMar>
          </w:tcPr>
          <w:p w:rsidR="00000000" w:rsidDel="00000000" w:rsidP="00000000" w:rsidRDefault="00000000" w:rsidRPr="00000000" w14:paraId="00000005">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rHeight w:val="780" w:hRule="atLeast"/>
          <w:tblHeader w:val="0"/>
        </w:trPr>
        <w:tc>
          <w:tcPr>
            <w:gridSpan w:val="2"/>
            <w:tcBorders>
              <w:left w:color="000000" w:space="0" w:sz="4" w:val="single"/>
              <w:bottom w:color="000000" w:space="0" w:sz="12" w:val="single"/>
              <w:right w:color="000000" w:space="0" w:sz="4" w:val="dotted"/>
            </w:tcBorders>
            <w:tcMar>
              <w:top w:w="0.0" w:type="dxa"/>
              <w:left w:w="115.0" w:type="dxa"/>
              <w:bottom w:w="0.0" w:type="dxa"/>
              <w:right w:w="115.0" w:type="dxa"/>
            </w:tcMar>
          </w:tcPr>
          <w:p w:rsidR="00000000" w:rsidDel="00000000" w:rsidP="00000000" w:rsidRDefault="00000000" w:rsidRPr="00000000" w14:paraId="00000006">
            <w:pPr>
              <w:spacing w:line="240" w:lineRule="auto"/>
              <w:jc w:val="both"/>
              <w:rPr>
                <w:rFonts w:ascii="Amasis MT Pro" w:cs="Amasis MT Pro" w:eastAsia="Amasis MT Pro" w:hAnsi="Amasis MT Pro"/>
                <w:sz w:val="20"/>
                <w:szCs w:val="20"/>
              </w:rPr>
            </w:pPr>
            <w:r w:rsidDel="00000000" w:rsidR="00000000" w:rsidRPr="00000000">
              <w:rPr>
                <w:rFonts w:ascii="Amasis MT Pro" w:cs="Amasis MT Pro" w:eastAsia="Amasis MT Pro" w:hAnsi="Amasis MT Pro"/>
                <w:i w:val="1"/>
                <w:iCs w:val="1"/>
                <w:color w:val="000000"/>
                <w:sz w:val="20"/>
                <w:szCs w:val="20"/>
                <w:rtl w:val="0"/>
              </w:rPr>
              <w:t xml:space="preserve">This form is required for protocols to be submitted for initial review. Please indicate below whether your submitted informed consent form (ICF) addresses the specified assessment point. To facilitate the evaluation of the assessment point, indicate the line and page numbers where this information can be found. </w:t>
            </w:r>
            <w:r w:rsidDel="00000000" w:rsidR="00000000" w:rsidRPr="00000000">
              <w:rPr>
                <w:rFonts w:ascii="Amasis MT Pro" w:cs="Amasis MT Pro" w:eastAsia="Amasis MT Pro" w:hAnsi="Amasis MT Pro"/>
                <w:b w:val="1"/>
                <w:bCs w:val="1"/>
                <w:i w:val="1"/>
                <w:iCs w:val="1"/>
                <w:color w:val="000000"/>
                <w:sz w:val="20"/>
                <w:szCs w:val="20"/>
                <w:u w:val="single"/>
                <w:rtl w:val="0"/>
              </w:rPr>
              <w:t xml:space="preserve">Note that each ICF must start with page 1. Incomplete and/or incorrect </w:t>
            </w:r>
            <w:r w:rsidDel="00000000" w:rsidR="00000000" w:rsidRPr="00000000">
              <w:rPr>
                <w:rFonts w:ascii="Amasis MT Pro" w:cs="Amasis MT Pro" w:eastAsia="Amasis MT Pro" w:hAnsi="Amasis MT Pro"/>
                <w:b w:val="1"/>
                <w:bCs w:val="1"/>
                <w:i w:val="1"/>
                <w:iCs w:val="1"/>
                <w:sz w:val="20"/>
                <w:szCs w:val="20"/>
                <w:u w:val="single"/>
                <w:rtl w:val="0"/>
              </w:rPr>
              <w:t xml:space="preserve">submissions</w:t>
            </w:r>
            <w:r w:rsidDel="00000000" w:rsidR="00000000" w:rsidRPr="00000000">
              <w:rPr>
                <w:rFonts w:ascii="Amasis MT Pro" w:cs="Amasis MT Pro" w:eastAsia="Amasis MT Pro" w:hAnsi="Amasis MT Pro"/>
                <w:b w:val="1"/>
                <w:bCs w:val="1"/>
                <w:i w:val="1"/>
                <w:iCs w:val="1"/>
                <w:color w:val="000000"/>
                <w:sz w:val="20"/>
                <w:szCs w:val="20"/>
                <w:u w:val="single"/>
                <w:rtl w:val="0"/>
              </w:rPr>
              <w:t xml:space="preserve"> will NOT BE ACCEPTED FOR REVIEW. </w:t>
            </w:r>
            <w:r w:rsidDel="00000000" w:rsidR="00000000" w:rsidRPr="00000000">
              <w:rPr>
                <w:rtl w:val="0"/>
              </w:rPr>
            </w:r>
          </w:p>
        </w:tc>
      </w:tr>
    </w:tbl>
    <w:p w:rsidR="00000000" w:rsidDel="00000000" w:rsidP="00000000" w:rsidRDefault="00000000" w:rsidRPr="00000000" w14:paraId="00000008">
      <w:pPr>
        <w:spacing w:line="240" w:lineRule="auto"/>
        <w:rPr>
          <w:rFonts w:ascii="Amasis MT Pro" w:cs="Amasis MT Pro" w:eastAsia="Amasis MT Pro" w:hAnsi="Amasis MT Pro"/>
          <w:sz w:val="20"/>
          <w:szCs w:val="20"/>
        </w:rPr>
      </w:pPr>
      <w:r w:rsidDel="00000000" w:rsidR="00000000" w:rsidRPr="00000000">
        <w:rPr>
          <w:rtl w:val="0"/>
        </w:rPr>
      </w:r>
    </w:p>
    <w:p w:rsidR="00000000" w:rsidDel="00000000" w:rsidP="00000000" w:rsidRDefault="00000000" w:rsidRPr="00000000" w14:paraId="00000009">
      <w:pPr>
        <w:shd w:fill="000000" w:val="clear"/>
        <w:spacing w:after="160"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b w:val="1"/>
          <w:bCs w:val="1"/>
          <w:color w:val="000000"/>
          <w:sz w:val="20"/>
          <w:szCs w:val="20"/>
          <w:rtl w:val="0"/>
        </w:rPr>
        <w:t xml:space="preserve">I. PROTOCOL AND CORRESPONDING AUTHOR’S INFORMATION</w:t>
      </w:r>
      <w:r w:rsidDel="00000000" w:rsidR="00000000" w:rsidRPr="00000000">
        <w:rPr>
          <w:rtl w:val="0"/>
        </w:rPr>
      </w:r>
    </w:p>
    <w:tbl>
      <w:tblPr>
        <w:tblStyle w:val="Table3"/>
        <w:tblW w:w="9350.0" w:type="dxa"/>
        <w:jc w:val="left"/>
        <w:tblLayout w:type="fixed"/>
        <w:tblLook w:val="0400"/>
      </w:tblPr>
      <w:tblGrid>
        <w:gridCol w:w="4131"/>
        <w:gridCol w:w="5219"/>
        <w:tblGridChange w:id="0">
          <w:tblGrid>
            <w:gridCol w:w="4131"/>
            <w:gridCol w:w="5219"/>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0A">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b w:val="1"/>
                <w:bCs w:val="1"/>
                <w:i w:val="1"/>
                <w:iCs w:val="1"/>
                <w:color w:val="000000"/>
                <w:rtl w:val="0"/>
              </w:rPr>
              <w:t xml:space="preserve">1. Protocol Information</w:t>
            </w: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0C">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i w:val="1"/>
                <w:iCs w:val="1"/>
                <w:color w:val="000000"/>
                <w:sz w:val="20"/>
                <w:szCs w:val="20"/>
                <w:rtl w:val="0"/>
              </w:rPr>
              <w:t xml:space="preserve">Protocol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0D">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0E">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i w:val="1"/>
                <w:iCs w:val="1"/>
                <w:color w:val="000000"/>
                <w:sz w:val="20"/>
                <w:szCs w:val="20"/>
                <w:rtl w:val="0"/>
              </w:rPr>
              <w:t xml:space="preserve">Protocol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0F">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10">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i w:val="1"/>
                <w:iCs w:val="1"/>
                <w:color w:val="000000"/>
                <w:sz w:val="20"/>
                <w:szCs w:val="20"/>
                <w:rtl w:val="0"/>
              </w:rPr>
              <w:t xml:space="preserve">Classification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11">
            <w:pPr>
              <w:spacing w:line="240" w:lineRule="auto"/>
              <w:rPr>
                <w:rFonts w:ascii="Amasis MT Pro" w:cs="Amasis MT Pro" w:eastAsia="Amasis MT Pro" w:hAnsi="Amasis MT Pro"/>
                <w:sz w:val="20"/>
                <w:szCs w:val="20"/>
              </w:rPr>
            </w:pPr>
            <w:r w:rsidDel="00000000" w:rsidR="00000000" w:rsidRPr="00000000">
              <w:rPr>
                <w:rFonts w:ascii="Cambria Math" w:cs="Cambria Math" w:eastAsia="Cambria Math" w:hAnsi="Cambria Math"/>
                <w:color w:val="000000"/>
                <w:sz w:val="20"/>
                <w:szCs w:val="20"/>
                <w:rtl w:val="0"/>
              </w:rPr>
              <w:t xml:space="preserve">◻</w:t>
            </w:r>
            <w:r w:rsidDel="00000000" w:rsidR="00000000" w:rsidRPr="00000000">
              <w:rPr>
                <w:rFonts w:ascii="Amasis MT Pro" w:cs="Amasis MT Pro" w:eastAsia="Amasis MT Pro" w:hAnsi="Amasis MT Pro"/>
                <w:color w:val="000000"/>
                <w:sz w:val="20"/>
                <w:szCs w:val="20"/>
                <w:rtl w:val="0"/>
              </w:rPr>
              <w:t xml:space="preserve"> Undergraduate      </w:t>
            </w:r>
            <w:r w:rsidDel="00000000" w:rsidR="00000000" w:rsidRPr="00000000">
              <w:rPr>
                <w:rFonts w:ascii="Cambria Math" w:cs="Cambria Math" w:eastAsia="Cambria Math" w:hAnsi="Cambria Math"/>
                <w:color w:val="000000"/>
                <w:sz w:val="20"/>
                <w:szCs w:val="20"/>
                <w:rtl w:val="0"/>
              </w:rPr>
              <w:t xml:space="preserve">◻</w:t>
            </w:r>
            <w:r w:rsidDel="00000000" w:rsidR="00000000" w:rsidRPr="00000000">
              <w:rPr>
                <w:rFonts w:ascii="Amasis MT Pro" w:cs="Amasis MT Pro" w:eastAsia="Amasis MT Pro" w:hAnsi="Amasis MT Pro"/>
                <w:color w:val="000000"/>
                <w:sz w:val="20"/>
                <w:szCs w:val="20"/>
                <w:rtl w:val="0"/>
              </w:rPr>
              <w:t xml:space="preserve"> Masteral       </w:t>
            </w:r>
            <w:r w:rsidDel="00000000" w:rsidR="00000000" w:rsidRPr="00000000">
              <w:rPr>
                <w:rFonts w:ascii="Cambria Math" w:cs="Cambria Math" w:eastAsia="Cambria Math" w:hAnsi="Cambria Math"/>
                <w:color w:val="000000"/>
                <w:sz w:val="20"/>
                <w:szCs w:val="20"/>
                <w:rtl w:val="0"/>
              </w:rPr>
              <w:t xml:space="preserve">◻</w:t>
            </w:r>
            <w:r w:rsidDel="00000000" w:rsidR="00000000" w:rsidRPr="00000000">
              <w:rPr>
                <w:rFonts w:ascii="Amasis MT Pro" w:cs="Amasis MT Pro" w:eastAsia="Amasis MT Pro" w:hAnsi="Amasis MT Pro"/>
                <w:color w:val="000000"/>
                <w:sz w:val="20"/>
                <w:szCs w:val="20"/>
                <w:rtl w:val="0"/>
              </w:rPr>
              <w:t xml:space="preserve"> Doctorate               </w:t>
            </w:r>
            <w:r w:rsidDel="00000000" w:rsidR="00000000" w:rsidRPr="00000000">
              <w:rPr>
                <w:rFonts w:ascii="Cambria Math" w:cs="Cambria Math" w:eastAsia="Cambria Math" w:hAnsi="Cambria Math"/>
                <w:color w:val="000000"/>
                <w:sz w:val="20"/>
                <w:szCs w:val="20"/>
                <w:rtl w:val="0"/>
              </w:rPr>
              <w:t xml:space="preserve">◻</w:t>
            </w:r>
            <w:r w:rsidDel="00000000" w:rsidR="00000000" w:rsidRPr="00000000">
              <w:rPr>
                <w:rFonts w:ascii="Amasis MT Pro" w:cs="Amasis MT Pro" w:eastAsia="Amasis MT Pro" w:hAnsi="Amasis MT Pro"/>
                <w:color w:val="000000"/>
                <w:sz w:val="20"/>
                <w:szCs w:val="20"/>
                <w:rtl w:val="0"/>
              </w:rPr>
              <w:t xml:space="preserve"> Others: ______________</w:t>
            </w:r>
            <w:r w:rsidDel="00000000" w:rsidR="00000000" w:rsidRPr="00000000">
              <w:rPr>
                <w:rtl w:val="0"/>
              </w:rPr>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12">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i w:val="1"/>
                <w:iCs w:val="1"/>
                <w:color w:val="000000"/>
                <w:sz w:val="20"/>
                <w:szCs w:val="20"/>
                <w:rtl w:val="0"/>
              </w:rPr>
              <w:t xml:space="preserve">Sponsor (include sponsor-specific protocol number if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3">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14">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b w:val="1"/>
                <w:bCs w:val="1"/>
                <w:i w:val="1"/>
                <w:iCs w:val="1"/>
                <w:color w:val="000000"/>
                <w:rtl w:val="0"/>
              </w:rPr>
              <w:t xml:space="preserve">2. Author Information</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16">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i w:val="1"/>
                <w:iCs w:val="1"/>
                <w:color w:val="000000"/>
                <w:sz w:val="20"/>
                <w:szCs w:val="20"/>
                <w:rtl w:val="0"/>
              </w:rPr>
              <w:t xml:space="preserve">Complete list of authors (Last Name, First Name, 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7">
            <w:pPr>
              <w:spacing w:line="240" w:lineRule="auto"/>
              <w:rPr>
                <w:rFonts w:ascii="Amasis MT Pro" w:cs="Amasis MT Pro" w:eastAsia="Amasis MT Pro" w:hAnsi="Amasis MT Pr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18">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i w:val="1"/>
                <w:iCs w:val="1"/>
                <w:color w:val="000000"/>
                <w:sz w:val="20"/>
                <w:szCs w:val="20"/>
                <w:rtl w:val="0"/>
              </w:rPr>
              <w:t xml:space="preserve">Primary Investigator/ Corresponding Author (Last Name, First Name, 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9">
            <w:pPr>
              <w:spacing w:line="240" w:lineRule="auto"/>
              <w:rPr>
                <w:rFonts w:ascii="Amasis MT Pro" w:cs="Amasis MT Pro" w:eastAsia="Amasis MT Pro" w:hAnsi="Amasis MT Pr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1A">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i w:val="1"/>
                <w:iCs w:val="1"/>
                <w:color w:val="000000"/>
                <w:sz w:val="20"/>
                <w:szCs w:val="20"/>
                <w:rtl w:val="0"/>
              </w:rPr>
              <w:t xml:space="preserve">Department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B">
            <w:pPr>
              <w:spacing w:line="240" w:lineRule="auto"/>
              <w:rPr>
                <w:rFonts w:ascii="Amasis MT Pro" w:cs="Amasis MT Pro" w:eastAsia="Amasis MT Pro" w:hAnsi="Amasis MT Pr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1C">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i w:val="1"/>
                <w:iCs w:val="1"/>
                <w:color w:val="000000"/>
                <w:sz w:val="20"/>
                <w:szCs w:val="20"/>
                <w:rtl w:val="0"/>
              </w:rPr>
              <w:t xml:space="preserve">Email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D">
            <w:pPr>
              <w:spacing w:line="240" w:lineRule="auto"/>
              <w:rPr>
                <w:rFonts w:ascii="Amasis MT Pro" w:cs="Amasis MT Pro" w:eastAsia="Amasis MT Pro" w:hAnsi="Amasis MT Pr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1E">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i w:val="1"/>
                <w:iCs w:val="1"/>
                <w:color w:val="000000"/>
                <w:sz w:val="20"/>
                <w:szCs w:val="20"/>
                <w:rtl w:val="0"/>
              </w:rPr>
              <w:t xml:space="preserve">Contact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F">
            <w:pPr>
              <w:spacing w:line="240" w:lineRule="auto"/>
              <w:rPr>
                <w:rFonts w:ascii="Amasis MT Pro" w:cs="Amasis MT Pro" w:eastAsia="Amasis MT Pro" w:hAnsi="Amasis MT Pro"/>
              </w:rPr>
            </w:pPr>
            <w:r w:rsidDel="00000000" w:rsidR="00000000" w:rsidRPr="00000000">
              <w:rPr>
                <w:rtl w:val="0"/>
              </w:rPr>
            </w:r>
          </w:p>
        </w:tc>
      </w:tr>
    </w:tbl>
    <w:p w:rsidR="00000000" w:rsidDel="00000000" w:rsidP="00000000" w:rsidRDefault="00000000" w:rsidRPr="00000000" w14:paraId="00000020">
      <w:pPr>
        <w:spacing w:line="240" w:lineRule="auto"/>
        <w:rPr>
          <w:rFonts w:ascii="Amasis MT Pro" w:cs="Amasis MT Pro" w:eastAsia="Amasis MT Pro" w:hAnsi="Amasis MT Pro"/>
        </w:rPr>
      </w:pPr>
      <w:r w:rsidDel="00000000" w:rsidR="00000000" w:rsidRPr="00000000">
        <w:rPr>
          <w:rtl w:val="0"/>
        </w:rPr>
      </w:r>
    </w:p>
    <w:p w:rsidR="00000000" w:rsidDel="00000000" w:rsidP="00000000" w:rsidRDefault="00000000" w:rsidRPr="00000000" w14:paraId="00000021">
      <w:pPr>
        <w:shd w:fill="000000" w:val="clea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color w:val="000000"/>
          <w:rtl w:val="0"/>
        </w:rPr>
        <w:t xml:space="preserve">II. ASSESSMENT POINTS FOR REVIEW</w:t>
      </w:r>
      <w:r w:rsidDel="00000000" w:rsidR="00000000" w:rsidRPr="00000000">
        <w:rPr>
          <w:rtl w:val="0"/>
        </w:rPr>
      </w:r>
    </w:p>
    <w:p w:rsidR="00000000" w:rsidDel="00000000" w:rsidP="00000000" w:rsidRDefault="00000000" w:rsidRPr="00000000" w14:paraId="00000022">
      <w:pPr>
        <w:spacing w:line="240" w:lineRule="auto"/>
        <w:rPr>
          <w:rFonts w:ascii="Amasis MT Pro" w:cs="Amasis MT Pro" w:eastAsia="Amasis MT Pro" w:hAnsi="Amasis MT Pro"/>
        </w:rPr>
      </w:pPr>
      <w:r w:rsidDel="00000000" w:rsidR="00000000" w:rsidRPr="00000000">
        <w:rPr>
          <w:rtl w:val="0"/>
        </w:rPr>
      </w:r>
    </w:p>
    <w:tbl>
      <w:tblPr>
        <w:tblStyle w:val="Table4"/>
        <w:tblW w:w="9315.0" w:type="dxa"/>
        <w:jc w:val="left"/>
        <w:tblLayout w:type="fixed"/>
        <w:tblLook w:val="0400"/>
      </w:tblPr>
      <w:tblGrid>
        <w:gridCol w:w="5805"/>
        <w:gridCol w:w="3510"/>
        <w:tblGridChange w:id="0">
          <w:tblGrid>
            <w:gridCol w:w="5805"/>
            <w:gridCol w:w="35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3">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Is it necessary to seek the informed consent of the participants?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4">
            <w:pPr>
              <w:spacing w:line="240" w:lineRule="auto"/>
              <w:jc w:val="center"/>
              <w:rPr>
                <w:rFonts w:ascii="Amasis MT Pro" w:cs="Amasis MT Pro" w:eastAsia="Amasis MT Pro" w:hAnsi="Amasis MT Pro"/>
                <w:sz w:val="20"/>
                <w:szCs w:val="20"/>
              </w:rPr>
            </w:pPr>
            <w:r w:rsidDel="00000000" w:rsidR="00000000" w:rsidRPr="00000000">
              <w:rPr>
                <w:rFonts w:ascii="Cambria Math" w:cs="Cambria Math" w:eastAsia="Cambria Math" w:hAnsi="Cambria Math"/>
                <w:color w:val="000000"/>
                <w:sz w:val="20"/>
                <w:szCs w:val="20"/>
                <w:rtl w:val="0"/>
              </w:rPr>
              <w:t xml:space="preserve">◻</w:t>
            </w:r>
            <w:r w:rsidDel="00000000" w:rsidR="00000000" w:rsidRPr="00000000">
              <w:rPr>
                <w:rFonts w:ascii="Amasis MT Pro" w:cs="Amasis MT Pro" w:eastAsia="Amasis MT Pro" w:hAnsi="Amasis MT Pro"/>
                <w:color w:val="000000"/>
                <w:sz w:val="20"/>
                <w:szCs w:val="20"/>
                <w:rtl w:val="0"/>
              </w:rPr>
              <w:t xml:space="preserve"> Yes   </w:t>
            </w:r>
            <w:r w:rsidDel="00000000" w:rsidR="00000000" w:rsidRPr="00000000">
              <w:rPr>
                <w:rFonts w:ascii="Cambria Math" w:cs="Cambria Math" w:eastAsia="Cambria Math" w:hAnsi="Cambria Math"/>
                <w:color w:val="000000"/>
                <w:sz w:val="20"/>
                <w:szCs w:val="20"/>
                <w:rtl w:val="0"/>
              </w:rPr>
              <w:t xml:space="preserve">◻</w:t>
            </w:r>
            <w:r w:rsidDel="00000000" w:rsidR="00000000" w:rsidRPr="00000000">
              <w:rPr>
                <w:rFonts w:ascii="Amasis MT Pro" w:cs="Amasis MT Pro" w:eastAsia="Amasis MT Pro" w:hAnsi="Amasis MT Pro"/>
                <w:color w:val="000000"/>
                <w:sz w:val="20"/>
                <w:szCs w:val="20"/>
                <w:rtl w:val="0"/>
              </w:rPr>
              <w:t xml:space="preserve"> No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5">
            <w:pPr>
              <w:spacing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If NO, please explain:</w:t>
            </w:r>
            <w:r w:rsidDel="00000000" w:rsidR="00000000" w:rsidRPr="00000000">
              <w:rPr>
                <w:rtl w:val="0"/>
              </w:rPr>
            </w:r>
          </w:p>
          <w:p w:rsidR="00000000" w:rsidDel="00000000" w:rsidP="00000000" w:rsidRDefault="00000000" w:rsidRPr="00000000" w14:paraId="00000026">
            <w:pPr>
              <w:spacing w:after="240" w:line="240" w:lineRule="auto"/>
              <w:rPr>
                <w:rFonts w:ascii="Amasis MT Pro" w:cs="Amasis MT Pro" w:eastAsia="Amasis MT Pro" w:hAnsi="Amasis MT Pro"/>
                <w:sz w:val="20"/>
                <w:szCs w:val="20"/>
              </w:rPr>
            </w:pPr>
            <w:r w:rsidDel="00000000" w:rsidR="00000000" w:rsidRPr="00000000">
              <w:rPr>
                <w:rtl w:val="0"/>
              </w:rPr>
            </w:r>
          </w:p>
        </w:tc>
      </w:tr>
    </w:tbl>
    <w:p w:rsidR="00000000" w:rsidDel="00000000" w:rsidP="00000000" w:rsidRDefault="00000000" w:rsidRPr="00000000" w14:paraId="00000028">
      <w:pPr>
        <w:spacing w:line="240" w:lineRule="auto"/>
        <w:rPr>
          <w:rFonts w:ascii="Amasis MT Pro" w:cs="Amasis MT Pro" w:eastAsia="Amasis MT Pro" w:hAnsi="Amasis MT Pro"/>
        </w:rPr>
      </w:pPr>
      <w:r w:rsidDel="00000000" w:rsidR="00000000" w:rsidRPr="00000000">
        <w:rPr>
          <w:rtl w:val="0"/>
        </w:rPr>
      </w:r>
    </w:p>
    <w:tbl>
      <w:tblPr>
        <w:tblStyle w:val="Table5"/>
        <w:tblW w:w="9349.999999999998" w:type="dxa"/>
        <w:jc w:val="left"/>
        <w:tblLayout w:type="fixed"/>
        <w:tblLook w:val="0400"/>
      </w:tblPr>
      <w:tblGrid>
        <w:gridCol w:w="5223"/>
        <w:gridCol w:w="1360"/>
        <w:gridCol w:w="908"/>
        <w:gridCol w:w="1859"/>
        <w:tblGridChange w:id="0">
          <w:tblGrid>
            <w:gridCol w:w="5223"/>
            <w:gridCol w:w="1360"/>
            <w:gridCol w:w="908"/>
            <w:gridCol w:w="1859"/>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ffffcc" w:val="clear"/>
            <w:tcMar>
              <w:top w:w="0.0" w:type="dxa"/>
              <w:left w:w="115.0" w:type="dxa"/>
              <w:bottom w:w="0.0" w:type="dxa"/>
              <w:right w:w="115.0" w:type="dxa"/>
            </w:tcMar>
          </w:tcPr>
          <w:p w:rsidR="00000000" w:rsidDel="00000000" w:rsidP="00000000" w:rsidRDefault="00000000" w:rsidRPr="00000000" w14:paraId="00000029">
            <w:pPr>
              <w:spacing w:line="240" w:lineRule="auto"/>
              <w:jc w:val="both"/>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If YES, are the participants provided with sufficient information regarding: (*Possible Answers: Yes, No or NA (Not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tcMar>
              <w:top w:w="0.0" w:type="dxa"/>
              <w:left w:w="115.0" w:type="dxa"/>
              <w:bottom w:w="0.0" w:type="dxa"/>
              <w:right w:w="115.0" w:type="dxa"/>
            </w:tcMar>
            <w:vAlign w:val="center"/>
          </w:tcPr>
          <w:p w:rsidR="00000000" w:rsidDel="00000000" w:rsidP="00000000" w:rsidRDefault="00000000" w:rsidRPr="00000000" w14:paraId="0000002A">
            <w:pPr>
              <w:spacing w:line="240" w:lineRule="auto"/>
              <w:jc w:val="center"/>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Present in the protocol*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tcMar>
              <w:top w:w="0.0" w:type="dxa"/>
              <w:left w:w="115.0" w:type="dxa"/>
              <w:bottom w:w="0.0" w:type="dxa"/>
              <w:right w:w="115.0" w:type="dxa"/>
            </w:tcMar>
            <w:vAlign w:val="center"/>
          </w:tcPr>
          <w:p w:rsidR="00000000" w:rsidDel="00000000" w:rsidP="00000000" w:rsidRDefault="00000000" w:rsidRPr="00000000" w14:paraId="0000002B">
            <w:pPr>
              <w:spacing w:line="240" w:lineRule="auto"/>
              <w:jc w:val="center"/>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Page and Line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tcMar>
              <w:top w:w="0.0" w:type="dxa"/>
              <w:left w:w="115.0" w:type="dxa"/>
              <w:bottom w:w="0.0" w:type="dxa"/>
              <w:right w:w="115.0" w:type="dxa"/>
            </w:tcMar>
            <w:vAlign w:val="center"/>
          </w:tcPr>
          <w:p w:rsidR="00000000" w:rsidDel="00000000" w:rsidP="00000000" w:rsidRDefault="00000000" w:rsidRPr="00000000" w14:paraId="0000002C">
            <w:pPr>
              <w:spacing w:line="240" w:lineRule="auto"/>
              <w:jc w:val="center"/>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rtl w:val="0"/>
              </w:rPr>
              <w:t xml:space="preserve">Reviewer’s Comments and Suggestions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D">
            <w:pPr>
              <w:numPr>
                <w:ilvl w:val="0"/>
                <w:numId w:val="12"/>
              </w:numPr>
              <w:spacing w:line="240" w:lineRule="auto"/>
              <w:ind w:left="720" w:hanging="360"/>
              <w:rPr>
                <w:rFonts w:ascii="Amasis MT Pro" w:cs="Amasis MT Pro" w:eastAsia="Amasis MT Pro" w:hAnsi="Amasis MT Pro"/>
                <w:i w:val="1"/>
                <w:iCs w:val="1"/>
                <w:color w:val="000000"/>
                <w:sz w:val="20"/>
                <w:szCs w:val="20"/>
              </w:rPr>
            </w:pPr>
            <w:r w:rsidDel="00000000" w:rsidR="00000000" w:rsidRPr="00000000">
              <w:rPr>
                <w:rFonts w:ascii="Amasis MT Pro" w:cs="Amasis MT Pro" w:eastAsia="Amasis MT Pro" w:hAnsi="Amasis MT Pro"/>
                <w:color w:val="000000"/>
                <w:sz w:val="20"/>
                <w:szCs w:val="20"/>
                <w:highlight w:val="white"/>
                <w:rtl w:val="0"/>
              </w:rPr>
              <w:t xml:space="preserve">Purpose of the study?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E">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F">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0">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1">
            <w:pPr>
              <w:numPr>
                <w:ilvl w:val="0"/>
                <w:numId w:val="13"/>
              </w:numPr>
              <w:spacing w:line="240" w:lineRule="auto"/>
              <w:ind w:left="720" w:hanging="360"/>
              <w:rPr>
                <w:rFonts w:ascii="Amasis MT Pro" w:cs="Amasis MT Pro" w:eastAsia="Amasis MT Pro" w:hAnsi="Amasis MT Pro"/>
                <w:b w:val="1"/>
                <w:bCs w:val="1"/>
                <w:i w:val="1"/>
                <w:iCs w:val="1"/>
                <w:color w:val="000000"/>
                <w:sz w:val="20"/>
                <w:szCs w:val="20"/>
              </w:rPr>
            </w:pPr>
            <w:r w:rsidDel="00000000" w:rsidR="00000000" w:rsidRPr="00000000">
              <w:rPr>
                <w:rFonts w:ascii="Amasis MT Pro" w:cs="Amasis MT Pro" w:eastAsia="Amasis MT Pro" w:hAnsi="Amasis MT Pro"/>
                <w:color w:val="000000"/>
                <w:sz w:val="20"/>
                <w:szCs w:val="20"/>
                <w:highlight w:val="white"/>
                <w:rtl w:val="0"/>
              </w:rPr>
              <w:t xml:space="preserve">Expected duration of participation?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2">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3">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4">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5">
            <w:pPr>
              <w:numPr>
                <w:ilvl w:val="0"/>
                <w:numId w:val="14"/>
              </w:numPr>
              <w:spacing w:line="240" w:lineRule="auto"/>
              <w:ind w:left="720" w:hanging="360"/>
              <w:rPr>
                <w:rFonts w:ascii="Amasis MT Pro" w:cs="Amasis MT Pro" w:eastAsia="Amasis MT Pro" w:hAnsi="Amasis MT Pro"/>
                <w:color w:val="000000"/>
                <w:sz w:val="20"/>
                <w:szCs w:val="20"/>
              </w:rPr>
            </w:pPr>
            <w:r w:rsidDel="00000000" w:rsidR="00000000" w:rsidRPr="00000000">
              <w:rPr>
                <w:rFonts w:ascii="Amasis MT Pro" w:cs="Amasis MT Pro" w:eastAsia="Amasis MT Pro" w:hAnsi="Amasis MT Pro"/>
                <w:color w:val="000000"/>
                <w:sz w:val="20"/>
                <w:szCs w:val="20"/>
                <w:highlight w:val="white"/>
                <w:rtl w:val="0"/>
              </w:rPr>
              <w:t xml:space="preserve">Procedures to be carried out (e.g., recruitment with a total number of expected participants, informed consent process, data gathering,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6">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7">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8">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9">
            <w:pPr>
              <w:numPr>
                <w:ilvl w:val="0"/>
                <w:numId w:val="15"/>
              </w:numPr>
              <w:spacing w:after="60" w:line="240" w:lineRule="auto"/>
              <w:ind w:left="720" w:hanging="360"/>
              <w:rPr>
                <w:rFonts w:ascii="Amasis MT Pro" w:cs="Amasis MT Pro" w:eastAsia="Amasis MT Pro" w:hAnsi="Amasis MT Pro"/>
                <w:color w:val="000000"/>
              </w:rPr>
            </w:pPr>
            <w:r w:rsidDel="00000000" w:rsidR="00000000" w:rsidRPr="00000000">
              <w:rPr>
                <w:rFonts w:ascii="Amasis MT Pro" w:cs="Amasis MT Pro" w:eastAsia="Amasis MT Pro" w:hAnsi="Amasis MT Pro"/>
                <w:color w:val="000000"/>
                <w:highlight w:val="white"/>
                <w:rtl w:val="0"/>
              </w:rPr>
              <w:t xml:space="preserve">Role of the investigator (researcher and/or healthcare provider)?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A">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B">
            <w:pPr>
              <w:spacing w:line="240" w:lineRule="auto"/>
              <w:rPr>
                <w:rFonts w:ascii="Amasis MT Pro" w:cs="Amasis MT Pro" w:eastAsia="Amasis MT Pro" w:hAnsi="Amasis MT Pr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C">
            <w:pPr>
              <w:spacing w:line="240" w:lineRule="auto"/>
              <w:rPr>
                <w:rFonts w:ascii="Amasis MT Pro" w:cs="Amasis MT Pro" w:eastAsia="Amasis MT Pro" w:hAnsi="Amasis MT Pro"/>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D">
            <w:pPr>
              <w:numPr>
                <w:ilvl w:val="0"/>
                <w:numId w:val="16"/>
              </w:numPr>
              <w:spacing w:line="240" w:lineRule="auto"/>
              <w:ind w:left="720" w:hanging="360"/>
              <w:rPr>
                <w:rFonts w:ascii="Amasis MT Pro" w:cs="Amasis MT Pro" w:eastAsia="Amasis MT Pro" w:hAnsi="Amasis MT Pro"/>
                <w:color w:val="000000"/>
                <w:sz w:val="20"/>
                <w:szCs w:val="20"/>
              </w:rPr>
            </w:pPr>
            <w:r w:rsidDel="00000000" w:rsidR="00000000" w:rsidRPr="00000000">
              <w:rPr>
                <w:rFonts w:ascii="Amasis MT Pro" w:cs="Amasis MT Pro" w:eastAsia="Amasis MT Pro" w:hAnsi="Amasis MT Pro"/>
                <w:color w:val="000000"/>
                <w:sz w:val="20"/>
                <w:szCs w:val="20"/>
                <w:highlight w:val="white"/>
                <w:rtl w:val="0"/>
              </w:rPr>
              <w:t xml:space="preserve">Discomforts and inconveniences?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E">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F">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0">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1">
            <w:pPr>
              <w:numPr>
                <w:ilvl w:val="0"/>
                <w:numId w:val="17"/>
              </w:numPr>
              <w:spacing w:line="240" w:lineRule="auto"/>
              <w:ind w:left="720" w:hanging="360"/>
              <w:rPr>
                <w:rFonts w:ascii="Amasis MT Pro" w:cs="Amasis MT Pro" w:eastAsia="Amasis MT Pro" w:hAnsi="Amasis MT Pro"/>
                <w:i w:val="1"/>
                <w:iCs w:val="1"/>
                <w:color w:val="000000"/>
                <w:sz w:val="20"/>
                <w:szCs w:val="20"/>
              </w:rPr>
            </w:pPr>
            <w:r w:rsidDel="00000000" w:rsidR="00000000" w:rsidRPr="00000000">
              <w:rPr>
                <w:rFonts w:ascii="Amasis MT Pro" w:cs="Amasis MT Pro" w:eastAsia="Amasis MT Pro" w:hAnsi="Amasis MT Pro"/>
                <w:color w:val="000000"/>
                <w:sz w:val="20"/>
                <w:szCs w:val="20"/>
                <w:highlight w:val="white"/>
                <w:rtl w:val="0"/>
              </w:rPr>
              <w:t xml:space="preserve">Risks (including possible discrimination)?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2">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3">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4">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5">
            <w:pPr>
              <w:numPr>
                <w:ilvl w:val="0"/>
                <w:numId w:val="1"/>
              </w:numPr>
              <w:spacing w:line="240" w:lineRule="auto"/>
              <w:ind w:left="720" w:hanging="360"/>
              <w:rPr>
                <w:rFonts w:ascii="Amasis MT Pro" w:cs="Amasis MT Pro" w:eastAsia="Amasis MT Pro" w:hAnsi="Amasis MT Pro"/>
                <w:i w:val="1"/>
                <w:iCs w:val="1"/>
                <w:color w:val="000000"/>
                <w:sz w:val="20"/>
                <w:szCs w:val="20"/>
              </w:rPr>
            </w:pPr>
            <w:r w:rsidDel="00000000" w:rsidR="00000000" w:rsidRPr="00000000">
              <w:rPr>
                <w:rFonts w:ascii="Amasis MT Pro" w:cs="Amasis MT Pro" w:eastAsia="Amasis MT Pro" w:hAnsi="Amasis MT Pro"/>
                <w:color w:val="000000"/>
                <w:sz w:val="20"/>
                <w:szCs w:val="20"/>
                <w:highlight w:val="white"/>
                <w:rtl w:val="0"/>
              </w:rPr>
              <w:t xml:space="preserve">Random assignment to the trial treatments, if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6">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7">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8">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9">
            <w:pPr>
              <w:numPr>
                <w:ilvl w:val="0"/>
                <w:numId w:val="2"/>
              </w:numPr>
              <w:spacing w:after="60" w:line="240" w:lineRule="auto"/>
              <w:ind w:left="720" w:hanging="360"/>
              <w:rPr>
                <w:rFonts w:ascii="Amasis MT Pro" w:cs="Amasis MT Pro" w:eastAsia="Amasis MT Pro" w:hAnsi="Amasis MT Pro"/>
                <w:i w:val="1"/>
                <w:iCs w:val="1"/>
                <w:color w:val="000000"/>
                <w:sz w:val="20"/>
                <w:szCs w:val="20"/>
              </w:rPr>
            </w:pPr>
            <w:r w:rsidDel="00000000" w:rsidR="00000000" w:rsidRPr="00000000">
              <w:rPr>
                <w:rFonts w:ascii="Amasis MT Pro" w:cs="Amasis MT Pro" w:eastAsia="Amasis MT Pro" w:hAnsi="Amasis MT Pro"/>
                <w:color w:val="000000"/>
                <w:sz w:val="20"/>
                <w:szCs w:val="20"/>
                <w:highlight w:val="white"/>
                <w:rtl w:val="0"/>
              </w:rPr>
              <w:t xml:space="preserve">Benefits to the participants? (direct and indirect)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A">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B">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C">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D">
            <w:pPr>
              <w:numPr>
                <w:ilvl w:val="0"/>
                <w:numId w:val="3"/>
              </w:numPr>
              <w:spacing w:line="240" w:lineRule="auto"/>
              <w:ind w:left="720" w:hanging="360"/>
              <w:rPr>
                <w:rFonts w:ascii="Amasis MT Pro" w:cs="Amasis MT Pro" w:eastAsia="Amasis MT Pro" w:hAnsi="Amasis MT Pro"/>
                <w:i w:val="1"/>
                <w:iCs w:val="1"/>
                <w:color w:val="000000"/>
                <w:sz w:val="20"/>
                <w:szCs w:val="20"/>
              </w:rPr>
            </w:pPr>
            <w:r w:rsidDel="00000000" w:rsidR="00000000" w:rsidRPr="00000000">
              <w:rPr>
                <w:rFonts w:ascii="Amasis MT Pro" w:cs="Amasis MT Pro" w:eastAsia="Amasis MT Pro" w:hAnsi="Amasis MT Pro"/>
                <w:color w:val="000000"/>
                <w:sz w:val="20"/>
                <w:szCs w:val="20"/>
                <w:highlight w:val="white"/>
                <w:rtl w:val="0"/>
              </w:rPr>
              <w:t xml:space="preserve">Alternative treatments/ procedures?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E">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F">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0">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1">
            <w:pPr>
              <w:numPr>
                <w:ilvl w:val="0"/>
                <w:numId w:val="4"/>
              </w:numPr>
              <w:spacing w:line="240" w:lineRule="auto"/>
              <w:ind w:left="720" w:hanging="360"/>
              <w:rPr>
                <w:rFonts w:ascii="Amasis MT Pro" w:cs="Amasis MT Pro" w:eastAsia="Amasis MT Pro" w:hAnsi="Amasis MT Pro"/>
                <w:b w:val="1"/>
                <w:bCs w:val="1"/>
                <w:i w:val="1"/>
                <w:iCs w:val="1"/>
                <w:color w:val="000000"/>
                <w:sz w:val="20"/>
                <w:szCs w:val="20"/>
              </w:rPr>
            </w:pPr>
            <w:r w:rsidDel="00000000" w:rsidR="00000000" w:rsidRPr="00000000">
              <w:rPr>
                <w:rFonts w:ascii="Amasis MT Pro" w:cs="Amasis MT Pro" w:eastAsia="Amasis MT Pro" w:hAnsi="Amasis MT Pro"/>
                <w:color w:val="000000"/>
                <w:sz w:val="20"/>
                <w:szCs w:val="20"/>
                <w:highlight w:val="white"/>
                <w:rtl w:val="0"/>
              </w:rPr>
              <w:t xml:space="preserve">Compensation, anticipated expense, and/or medical treatments related to the study to be shouldered by the research team in case of injury?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2">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3">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4">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5">
            <w:pPr>
              <w:numPr>
                <w:ilvl w:val="0"/>
                <w:numId w:val="5"/>
              </w:numPr>
              <w:spacing w:after="60" w:line="240" w:lineRule="auto"/>
              <w:ind w:left="720" w:hanging="360"/>
              <w:rPr>
                <w:rFonts w:ascii="Amasis MT Pro" w:cs="Amasis MT Pro" w:eastAsia="Amasis MT Pro" w:hAnsi="Amasis MT Pro"/>
                <w:i w:val="1"/>
                <w:iCs w:val="1"/>
                <w:color w:val="000000"/>
                <w:sz w:val="20"/>
                <w:szCs w:val="20"/>
              </w:rPr>
            </w:pPr>
            <w:r w:rsidDel="00000000" w:rsidR="00000000" w:rsidRPr="00000000">
              <w:rPr>
                <w:rFonts w:ascii="Amasis MT Pro" w:cs="Amasis MT Pro" w:eastAsia="Amasis MT Pro" w:hAnsi="Amasis MT Pro"/>
                <w:color w:val="000000"/>
                <w:sz w:val="20"/>
                <w:szCs w:val="20"/>
                <w:highlight w:val="white"/>
                <w:rtl w:val="0"/>
              </w:rPr>
              <w:t xml:space="preserve">Who to contact for pertinent questions and / or for assistance in a research- related injury?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6">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7">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8">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9">
            <w:pPr>
              <w:numPr>
                <w:ilvl w:val="0"/>
                <w:numId w:val="6"/>
              </w:numPr>
              <w:spacing w:after="60" w:line="240" w:lineRule="auto"/>
              <w:ind w:left="720" w:hanging="360"/>
              <w:rPr>
                <w:rFonts w:ascii="Amasis MT Pro" w:cs="Amasis MT Pro" w:eastAsia="Amasis MT Pro" w:hAnsi="Amasis MT Pro"/>
                <w:i w:val="1"/>
                <w:iCs w:val="1"/>
                <w:color w:val="000000"/>
                <w:sz w:val="20"/>
                <w:szCs w:val="20"/>
              </w:rPr>
            </w:pPr>
            <w:r w:rsidDel="00000000" w:rsidR="00000000" w:rsidRPr="00000000">
              <w:rPr>
                <w:rFonts w:ascii="Amasis MT Pro" w:cs="Amasis MT Pro" w:eastAsia="Amasis MT Pro" w:hAnsi="Amasis MT Pro"/>
                <w:color w:val="000000"/>
                <w:sz w:val="20"/>
                <w:szCs w:val="20"/>
                <w:highlight w:val="white"/>
                <w:rtl w:val="0"/>
              </w:rPr>
              <w:t xml:space="preserve">Contact information of the ethics review committee that will approve the study?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A">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B">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C">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D">
            <w:pPr>
              <w:numPr>
                <w:ilvl w:val="0"/>
                <w:numId w:val="7"/>
              </w:numPr>
              <w:spacing w:after="60" w:line="240" w:lineRule="auto"/>
              <w:ind w:left="720" w:hanging="360"/>
              <w:rPr>
                <w:rFonts w:ascii="Amasis MT Pro" w:cs="Amasis MT Pro" w:eastAsia="Amasis MT Pro" w:hAnsi="Amasis MT Pro"/>
                <w:i w:val="1"/>
                <w:iCs w:val="1"/>
                <w:color w:val="000000"/>
                <w:sz w:val="20"/>
                <w:szCs w:val="20"/>
              </w:rPr>
            </w:pPr>
            <w:r w:rsidDel="00000000" w:rsidR="00000000" w:rsidRPr="00000000">
              <w:rPr>
                <w:rFonts w:ascii="Amasis MT Pro" w:cs="Amasis MT Pro" w:eastAsia="Amasis MT Pro" w:hAnsi="Amasis MT Pro"/>
                <w:color w:val="000000"/>
                <w:sz w:val="20"/>
                <w:szCs w:val="20"/>
                <w:highlight w:val="white"/>
                <w:rtl w:val="0"/>
              </w:rPr>
              <w:t xml:space="preserve">Will refusal to participate or discontinuance at any time not involve penalty or loss of benefits to which the subject is entitled?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E">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F">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0">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1">
            <w:pPr>
              <w:numPr>
                <w:ilvl w:val="0"/>
                <w:numId w:val="8"/>
              </w:numPr>
              <w:spacing w:after="60" w:line="240" w:lineRule="auto"/>
              <w:ind w:left="720" w:hanging="360"/>
              <w:rPr>
                <w:rFonts w:ascii="Amasis MT Pro" w:cs="Amasis MT Pro" w:eastAsia="Amasis MT Pro" w:hAnsi="Amasis MT Pro"/>
                <w:color w:val="000000"/>
                <w:sz w:val="20"/>
                <w:szCs w:val="20"/>
              </w:rPr>
            </w:pPr>
            <w:r w:rsidDel="00000000" w:rsidR="00000000" w:rsidRPr="00000000">
              <w:rPr>
                <w:rFonts w:ascii="Amasis MT Pro" w:cs="Amasis MT Pro" w:eastAsia="Amasis MT Pro" w:hAnsi="Amasis MT Pro"/>
                <w:color w:val="000000"/>
                <w:sz w:val="20"/>
                <w:szCs w:val="20"/>
                <w:highlight w:val="white"/>
                <w:rtl w:val="0"/>
              </w:rPr>
              <w:t xml:space="preserve">Foreseeable circumstances or any reasons for possible termination of participation in the study and/or of the study as a whole?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2">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3">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4">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5">
            <w:pPr>
              <w:numPr>
                <w:ilvl w:val="0"/>
                <w:numId w:val="9"/>
              </w:numPr>
              <w:spacing w:after="60" w:line="240" w:lineRule="auto"/>
              <w:ind w:left="720" w:hanging="360"/>
              <w:rPr>
                <w:rFonts w:ascii="Amasis MT Pro" w:cs="Amasis MT Pro" w:eastAsia="Amasis MT Pro" w:hAnsi="Amasis MT Pro"/>
                <w:color w:val="000000"/>
                <w:sz w:val="20"/>
                <w:szCs w:val="20"/>
              </w:rPr>
            </w:pPr>
            <w:r w:rsidDel="00000000" w:rsidR="00000000" w:rsidRPr="00000000">
              <w:rPr>
                <w:rFonts w:ascii="Amasis MT Pro" w:cs="Amasis MT Pro" w:eastAsia="Amasis MT Pro" w:hAnsi="Amasis MT Pro"/>
                <w:color w:val="000000"/>
                <w:sz w:val="20"/>
                <w:szCs w:val="20"/>
                <w:highlight w:val="white"/>
                <w:rtl w:val="0"/>
              </w:rPr>
              <w:t xml:space="preserve">Plan and measure to ensure privacy and confidentiality of all data from collection, handling, storage, and disposal.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6">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7">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8">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9">
            <w:pPr>
              <w:numPr>
                <w:ilvl w:val="0"/>
                <w:numId w:val="10"/>
              </w:numPr>
              <w:spacing w:after="60" w:line="240" w:lineRule="auto"/>
              <w:ind w:left="720" w:hanging="360"/>
              <w:rPr>
                <w:rFonts w:ascii="Amasis MT Pro" w:cs="Amasis MT Pro" w:eastAsia="Amasis MT Pro" w:hAnsi="Amasis MT Pro"/>
                <w:color w:val="000000"/>
                <w:sz w:val="20"/>
                <w:szCs w:val="20"/>
              </w:rPr>
            </w:pPr>
            <w:r w:rsidDel="00000000" w:rsidR="00000000" w:rsidRPr="00000000">
              <w:rPr>
                <w:rFonts w:ascii="Amasis MT Pro" w:cs="Amasis MT Pro" w:eastAsia="Amasis MT Pro" w:hAnsi="Amasis MT Pro"/>
                <w:color w:val="000000"/>
                <w:sz w:val="20"/>
                <w:szCs w:val="20"/>
                <w:highlight w:val="white"/>
                <w:rtl w:val="0"/>
              </w:rPr>
              <w:t xml:space="preserve">Plan for participants' timely access to records, results, and/or study products after completion of the study.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A">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B">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C">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D">
            <w:pPr>
              <w:numPr>
                <w:ilvl w:val="0"/>
                <w:numId w:val="11"/>
              </w:numPr>
              <w:spacing w:after="60" w:line="240" w:lineRule="auto"/>
              <w:ind w:left="720" w:hanging="360"/>
              <w:rPr>
                <w:rFonts w:ascii="Amasis MT Pro" w:cs="Amasis MT Pro" w:eastAsia="Amasis MT Pro" w:hAnsi="Amasis MT Pro"/>
                <w:color w:val="000000"/>
                <w:sz w:val="20"/>
                <w:szCs w:val="20"/>
              </w:rPr>
            </w:pPr>
            <w:r w:rsidDel="00000000" w:rsidR="00000000" w:rsidRPr="00000000">
              <w:rPr>
                <w:rFonts w:ascii="Amasis MT Pro" w:cs="Amasis MT Pro" w:eastAsia="Amasis MT Pro" w:hAnsi="Amasis MT Pro"/>
                <w:color w:val="000000"/>
                <w:sz w:val="20"/>
                <w:szCs w:val="20"/>
                <w:highlight w:val="white"/>
                <w:rtl w:val="0"/>
              </w:rPr>
              <w:t xml:space="preserve">Receipt a copy of the signed &amp; dated written consent form before study participation?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E">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F">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0">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1">
            <w:pPr>
              <w:spacing w:after="60"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highlight w:val="white"/>
                <w:rtl w:val="0"/>
              </w:rPr>
              <w:t xml:space="preserve">Is the informed consent written or presented in simple language that participants can understand?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2">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3">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4">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5">
            <w:pPr>
              <w:spacing w:after="60"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highlight w:val="white"/>
                <w:rtl w:val="0"/>
              </w:rPr>
              <w:t xml:space="preserve">Does the form include all necessary signatories to document voluntary informed consent?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6">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7">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8">
            <w:pPr>
              <w:spacing w:line="240" w:lineRule="auto"/>
              <w:rPr>
                <w:rFonts w:ascii="Amasis MT Pro" w:cs="Amasis MT Pro" w:eastAsia="Amasis MT Pro" w:hAnsi="Amasis MT Pro"/>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9">
            <w:pPr>
              <w:spacing w:after="60" w:line="240" w:lineRule="auto"/>
              <w:rPr>
                <w:rFonts w:ascii="Amasis MT Pro" w:cs="Amasis MT Pro" w:eastAsia="Amasis MT Pro" w:hAnsi="Amasis MT Pro"/>
                <w:sz w:val="20"/>
                <w:szCs w:val="20"/>
              </w:rPr>
            </w:pPr>
            <w:r w:rsidDel="00000000" w:rsidR="00000000" w:rsidRPr="00000000">
              <w:rPr>
                <w:rFonts w:ascii="Amasis MT Pro" w:cs="Amasis MT Pro" w:eastAsia="Amasis MT Pro" w:hAnsi="Amasis MT Pro"/>
                <w:color w:val="000000"/>
                <w:sz w:val="20"/>
                <w:szCs w:val="20"/>
                <w:highlight w:val="white"/>
                <w:rtl w:val="0"/>
              </w:rPr>
              <w:t xml:space="preserve">Does the protocol include an adequate process for ensuring that consent is voluntary? (ie. statement that the participant has been invited to join the study)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A">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B">
            <w:pPr>
              <w:spacing w:line="240" w:lineRule="auto"/>
              <w:rPr>
                <w:rFonts w:ascii="Amasis MT Pro" w:cs="Amasis MT Pro" w:eastAsia="Amasis MT Pro" w:hAnsi="Amasis MT Pro"/>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C">
            <w:pPr>
              <w:spacing w:line="240" w:lineRule="auto"/>
              <w:rPr>
                <w:rFonts w:ascii="Amasis MT Pro" w:cs="Amasis MT Pro" w:eastAsia="Amasis MT Pro" w:hAnsi="Amasis MT Pro"/>
                <w:sz w:val="20"/>
                <w:szCs w:val="20"/>
              </w:rPr>
            </w:pPr>
            <w:r w:rsidDel="00000000" w:rsidR="00000000" w:rsidRPr="00000000">
              <w:rPr>
                <w:rtl w:val="0"/>
              </w:rPr>
            </w:r>
          </w:p>
        </w:tc>
      </w:tr>
    </w:tbl>
    <w:p w:rsidR="00000000" w:rsidDel="00000000" w:rsidP="00000000" w:rsidRDefault="00000000" w:rsidRPr="00000000" w14:paraId="0000007D">
      <w:pPr>
        <w:spacing w:line="240" w:lineRule="auto"/>
        <w:rPr>
          <w:rFonts w:ascii="Amasis MT Pro" w:cs="Amasis MT Pro" w:eastAsia="Amasis MT Pro" w:hAnsi="Amasis MT Pro"/>
          <w:i w:val="1"/>
          <w:iCs w:val="1"/>
          <w:color w:val="000000"/>
          <w:sz w:val="20"/>
          <w:szCs w:val="20"/>
          <w:highlight w:val="white"/>
        </w:rPr>
      </w:pPr>
      <w:r w:rsidDel="00000000" w:rsidR="00000000" w:rsidRPr="00000000">
        <w:rPr>
          <w:rFonts w:ascii="Amasis MT Pro" w:cs="Amasis MT Pro" w:eastAsia="Amasis MT Pro" w:hAnsi="Amasis MT Pro"/>
          <w:b w:val="1"/>
          <w:bCs w:val="1"/>
          <w:i w:val="1"/>
          <w:iCs w:val="1"/>
          <w:color w:val="000000"/>
          <w:sz w:val="20"/>
          <w:szCs w:val="20"/>
          <w:highlight w:val="white"/>
          <w:rtl w:val="0"/>
        </w:rPr>
        <w:t xml:space="preserve">Name of REC Chairman:</w:t>
      </w:r>
      <w:r w:rsidDel="00000000" w:rsidR="00000000" w:rsidRPr="00000000">
        <w:rPr>
          <w:rFonts w:ascii="Amasis MT Pro" w:cs="Amasis MT Pro" w:eastAsia="Amasis MT Pro" w:hAnsi="Amasis MT Pro"/>
          <w:i w:val="1"/>
          <w:iCs w:val="1"/>
          <w:color w:val="000000"/>
          <w:sz w:val="20"/>
          <w:szCs w:val="20"/>
          <w:highlight w:val="white"/>
          <w:rtl w:val="0"/>
        </w:rPr>
        <w:t xml:space="preserve"> </w:t>
      </w:r>
      <w:r w:rsidDel="00000000" w:rsidR="00000000" w:rsidRPr="00000000">
        <w:rPr>
          <w:rFonts w:ascii="Amasis MT Pro" w:cs="Amasis MT Pro" w:eastAsia="Amasis MT Pro" w:hAnsi="Amasis MT Pro"/>
          <w:b w:val="1"/>
          <w:bCs w:val="1"/>
          <w:i w:val="1"/>
          <w:iCs w:val="1"/>
          <w:color w:val="000000"/>
          <w:sz w:val="20"/>
          <w:szCs w:val="20"/>
          <w:highlight w:val="white"/>
          <w:rtl w:val="0"/>
        </w:rPr>
        <w:t xml:space="preserve">Prof. Eugenia R. Zhuo, DIT</w:t>
      </w:r>
      <w:r w:rsidDel="00000000" w:rsidR="00000000" w:rsidRPr="00000000">
        <w:rPr>
          <w:rtl w:val="0"/>
        </w:rPr>
      </w:r>
    </w:p>
    <w:p w:rsidR="00000000" w:rsidDel="00000000" w:rsidP="00000000" w:rsidRDefault="00000000" w:rsidRPr="00000000" w14:paraId="0000007E">
      <w:pPr>
        <w:spacing w:line="240" w:lineRule="auto"/>
        <w:rPr>
          <w:rFonts w:ascii="Amasis MT Pro" w:cs="Amasis MT Pro" w:eastAsia="Amasis MT Pro" w:hAnsi="Amasis MT Pro"/>
          <w:i w:val="1"/>
          <w:iCs w:val="1"/>
          <w:color w:val="000000"/>
          <w:sz w:val="20"/>
          <w:szCs w:val="20"/>
          <w:highlight w:val="white"/>
        </w:rPr>
      </w:pPr>
      <w:r w:rsidDel="00000000" w:rsidR="00000000" w:rsidRPr="00000000">
        <w:rPr>
          <w:rFonts w:ascii="Amasis MT Pro" w:cs="Amasis MT Pro" w:eastAsia="Amasis MT Pro" w:hAnsi="Amasis MT Pro"/>
          <w:b w:val="1"/>
          <w:bCs w:val="1"/>
          <w:i w:val="1"/>
          <w:iCs w:val="1"/>
          <w:color w:val="000000"/>
          <w:sz w:val="20"/>
          <w:szCs w:val="20"/>
          <w:highlight w:val="white"/>
          <w:rtl w:val="0"/>
        </w:rPr>
        <w:t xml:space="preserve">Address:</w:t>
      </w:r>
      <w:r w:rsidDel="00000000" w:rsidR="00000000" w:rsidRPr="00000000">
        <w:rPr>
          <w:rFonts w:ascii="Amasis MT Pro" w:cs="Amasis MT Pro" w:eastAsia="Amasis MT Pro" w:hAnsi="Amasis MT Pro"/>
          <w:i w:val="1"/>
          <w:iCs w:val="1"/>
          <w:color w:val="000000"/>
          <w:sz w:val="20"/>
          <w:szCs w:val="20"/>
          <w:highlight w:val="white"/>
          <w:rtl w:val="0"/>
        </w:rPr>
        <w:t xml:space="preserve">  Room 2020 UST Blessed Pier Giorgio Frassati Bldg., España Blvd., Sampaloc, Manila, 1015 </w:t>
      </w:r>
    </w:p>
    <w:p w:rsidR="00000000" w:rsidDel="00000000" w:rsidP="00000000" w:rsidRDefault="00000000" w:rsidRPr="00000000" w14:paraId="0000007F">
      <w:pPr>
        <w:spacing w:line="240" w:lineRule="auto"/>
        <w:rPr>
          <w:rFonts w:ascii="Amasis MT Pro" w:cs="Amasis MT Pro" w:eastAsia="Amasis MT Pro" w:hAnsi="Amasis MT Pro"/>
          <w:i w:val="1"/>
          <w:iCs w:val="1"/>
          <w:color w:val="000000"/>
          <w:sz w:val="20"/>
          <w:szCs w:val="20"/>
          <w:highlight w:val="white"/>
        </w:rPr>
      </w:pPr>
      <w:r w:rsidDel="00000000" w:rsidR="00000000" w:rsidRPr="00000000">
        <w:rPr>
          <w:rFonts w:ascii="Amasis MT Pro" w:cs="Amasis MT Pro" w:eastAsia="Amasis MT Pro" w:hAnsi="Amasis MT Pro"/>
          <w:b w:val="1"/>
          <w:bCs w:val="1"/>
          <w:i w:val="1"/>
          <w:iCs w:val="1"/>
          <w:color w:val="000000"/>
          <w:sz w:val="20"/>
          <w:szCs w:val="20"/>
          <w:highlight w:val="white"/>
          <w:rtl w:val="0"/>
        </w:rPr>
        <w:t xml:space="preserve">Email: </w:t>
      </w:r>
      <w:r w:rsidDel="00000000" w:rsidR="00000000" w:rsidRPr="00000000">
        <w:rPr>
          <w:rFonts w:ascii="Roboto" w:cs="Roboto" w:eastAsia="Roboto" w:hAnsi="Roboto"/>
          <w:color w:val="1f1f1f"/>
          <w:sz w:val="21"/>
          <w:szCs w:val="21"/>
          <w:shd w:fill="e9eef6" w:val="clear"/>
          <w:rtl w:val="0"/>
        </w:rPr>
        <w:t xml:space="preserve">cicsrec.cics@ust.edu.ph</w:t>
      </w:r>
      <w:r w:rsidDel="00000000" w:rsidR="00000000" w:rsidRPr="00000000">
        <w:rPr>
          <w:rtl w:val="0"/>
        </w:rPr>
      </w:r>
    </w:p>
    <w:p w:rsidR="00000000" w:rsidDel="00000000" w:rsidP="00000000" w:rsidRDefault="00000000" w:rsidRPr="00000000" w14:paraId="00000080">
      <w:pPr>
        <w:spacing w:after="240" w:line="240" w:lineRule="auto"/>
        <w:rPr>
          <w:rFonts w:ascii="Amasis MT Pro" w:cs="Amasis MT Pro" w:eastAsia="Amasis MT Pro" w:hAnsi="Amasis MT Pro"/>
        </w:rPr>
      </w:pPr>
      <w:r w:rsidDel="00000000" w:rsidR="00000000" w:rsidRPr="00000000">
        <w:rPr>
          <w:rFonts w:ascii="Amasis MT Pro" w:cs="Amasis MT Pro" w:eastAsia="Amasis MT Pro" w:hAnsi="Amasis MT Pro"/>
          <w:b w:val="1"/>
          <w:bCs w:val="1"/>
          <w:i w:val="1"/>
          <w:iCs w:val="1"/>
          <w:color w:val="000000"/>
          <w:sz w:val="20"/>
          <w:szCs w:val="20"/>
          <w:highlight w:val="white"/>
          <w:rtl w:val="0"/>
        </w:rPr>
        <w:t xml:space="preserve">Tel:</w:t>
      </w:r>
      <w:r w:rsidDel="00000000" w:rsidR="00000000" w:rsidRPr="00000000">
        <w:rPr>
          <w:rFonts w:ascii="Amasis MT Pro" w:cs="Amasis MT Pro" w:eastAsia="Amasis MT Pro" w:hAnsi="Amasis MT Pro"/>
          <w:i w:val="1"/>
          <w:iCs w:val="1"/>
          <w:color w:val="000000"/>
          <w:sz w:val="20"/>
          <w:szCs w:val="20"/>
          <w:highlight w:val="white"/>
          <w:rtl w:val="0"/>
        </w:rPr>
        <w:t xml:space="preserve"> 7406-1611 local 8575</w:t>
      </w:r>
      <w:r w:rsidDel="00000000" w:rsidR="00000000" w:rsidRPr="00000000">
        <w:rPr>
          <w:rFonts w:ascii="Amasis MT Pro" w:cs="Amasis MT Pro" w:eastAsia="Amasis MT Pro" w:hAnsi="Amasis MT Pro"/>
          <w:rtl w:val="0"/>
        </w:rPr>
        <w:br w:type="textWrapping"/>
        <w:br w:type="textWrapping"/>
      </w:r>
    </w:p>
    <w:p w:rsidR="00000000" w:rsidDel="00000000" w:rsidP="00000000" w:rsidRDefault="00000000" w:rsidRPr="00000000" w14:paraId="00000081">
      <w:pPr>
        <w:spacing w:after="160" w:line="240" w:lineRule="auto"/>
        <w:jc w:val="center"/>
        <w:rPr>
          <w:rFonts w:ascii="Amasis MT Pro" w:cs="Amasis MT Pro" w:eastAsia="Amasis MT Pro" w:hAnsi="Amasis MT Pro"/>
          <w:i w:val="1"/>
          <w:iCs w:val="1"/>
          <w:color w:val="000000"/>
        </w:rPr>
      </w:pPr>
      <w:r w:rsidDel="00000000" w:rsidR="00000000" w:rsidRPr="00000000">
        <w:rPr>
          <w:rFonts w:ascii="Amasis MT Pro" w:cs="Amasis MT Pro" w:eastAsia="Amasis MT Pro" w:hAnsi="Amasis MT Pro"/>
          <w:i w:val="1"/>
          <w:iCs w:val="1"/>
          <w:color w:val="000000"/>
          <w:rtl w:val="0"/>
        </w:rPr>
        <w:t xml:space="preserve">-------------------------------FOR ASSIGNED PRIMARY REVIEWERS ONLY-----------------------------</w:t>
      </w:r>
    </w:p>
    <w:p w:rsidR="00000000" w:rsidDel="00000000" w:rsidP="00000000" w:rsidRDefault="00000000" w:rsidRPr="00000000" w14:paraId="00000082">
      <w:pPr>
        <w:spacing w:after="160" w:line="240" w:lineRule="auto"/>
        <w:jc w:val="center"/>
        <w:rPr>
          <w:rFonts w:ascii="Amasis MT Pro" w:cs="Amasis MT Pro" w:eastAsia="Amasis MT Pro" w:hAnsi="Amasis MT Pro"/>
          <w:i w:val="1"/>
          <w:iCs w:val="1"/>
          <w:color w:val="000000"/>
        </w:rPr>
      </w:pPr>
      <w:r w:rsidDel="00000000" w:rsidR="00000000" w:rsidRPr="00000000">
        <w:rPr>
          <w:rtl w:val="0"/>
        </w:rPr>
      </w:r>
    </w:p>
    <w:p w:rsidR="00000000" w:rsidDel="00000000" w:rsidP="00000000" w:rsidRDefault="00000000" w:rsidRPr="00000000" w14:paraId="00000083">
      <w:pPr>
        <w:spacing w:after="160" w:line="240" w:lineRule="auto"/>
        <w:jc w:val="center"/>
        <w:rPr>
          <w:rFonts w:ascii="Amasis MT Pro" w:cs="Amasis MT Pro" w:eastAsia="Amasis MT Pro" w:hAnsi="Amasis MT Pro"/>
        </w:rPr>
      </w:pPr>
      <w:r w:rsidDel="00000000" w:rsidR="00000000" w:rsidRPr="00000000">
        <w:rPr>
          <w:rtl w:val="0"/>
        </w:rPr>
      </w:r>
    </w:p>
    <w:p w:rsidR="00000000" w:rsidDel="00000000" w:rsidP="00000000" w:rsidRDefault="00000000" w:rsidRPr="00000000" w14:paraId="00000084">
      <w:pPr>
        <w:shd w:fill="000000" w:val="clea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color w:val="000000"/>
          <w:rtl w:val="0"/>
        </w:rPr>
        <w:t xml:space="preserve">I</w:t>
      </w:r>
      <w:r w:rsidDel="00000000" w:rsidR="00000000" w:rsidRPr="00000000">
        <w:rPr>
          <w:rFonts w:ascii="Amasis MT Pro" w:cs="Amasis MT Pro" w:eastAsia="Amasis MT Pro" w:hAnsi="Amasis MT Pro"/>
          <w:color w:val="ffffff"/>
          <w:rtl w:val="0"/>
        </w:rPr>
        <w:t xml:space="preserve">II. ERC RECOMMENDATION</w:t>
      </w:r>
      <w:r w:rsidDel="00000000" w:rsidR="00000000" w:rsidRPr="00000000">
        <w:rPr>
          <w:rtl w:val="0"/>
        </w:rPr>
      </w:r>
    </w:p>
    <w:p w:rsidR="00000000" w:rsidDel="00000000" w:rsidP="00000000" w:rsidRDefault="00000000" w:rsidRPr="00000000" w14:paraId="00000085">
      <w:pPr>
        <w:spacing w:line="240" w:lineRule="auto"/>
        <w:rPr>
          <w:rFonts w:ascii="Amasis MT Pro" w:cs="Amasis MT Pro" w:eastAsia="Amasis MT Pro" w:hAnsi="Amasis MT Pro"/>
        </w:rPr>
      </w:pPr>
      <w:r w:rsidDel="00000000" w:rsidR="00000000" w:rsidRPr="00000000">
        <w:rPr>
          <w:rtl w:val="0"/>
        </w:rPr>
      </w:r>
    </w:p>
    <w:tbl>
      <w:tblPr>
        <w:tblStyle w:val="Table6"/>
        <w:tblW w:w="9174.0" w:type="dxa"/>
        <w:jc w:val="left"/>
        <w:tblLayout w:type="fixed"/>
        <w:tblLook w:val="0400"/>
      </w:tblPr>
      <w:tblGrid>
        <w:gridCol w:w="8461"/>
        <w:gridCol w:w="713"/>
        <w:tblGridChange w:id="0">
          <w:tblGrid>
            <w:gridCol w:w="8461"/>
            <w:gridCol w:w="713"/>
          </w:tblGrid>
        </w:tblGridChange>
      </w:tblGrid>
      <w:tr>
        <w:trPr>
          <w:cantSplit w:val="0"/>
          <w:trHeight w:val="420" w:hRule="atLeast"/>
          <w:tblHeader w:val="0"/>
        </w:trPr>
        <w:tc>
          <w:tcPr>
            <w:gridSpan w:val="2"/>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86">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b w:val="1"/>
                <w:bCs w:val="1"/>
                <w:i w:val="1"/>
                <w:iCs w:val="1"/>
                <w:color w:val="000000"/>
                <w:rtl w:val="0"/>
              </w:rPr>
              <w:t xml:space="preserve">1. Additional Comments and Suggestions</w:t>
            </w:r>
            <w:r w:rsidDel="00000000" w:rsidR="00000000" w:rsidRPr="00000000">
              <w:rPr>
                <w:rtl w:val="0"/>
              </w:rPr>
            </w:r>
          </w:p>
        </w:tc>
      </w:tr>
      <w:tr>
        <w:trPr>
          <w:cantSplit w:val="0"/>
          <w:trHeight w:val="418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8">
            <w:pPr>
              <w:spacing w:line="240" w:lineRule="auto"/>
              <w:rPr>
                <w:rFonts w:ascii="Amasis MT Pro" w:cs="Amasis MT Pro" w:eastAsia="Amasis MT Pro" w:hAnsi="Amasis MT Pro"/>
              </w:rPr>
            </w:pPr>
            <w:r w:rsidDel="00000000" w:rsidR="00000000" w:rsidRPr="00000000">
              <w:rPr>
                <w:rtl w:val="0"/>
              </w:rPr>
            </w:r>
          </w:p>
        </w:tc>
      </w:tr>
      <w:tr>
        <w:trPr>
          <w:cantSplit w:val="0"/>
          <w:trHeight w:val="420" w:hRule="atLeast"/>
          <w:tblHeader w:val="0"/>
        </w:trPr>
        <w:tc>
          <w:tcPr>
            <w:gridSpan w:val="2"/>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8A">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b w:val="1"/>
                <w:bCs w:val="1"/>
                <w:i w:val="1"/>
                <w:iCs w:val="1"/>
                <w:color w:val="000000"/>
                <w:rtl w:val="0"/>
              </w:rPr>
              <w:t xml:space="preserve">2. Recommended Action</w:t>
            </w:r>
            <w:r w:rsidDel="00000000" w:rsidR="00000000" w:rsidRPr="00000000">
              <w:rPr>
                <w:rtl w:val="0"/>
              </w:rPr>
            </w:r>
          </w:p>
        </w:tc>
      </w:tr>
      <w:tr>
        <w:trPr>
          <w:cantSplit w:val="0"/>
          <w:trHeight w:val="4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C">
            <w:pPr>
              <w:spacing w:line="240" w:lineRule="auto"/>
              <w:jc w:val="center"/>
              <w:rPr>
                <w:rFonts w:ascii="Amasis MT Pro" w:cs="Amasis MT Pro" w:eastAsia="Amasis MT Pro" w:hAnsi="Amasis MT Pro"/>
              </w:rPr>
            </w:pPr>
            <w:r w:rsidDel="00000000" w:rsidR="00000000" w:rsidRPr="00000000">
              <w:rPr>
                <w:rFonts w:ascii="Cambria Math" w:cs="Cambria Math" w:eastAsia="Cambria Math" w:hAnsi="Cambria Math"/>
                <w:color w:val="000000"/>
                <w:rtl w:val="0"/>
              </w:rPr>
              <w:t xml:space="preserve">◻</w:t>
            </w:r>
            <w:r w:rsidDel="00000000" w:rsidR="00000000" w:rsidRPr="00000000">
              <w:rPr>
                <w:rFonts w:ascii="Amasis MT Pro" w:cs="Amasis MT Pro" w:eastAsia="Amasis MT Pro" w:hAnsi="Amasis MT Pro"/>
                <w:color w:val="000000"/>
                <w:rtl w:val="0"/>
              </w:rPr>
              <w:t xml:space="preserve"> APPROVED    </w:t>
            </w:r>
            <w:r w:rsidDel="00000000" w:rsidR="00000000" w:rsidRPr="00000000">
              <w:rPr>
                <w:rFonts w:ascii="Cambria Math" w:cs="Cambria Math" w:eastAsia="Cambria Math" w:hAnsi="Cambria Math"/>
                <w:color w:val="000000"/>
                <w:rtl w:val="0"/>
              </w:rPr>
              <w:t xml:space="preserve">◻</w:t>
            </w:r>
            <w:r w:rsidDel="00000000" w:rsidR="00000000" w:rsidRPr="00000000">
              <w:rPr>
                <w:rFonts w:ascii="Amasis MT Pro" w:cs="Amasis MT Pro" w:eastAsia="Amasis MT Pro" w:hAnsi="Amasis MT Pro"/>
                <w:color w:val="000000"/>
                <w:rtl w:val="0"/>
              </w:rPr>
              <w:t xml:space="preserve"> FOR MINOR REVISION    </w:t>
            </w:r>
            <w:r w:rsidDel="00000000" w:rsidR="00000000" w:rsidRPr="00000000">
              <w:rPr>
                <w:rFonts w:ascii="Cambria Math" w:cs="Cambria Math" w:eastAsia="Cambria Math" w:hAnsi="Cambria Math"/>
                <w:color w:val="000000"/>
                <w:rtl w:val="0"/>
              </w:rPr>
              <w:t xml:space="preserve">◻</w:t>
            </w:r>
            <w:r w:rsidDel="00000000" w:rsidR="00000000" w:rsidRPr="00000000">
              <w:rPr>
                <w:rFonts w:ascii="Amasis MT Pro" w:cs="Amasis MT Pro" w:eastAsia="Amasis MT Pro" w:hAnsi="Amasis MT Pro"/>
                <w:color w:val="000000"/>
                <w:rtl w:val="0"/>
              </w:rPr>
              <w:t xml:space="preserve"> FOR MAJOR REVISION    </w:t>
            </w:r>
            <w:r w:rsidDel="00000000" w:rsidR="00000000" w:rsidRPr="00000000">
              <w:rPr>
                <w:rFonts w:ascii="Cambria Math" w:cs="Cambria Math" w:eastAsia="Cambria Math" w:hAnsi="Cambria Math"/>
                <w:color w:val="000000"/>
                <w:rtl w:val="0"/>
              </w:rPr>
              <w:t xml:space="preserve">◻</w:t>
            </w:r>
            <w:r w:rsidDel="00000000" w:rsidR="00000000" w:rsidRPr="00000000">
              <w:rPr>
                <w:rFonts w:ascii="Amasis MT Pro" w:cs="Amasis MT Pro" w:eastAsia="Amasis MT Pro" w:hAnsi="Amasis MT Pro"/>
                <w:color w:val="000000"/>
                <w:rtl w:val="0"/>
              </w:rPr>
              <w:t xml:space="preserve"> DISAPPROVED</w:t>
            </w:r>
            <w:r w:rsidDel="00000000" w:rsidR="00000000" w:rsidRPr="00000000">
              <w:rPr>
                <w:rtl w:val="0"/>
              </w:rPr>
            </w:r>
          </w:p>
        </w:tc>
      </w:tr>
      <w:tr>
        <w:trPr>
          <w:cantSplit w:val="0"/>
          <w:trHeight w:val="420" w:hRule="atLeast"/>
          <w:tblHeader w:val="0"/>
        </w:trPr>
        <w:tc>
          <w:tcPr>
            <w:gridSpan w:val="2"/>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8E">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b w:val="1"/>
                <w:bCs w:val="1"/>
                <w:i w:val="1"/>
                <w:iCs w:val="1"/>
                <w:color w:val="000000"/>
                <w:rtl w:val="0"/>
              </w:rPr>
              <w:t xml:space="preserve">3. Primary Reviewer’s Information</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090">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i w:val="1"/>
                <w:iCs w:val="1"/>
                <w:color w:val="000000"/>
                <w:rtl w:val="0"/>
              </w:rPr>
              <w:t xml:space="preserve">Name and 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91">
            <w:pPr>
              <w:spacing w:line="240" w:lineRule="auto"/>
              <w:rPr>
                <w:rFonts w:ascii="Amasis MT Pro" w:cs="Amasis MT Pro" w:eastAsia="Amasis MT Pro" w:hAnsi="Amasis MT Pro"/>
              </w:rPr>
            </w:pP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092">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i w:val="1"/>
                <w:iCs w:val="1"/>
                <w:color w:val="000000"/>
                <w:rtl w:val="0"/>
              </w:rPr>
              <w:t xml:space="preserve">Date Reviewed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93">
            <w:pPr>
              <w:spacing w:line="240" w:lineRule="auto"/>
              <w:rPr>
                <w:rFonts w:ascii="Amasis MT Pro" w:cs="Amasis MT Pro" w:eastAsia="Amasis MT Pro" w:hAnsi="Amasis MT Pro"/>
              </w:rPr>
            </w:pP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094">
            <w:pPr>
              <w:spacing w:line="240" w:lineRule="auto"/>
              <w:rPr>
                <w:rFonts w:ascii="Amasis MT Pro" w:cs="Amasis MT Pro" w:eastAsia="Amasis MT Pro" w:hAnsi="Amasis MT Pro"/>
              </w:rPr>
            </w:pPr>
            <w:r w:rsidDel="00000000" w:rsidR="00000000" w:rsidRPr="00000000">
              <w:rPr>
                <w:rFonts w:ascii="Amasis MT Pro" w:cs="Amasis MT Pro" w:eastAsia="Amasis MT Pro" w:hAnsi="Amasis MT Pro"/>
                <w:i w:val="1"/>
                <w:iCs w:val="1"/>
                <w:color w:val="000000"/>
                <w:rtl w:val="0"/>
              </w:rPr>
              <w:t xml:space="preserve">Date Submitted to Secretariat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95">
            <w:pPr>
              <w:spacing w:line="240" w:lineRule="auto"/>
              <w:rPr>
                <w:rFonts w:ascii="Amasis MT Pro" w:cs="Amasis MT Pro" w:eastAsia="Amasis MT Pro" w:hAnsi="Amasis MT Pro"/>
              </w:rPr>
            </w:pPr>
            <w:r w:rsidDel="00000000" w:rsidR="00000000" w:rsidRPr="00000000">
              <w:rPr>
                <w:rtl w:val="0"/>
              </w:rPr>
            </w:r>
          </w:p>
        </w:tc>
      </w:tr>
    </w:tbl>
    <w:p w:rsidR="00000000" w:rsidDel="00000000" w:rsidP="00000000" w:rsidRDefault="00000000" w:rsidRPr="00000000" w14:paraId="00000096">
      <w:pPr>
        <w:spacing w:after="160" w:before="240" w:line="240" w:lineRule="auto"/>
        <w:jc w:val="center"/>
        <w:rPr>
          <w:rFonts w:ascii="Amasis MT Pro" w:cs="Amasis MT Pro" w:eastAsia="Amasis MT Pro" w:hAnsi="Amasis MT Pro"/>
        </w:rPr>
      </w:pPr>
      <w:r w:rsidDel="00000000" w:rsidR="00000000" w:rsidRPr="00000000">
        <w:rPr>
          <w:rFonts w:ascii="Amasis MT Pro" w:cs="Amasis MT Pro" w:eastAsia="Amasis MT Pro" w:hAnsi="Amasis MT Pro"/>
          <w:i w:val="1"/>
          <w:iCs w:val="1"/>
          <w:color w:val="000000"/>
          <w:rtl w:val="0"/>
        </w:rPr>
        <w:t xml:space="preserve">---------------------------------------------END OF DOCUMENT---------------------------------------------</w:t>
      </w:r>
      <w:r w:rsidDel="00000000" w:rsidR="00000000" w:rsidRPr="00000000">
        <w:rPr>
          <w:rtl w:val="0"/>
        </w:rPr>
      </w:r>
    </w:p>
    <w:p w:rsidR="00000000" w:rsidDel="00000000" w:rsidP="00000000" w:rsidRDefault="00000000" w:rsidRPr="00000000" w14:paraId="00000097">
      <w:pPr>
        <w:rPr>
          <w:rFonts w:ascii="Amasis MT Pro" w:cs="Amasis MT Pro" w:eastAsia="Amasis MT Pro" w:hAnsi="Amasis MT Pro"/>
        </w:rPr>
      </w:pPr>
      <w:r w:rsidDel="00000000" w:rsidR="00000000" w:rsidRPr="00000000">
        <w:rPr>
          <w:rtl w:val="0"/>
        </w:rPr>
      </w:r>
    </w:p>
    <w:sectPr>
      <w:headerReference r:id="rId7" w:type="default"/>
      <w:footerReference r:id="rId8" w:type="default"/>
      <w:pgSz w:h="18720" w:w="12240" w:orient="portrait"/>
      <w:pgMar w:bottom="1440" w:top="633.6" w:left="1440" w:right="1440" w:header="720" w:footer="72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Narrow"/>
  <w:font w:name="Noto Sans Symbols">
    <w:embedRegular w:fontKey="{00000000-0000-0000-0000-000000000000}" r:id="rId5" w:subsetted="0"/>
    <w:embedBold w:fontKey="{00000000-0000-0000-0000-000000000000}" r:id="rId6" w:subsetted="0"/>
  </w:font>
  <w:font w:name="Amasis MT Pro"/>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Narrow" w:cs="Aptos Narrow" w:eastAsia="Aptos Narrow" w:hAnsi="Aptos Narrow"/>
        <w:b w:val="0"/>
        <w:bCs w:val="0"/>
        <w:i w:val="0"/>
        <w:iCs w:val="0"/>
        <w:smallCaps w:val="0"/>
        <w:strike w:val="0"/>
        <w:color w:val="000000"/>
        <w:sz w:val="18"/>
        <w:szCs w:val="1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18"/>
        <w:szCs w:val="18"/>
        <w:u w:val="none"/>
        <w:shd w:fill="auto" w:val="clear"/>
        <w:vertAlign w:val="baseline"/>
        <w:rtl w:val="0"/>
      </w:rPr>
      <w:t xml:space="preserve">FORM </w:t>
    </w:r>
    <w:r w:rsidDel="00000000" w:rsidR="00000000" w:rsidRPr="00000000">
      <w:rPr>
        <w:rFonts w:ascii="Aptos Narrow" w:cs="Aptos Narrow" w:eastAsia="Aptos Narrow" w:hAnsi="Aptos Narrow"/>
        <w:sz w:val="18"/>
        <w:szCs w:val="18"/>
        <w:rtl w:val="0"/>
      </w:rPr>
      <w:t xml:space="preserve">4.3</w:t>
    </w:r>
    <w:r w:rsidDel="00000000" w:rsidR="00000000" w:rsidRPr="00000000">
      <w:rPr>
        <w:rFonts w:ascii="Aptos Narrow" w:cs="Aptos Narrow" w:eastAsia="Aptos Narrow" w:hAnsi="Aptos Narrow"/>
        <w:b w:val="0"/>
        <w:bCs w:val="0"/>
        <w:i w:val="0"/>
        <w:iCs w:val="0"/>
        <w:smallCaps w:val="0"/>
        <w:strike w:val="0"/>
        <w:color w:val="000000"/>
        <w:sz w:val="18"/>
        <w:szCs w:val="18"/>
        <w:u w:val="none"/>
        <w:shd w:fill="auto" w:val="clear"/>
        <w:vertAlign w:val="baseline"/>
        <w:rtl w:val="0"/>
      </w:rPr>
      <w:t xml:space="preserve">: Informed Consent Form</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Narrow" w:cs="Aptos Narrow" w:eastAsia="Aptos Narrow" w:hAnsi="Aptos Narrow"/>
        <w:b w:val="0"/>
        <w:bCs w:val="0"/>
        <w:i w:val="0"/>
        <w:iCs w:val="0"/>
        <w:smallCaps w:val="0"/>
        <w:strike w:val="0"/>
        <w:color w:val="000000"/>
        <w:sz w:val="18"/>
        <w:szCs w:val="1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18"/>
        <w:szCs w:val="18"/>
        <w:u w:val="none"/>
        <w:shd w:fill="auto" w:val="clear"/>
        <w:vertAlign w:val="baseline"/>
        <w:rtl w:val="0"/>
      </w:rPr>
      <w:t xml:space="preserve">13 May 2024</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Narrow" w:cs="Aptos Narrow" w:eastAsia="Aptos Narrow" w:hAnsi="Aptos Narrow"/>
        <w:b w:val="0"/>
        <w:bCs w:val="0"/>
        <w:i w:val="0"/>
        <w:iCs w:val="0"/>
        <w:smallCaps w:val="0"/>
        <w:strike w:val="0"/>
        <w:color w:val="000000"/>
        <w:sz w:val="18"/>
        <w:szCs w:val="1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18"/>
        <w:szCs w:val="18"/>
        <w:u w:val="none"/>
        <w:shd w:fill="auto" w:val="clear"/>
        <w:vertAlign w:val="baseline"/>
        <w:rtl w:val="0"/>
      </w:rPr>
      <w:t xml:space="preserve">Page 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jc w:val="center"/>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UNIVERSITY OF SANTO TOMAS</w:t>
    </w:r>
    <w:r w:rsidDel="00000000" w:rsidR="00000000" w:rsidRPr="00000000">
      <w:drawing>
        <wp:anchor allowOverlap="1" behindDoc="0" distB="114300" distT="114300" distL="114300" distR="114300" hidden="0" layoutInCell="1" locked="0" relativeHeight="0" simplePos="0">
          <wp:simplePos x="0" y="0"/>
          <wp:positionH relativeFrom="column">
            <wp:posOffset>5781675</wp:posOffset>
          </wp:positionH>
          <wp:positionV relativeFrom="paragraph">
            <wp:posOffset>-223837</wp:posOffset>
          </wp:positionV>
          <wp:extent cx="723900" cy="723900"/>
          <wp:effectExtent b="0" l="0" r="0" t="0"/>
          <wp:wrapNone/>
          <wp:docPr id="112211395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23900" cy="7239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-219074</wp:posOffset>
          </wp:positionH>
          <wp:positionV relativeFrom="paragraph">
            <wp:posOffset>-195262</wp:posOffset>
          </wp:positionV>
          <wp:extent cx="725281" cy="680648"/>
          <wp:effectExtent b="0" l="0" r="0" t="0"/>
          <wp:wrapNone/>
          <wp:docPr id="112211395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25281" cy="680648"/>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5143500</wp:posOffset>
          </wp:positionH>
          <wp:positionV relativeFrom="paragraph">
            <wp:posOffset>-200024</wp:posOffset>
          </wp:positionV>
          <wp:extent cx="572233" cy="676275"/>
          <wp:effectExtent b="0" l="0" r="0" t="0"/>
          <wp:wrapNone/>
          <wp:docPr id="1122113951"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572233" cy="676275"/>
                  </a:xfrm>
                  <a:prstGeom prst="rect"/>
                  <a:ln/>
                </pic:spPr>
              </pic:pic>
            </a:graphicData>
          </a:graphic>
        </wp:anchor>
      </w:drawing>
    </w:r>
  </w:p>
  <w:p w:rsidR="00000000" w:rsidDel="00000000" w:rsidP="00000000" w:rsidRDefault="00000000" w:rsidRPr="00000000" w14:paraId="00000099">
    <w:pPr>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COLLEGE OF INFORMATION AND COMPUTING SCIENCES</w:t>
    </w:r>
  </w:p>
  <w:p w:rsidR="00000000" w:rsidDel="00000000" w:rsidP="00000000" w:rsidRDefault="00000000" w:rsidRPr="00000000" w14:paraId="0000009A">
    <w:pPr>
      <w:jc w:val="center"/>
      <w:rPr>
        <w:rFonts w:ascii="Aptos Narrow" w:cs="Aptos Narrow" w:eastAsia="Aptos Narrow" w:hAnsi="Aptos Narrow"/>
        <w:b w:val="1"/>
        <w:bCs w:val="1"/>
        <w:sz w:val="32"/>
        <w:szCs w:val="32"/>
      </w:rPr>
    </w:pPr>
    <w:r w:rsidDel="00000000" w:rsidR="00000000" w:rsidRPr="00000000">
      <w:rPr>
        <w:rFonts w:ascii="Georgia" w:cs="Georgia" w:eastAsia="Georgia" w:hAnsi="Georgia"/>
        <w:b w:val="1"/>
        <w:bCs w:val="1"/>
        <w:sz w:val="20"/>
        <w:szCs w:val="20"/>
        <w:rtl w:val="0"/>
      </w:rPr>
      <w:t xml:space="preserve">RESEARCH ETHICS COMMITTEE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P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Header">
    <w:name w:val="header"/>
    <w:basedOn w:val="Normal"/>
    <w:link w:val="HeaderChar"/>
    <w:uiPriority w:val="99"/>
    <w:unhideWhenUsed w:val="1"/>
    <w:rsid w:val="00BE623A"/>
    <w:pPr>
      <w:tabs>
        <w:tab w:val="center" w:pos="4680"/>
        <w:tab w:val="right" w:pos="9360"/>
      </w:tabs>
      <w:spacing w:line="240" w:lineRule="auto"/>
    </w:pPr>
  </w:style>
  <w:style w:type="character" w:styleId="HeaderChar" w:customStyle="1">
    <w:name w:val="Header Char"/>
    <w:basedOn w:val="DefaultParagraphFont"/>
    <w:link w:val="Header"/>
    <w:uiPriority w:val="99"/>
    <w:rsid w:val="00BE623A"/>
  </w:style>
  <w:style w:type="paragraph" w:styleId="Footer">
    <w:name w:val="footer"/>
    <w:basedOn w:val="Normal"/>
    <w:link w:val="FooterChar"/>
    <w:uiPriority w:val="99"/>
    <w:unhideWhenUsed w:val="1"/>
    <w:rsid w:val="00BE623A"/>
    <w:pPr>
      <w:tabs>
        <w:tab w:val="center" w:pos="4680"/>
        <w:tab w:val="right" w:pos="9360"/>
      </w:tabs>
      <w:spacing w:line="240" w:lineRule="auto"/>
    </w:pPr>
  </w:style>
  <w:style w:type="character" w:styleId="FooterChar" w:customStyle="1">
    <w:name w:val="Footer Char"/>
    <w:basedOn w:val="DefaultParagraphFont"/>
    <w:link w:val="Footer"/>
    <w:uiPriority w:val="99"/>
    <w:rsid w:val="00BE623A"/>
  </w:style>
  <w:style w:type="table" w:styleId="TableGrid">
    <w:name w:val="Table Grid"/>
    <w:basedOn w:val="TableNormal"/>
    <w:uiPriority w:val="39"/>
    <w:rsid w:val="00BE623A"/>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3-Accent2">
    <w:name w:val="List Table 3 Accent 2"/>
    <w:basedOn w:val="TableNormal"/>
    <w:uiPriority w:val="48"/>
    <w:rsid w:val="00BE623A"/>
    <w:pPr>
      <w:spacing w:line="240" w:lineRule="auto"/>
    </w:p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val="1"/>
        <w:bCs w:val="1"/>
        <w:color w:val="ffffff" w:themeColor="background1"/>
      </w:rPr>
      <w:tblPr/>
      <w:tcPr>
        <w:shd w:color="auto" w:fill="c0504d" w:themeFill="accent2" w:val="clear"/>
      </w:tcPr>
    </w:tblStylePr>
    <w:tblStylePr w:type="lastRow">
      <w:rPr>
        <w:b w:val="1"/>
        <w:bCs w:val="1"/>
      </w:rPr>
      <w:tblPr/>
      <w:tcPr>
        <w:tcBorders>
          <w:top w:color="c0504d"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c0504d" w:space="0" w:sz="4" w:themeColor="accent2" w:val="double"/>
          <w:left w:space="0" w:sz="0" w:val="nil"/>
        </w:tcBorders>
      </w:tcPr>
    </w:tblStylePr>
    <w:tblStylePr w:type="swCell">
      <w:tblPr/>
      <w:tcPr>
        <w:tcBorders>
          <w:top w:color="c0504d" w:space="0" w:sz="4" w:themeColor="accent2" w:val="double"/>
          <w:right w:space="0" w:sz="0" w:val="nil"/>
        </w:tcBorders>
      </w:tcPr>
    </w:tblStylePr>
  </w:style>
  <w:style w:type="paragraph" w:styleId="NormalWeb">
    <w:name w:val="Normal (Web)"/>
    <w:basedOn w:val="Normal"/>
    <w:uiPriority w:val="99"/>
    <w:semiHidden w:val="1"/>
    <w:unhideWhenUsed w:val="1"/>
    <w:rsid w:val="00F140C7"/>
    <w:pPr>
      <w:spacing w:after="100" w:afterAutospacing="1" w:before="100" w:beforeAutospacing="1" w:line="240" w:lineRule="auto"/>
    </w:pPr>
    <w:rPr>
      <w:rFonts w:ascii="Times New Roman" w:cs="Times New Roman" w:eastAsia="Times New Roman" w:hAnsi="Times New Roman"/>
      <w:sz w:val="24"/>
      <w:szCs w:val="24"/>
      <w:lang w:val="en-PH"/>
    </w:rPr>
  </w:style>
  <w:style w:type="character" w:styleId="apple-tab-span" w:customStyle="1">
    <w:name w:val="apple-tab-span"/>
    <w:basedOn w:val="DefaultParagraphFont"/>
    <w:rsid w:val="00F140C7"/>
  </w:style>
  <w:style w:type="character" w:styleId="Hyperlink">
    <w:name w:val="Hyperlink"/>
    <w:basedOn w:val="DefaultParagraphFont"/>
    <w:uiPriority w:val="99"/>
    <w:unhideWhenUsed w:val="1"/>
    <w:rsid w:val="00F140C7"/>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4" w:val="single"/>
          <w:bottom w:color="c0504d" w:space="0" w:sz="4" w:val="single"/>
          <w:insideH w:color="000000" w:space="0" w:sz="0" w:val="nil"/>
        </w:tcBorders>
      </w:tcPr>
    </w:tblStylePr>
    <w:tblStylePr w:type="band1Vert">
      <w:tcPr>
        <w:tcBorders>
          <w:left w:color="c0504d" w:space="0" w:sz="4" w:val="single"/>
          <w:right w:color="c0504d"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c0504d"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c0504d"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c0504d" w:space="0" w:sz="4" w:val="single"/>
          <w:left w:color="000000" w:space="0" w:sz="0" w:val="nil"/>
        </w:tcBorders>
      </w:tcPr>
    </w:tblStylePr>
    <w:tblStylePr w:type="swCell">
      <w:tcPr>
        <w:tcBorders>
          <w:top w:color="c0504d" w:space="0" w:sz="4" w:val="single"/>
          <w:right w:color="000000" w:space="0" w:sz="0" w:val="nil"/>
        </w:tcBorders>
      </w:tcPr>
    </w:tblStyle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w5X8Wi6AFdd06QP16kKKqnW5rA==">CgMxLjA4AHIhMXl3SFAtNk5vRWp2TmdySXB0djJzOTRYbWQ4NGNwaGlE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2024-05-13T02:47:00Z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04cd5b426553f1ab7d683fe13a7b8755ea224f0fa670de405d199941a862f36c</vt:lpwstr>
  </property>
</Properties>
</file>