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pPr>
      <w:r w:rsidDel="00000000" w:rsidR="00000000" w:rsidRPr="00000000">
        <w:rPr/>
        <w:drawing>
          <wp:inline distB="0" distT="0" distL="0" distR="0">
            <wp:extent cx="3663703" cy="798578"/>
            <wp:effectExtent b="0" l="0" r="0" t="0"/>
            <wp:docPr id="2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663703" cy="79857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firstLine="0"/>
        <w:jc w:val="center"/>
        <w:rPr/>
      </w:pPr>
      <w:r w:rsidDel="00000000" w:rsidR="00000000" w:rsidRPr="00000000">
        <w:rPr>
          <w:rtl w:val="0"/>
        </w:rPr>
      </w:r>
    </w:p>
    <w:p w:rsidR="00000000" w:rsidDel="00000000" w:rsidP="00000000" w:rsidRDefault="00000000" w:rsidRPr="00000000" w14:paraId="00000003">
      <w:pPr>
        <w:ind w:firstLine="0"/>
        <w:jc w:val="center"/>
        <w:rPr/>
      </w:pPr>
      <w:r w:rsidDel="00000000" w:rsidR="00000000" w:rsidRPr="00000000">
        <w:rPr>
          <w:rtl w:val="0"/>
        </w:rPr>
      </w:r>
    </w:p>
    <w:p w:rsidR="00000000" w:rsidDel="00000000" w:rsidP="00000000" w:rsidRDefault="00000000" w:rsidRPr="00000000" w14:paraId="00000004">
      <w:pPr>
        <w:spacing w:after="0" w:before="0" w:lineRule="auto"/>
        <w:ind w:firstLine="0"/>
        <w:rPr/>
      </w:pPr>
      <w:r w:rsidDel="00000000" w:rsidR="00000000" w:rsidRPr="00000000">
        <w:rPr>
          <w:rtl w:val="0"/>
        </w:rPr>
        <w:t xml:space="preserve">Studijski program: Informatika</w:t>
      </w:r>
    </w:p>
    <w:p w:rsidR="00000000" w:rsidDel="00000000" w:rsidP="00000000" w:rsidRDefault="00000000" w:rsidRPr="00000000" w14:paraId="00000005">
      <w:pPr>
        <w:spacing w:after="120" w:before="0" w:lineRule="auto"/>
        <w:ind w:firstLine="0"/>
        <w:rPr/>
      </w:pPr>
      <w:r w:rsidDel="00000000" w:rsidR="00000000" w:rsidRPr="00000000">
        <w:rPr>
          <w:rtl w:val="0"/>
        </w:rPr>
        <w:t xml:space="preserve">Predmet: Projektovanje informacionih sistema</w:t>
      </w:r>
    </w:p>
    <w:p w:rsidR="00000000" w:rsidDel="00000000" w:rsidP="00000000" w:rsidRDefault="00000000" w:rsidRPr="00000000" w14:paraId="00000006">
      <w:pPr>
        <w:ind w:firstLine="0"/>
        <w:jc w:val="center"/>
        <w:rPr/>
      </w:pPr>
      <w:r w:rsidDel="00000000" w:rsidR="00000000" w:rsidRPr="00000000">
        <w:rPr>
          <w:rtl w:val="0"/>
        </w:rPr>
      </w:r>
    </w:p>
    <w:p w:rsidR="00000000" w:rsidDel="00000000" w:rsidP="00000000" w:rsidRDefault="00000000" w:rsidRPr="00000000" w14:paraId="00000007">
      <w:pPr>
        <w:ind w:firstLine="0"/>
        <w:jc w:val="center"/>
        <w:rPr/>
      </w:pPr>
      <w:r w:rsidDel="00000000" w:rsidR="00000000" w:rsidRPr="00000000">
        <w:rPr>
          <w:rtl w:val="0"/>
        </w:rPr>
      </w:r>
    </w:p>
    <w:p w:rsidR="00000000" w:rsidDel="00000000" w:rsidP="00000000" w:rsidRDefault="00000000" w:rsidRPr="00000000" w14:paraId="00000008">
      <w:pPr>
        <w:ind w:firstLine="0"/>
        <w:jc w:val="center"/>
        <w:rPr/>
      </w:pPr>
      <w:r w:rsidDel="00000000" w:rsidR="00000000" w:rsidRPr="00000000">
        <w:rPr>
          <w:rtl w:val="0"/>
        </w:rPr>
      </w:r>
    </w:p>
    <w:p w:rsidR="00000000" w:rsidDel="00000000" w:rsidP="00000000" w:rsidRDefault="00000000" w:rsidRPr="00000000" w14:paraId="00000009">
      <w:pPr>
        <w:ind w:firstLine="0"/>
        <w:jc w:val="center"/>
        <w:rPr/>
      </w:pPr>
      <w:r w:rsidDel="00000000" w:rsidR="00000000" w:rsidRPr="00000000">
        <w:rPr>
          <w:rtl w:val="0"/>
        </w:rPr>
      </w:r>
    </w:p>
    <w:p w:rsidR="00000000" w:rsidDel="00000000" w:rsidP="00000000" w:rsidRDefault="00000000" w:rsidRPr="00000000" w14:paraId="0000000A">
      <w:pPr>
        <w:ind w:firstLine="0"/>
        <w:jc w:val="center"/>
        <w:rPr>
          <w:sz w:val="28"/>
          <w:szCs w:val="28"/>
        </w:rPr>
      </w:pPr>
      <w:r w:rsidDel="00000000" w:rsidR="00000000" w:rsidRPr="00000000">
        <w:rPr>
          <w:sz w:val="36"/>
          <w:szCs w:val="36"/>
          <w:rtl w:val="0"/>
        </w:rPr>
        <w:t xml:space="preserve">Predlog rešenja za IS dečije škole fudbala</w:t>
      </w:r>
      <w:r w:rsidDel="00000000" w:rsidR="00000000" w:rsidRPr="00000000">
        <w:rPr>
          <w:rtl w:val="0"/>
        </w:rPr>
      </w:r>
    </w:p>
    <w:p w:rsidR="00000000" w:rsidDel="00000000" w:rsidP="00000000" w:rsidRDefault="00000000" w:rsidRPr="00000000" w14:paraId="0000000B">
      <w:pPr>
        <w:ind w:firstLine="0"/>
        <w:jc w:val="center"/>
        <w:rPr>
          <w:sz w:val="28"/>
          <w:szCs w:val="28"/>
        </w:rPr>
      </w:pPr>
      <w:r w:rsidDel="00000000" w:rsidR="00000000" w:rsidRPr="00000000">
        <w:rPr>
          <w:rtl w:val="0"/>
        </w:rPr>
      </w:r>
    </w:p>
    <w:p w:rsidR="00000000" w:rsidDel="00000000" w:rsidP="00000000" w:rsidRDefault="00000000" w:rsidRPr="00000000" w14:paraId="0000000C">
      <w:pPr>
        <w:ind w:firstLine="0"/>
        <w:jc w:val="center"/>
        <w:rPr>
          <w:sz w:val="28"/>
          <w:szCs w:val="28"/>
        </w:rPr>
      </w:pPr>
      <w:r w:rsidDel="00000000" w:rsidR="00000000" w:rsidRPr="00000000">
        <w:rPr>
          <w:rtl w:val="0"/>
        </w:rPr>
      </w:r>
    </w:p>
    <w:p w:rsidR="00000000" w:rsidDel="00000000" w:rsidP="00000000" w:rsidRDefault="00000000" w:rsidRPr="00000000" w14:paraId="0000000D">
      <w:pPr>
        <w:ind w:firstLine="0"/>
        <w:jc w:val="center"/>
        <w:rPr>
          <w:sz w:val="28"/>
          <w:szCs w:val="28"/>
        </w:rPr>
      </w:pPr>
      <w:r w:rsidDel="00000000" w:rsidR="00000000" w:rsidRPr="00000000">
        <w:rPr>
          <w:rtl w:val="0"/>
        </w:rPr>
      </w:r>
    </w:p>
    <w:p w:rsidR="00000000" w:rsidDel="00000000" w:rsidP="00000000" w:rsidRDefault="00000000" w:rsidRPr="00000000" w14:paraId="0000000E">
      <w:pPr>
        <w:ind w:firstLine="0"/>
        <w:jc w:val="center"/>
        <w:rPr>
          <w:sz w:val="28"/>
          <w:szCs w:val="28"/>
        </w:rPr>
      </w:pPr>
      <w:r w:rsidDel="00000000" w:rsidR="00000000" w:rsidRPr="00000000">
        <w:rPr>
          <w:rtl w:val="0"/>
        </w:rPr>
      </w:r>
    </w:p>
    <w:p w:rsidR="00000000" w:rsidDel="00000000" w:rsidP="00000000" w:rsidRDefault="00000000" w:rsidRPr="00000000" w14:paraId="0000000F">
      <w:pPr>
        <w:ind w:firstLine="0"/>
        <w:jc w:val="center"/>
        <w:rPr>
          <w:sz w:val="28"/>
          <w:szCs w:val="28"/>
        </w:rPr>
      </w:pPr>
      <w:r w:rsidDel="00000000" w:rsidR="00000000" w:rsidRPr="00000000">
        <w:rPr>
          <w:rtl w:val="0"/>
        </w:rPr>
      </w:r>
    </w:p>
    <w:tbl>
      <w:tblPr>
        <w:tblStyle w:val="Table1"/>
        <w:tblW w:w="96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4"/>
        <w:gridCol w:w="4814"/>
        <w:tblGridChange w:id="0">
          <w:tblGrid>
            <w:gridCol w:w="4814"/>
            <w:gridCol w:w="4814"/>
          </w:tblGrid>
        </w:tblGridChange>
      </w:tblGrid>
      <w:tr>
        <w:trPr>
          <w:cantSplit w:val="0"/>
          <w:trHeight w:val="170" w:hRule="atLeast"/>
          <w:tblHeader w:val="0"/>
        </w:trPr>
        <w:tc>
          <w:tcPr>
            <w:shd w:fill="ffffff" w:val="clear"/>
          </w:tcPr>
          <w:p w:rsidR="00000000" w:rsidDel="00000000" w:rsidP="00000000" w:rsidRDefault="00000000" w:rsidRPr="00000000" w14:paraId="00000010">
            <w:pPr>
              <w:spacing w:before="0" w:lineRule="auto"/>
              <w:ind w:firstLine="0"/>
              <w:jc w:val="left"/>
              <w:rPr/>
            </w:pPr>
            <w:r w:rsidDel="00000000" w:rsidR="00000000" w:rsidRPr="00000000">
              <w:rPr>
                <w:rtl w:val="0"/>
              </w:rPr>
              <w:t xml:space="preserve">Predmetni nastavnik:</w:t>
            </w:r>
          </w:p>
        </w:tc>
        <w:tc>
          <w:tcPr>
            <w:shd w:fill="ffffff" w:val="clear"/>
          </w:tcPr>
          <w:p w:rsidR="00000000" w:rsidDel="00000000" w:rsidP="00000000" w:rsidRDefault="00000000" w:rsidRPr="00000000" w14:paraId="00000011">
            <w:pPr>
              <w:spacing w:before="0" w:lineRule="auto"/>
              <w:ind w:firstLine="0"/>
              <w:jc w:val="right"/>
              <w:rPr/>
            </w:pPr>
            <w:r w:rsidDel="00000000" w:rsidR="00000000" w:rsidRPr="00000000">
              <w:rPr>
                <w:rtl w:val="0"/>
              </w:rPr>
              <w:t xml:space="preserve">Studenti:</w:t>
            </w:r>
          </w:p>
        </w:tc>
      </w:tr>
      <w:tr>
        <w:trPr>
          <w:cantSplit w:val="0"/>
          <w:trHeight w:val="170" w:hRule="atLeast"/>
          <w:tblHeader w:val="0"/>
        </w:trPr>
        <w:tc>
          <w:tcPr>
            <w:shd w:fill="ffffff" w:val="clear"/>
          </w:tcPr>
          <w:p w:rsidR="00000000" w:rsidDel="00000000" w:rsidP="00000000" w:rsidRDefault="00000000" w:rsidRPr="00000000" w14:paraId="00000012">
            <w:pPr>
              <w:spacing w:before="0" w:lineRule="auto"/>
              <w:ind w:firstLine="0"/>
              <w:jc w:val="left"/>
              <w:rPr/>
            </w:pPr>
            <w:r w:rsidDel="00000000" w:rsidR="00000000" w:rsidRPr="00000000">
              <w:rPr>
                <w:rtl w:val="0"/>
              </w:rPr>
              <w:t xml:space="preserve">Saša Stamenović</w:t>
            </w:r>
          </w:p>
        </w:tc>
        <w:tc>
          <w:tcPr>
            <w:shd w:fill="ffffff" w:val="clear"/>
          </w:tcPr>
          <w:p w:rsidR="00000000" w:rsidDel="00000000" w:rsidP="00000000" w:rsidRDefault="00000000" w:rsidRPr="00000000" w14:paraId="00000013">
            <w:pPr>
              <w:spacing w:before="0" w:lineRule="auto"/>
              <w:ind w:firstLine="0"/>
              <w:jc w:val="right"/>
              <w:rPr/>
            </w:pPr>
            <w:r w:rsidDel="00000000" w:rsidR="00000000" w:rsidRPr="00000000">
              <w:rPr>
                <w:rtl w:val="0"/>
              </w:rPr>
              <w:t xml:space="preserve">Miloš Avramović 002/2021</w:t>
            </w:r>
          </w:p>
          <w:p w:rsidR="00000000" w:rsidDel="00000000" w:rsidP="00000000" w:rsidRDefault="00000000" w:rsidRPr="00000000" w14:paraId="00000014">
            <w:pPr>
              <w:spacing w:before="0" w:lineRule="auto"/>
              <w:ind w:firstLine="0"/>
              <w:jc w:val="right"/>
              <w:rPr/>
            </w:pPr>
            <w:r w:rsidDel="00000000" w:rsidR="00000000" w:rsidRPr="00000000">
              <w:rPr>
                <w:rtl w:val="0"/>
              </w:rPr>
              <w:t xml:space="preserve">Matea Ristović 004/2021</w:t>
            </w:r>
          </w:p>
          <w:p w:rsidR="00000000" w:rsidDel="00000000" w:rsidP="00000000" w:rsidRDefault="00000000" w:rsidRPr="00000000" w14:paraId="00000015">
            <w:pPr>
              <w:spacing w:before="0" w:lineRule="auto"/>
              <w:ind w:firstLine="0"/>
              <w:jc w:val="right"/>
              <w:rPr/>
            </w:pPr>
            <w:r w:rsidDel="00000000" w:rsidR="00000000" w:rsidRPr="00000000">
              <w:rPr>
                <w:rtl w:val="0"/>
              </w:rPr>
              <w:t xml:space="preserve">Veljko Milenović 061/2021</w:t>
            </w:r>
          </w:p>
          <w:p w:rsidR="00000000" w:rsidDel="00000000" w:rsidP="00000000" w:rsidRDefault="00000000" w:rsidRPr="00000000" w14:paraId="00000016">
            <w:pPr>
              <w:spacing w:before="0" w:lineRule="auto"/>
              <w:ind w:firstLine="0"/>
              <w:rPr/>
            </w:pPr>
            <w:r w:rsidDel="00000000" w:rsidR="00000000" w:rsidRPr="00000000">
              <w:rPr>
                <w:rtl w:val="0"/>
              </w:rPr>
            </w:r>
          </w:p>
        </w:tc>
      </w:tr>
      <w:tr>
        <w:trPr>
          <w:cantSplit w:val="0"/>
          <w:trHeight w:val="170" w:hRule="atLeast"/>
          <w:tblHeader w:val="0"/>
        </w:trPr>
        <w:tc>
          <w:tcPr>
            <w:shd w:fill="ffffff" w:val="clear"/>
          </w:tcPr>
          <w:p w:rsidR="00000000" w:rsidDel="00000000" w:rsidP="00000000" w:rsidRDefault="00000000" w:rsidRPr="00000000" w14:paraId="00000017">
            <w:pPr>
              <w:spacing w:before="0" w:lineRule="auto"/>
              <w:ind w:firstLine="0"/>
              <w:jc w:val="left"/>
              <w:rPr/>
            </w:pPr>
            <w:r w:rsidDel="00000000" w:rsidR="00000000" w:rsidRPr="00000000">
              <w:rPr>
                <w:rtl w:val="0"/>
              </w:rPr>
            </w:r>
          </w:p>
        </w:tc>
        <w:tc>
          <w:tcPr>
            <w:shd w:fill="ffffff" w:val="clear"/>
          </w:tcPr>
          <w:p w:rsidR="00000000" w:rsidDel="00000000" w:rsidP="00000000" w:rsidRDefault="00000000" w:rsidRPr="00000000" w14:paraId="00000018">
            <w:pPr>
              <w:spacing w:before="0" w:lineRule="auto"/>
              <w:ind w:firstLine="0"/>
              <w:jc w:val="right"/>
              <w:rPr/>
            </w:pPr>
            <w:r w:rsidDel="00000000" w:rsidR="00000000" w:rsidRPr="00000000">
              <w:rPr>
                <w:rtl w:val="0"/>
              </w:rPr>
            </w:r>
          </w:p>
        </w:tc>
      </w:tr>
    </w:tbl>
    <w:p w:rsidR="00000000" w:rsidDel="00000000" w:rsidP="00000000" w:rsidRDefault="00000000" w:rsidRPr="00000000" w14:paraId="00000019">
      <w:pPr>
        <w:ind w:firstLine="0"/>
        <w:jc w:val="center"/>
        <w:rPr>
          <w:sz w:val="28"/>
          <w:szCs w:val="28"/>
        </w:rPr>
      </w:pPr>
      <w:r w:rsidDel="00000000" w:rsidR="00000000" w:rsidRPr="00000000">
        <w:rPr>
          <w:rtl w:val="0"/>
        </w:rPr>
      </w:r>
    </w:p>
    <w:p w:rsidR="00000000" w:rsidDel="00000000" w:rsidP="00000000" w:rsidRDefault="00000000" w:rsidRPr="00000000" w14:paraId="0000001A">
      <w:pPr>
        <w:ind w:firstLine="0"/>
        <w:jc w:val="center"/>
        <w:rPr>
          <w:sz w:val="28"/>
          <w:szCs w:val="28"/>
        </w:rPr>
      </w:pPr>
      <w:r w:rsidDel="00000000" w:rsidR="00000000" w:rsidRPr="00000000">
        <w:rPr>
          <w:sz w:val="28"/>
          <w:szCs w:val="28"/>
          <w:rtl w:val="0"/>
        </w:rPr>
        <w:t xml:space="preserve">Кragujevac 2022.</w:t>
      </w:r>
    </w:p>
    <w:p w:rsidR="00000000" w:rsidDel="00000000" w:rsidP="00000000" w:rsidRDefault="00000000" w:rsidRPr="00000000" w14:paraId="0000001B">
      <w:pPr>
        <w:spacing w:before="0" w:line="259" w:lineRule="auto"/>
        <w:ind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heading=h.gjdgxs" w:id="0"/>
      <w:bookmarkEnd w:id="0"/>
      <w:r w:rsidDel="00000000" w:rsidR="00000000" w:rsidRPr="00000000">
        <w:rPr>
          <w:rtl w:val="0"/>
        </w:rPr>
        <w:t xml:space="preserve">Sadržaj</w:t>
      </w:r>
    </w:p>
    <w:sdt>
      <w:sdtPr>
        <w:docPartObj>
          <w:docPartGallery w:val="Table of Contents"/>
          <w:docPartUnique w:val="1"/>
        </w:docPartObj>
      </w:sdtPr>
      <w:sdtContent>
        <w:p w:rsidR="00000000" w:rsidDel="00000000" w:rsidP="00000000" w:rsidRDefault="00000000" w:rsidRPr="00000000" w14:paraId="0000001D">
          <w:pPr>
            <w:tabs>
              <w:tab w:val="right" w:pos="9637.511811023622"/>
            </w:tabs>
            <w:spacing w:before="8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Sadržaj</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30j0zll">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1.Uvod</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1fob9te">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2.Izgled početne strane mobilne aplikacije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wwg2qd3lz1wb">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3.Aplikacija za zaposlene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_heading=h.wwg2qd3lz1wb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84aq96885fta">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3.1 Prijava za zaposlene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_heading=h.84aq96885fta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4yb7ht9kwe9o">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 Glavni meni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_heading=h.4yb7ht9kwe9o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cpmltdg2dbwo">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3.2.1 Hitan pregled</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_heading=h.cpmltdg2dbwo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pbekpcz38x9w">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3.2.2 Trening grupa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_heading=h.pbekpcz38x9w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wkfusg5skhm3">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3.2.3 Plan treninga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_heading=h.wkfusg5skhm3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t1pnlpn0vuey">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3.2.4 Beleženje prisustva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_heading=h.t1pnlpn0vuey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kibq4xsd30hl">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4.Aplikacija za članove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_heading=h.kibq4xsd30hl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ieobc3b6fput">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4.1 Upis</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_heading=h.ieobc3b6fput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eqa1c2accmkj">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4.1.1 Poruka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_heading=h.eqa1c2accmkj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9ipzdip83eew">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4.2 Prijava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_heading=h.9ipzdip83eew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z2h56x4c0o3">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 Glavni meni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_heading=h.1z2h56x4c0o3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qsmfg1vt47x">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4.3.1 Podaci o članu</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_heading=h.1qsmfg1vt47x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o3kbspeizxdo">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4.3.1.1 Informacije trenera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_heading=h.o3kbspeizxdo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8vbpl9iahfl">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4.3.2 Podaci o treningu</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_heading=h.18vbpl9iahfl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sebnfh65z3yl">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4.3.3 Uplata članarine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_heading=h.sebnfh65z3yl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vg6phpn99qy5">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4.3.3.1 Obaveštenje o uplati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_heading=h.vg6phpn99qy5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gg8nashto1ay">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5.Izgled početne strane desktop aplikacije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_heading=h.gg8nashto1ay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pz28sh5wql45">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5.1 Glavni meni nabavke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_heading=h.pz28sh5wql45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289f0j2bn7je">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5.1.1 Zakazivanje termina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_heading=h.289f0j2bn7je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ff91ve8428g">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5.1.1.1 Poruka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_heading=h.ff91ve8428g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53jgaufge8we">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5.1.2 Nabavka opreme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_heading=h.53jgaufge8we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yo63v9mfqnkm">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5.1.2.1 Poruka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_heading=h.yo63v9mfqnkm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qly5snlfvx9c">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 Administracija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_heading=h.qly5snlfvx9c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xuwvucldcahe">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5.2.1 Registracija kandidata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_heading=h.xuwvucldcahe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uxd4hm7s7i0a">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5.2.1.1 Registracija kandidata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_heading=h.uxd4hm7s7i0a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60" w:line="240" w:lineRule="auto"/>
            <w:ind w:left="144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e95mosi7efi7">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5.2.1.1.1 Poruka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_heading=h.e95mosi7efi7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yu0rqfeotq95">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5.2.1.2 Odbij zahtev</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_heading=h.yu0rqfeotq95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vtxlf64rcn5p">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5.2.2 Termini za trening</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_heading=h.vtxlf64rcn5p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x8y97k5vmp0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5.2.3 Sportska oprema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_heading=h.x8y97k5vmp0r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77p3z9af0j3x">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5.2.4 Sistematski pregled članova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_heading=h.77p3z9af0j3x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7z40zsnatv6b">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5.2.4.1 Članovi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_heading=h.7z40zsnatv6b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cqt7zqjcap0f">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5.2.5 Dokumentacija za FSS</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_heading=h.cqt7zqjcap0f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su4pkwcx5a75">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5.2.6 Rukovođenje zaposlenih</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_heading=h.su4pkwcx5a75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7.511811023622"/>
            </w:tabs>
            <w:spacing w:after="80"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rpkxyxvy6emi">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5.2.6.1 Zapošljavanje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_heading=h.rpkxyxvy6emi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before="0" w:line="259" w:lineRule="auto"/>
        <w:ind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pPr>
      <w:bookmarkStart w:colFirst="0" w:colLast="0" w:name="_heading=h.30j0zll" w:id="1"/>
      <w:bookmarkEnd w:id="1"/>
      <w:r w:rsidDel="00000000" w:rsidR="00000000" w:rsidRPr="00000000">
        <w:rPr>
          <w:rtl w:val="0"/>
        </w:rPr>
        <w:t xml:space="preserve">1.Uvod</w:t>
      </w:r>
    </w:p>
    <w:p w:rsidR="00000000" w:rsidDel="00000000" w:rsidP="00000000" w:rsidRDefault="00000000" w:rsidRPr="00000000" w14:paraId="00000045">
      <w:pPr>
        <w:rPr>
          <w:sz w:val="28"/>
          <w:szCs w:val="28"/>
        </w:rPr>
      </w:pPr>
      <w:r w:rsidDel="00000000" w:rsidR="00000000" w:rsidRPr="00000000">
        <w:rPr>
          <w:sz w:val="28"/>
          <w:szCs w:val="28"/>
          <w:rtl w:val="0"/>
        </w:rPr>
        <w:t xml:space="preserve">Softversko rešenje ima za cilj da ostvari komunikaciju između članova i zaposlenih u školi.</w:t>
      </w:r>
    </w:p>
    <w:p w:rsidR="00000000" w:rsidDel="00000000" w:rsidP="00000000" w:rsidRDefault="00000000" w:rsidRPr="00000000" w14:paraId="00000046">
      <w:pPr>
        <w:rPr>
          <w:sz w:val="28"/>
          <w:szCs w:val="28"/>
        </w:rPr>
      </w:pPr>
      <w:r w:rsidDel="00000000" w:rsidR="00000000" w:rsidRPr="00000000">
        <w:rPr>
          <w:sz w:val="28"/>
          <w:szCs w:val="28"/>
          <w:rtl w:val="0"/>
        </w:rPr>
        <w:t xml:space="preserve">Takođe cilj ovog softvera jeste da olakša članovima i zaposlenim u školi vođenje evidencije, u šta spada; zakazivanje treninga, održavanje treninga, prisutnost na treninzima, plaćanje članarine, uvid o dugovanjima za članarinu... U ovom predlogu rešenja nalaze se dve aplikacije, mobilna i desktop aplikacija. Moblinu aplikaciju koriste članovi i treneri, dok desktop aplikaciju koriste ostali zaposleni u školi, nabavka, administracija.</w:t>
      </w:r>
    </w:p>
    <w:p w:rsidR="00000000" w:rsidDel="00000000" w:rsidP="00000000" w:rsidRDefault="00000000" w:rsidRPr="00000000" w14:paraId="00000047">
      <w:pPr>
        <w:pStyle w:val="Heading1"/>
        <w:rPr/>
      </w:pPr>
      <w:bookmarkStart w:colFirst="0" w:colLast="0" w:name="_heading=h.1fob9te" w:id="2"/>
      <w:bookmarkEnd w:id="2"/>
      <w:r w:rsidDel="00000000" w:rsidR="00000000" w:rsidRPr="00000000">
        <w:rPr>
          <w:rtl w:val="0"/>
        </w:rPr>
        <w:t xml:space="preserve">2.Izgled početne strane mobilne aplikacije</w:t>
      </w:r>
    </w:p>
    <w:p w:rsidR="00000000" w:rsidDel="00000000" w:rsidP="00000000" w:rsidRDefault="00000000" w:rsidRPr="00000000" w14:paraId="00000048">
      <w:pPr>
        <w:ind w:firstLine="708"/>
        <w:rPr>
          <w:sz w:val="28"/>
          <w:szCs w:val="28"/>
        </w:rPr>
      </w:pPr>
      <w:r w:rsidDel="00000000" w:rsidR="00000000" w:rsidRPr="00000000">
        <w:rPr>
          <w:sz w:val="28"/>
          <w:szCs w:val="28"/>
          <w:rtl w:val="0"/>
        </w:rPr>
        <w:t xml:space="preserve">Izgled aplikacije  će izgledati tako da na početnoj strani stoje opcije za slanje zahteva za upis i opcija za prijavljivanje korisnika koji su već upisani u školu kao i opcija za prijavu zaposlenih u školi.</w:t>
      </w:r>
    </w:p>
    <w:p w:rsidR="00000000" w:rsidDel="00000000" w:rsidP="00000000" w:rsidRDefault="00000000" w:rsidRPr="00000000" w14:paraId="00000049">
      <w:pPr>
        <w:ind w:firstLine="0"/>
        <w:jc w:val="center"/>
        <w:rPr>
          <w:sz w:val="28"/>
          <w:szCs w:val="28"/>
        </w:rPr>
      </w:pPr>
      <w:r w:rsidDel="00000000" w:rsidR="00000000" w:rsidRPr="00000000">
        <w:rPr>
          <w:sz w:val="28"/>
          <w:szCs w:val="28"/>
        </w:rPr>
        <w:drawing>
          <wp:inline distB="0" distT="0" distL="0" distR="0">
            <wp:extent cx="2110212" cy="4589342"/>
            <wp:effectExtent b="0" l="0" r="0" t="0"/>
            <wp:docPr id="2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110212" cy="458934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rPr/>
      </w:pPr>
      <w:bookmarkStart w:colFirst="0" w:colLast="0" w:name="_heading=h.wwg2qd3lz1wb" w:id="3"/>
      <w:bookmarkEnd w:id="3"/>
      <w:r w:rsidDel="00000000" w:rsidR="00000000" w:rsidRPr="00000000">
        <w:rPr>
          <w:rtl w:val="0"/>
        </w:rPr>
        <w:t xml:space="preserve">3.Aplikacija za zaposlene</w:t>
      </w:r>
    </w:p>
    <w:p w:rsidR="00000000" w:rsidDel="00000000" w:rsidP="00000000" w:rsidRDefault="00000000" w:rsidRPr="00000000" w14:paraId="0000004B">
      <w:pPr>
        <w:pStyle w:val="Heading2"/>
        <w:rPr/>
      </w:pPr>
      <w:bookmarkStart w:colFirst="0" w:colLast="0" w:name="_heading=h.84aq96885fta" w:id="4"/>
      <w:bookmarkEnd w:id="4"/>
      <w:r w:rsidDel="00000000" w:rsidR="00000000" w:rsidRPr="00000000">
        <w:rPr>
          <w:rtl w:val="0"/>
        </w:rPr>
        <w:t xml:space="preserve">3.1 Prijava za zaposlene</w:t>
      </w:r>
    </w:p>
    <w:p w:rsidR="00000000" w:rsidDel="00000000" w:rsidP="00000000" w:rsidRDefault="00000000" w:rsidRPr="00000000" w14:paraId="0000004C">
      <w:pPr>
        <w:rPr>
          <w:sz w:val="28"/>
          <w:szCs w:val="28"/>
        </w:rPr>
      </w:pPr>
      <w:r w:rsidDel="00000000" w:rsidR="00000000" w:rsidRPr="00000000">
        <w:rPr>
          <w:sz w:val="28"/>
          <w:szCs w:val="28"/>
          <w:rtl w:val="0"/>
        </w:rPr>
        <w:t xml:space="preserve">Kada na početnoj strani kliknemo na dugme prijava za zaposlene, otvoriće nam se nova stranica gde se nalazi polje za prijavu zaposlenog.Zaposleni se prijavljuje unosom svog idenfikacionog broja (ID).Svaki zaposleni ima svoj jedinstven idenfikacioni broj pomoću kog se prijavljuje klikom na dugme prijavi se.</w:t>
      </w:r>
    </w:p>
    <w:p w:rsidR="00000000" w:rsidDel="00000000" w:rsidP="00000000" w:rsidRDefault="00000000" w:rsidRPr="00000000" w14:paraId="0000004D">
      <w:pPr>
        <w:jc w:val="center"/>
        <w:rPr>
          <w:sz w:val="28"/>
          <w:szCs w:val="28"/>
        </w:rPr>
      </w:pPr>
      <w:r w:rsidDel="00000000" w:rsidR="00000000" w:rsidRPr="00000000">
        <w:rPr>
          <w:sz w:val="28"/>
          <w:szCs w:val="28"/>
        </w:rPr>
        <w:drawing>
          <wp:inline distB="0" distT="0" distL="0" distR="0">
            <wp:extent cx="2328618" cy="5095961"/>
            <wp:effectExtent b="0" l="0" r="0" t="0"/>
            <wp:docPr id="2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328618" cy="509596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sz w:val="28"/>
          <w:szCs w:val="28"/>
        </w:rPr>
      </w:pPr>
      <w:r w:rsidDel="00000000" w:rsidR="00000000" w:rsidRPr="00000000">
        <w:rPr>
          <w:rtl w:val="0"/>
        </w:rPr>
      </w:r>
    </w:p>
    <w:p w:rsidR="00000000" w:rsidDel="00000000" w:rsidP="00000000" w:rsidRDefault="00000000" w:rsidRPr="00000000" w14:paraId="0000004F">
      <w:pPr>
        <w:jc w:val="center"/>
        <w:rPr>
          <w:sz w:val="28"/>
          <w:szCs w:val="28"/>
        </w:rPr>
      </w:pPr>
      <w:r w:rsidDel="00000000" w:rsidR="00000000" w:rsidRPr="00000000">
        <w:rPr>
          <w:rtl w:val="0"/>
        </w:rPr>
      </w:r>
    </w:p>
    <w:p w:rsidR="00000000" w:rsidDel="00000000" w:rsidP="00000000" w:rsidRDefault="00000000" w:rsidRPr="00000000" w14:paraId="00000050">
      <w:pPr>
        <w:jc w:val="cente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pStyle w:val="Heading2"/>
        <w:rPr/>
      </w:pPr>
      <w:bookmarkStart w:colFirst="0" w:colLast="0" w:name="_heading=h.4yb7ht9kwe9o" w:id="5"/>
      <w:bookmarkEnd w:id="5"/>
      <w:r w:rsidDel="00000000" w:rsidR="00000000" w:rsidRPr="00000000">
        <w:rPr>
          <w:rtl w:val="0"/>
        </w:rPr>
        <w:t xml:space="preserve">3.2 Glavni meni</w:t>
      </w:r>
    </w:p>
    <w:p w:rsidR="00000000" w:rsidDel="00000000" w:rsidP="00000000" w:rsidRDefault="00000000" w:rsidRPr="00000000" w14:paraId="00000053">
      <w:pPr>
        <w:ind w:firstLine="708"/>
        <w:rPr>
          <w:sz w:val="28"/>
          <w:szCs w:val="28"/>
        </w:rPr>
      </w:pPr>
      <w:r w:rsidDel="00000000" w:rsidR="00000000" w:rsidRPr="00000000">
        <w:rPr>
          <w:sz w:val="28"/>
          <w:szCs w:val="28"/>
          <w:rtl w:val="0"/>
        </w:rPr>
        <w:t xml:space="preserve">U glavnom meniju nalaze se opcije za hitan pregled, trening grupa, informacije o treningu i beleženje prisustva, gde na kraju postoji opcija odjavite se, koja nas vraća na početnu stranicu.</w:t>
      </w:r>
    </w:p>
    <w:p w:rsidR="00000000" w:rsidDel="00000000" w:rsidP="00000000" w:rsidRDefault="00000000" w:rsidRPr="00000000" w14:paraId="00000054">
      <w:pPr>
        <w:ind w:firstLine="708"/>
        <w:jc w:val="center"/>
        <w:rPr>
          <w:sz w:val="28"/>
          <w:szCs w:val="28"/>
        </w:rPr>
      </w:pPr>
      <w:r w:rsidDel="00000000" w:rsidR="00000000" w:rsidRPr="00000000">
        <w:rPr>
          <w:sz w:val="28"/>
          <w:szCs w:val="28"/>
        </w:rPr>
        <w:drawing>
          <wp:inline distB="0" distT="0" distL="0" distR="0">
            <wp:extent cx="2371109" cy="5288504"/>
            <wp:effectExtent b="0" l="0" r="0" t="0"/>
            <wp:docPr id="3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371109" cy="528850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firstLine="708"/>
        <w:jc w:val="center"/>
        <w:rPr>
          <w:sz w:val="28"/>
          <w:szCs w:val="28"/>
        </w:rPr>
      </w:pPr>
      <w:r w:rsidDel="00000000" w:rsidR="00000000" w:rsidRPr="00000000">
        <w:rPr>
          <w:rtl w:val="0"/>
        </w:rPr>
      </w:r>
    </w:p>
    <w:p w:rsidR="00000000" w:rsidDel="00000000" w:rsidP="00000000" w:rsidRDefault="00000000" w:rsidRPr="00000000" w14:paraId="00000056">
      <w:pPr>
        <w:ind w:firstLine="708"/>
        <w:jc w:val="center"/>
        <w:rPr>
          <w:sz w:val="28"/>
          <w:szCs w:val="28"/>
        </w:rPr>
      </w:pPr>
      <w:r w:rsidDel="00000000" w:rsidR="00000000" w:rsidRPr="00000000">
        <w:rPr>
          <w:rtl w:val="0"/>
        </w:rPr>
      </w:r>
    </w:p>
    <w:p w:rsidR="00000000" w:rsidDel="00000000" w:rsidP="00000000" w:rsidRDefault="00000000" w:rsidRPr="00000000" w14:paraId="00000057">
      <w:pPr>
        <w:ind w:firstLine="708"/>
        <w:jc w:val="center"/>
        <w:rPr>
          <w:sz w:val="28"/>
          <w:szCs w:val="28"/>
        </w:rPr>
      </w:pPr>
      <w:r w:rsidDel="00000000" w:rsidR="00000000" w:rsidRPr="00000000">
        <w:rPr>
          <w:rtl w:val="0"/>
        </w:rPr>
      </w:r>
    </w:p>
    <w:p w:rsidR="00000000" w:rsidDel="00000000" w:rsidP="00000000" w:rsidRDefault="00000000" w:rsidRPr="00000000" w14:paraId="00000058">
      <w:pPr>
        <w:ind w:firstLine="708"/>
        <w:jc w:val="center"/>
        <w:rPr>
          <w:sz w:val="28"/>
          <w:szCs w:val="28"/>
        </w:rPr>
      </w:pPr>
      <w:r w:rsidDel="00000000" w:rsidR="00000000" w:rsidRPr="00000000">
        <w:rPr>
          <w:rtl w:val="0"/>
        </w:rPr>
      </w:r>
    </w:p>
    <w:p w:rsidR="00000000" w:rsidDel="00000000" w:rsidP="00000000" w:rsidRDefault="00000000" w:rsidRPr="00000000" w14:paraId="00000059">
      <w:pPr>
        <w:ind w:firstLine="708"/>
        <w:jc w:val="center"/>
        <w:rPr>
          <w:sz w:val="28"/>
          <w:szCs w:val="28"/>
        </w:rPr>
      </w:pPr>
      <w:r w:rsidDel="00000000" w:rsidR="00000000" w:rsidRPr="00000000">
        <w:rPr>
          <w:rtl w:val="0"/>
        </w:rPr>
      </w:r>
    </w:p>
    <w:p w:rsidR="00000000" w:rsidDel="00000000" w:rsidP="00000000" w:rsidRDefault="00000000" w:rsidRPr="00000000" w14:paraId="0000005A">
      <w:pPr>
        <w:ind w:firstLine="708"/>
        <w:jc w:val="center"/>
        <w:rPr>
          <w:sz w:val="28"/>
          <w:szCs w:val="28"/>
        </w:rPr>
      </w:pPr>
      <w:r w:rsidDel="00000000" w:rsidR="00000000" w:rsidRPr="00000000">
        <w:rPr>
          <w:rtl w:val="0"/>
        </w:rPr>
      </w:r>
    </w:p>
    <w:p w:rsidR="00000000" w:rsidDel="00000000" w:rsidP="00000000" w:rsidRDefault="00000000" w:rsidRPr="00000000" w14:paraId="0000005B">
      <w:pPr>
        <w:pStyle w:val="Heading3"/>
        <w:rPr/>
      </w:pPr>
      <w:bookmarkStart w:colFirst="0" w:colLast="0" w:name="_heading=h.cpmltdg2dbwo" w:id="6"/>
      <w:bookmarkEnd w:id="6"/>
      <w:r w:rsidDel="00000000" w:rsidR="00000000" w:rsidRPr="00000000">
        <w:rPr>
          <w:rtl w:val="0"/>
        </w:rPr>
        <w:t xml:space="preserve">3.2.1 Hitan pregled</w:t>
      </w:r>
    </w:p>
    <w:p w:rsidR="00000000" w:rsidDel="00000000" w:rsidP="00000000" w:rsidRDefault="00000000" w:rsidRPr="00000000" w14:paraId="0000005C">
      <w:pPr>
        <w:rPr>
          <w:sz w:val="28"/>
          <w:szCs w:val="28"/>
        </w:rPr>
      </w:pPr>
      <w:r w:rsidDel="00000000" w:rsidR="00000000" w:rsidRPr="00000000">
        <w:rPr>
          <w:sz w:val="28"/>
          <w:szCs w:val="28"/>
          <w:rtl w:val="0"/>
        </w:rPr>
        <w:t xml:space="preserve">Klikom na opciju hitan pregled, trener šalje sportskom lekaru zahtev za hitan pregled, gde u odgovarajuće polje opisuje u kratkim crtama povredu i koliko je povreda ozbiljna.Klikom na dugme pošalji zahtev, zahtev će biti poslat sportskom lekaru.</w:t>
      </w:r>
    </w:p>
    <w:p w:rsidR="00000000" w:rsidDel="00000000" w:rsidP="00000000" w:rsidRDefault="00000000" w:rsidRPr="00000000" w14:paraId="0000005D">
      <w:pPr>
        <w:jc w:val="center"/>
        <w:rPr>
          <w:sz w:val="28"/>
          <w:szCs w:val="28"/>
        </w:rPr>
      </w:pPr>
      <w:r w:rsidDel="00000000" w:rsidR="00000000" w:rsidRPr="00000000">
        <w:rPr>
          <w:sz w:val="28"/>
          <w:szCs w:val="28"/>
        </w:rPr>
        <w:drawing>
          <wp:inline distB="0" distT="0" distL="0" distR="0">
            <wp:extent cx="2505425" cy="5496692"/>
            <wp:effectExtent b="0" l="0" r="0" t="0"/>
            <wp:docPr id="2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505425" cy="549669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8"/>
          <w:szCs w:val="28"/>
        </w:rPr>
      </w:pPr>
      <w:r w:rsidDel="00000000" w:rsidR="00000000" w:rsidRPr="00000000">
        <w:rPr>
          <w:rtl w:val="0"/>
        </w:rPr>
      </w:r>
    </w:p>
    <w:p w:rsidR="00000000" w:rsidDel="00000000" w:rsidP="00000000" w:rsidRDefault="00000000" w:rsidRPr="00000000" w14:paraId="0000005F">
      <w:pPr>
        <w:jc w:val="center"/>
        <w:rPr>
          <w:sz w:val="28"/>
          <w:szCs w:val="28"/>
        </w:rPr>
      </w:pPr>
      <w:r w:rsidDel="00000000" w:rsidR="00000000" w:rsidRPr="00000000">
        <w:rPr>
          <w:rtl w:val="0"/>
        </w:rPr>
      </w:r>
    </w:p>
    <w:p w:rsidR="00000000" w:rsidDel="00000000" w:rsidP="00000000" w:rsidRDefault="00000000" w:rsidRPr="00000000" w14:paraId="00000060">
      <w:pPr>
        <w:jc w:val="center"/>
        <w:rPr>
          <w:sz w:val="28"/>
          <w:szCs w:val="28"/>
        </w:rPr>
      </w:pPr>
      <w:r w:rsidDel="00000000" w:rsidR="00000000" w:rsidRPr="00000000">
        <w:rPr>
          <w:rtl w:val="0"/>
        </w:rPr>
      </w:r>
    </w:p>
    <w:p w:rsidR="00000000" w:rsidDel="00000000" w:rsidP="00000000" w:rsidRDefault="00000000" w:rsidRPr="00000000" w14:paraId="00000061">
      <w:pPr>
        <w:jc w:val="center"/>
        <w:rPr>
          <w:sz w:val="28"/>
          <w:szCs w:val="28"/>
        </w:rPr>
      </w:pPr>
      <w:r w:rsidDel="00000000" w:rsidR="00000000" w:rsidRPr="00000000">
        <w:rPr>
          <w:rtl w:val="0"/>
        </w:rPr>
      </w:r>
    </w:p>
    <w:p w:rsidR="00000000" w:rsidDel="00000000" w:rsidP="00000000" w:rsidRDefault="00000000" w:rsidRPr="00000000" w14:paraId="00000062">
      <w:pPr>
        <w:jc w:val="center"/>
        <w:rPr>
          <w:sz w:val="28"/>
          <w:szCs w:val="28"/>
        </w:rPr>
      </w:pPr>
      <w:r w:rsidDel="00000000" w:rsidR="00000000" w:rsidRPr="00000000">
        <w:rPr>
          <w:rtl w:val="0"/>
        </w:rPr>
      </w:r>
    </w:p>
    <w:p w:rsidR="00000000" w:rsidDel="00000000" w:rsidP="00000000" w:rsidRDefault="00000000" w:rsidRPr="00000000" w14:paraId="00000063">
      <w:pPr>
        <w:jc w:val="center"/>
        <w:rPr>
          <w:sz w:val="28"/>
          <w:szCs w:val="28"/>
        </w:rPr>
      </w:pPr>
      <w:r w:rsidDel="00000000" w:rsidR="00000000" w:rsidRPr="00000000">
        <w:rPr>
          <w:rtl w:val="0"/>
        </w:rPr>
      </w:r>
    </w:p>
    <w:p w:rsidR="00000000" w:rsidDel="00000000" w:rsidP="00000000" w:rsidRDefault="00000000" w:rsidRPr="00000000" w14:paraId="00000064">
      <w:pPr>
        <w:pStyle w:val="Heading3"/>
        <w:rPr/>
      </w:pPr>
      <w:bookmarkStart w:colFirst="0" w:colLast="0" w:name="_heading=h.pbekpcz38x9w" w:id="7"/>
      <w:bookmarkEnd w:id="7"/>
      <w:r w:rsidDel="00000000" w:rsidR="00000000" w:rsidRPr="00000000">
        <w:rPr>
          <w:rtl w:val="0"/>
        </w:rPr>
        <w:t xml:space="preserve">3</w:t>
      </w:r>
      <w:r w:rsidDel="00000000" w:rsidR="00000000" w:rsidRPr="00000000">
        <w:rPr>
          <w:rtl w:val="0"/>
        </w:rPr>
        <w:t xml:space="preserve">.2.2 Trening grupa</w:t>
      </w:r>
    </w:p>
    <w:p w:rsidR="00000000" w:rsidDel="00000000" w:rsidP="00000000" w:rsidRDefault="00000000" w:rsidRPr="00000000" w14:paraId="00000065">
      <w:pPr>
        <w:rPr>
          <w:sz w:val="28"/>
          <w:szCs w:val="28"/>
        </w:rPr>
      </w:pPr>
      <w:r w:rsidDel="00000000" w:rsidR="00000000" w:rsidRPr="00000000">
        <w:rPr>
          <w:sz w:val="28"/>
          <w:szCs w:val="28"/>
          <w:rtl w:val="0"/>
        </w:rPr>
        <w:tab/>
        <w:t xml:space="preserve">Klikom na ovu opciju otvara nam se nova stranica gde se nalaze informacije ko je trener za određenu grupu i spisak članova te grupe koje se uzimaju iz skladišta članovi.Konkretno na primeru je trening grupa uzrasta od 8 do 10 godina.Takođe postoji dugme koje je vezano za plan treninga.</w:t>
      </w:r>
    </w:p>
    <w:p w:rsidR="00000000" w:rsidDel="00000000" w:rsidP="00000000" w:rsidRDefault="00000000" w:rsidRPr="00000000" w14:paraId="00000066">
      <w:pPr>
        <w:ind w:left="0" w:firstLine="0"/>
        <w:rPr>
          <w:sz w:val="28"/>
          <w:szCs w:val="28"/>
        </w:rPr>
      </w:pPr>
      <w:r w:rsidDel="00000000" w:rsidR="00000000" w:rsidRPr="00000000">
        <w:rPr>
          <w:rtl w:val="0"/>
        </w:rPr>
      </w:r>
    </w:p>
    <w:p w:rsidR="00000000" w:rsidDel="00000000" w:rsidP="00000000" w:rsidRDefault="00000000" w:rsidRPr="00000000" w14:paraId="00000067">
      <w:pPr>
        <w:jc w:val="center"/>
        <w:rPr>
          <w:sz w:val="28"/>
          <w:szCs w:val="28"/>
        </w:rPr>
      </w:pPr>
      <w:r w:rsidDel="00000000" w:rsidR="00000000" w:rsidRPr="00000000">
        <w:rPr>
          <w:sz w:val="28"/>
          <w:szCs w:val="28"/>
        </w:rPr>
        <w:drawing>
          <wp:inline distB="114300" distT="114300" distL="114300" distR="114300">
            <wp:extent cx="1962150" cy="4324350"/>
            <wp:effectExtent b="0" l="0" r="0" t="0"/>
            <wp:docPr id="2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962150" cy="432435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68">
      <w:pPr>
        <w:jc w:val="center"/>
        <w:rPr>
          <w:sz w:val="28"/>
          <w:szCs w:val="28"/>
        </w:rPr>
      </w:pPr>
      <w:r w:rsidDel="00000000" w:rsidR="00000000" w:rsidRPr="00000000">
        <w:rPr>
          <w:rtl w:val="0"/>
        </w:rPr>
      </w:r>
    </w:p>
    <w:p w:rsidR="00000000" w:rsidDel="00000000" w:rsidP="00000000" w:rsidRDefault="00000000" w:rsidRPr="00000000" w14:paraId="00000069">
      <w:pPr>
        <w:jc w:val="center"/>
        <w:rPr>
          <w:sz w:val="28"/>
          <w:szCs w:val="28"/>
        </w:rPr>
      </w:pPr>
      <w:r w:rsidDel="00000000" w:rsidR="00000000" w:rsidRPr="00000000">
        <w:rPr>
          <w:rtl w:val="0"/>
        </w:rPr>
      </w:r>
    </w:p>
    <w:p w:rsidR="00000000" w:rsidDel="00000000" w:rsidP="00000000" w:rsidRDefault="00000000" w:rsidRPr="00000000" w14:paraId="0000006A">
      <w:pPr>
        <w:jc w:val="center"/>
        <w:rPr>
          <w:sz w:val="28"/>
          <w:szCs w:val="28"/>
        </w:rPr>
      </w:pPr>
      <w:r w:rsidDel="00000000" w:rsidR="00000000" w:rsidRPr="00000000">
        <w:rPr>
          <w:rtl w:val="0"/>
        </w:rPr>
      </w:r>
    </w:p>
    <w:p w:rsidR="00000000" w:rsidDel="00000000" w:rsidP="00000000" w:rsidRDefault="00000000" w:rsidRPr="00000000" w14:paraId="0000006B">
      <w:pPr>
        <w:jc w:val="center"/>
        <w:rPr>
          <w:sz w:val="28"/>
          <w:szCs w:val="28"/>
        </w:rPr>
      </w:pPr>
      <w:r w:rsidDel="00000000" w:rsidR="00000000" w:rsidRPr="00000000">
        <w:rPr>
          <w:rtl w:val="0"/>
        </w:rPr>
      </w:r>
    </w:p>
    <w:p w:rsidR="00000000" w:rsidDel="00000000" w:rsidP="00000000" w:rsidRDefault="00000000" w:rsidRPr="00000000" w14:paraId="0000006C">
      <w:pPr>
        <w:jc w:val="center"/>
        <w:rPr>
          <w:sz w:val="28"/>
          <w:szCs w:val="28"/>
        </w:rPr>
      </w:pPr>
      <w:r w:rsidDel="00000000" w:rsidR="00000000" w:rsidRPr="00000000">
        <w:rPr>
          <w:rtl w:val="0"/>
        </w:rPr>
      </w:r>
    </w:p>
    <w:p w:rsidR="00000000" w:rsidDel="00000000" w:rsidP="00000000" w:rsidRDefault="00000000" w:rsidRPr="00000000" w14:paraId="0000006D">
      <w:pPr>
        <w:jc w:val="center"/>
        <w:rPr>
          <w:sz w:val="28"/>
          <w:szCs w:val="28"/>
        </w:rPr>
      </w:pPr>
      <w:r w:rsidDel="00000000" w:rsidR="00000000" w:rsidRPr="00000000">
        <w:rPr>
          <w:rtl w:val="0"/>
        </w:rPr>
      </w:r>
    </w:p>
    <w:p w:rsidR="00000000" w:rsidDel="00000000" w:rsidP="00000000" w:rsidRDefault="00000000" w:rsidRPr="00000000" w14:paraId="0000006E">
      <w:pPr>
        <w:jc w:val="center"/>
        <w:rPr>
          <w:sz w:val="28"/>
          <w:szCs w:val="28"/>
        </w:rPr>
      </w:pPr>
      <w:r w:rsidDel="00000000" w:rsidR="00000000" w:rsidRPr="00000000">
        <w:rPr>
          <w:rtl w:val="0"/>
        </w:rPr>
      </w:r>
    </w:p>
    <w:p w:rsidR="00000000" w:rsidDel="00000000" w:rsidP="00000000" w:rsidRDefault="00000000" w:rsidRPr="00000000" w14:paraId="0000006F">
      <w:pPr>
        <w:jc w:val="center"/>
        <w:rPr>
          <w:sz w:val="28"/>
          <w:szCs w:val="28"/>
        </w:rPr>
      </w:pPr>
      <w:r w:rsidDel="00000000" w:rsidR="00000000" w:rsidRPr="00000000">
        <w:rPr>
          <w:rtl w:val="0"/>
        </w:rPr>
      </w:r>
    </w:p>
    <w:p w:rsidR="00000000" w:rsidDel="00000000" w:rsidP="00000000" w:rsidRDefault="00000000" w:rsidRPr="00000000" w14:paraId="00000070">
      <w:pPr>
        <w:ind w:left="0" w:firstLine="0"/>
        <w:jc w:val="left"/>
        <w:rPr>
          <w:sz w:val="28"/>
          <w:szCs w:val="28"/>
        </w:rPr>
      </w:pPr>
      <w:r w:rsidDel="00000000" w:rsidR="00000000" w:rsidRPr="00000000">
        <w:rPr>
          <w:rtl w:val="0"/>
        </w:rPr>
      </w:r>
    </w:p>
    <w:p w:rsidR="00000000" w:rsidDel="00000000" w:rsidP="00000000" w:rsidRDefault="00000000" w:rsidRPr="00000000" w14:paraId="00000071">
      <w:pPr>
        <w:pStyle w:val="Heading3"/>
        <w:ind w:firstLine="0"/>
        <w:jc w:val="left"/>
        <w:rPr/>
      </w:pPr>
      <w:bookmarkStart w:colFirst="0" w:colLast="0" w:name="_heading=h.wkfusg5skhm3" w:id="8"/>
      <w:bookmarkEnd w:id="8"/>
      <w:r w:rsidDel="00000000" w:rsidR="00000000" w:rsidRPr="00000000">
        <w:rPr>
          <w:rtl w:val="0"/>
        </w:rPr>
        <w:t xml:space="preserve">3</w:t>
      </w:r>
      <w:r w:rsidDel="00000000" w:rsidR="00000000" w:rsidRPr="00000000">
        <w:rPr>
          <w:rtl w:val="0"/>
        </w:rPr>
        <w:t xml:space="preserve">.2.3 Plan treninga</w:t>
      </w:r>
    </w:p>
    <w:p w:rsidR="00000000" w:rsidDel="00000000" w:rsidP="00000000" w:rsidRDefault="00000000" w:rsidRPr="00000000" w14:paraId="00000072">
      <w:pPr>
        <w:ind w:left="0" w:firstLine="720"/>
        <w:rPr>
          <w:sz w:val="28"/>
          <w:szCs w:val="28"/>
        </w:rPr>
      </w:pPr>
      <w:r w:rsidDel="00000000" w:rsidR="00000000" w:rsidRPr="00000000">
        <w:rPr>
          <w:sz w:val="28"/>
          <w:szCs w:val="28"/>
          <w:rtl w:val="0"/>
        </w:rPr>
        <w:t xml:space="preserve">Otvaranjem</w:t>
      </w:r>
      <w:r w:rsidDel="00000000" w:rsidR="00000000" w:rsidRPr="00000000">
        <w:rPr>
          <w:rtl w:val="0"/>
        </w:rPr>
        <w:t xml:space="preserve"> </w:t>
      </w:r>
      <w:r w:rsidDel="00000000" w:rsidR="00000000" w:rsidRPr="00000000">
        <w:rPr>
          <w:sz w:val="28"/>
          <w:szCs w:val="28"/>
          <w:rtl w:val="0"/>
        </w:rPr>
        <w:t xml:space="preserve">opcije za plan treninga dobijaju se informacije o treningu koji se tog dana izvršava. Tu spadaju informacije o vremenu i mesto održavanja treninga i trener opisuje šta će se na tom treningu konkretno raditi.Klikom da dugme prosledi, ove informacije se prosleđuju svim članovima te grupe, tako što dobiju notifikaciju na telefonu.</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1971675" cy="4343400"/>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9716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sz w:val="28"/>
          <w:szCs w:val="28"/>
        </w:rPr>
      </w:pPr>
      <w:r w:rsidDel="00000000" w:rsidR="00000000" w:rsidRPr="00000000">
        <w:rPr>
          <w:rtl w:val="0"/>
        </w:rPr>
      </w:r>
    </w:p>
    <w:p w:rsidR="00000000" w:rsidDel="00000000" w:rsidP="00000000" w:rsidRDefault="00000000" w:rsidRPr="00000000" w14:paraId="00000076">
      <w:pPr>
        <w:jc w:val="center"/>
        <w:rPr>
          <w:sz w:val="28"/>
          <w:szCs w:val="28"/>
        </w:rPr>
      </w:pPr>
      <w:r w:rsidDel="00000000" w:rsidR="00000000" w:rsidRPr="00000000">
        <w:rPr>
          <w:rtl w:val="0"/>
        </w:rPr>
      </w:r>
    </w:p>
    <w:p w:rsidR="00000000" w:rsidDel="00000000" w:rsidP="00000000" w:rsidRDefault="00000000" w:rsidRPr="00000000" w14:paraId="00000077">
      <w:pPr>
        <w:jc w:val="center"/>
        <w:rPr>
          <w:sz w:val="28"/>
          <w:szCs w:val="28"/>
        </w:rPr>
      </w:pPr>
      <w:r w:rsidDel="00000000" w:rsidR="00000000" w:rsidRPr="00000000">
        <w:rPr>
          <w:rtl w:val="0"/>
        </w:rPr>
      </w:r>
    </w:p>
    <w:p w:rsidR="00000000" w:rsidDel="00000000" w:rsidP="00000000" w:rsidRDefault="00000000" w:rsidRPr="00000000" w14:paraId="00000078">
      <w:pPr>
        <w:jc w:val="center"/>
        <w:rPr>
          <w:sz w:val="28"/>
          <w:szCs w:val="28"/>
        </w:rPr>
      </w:pPr>
      <w:r w:rsidDel="00000000" w:rsidR="00000000" w:rsidRPr="00000000">
        <w:rPr>
          <w:rtl w:val="0"/>
        </w:rPr>
      </w:r>
    </w:p>
    <w:p w:rsidR="00000000" w:rsidDel="00000000" w:rsidP="00000000" w:rsidRDefault="00000000" w:rsidRPr="00000000" w14:paraId="00000079">
      <w:pPr>
        <w:jc w:val="center"/>
        <w:rPr>
          <w:sz w:val="28"/>
          <w:szCs w:val="28"/>
        </w:rPr>
      </w:pPr>
      <w:r w:rsidDel="00000000" w:rsidR="00000000" w:rsidRPr="00000000">
        <w:rPr>
          <w:rtl w:val="0"/>
        </w:rPr>
      </w:r>
    </w:p>
    <w:p w:rsidR="00000000" w:rsidDel="00000000" w:rsidP="00000000" w:rsidRDefault="00000000" w:rsidRPr="00000000" w14:paraId="0000007A">
      <w:pPr>
        <w:jc w:val="cente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pStyle w:val="Heading3"/>
        <w:ind w:firstLine="0"/>
        <w:rPr/>
      </w:pPr>
      <w:bookmarkStart w:colFirst="0" w:colLast="0" w:name="_heading=h.t1pnlpn0vuey" w:id="9"/>
      <w:bookmarkEnd w:id="9"/>
      <w:r w:rsidDel="00000000" w:rsidR="00000000" w:rsidRPr="00000000">
        <w:rPr>
          <w:rtl w:val="0"/>
        </w:rPr>
        <w:t xml:space="preserve">3</w:t>
      </w:r>
      <w:r w:rsidDel="00000000" w:rsidR="00000000" w:rsidRPr="00000000">
        <w:rPr>
          <w:rtl w:val="0"/>
        </w:rPr>
        <w:t xml:space="preserve">.2.4 Beleženje prisustva</w:t>
      </w:r>
    </w:p>
    <w:p w:rsidR="00000000" w:rsidDel="00000000" w:rsidP="00000000" w:rsidRDefault="00000000" w:rsidRPr="00000000" w14:paraId="0000007D">
      <w:pPr>
        <w:ind w:left="0" w:firstLine="720"/>
        <w:rPr>
          <w:sz w:val="28"/>
          <w:szCs w:val="28"/>
        </w:rPr>
      </w:pPr>
      <w:r w:rsidDel="00000000" w:rsidR="00000000" w:rsidRPr="00000000">
        <w:rPr>
          <w:sz w:val="28"/>
          <w:szCs w:val="28"/>
          <w:rtl w:val="0"/>
        </w:rPr>
        <w:t xml:space="preserve">Otvaranjem opcije za beleženje prisustva trener vodi evidenciju o dolasku deteta na trening. Ova opcija se može vršiti samo kad je trening u toku. Može se poslati obaveštenje roditeljima o prisustvu deteta na treningu. Imena članova se uzimaju iz skladišta gde se čuvaju podaci o članovima.</w:t>
      </w:r>
    </w:p>
    <w:p w:rsidR="00000000" w:rsidDel="00000000" w:rsidP="00000000" w:rsidRDefault="00000000" w:rsidRPr="00000000" w14:paraId="0000007E">
      <w:pPr>
        <w:ind w:left="0" w:firstLine="720"/>
        <w:jc w:val="center"/>
        <w:rPr>
          <w:sz w:val="28"/>
          <w:szCs w:val="28"/>
        </w:rPr>
      </w:pPr>
      <w:r w:rsidDel="00000000" w:rsidR="00000000" w:rsidRPr="00000000">
        <w:rPr>
          <w:sz w:val="28"/>
          <w:szCs w:val="28"/>
        </w:rPr>
        <w:drawing>
          <wp:inline distB="114300" distT="114300" distL="114300" distR="114300">
            <wp:extent cx="1924050" cy="4248150"/>
            <wp:effectExtent b="0" l="0" r="0" t="0"/>
            <wp:docPr id="42"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19240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rPr/>
      </w:pPr>
      <w:bookmarkStart w:colFirst="0" w:colLast="0" w:name="_heading=h.tyjcwt" w:id="10"/>
      <w:bookmarkEnd w:id="10"/>
      <w:r w:rsidDel="00000000" w:rsidR="00000000" w:rsidRPr="00000000">
        <w:rPr>
          <w:rtl w:val="0"/>
        </w:rPr>
      </w:r>
    </w:p>
    <w:p w:rsidR="00000000" w:rsidDel="00000000" w:rsidP="00000000" w:rsidRDefault="00000000" w:rsidRPr="00000000" w14:paraId="00000080">
      <w:pPr>
        <w:pStyle w:val="Heading1"/>
        <w:rPr/>
      </w:pPr>
      <w:bookmarkStart w:colFirst="0" w:colLast="0" w:name="_heading=h.863bpudauwit" w:id="11"/>
      <w:bookmarkEnd w:id="11"/>
      <w:r w:rsidDel="00000000" w:rsidR="00000000" w:rsidRPr="00000000">
        <w:rPr>
          <w:rtl w:val="0"/>
        </w:rPr>
      </w:r>
    </w:p>
    <w:p w:rsidR="00000000" w:rsidDel="00000000" w:rsidP="00000000" w:rsidRDefault="00000000" w:rsidRPr="00000000" w14:paraId="00000081">
      <w:pPr>
        <w:pStyle w:val="Heading1"/>
        <w:rPr/>
      </w:pPr>
      <w:bookmarkStart w:colFirst="0" w:colLast="0" w:name="_heading=h.pkwmvmsvq7fs" w:id="12"/>
      <w:bookmarkEnd w:id="12"/>
      <w:r w:rsidDel="00000000" w:rsidR="00000000" w:rsidRPr="00000000">
        <w:rPr>
          <w:rtl w:val="0"/>
        </w:rPr>
      </w:r>
    </w:p>
    <w:p w:rsidR="00000000" w:rsidDel="00000000" w:rsidP="00000000" w:rsidRDefault="00000000" w:rsidRPr="00000000" w14:paraId="00000082">
      <w:pPr>
        <w:pStyle w:val="Heading1"/>
        <w:rPr/>
      </w:pPr>
      <w:bookmarkStart w:colFirst="0" w:colLast="0" w:name="_heading=h.ywnzgp2o8zuz" w:id="13"/>
      <w:bookmarkEnd w:id="13"/>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pPr>
      <w:bookmarkStart w:colFirst="0" w:colLast="0" w:name="_heading=h.kibq4xsd30hl" w:id="14"/>
      <w:bookmarkEnd w:id="14"/>
      <w:r w:rsidDel="00000000" w:rsidR="00000000" w:rsidRPr="00000000">
        <w:rPr>
          <w:rtl w:val="0"/>
        </w:rPr>
        <w:t xml:space="preserve">4.Aplikacija za članove</w:t>
      </w:r>
    </w:p>
    <w:p w:rsidR="00000000" w:rsidDel="00000000" w:rsidP="00000000" w:rsidRDefault="00000000" w:rsidRPr="00000000" w14:paraId="00000084">
      <w:pPr>
        <w:pStyle w:val="Heading2"/>
        <w:rPr/>
      </w:pPr>
      <w:bookmarkStart w:colFirst="0" w:colLast="0" w:name="_heading=h.ieobc3b6fput" w:id="15"/>
      <w:bookmarkEnd w:id="15"/>
      <w:r w:rsidDel="00000000" w:rsidR="00000000" w:rsidRPr="00000000">
        <w:rPr>
          <w:rtl w:val="0"/>
        </w:rPr>
        <w:t xml:space="preserve">4.1 Upis</w:t>
      </w:r>
    </w:p>
    <w:p w:rsidR="00000000" w:rsidDel="00000000" w:rsidP="00000000" w:rsidRDefault="00000000" w:rsidRPr="00000000" w14:paraId="00000085">
      <w:pPr>
        <w:ind w:firstLine="708"/>
        <w:rPr>
          <w:sz w:val="28"/>
          <w:szCs w:val="28"/>
        </w:rPr>
      </w:pPr>
      <w:r w:rsidDel="00000000" w:rsidR="00000000" w:rsidRPr="00000000">
        <w:rPr>
          <w:sz w:val="28"/>
          <w:szCs w:val="28"/>
          <w:rtl w:val="0"/>
        </w:rPr>
        <w:t xml:space="preserve">Kada korisnik izabere opciju za upis, otvoriće se nova stranica gde se nalazi forma koju korisnik mora da popuni da bi poslao zahtev za upis u školu. Forma se sastoji od imena i prezimena kandidata, imena i prezimena jednog od roditelja, jer potencijalni članovi nisu punoletna lica. Nakon toga potrebno je da se unese datum rođenja kandidata, broj telefona roditelja i na kraju e-mail roditelja.Kada se popuni forma, u dnu stranice nalazi se dugme upiši gde se šalje zahtev školi.</w:t>
      </w:r>
    </w:p>
    <w:p w:rsidR="00000000" w:rsidDel="00000000" w:rsidP="00000000" w:rsidRDefault="00000000" w:rsidRPr="00000000" w14:paraId="00000086">
      <w:pPr>
        <w:ind w:firstLine="708"/>
        <w:jc w:val="center"/>
        <w:rPr>
          <w:sz w:val="28"/>
          <w:szCs w:val="28"/>
        </w:rPr>
      </w:pPr>
      <w:r w:rsidDel="00000000" w:rsidR="00000000" w:rsidRPr="00000000">
        <w:rPr>
          <w:sz w:val="28"/>
          <w:szCs w:val="28"/>
        </w:rPr>
        <w:drawing>
          <wp:inline distB="114300" distT="114300" distL="114300" distR="114300">
            <wp:extent cx="1962150" cy="4305300"/>
            <wp:effectExtent b="0" l="0" r="0" t="0"/>
            <wp:docPr id="39"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19621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rPr/>
      </w:pPr>
      <w:bookmarkStart w:colFirst="0" w:colLast="0" w:name="_heading=h.eqa1c2accmkj" w:id="16"/>
      <w:bookmarkEnd w:id="16"/>
      <w:r w:rsidDel="00000000" w:rsidR="00000000" w:rsidRPr="00000000">
        <w:rPr>
          <w:rtl w:val="0"/>
        </w:rPr>
        <w:t xml:space="preserve">4.1.1 Poruka </w:t>
      </w:r>
    </w:p>
    <w:p w:rsidR="00000000" w:rsidDel="00000000" w:rsidP="00000000" w:rsidRDefault="00000000" w:rsidRPr="00000000" w14:paraId="00000089">
      <w:pPr>
        <w:rPr>
          <w:sz w:val="28"/>
          <w:szCs w:val="28"/>
        </w:rPr>
      </w:pPr>
      <w:r w:rsidDel="00000000" w:rsidR="00000000" w:rsidRPr="00000000">
        <w:rPr>
          <w:sz w:val="28"/>
          <w:szCs w:val="28"/>
          <w:rtl w:val="0"/>
        </w:rPr>
        <w:t xml:space="preserve">Kada korisnik popuni prijavu za upis, klikom na dugme upiši, dobiće poruku da je kandidat uspešno poslao zahtev za upis.Ukoliko je upis odobren, administracija šalje kandidatu na e-mail korisničko ime i lozinku pomoću koje će se budući član prijavljivati.</w:t>
      </w:r>
    </w:p>
    <w:p w:rsidR="00000000" w:rsidDel="00000000" w:rsidP="00000000" w:rsidRDefault="00000000" w:rsidRPr="00000000" w14:paraId="0000008A">
      <w:pPr>
        <w:jc w:val="center"/>
        <w:rPr>
          <w:sz w:val="28"/>
          <w:szCs w:val="28"/>
        </w:rPr>
      </w:pPr>
      <w:r w:rsidDel="00000000" w:rsidR="00000000" w:rsidRPr="00000000">
        <w:rPr>
          <w:sz w:val="28"/>
          <w:szCs w:val="28"/>
        </w:rPr>
        <w:drawing>
          <wp:inline distB="114300" distT="114300" distL="114300" distR="114300">
            <wp:extent cx="1962150" cy="4362450"/>
            <wp:effectExtent b="0" l="0" r="0" t="0"/>
            <wp:docPr id="2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196215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pStyle w:val="Heading3"/>
        <w:rPr/>
      </w:pPr>
      <w:bookmarkStart w:colFirst="0" w:colLast="0" w:name="_heading=h.evn6o4k5qfny" w:id="17"/>
      <w:bookmarkEnd w:id="17"/>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rPr/>
      </w:pPr>
      <w:bookmarkStart w:colFirst="0" w:colLast="0" w:name="_heading=h.9ipzdip83eew" w:id="18"/>
      <w:bookmarkEnd w:id="18"/>
      <w:r w:rsidDel="00000000" w:rsidR="00000000" w:rsidRPr="00000000">
        <w:rPr>
          <w:rtl w:val="0"/>
        </w:rPr>
        <w:t xml:space="preserve">4.2 Prijava</w:t>
      </w:r>
    </w:p>
    <w:p w:rsidR="00000000" w:rsidDel="00000000" w:rsidP="00000000" w:rsidRDefault="00000000" w:rsidRPr="00000000" w14:paraId="0000008E">
      <w:pPr>
        <w:ind w:firstLine="708"/>
        <w:rPr>
          <w:sz w:val="28"/>
          <w:szCs w:val="28"/>
        </w:rPr>
      </w:pPr>
      <w:r w:rsidDel="00000000" w:rsidR="00000000" w:rsidRPr="00000000">
        <w:rPr>
          <w:sz w:val="28"/>
          <w:szCs w:val="28"/>
          <w:rtl w:val="0"/>
        </w:rPr>
        <w:t xml:space="preserve">Pored opcije za upis, na početnoj strani nalazi se i opcija za prijavljivanje,  gde je potrebno uneti korisničko ime i lozinku. Klikom na prijavi se, otvara se glavni meni aplikacije. Korisnik unosi podatke koje je dobio na svom e-mailu.</w:t>
      </w:r>
    </w:p>
    <w:p w:rsidR="00000000" w:rsidDel="00000000" w:rsidP="00000000" w:rsidRDefault="00000000" w:rsidRPr="00000000" w14:paraId="0000008F">
      <w:pPr>
        <w:ind w:firstLine="708"/>
        <w:jc w:val="center"/>
        <w:rPr>
          <w:sz w:val="28"/>
          <w:szCs w:val="28"/>
        </w:rPr>
      </w:pPr>
      <w:r w:rsidDel="00000000" w:rsidR="00000000" w:rsidRPr="00000000">
        <w:rPr>
          <w:sz w:val="28"/>
          <w:szCs w:val="28"/>
        </w:rPr>
        <w:drawing>
          <wp:inline distB="114300" distT="114300" distL="114300" distR="114300">
            <wp:extent cx="1914525" cy="4295775"/>
            <wp:effectExtent b="0" l="0" r="0" t="0"/>
            <wp:docPr id="32"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19145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3"/>
        <w:rPr/>
      </w:pPr>
      <w:bookmarkStart w:colFirst="0" w:colLast="0" w:name="_heading=h.rrfis497p1i" w:id="19"/>
      <w:bookmarkEnd w:id="19"/>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rPr/>
      </w:pPr>
      <w:bookmarkStart w:colFirst="0" w:colLast="0" w:name="_heading=h.1z2h56x4c0o3" w:id="20"/>
      <w:bookmarkEnd w:id="20"/>
      <w:r w:rsidDel="00000000" w:rsidR="00000000" w:rsidRPr="00000000">
        <w:rPr>
          <w:rtl w:val="0"/>
        </w:rPr>
        <w:t xml:space="preserve">4.3 Glavni meni</w:t>
      </w:r>
    </w:p>
    <w:p w:rsidR="00000000" w:rsidDel="00000000" w:rsidP="00000000" w:rsidRDefault="00000000" w:rsidRPr="00000000" w14:paraId="00000092">
      <w:pPr>
        <w:ind w:firstLine="708"/>
        <w:rPr>
          <w:sz w:val="28"/>
          <w:szCs w:val="28"/>
        </w:rPr>
      </w:pPr>
      <w:r w:rsidDel="00000000" w:rsidR="00000000" w:rsidRPr="00000000">
        <w:rPr>
          <w:sz w:val="28"/>
          <w:szCs w:val="28"/>
          <w:rtl w:val="0"/>
        </w:rPr>
        <w:t xml:space="preserve">Kada sve to završi, član će ući na glavni meni gde se nalaze opcije koje su vezane za podatke o ćlanu, podatke o treningu i uplati članarine. Ovime je obuhvaćeno da korisnik može da ima potpunu evidenciju šta se dešava u školi.</w:t>
      </w:r>
    </w:p>
    <w:p w:rsidR="00000000" w:rsidDel="00000000" w:rsidP="00000000" w:rsidRDefault="00000000" w:rsidRPr="00000000" w14:paraId="00000093">
      <w:pPr>
        <w:jc w:val="center"/>
        <w:rPr>
          <w:sz w:val="28"/>
          <w:szCs w:val="28"/>
        </w:rPr>
      </w:pPr>
      <w:r w:rsidDel="00000000" w:rsidR="00000000" w:rsidRPr="00000000">
        <w:rPr>
          <w:sz w:val="28"/>
          <w:szCs w:val="28"/>
        </w:rPr>
        <w:drawing>
          <wp:inline distB="114300" distT="114300" distL="114300" distR="114300">
            <wp:extent cx="1971675" cy="436245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716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before="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3"/>
        <w:rPr/>
      </w:pPr>
      <w:bookmarkStart w:colFirst="0" w:colLast="0" w:name="_heading=h.1qsmfg1vt47x" w:id="21"/>
      <w:bookmarkEnd w:id="21"/>
      <w:r w:rsidDel="00000000" w:rsidR="00000000" w:rsidRPr="00000000">
        <w:rPr>
          <w:rtl w:val="0"/>
        </w:rPr>
        <w:t xml:space="preserve">4.3.1 Podaci o članu</w:t>
      </w:r>
    </w:p>
    <w:p w:rsidR="00000000" w:rsidDel="00000000" w:rsidP="00000000" w:rsidRDefault="00000000" w:rsidRPr="00000000" w14:paraId="00000097">
      <w:pPr>
        <w:rPr>
          <w:sz w:val="28"/>
          <w:szCs w:val="28"/>
        </w:rPr>
      </w:pPr>
      <w:r w:rsidDel="00000000" w:rsidR="00000000" w:rsidRPr="00000000">
        <w:rPr>
          <w:sz w:val="28"/>
          <w:szCs w:val="28"/>
          <w:rtl w:val="0"/>
        </w:rPr>
        <w:t xml:space="preserve">Kada otvorimo opciju podaci o članu, koja se nalazi u glavnom meniju, prikazaće se kompletni podaci o članu koji je prijavljen trenutno na aplikaciji, tj. roditelj može da vidi podatke o svom detetu i može da ima uvid u dolaske na treninge, dugovanja za članarinu i uvid da li je urađen redovan sistematski pregled.Takođe postoji dugme informacije o treneru, gde se klikom na dugme otvaraju podaci o treneru koji trenira njegovo dete.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1952625" cy="4314825"/>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9526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4"/>
        <w:jc w:val="left"/>
        <w:rPr>
          <w:sz w:val="28"/>
          <w:szCs w:val="28"/>
        </w:rPr>
      </w:pPr>
      <w:bookmarkStart w:colFirst="0" w:colLast="0" w:name="_heading=h.o3kbspeizxdo" w:id="22"/>
      <w:bookmarkEnd w:id="22"/>
      <w:r w:rsidDel="00000000" w:rsidR="00000000" w:rsidRPr="00000000">
        <w:rPr>
          <w:sz w:val="28"/>
          <w:szCs w:val="28"/>
          <w:rtl w:val="0"/>
        </w:rPr>
        <w:t xml:space="preserve">4.3.1.1 Informacije trenera</w:t>
      </w:r>
    </w:p>
    <w:p w:rsidR="00000000" w:rsidDel="00000000" w:rsidP="00000000" w:rsidRDefault="00000000" w:rsidRPr="00000000" w14:paraId="0000009E">
      <w:pPr>
        <w:rPr/>
      </w:pPr>
      <w:r w:rsidDel="00000000" w:rsidR="00000000" w:rsidRPr="00000000">
        <w:rPr>
          <w:sz w:val="28"/>
          <w:szCs w:val="28"/>
          <w:rtl w:val="0"/>
        </w:rPr>
        <w:t xml:space="preserve">Klikom na ovu opciju prikazuju je podaci o treneru koji se čuvaju u skladištu za zaposlene. Član može da vidi samo informacije o svom treneru.</w:t>
      </w:r>
      <w:r w:rsidDel="00000000" w:rsidR="00000000" w:rsidRPr="00000000">
        <w:rPr>
          <w:rtl w:val="0"/>
        </w:rPr>
      </w:r>
    </w:p>
    <w:p w:rsidR="00000000" w:rsidDel="00000000" w:rsidP="00000000" w:rsidRDefault="00000000" w:rsidRPr="00000000" w14:paraId="0000009F">
      <w:pPr>
        <w:pStyle w:val="Heading3"/>
        <w:jc w:val="center"/>
        <w:rPr/>
      </w:pPr>
      <w:bookmarkStart w:colFirst="0" w:colLast="0" w:name="_heading=h.j001g6taz05w" w:id="23"/>
      <w:bookmarkEnd w:id="23"/>
      <w:r w:rsidDel="00000000" w:rsidR="00000000" w:rsidRPr="00000000">
        <w:rPr/>
        <w:drawing>
          <wp:inline distB="114300" distT="114300" distL="114300" distR="114300">
            <wp:extent cx="1981200" cy="4324350"/>
            <wp:effectExtent b="0" l="0" r="0" t="0"/>
            <wp:docPr id="3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19812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rPr/>
      </w:pPr>
      <w:bookmarkStart w:colFirst="0" w:colLast="0" w:name="_heading=h.n4on3po9mjae" w:id="24"/>
      <w:bookmarkEnd w:id="24"/>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3"/>
        <w:rPr/>
      </w:pPr>
      <w:bookmarkStart w:colFirst="0" w:colLast="0" w:name="_heading=h.18vbpl9iahfl" w:id="25"/>
      <w:bookmarkEnd w:id="25"/>
      <w:r w:rsidDel="00000000" w:rsidR="00000000" w:rsidRPr="00000000">
        <w:rPr>
          <w:rtl w:val="0"/>
        </w:rPr>
        <w:t xml:space="preserve">4.3.2 Podaci o treningu</w:t>
      </w:r>
    </w:p>
    <w:p w:rsidR="00000000" w:rsidDel="00000000" w:rsidP="00000000" w:rsidRDefault="00000000" w:rsidRPr="00000000" w14:paraId="000000A2">
      <w:pPr>
        <w:rPr>
          <w:sz w:val="28"/>
          <w:szCs w:val="28"/>
        </w:rPr>
      </w:pPr>
      <w:r w:rsidDel="00000000" w:rsidR="00000000" w:rsidRPr="00000000">
        <w:rPr>
          <w:sz w:val="28"/>
          <w:szCs w:val="28"/>
          <w:rtl w:val="0"/>
        </w:rPr>
        <w:t xml:space="preserve">Biranjem ove opcije član može da vidi kad i gde se trening održava, takođe član može da vidi šta će sve da se radi na treningu.</w:t>
      </w: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14300" distT="114300" distL="114300" distR="114300">
            <wp:extent cx="1990725" cy="4333875"/>
            <wp:effectExtent b="0" l="0" r="0" t="0"/>
            <wp:docPr id="1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907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rPr/>
      </w:pPr>
      <w:bookmarkStart w:colFirst="0" w:colLast="0" w:name="_heading=h.5ae4dlh7f8zv" w:id="26"/>
      <w:bookmarkEnd w:id="26"/>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3"/>
        <w:rPr/>
      </w:pPr>
      <w:bookmarkStart w:colFirst="0" w:colLast="0" w:name="_heading=h.sebnfh65z3yl" w:id="27"/>
      <w:bookmarkEnd w:id="27"/>
      <w:r w:rsidDel="00000000" w:rsidR="00000000" w:rsidRPr="00000000">
        <w:rPr>
          <w:rtl w:val="0"/>
        </w:rPr>
        <w:t xml:space="preserve">4.3.3 Uplata članarine</w:t>
      </w:r>
    </w:p>
    <w:p w:rsidR="00000000" w:rsidDel="00000000" w:rsidP="00000000" w:rsidRDefault="00000000" w:rsidRPr="00000000" w14:paraId="000000A7">
      <w:pPr>
        <w:rPr>
          <w:sz w:val="28"/>
          <w:szCs w:val="28"/>
        </w:rPr>
      </w:pPr>
      <w:r w:rsidDel="00000000" w:rsidR="00000000" w:rsidRPr="00000000">
        <w:rPr>
          <w:sz w:val="28"/>
          <w:szCs w:val="28"/>
          <w:rtl w:val="0"/>
        </w:rPr>
        <w:t xml:space="preserve">Klikom na dugme uplata članarine, otvoriće se nova stranica gde imamo opciju plaćanja članarine.Članarina se plaća tako što se unese ime člana, koje se nalazi u skladištu  za članove.Nakon toga postoje dva načina plaćanja.Prvi način je da član fotografiše uplatnicu i otpremi fotografiju, dok je drugi način plaćanje karticom.Klikom na dugme član će dobiti poruku da li je članarina uspešno uplaćena ili ne. </w:t>
      </w:r>
      <w:r w:rsidDel="00000000" w:rsidR="00000000" w:rsidRPr="00000000">
        <w:rPr>
          <w:rtl w:val="0"/>
        </w:rPr>
      </w:r>
    </w:p>
    <w:p w:rsidR="00000000" w:rsidDel="00000000" w:rsidP="00000000" w:rsidRDefault="00000000" w:rsidRPr="00000000" w14:paraId="000000A8">
      <w:pPr>
        <w:jc w:val="center"/>
        <w:rPr>
          <w:sz w:val="28"/>
          <w:szCs w:val="28"/>
        </w:rPr>
      </w:pPr>
      <w:r w:rsidDel="00000000" w:rsidR="00000000" w:rsidRPr="00000000">
        <w:rPr>
          <w:sz w:val="28"/>
          <w:szCs w:val="28"/>
        </w:rPr>
        <w:drawing>
          <wp:inline distB="114300" distT="114300" distL="114300" distR="114300">
            <wp:extent cx="1962150" cy="4333875"/>
            <wp:effectExtent b="0" l="0" r="0" t="0"/>
            <wp:docPr id="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19621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sz w:val="28"/>
          <w:szCs w:val="28"/>
        </w:rPr>
      </w:pPr>
      <w:r w:rsidDel="00000000" w:rsidR="00000000" w:rsidRPr="00000000">
        <w:rPr>
          <w:rtl w:val="0"/>
        </w:rPr>
      </w:r>
    </w:p>
    <w:p w:rsidR="00000000" w:rsidDel="00000000" w:rsidP="00000000" w:rsidRDefault="00000000" w:rsidRPr="00000000" w14:paraId="000000AA">
      <w:pPr>
        <w:pStyle w:val="Heading4"/>
        <w:jc w:val="left"/>
        <w:rPr/>
      </w:pPr>
      <w:bookmarkStart w:colFirst="0" w:colLast="0" w:name="_heading=h.qqxxshrezo3l" w:id="28"/>
      <w:bookmarkEnd w:id="28"/>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4"/>
        <w:jc w:val="left"/>
        <w:rPr>
          <w:sz w:val="28"/>
          <w:szCs w:val="28"/>
        </w:rPr>
      </w:pPr>
      <w:bookmarkStart w:colFirst="0" w:colLast="0" w:name="_heading=h.vg6phpn99qy5" w:id="29"/>
      <w:bookmarkEnd w:id="29"/>
      <w:r w:rsidDel="00000000" w:rsidR="00000000" w:rsidRPr="00000000">
        <w:rPr>
          <w:sz w:val="28"/>
          <w:szCs w:val="28"/>
          <w:rtl w:val="0"/>
        </w:rPr>
        <w:t xml:space="preserve">4.3.3.1 Obaveštenje o uplati</w:t>
      </w:r>
    </w:p>
    <w:p w:rsidR="00000000" w:rsidDel="00000000" w:rsidP="00000000" w:rsidRDefault="00000000" w:rsidRPr="00000000" w14:paraId="000000AC">
      <w:pPr>
        <w:rPr>
          <w:sz w:val="28"/>
          <w:szCs w:val="28"/>
        </w:rPr>
      </w:pPr>
      <w:r w:rsidDel="00000000" w:rsidR="00000000" w:rsidRPr="00000000">
        <w:rPr>
          <w:sz w:val="28"/>
          <w:szCs w:val="28"/>
          <w:rtl w:val="0"/>
        </w:rPr>
        <w:t xml:space="preserve">Kada uplatimo članarinu dobićemo poruku da je uplata uspešno izvršena.</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1962150" cy="4324350"/>
            <wp:effectExtent b="0" l="0" r="0" t="0"/>
            <wp:docPr id="1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9621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rPr/>
      </w:pPr>
      <w:bookmarkStart w:colFirst="0" w:colLast="0" w:name="_heading=h.gg8nashto1ay" w:id="30"/>
      <w:bookmarkEnd w:id="30"/>
      <w:r w:rsidDel="00000000" w:rsidR="00000000" w:rsidRPr="00000000">
        <w:rPr>
          <w:rtl w:val="0"/>
        </w:rPr>
        <w:t xml:space="preserve">5.Izgled početne strane desktop aplikacije</w:t>
      </w:r>
    </w:p>
    <w:p w:rsidR="00000000" w:rsidDel="00000000" w:rsidP="00000000" w:rsidRDefault="00000000" w:rsidRPr="00000000" w14:paraId="000000B0">
      <w:pPr>
        <w:ind w:firstLine="708"/>
        <w:rPr/>
      </w:pPr>
      <w:r w:rsidDel="00000000" w:rsidR="00000000" w:rsidRPr="00000000">
        <w:rPr>
          <w:sz w:val="28"/>
          <w:szCs w:val="28"/>
          <w:rtl w:val="0"/>
        </w:rPr>
        <w:t xml:space="preserve">Izgled aplikacije  će izgledati tako da na početnoj strani stoje opcije za unos ID-a i lozinke za prijavljivanje.Desktop aplikaciju koriste zaposleni u administraciji i nabavci. Svaki zaposleni ima određeni ID za svoj sektor.Jedan ID je za administraciju, dok je drugi ID za nabavku.Svi ID-ovi se nalaze u šifarniku. U zavisnosti od ukucanog ID-a, aplikacija će nam otvoriti odgovarajući glavni meni.</w:t>
      </w:r>
      <w:r w:rsidDel="00000000" w:rsidR="00000000" w:rsidRPr="00000000">
        <w:rPr>
          <w:rtl w:val="0"/>
        </w:rPr>
      </w:r>
    </w:p>
    <w:p w:rsidR="00000000" w:rsidDel="00000000" w:rsidP="00000000" w:rsidRDefault="00000000" w:rsidRPr="00000000" w14:paraId="000000B1">
      <w:pPr>
        <w:ind w:left="0" w:firstLine="0"/>
        <w:jc w:val="center"/>
        <w:rPr/>
      </w:pPr>
      <w:r w:rsidDel="00000000" w:rsidR="00000000" w:rsidRPr="00000000">
        <w:rPr/>
        <w:drawing>
          <wp:inline distB="114300" distT="114300" distL="114300" distR="114300">
            <wp:extent cx="4600575" cy="3219450"/>
            <wp:effectExtent b="0" l="0" r="0" t="0"/>
            <wp:docPr id="1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6005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jc w:val="center"/>
        <w:rPr/>
      </w:pPr>
      <w:r w:rsidDel="00000000" w:rsidR="00000000" w:rsidRPr="00000000">
        <w:rPr/>
        <w:drawing>
          <wp:inline distB="114300" distT="114300" distL="114300" distR="114300">
            <wp:extent cx="4611525" cy="3267595"/>
            <wp:effectExtent b="0" l="0" r="0" t="0"/>
            <wp:docPr id="3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611525" cy="326759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rPr/>
      </w:pPr>
      <w:bookmarkStart w:colFirst="0" w:colLast="0" w:name="_heading=h.pz28sh5wql45" w:id="31"/>
      <w:bookmarkEnd w:id="31"/>
      <w:r w:rsidDel="00000000" w:rsidR="00000000" w:rsidRPr="00000000">
        <w:rPr>
          <w:rtl w:val="0"/>
        </w:rPr>
        <w:t xml:space="preserve">5.1 Glavni meni nabavke</w:t>
      </w:r>
    </w:p>
    <w:p w:rsidR="00000000" w:rsidDel="00000000" w:rsidP="00000000" w:rsidRDefault="00000000" w:rsidRPr="00000000" w14:paraId="000000B4">
      <w:pPr>
        <w:ind w:left="0" w:firstLine="0"/>
        <w:rPr>
          <w:sz w:val="28"/>
          <w:szCs w:val="28"/>
        </w:rPr>
      </w:pPr>
      <w:r w:rsidDel="00000000" w:rsidR="00000000" w:rsidRPr="00000000">
        <w:rPr>
          <w:rtl w:val="0"/>
        </w:rPr>
        <w:tab/>
      </w:r>
      <w:r w:rsidDel="00000000" w:rsidR="00000000" w:rsidRPr="00000000">
        <w:rPr>
          <w:sz w:val="28"/>
          <w:szCs w:val="28"/>
          <w:rtl w:val="0"/>
        </w:rPr>
        <w:t xml:space="preserve">U glavnom meniju koji je vezan za zaposlene u nabavci, nalaze se opcije koje se tiču zakazivanja termina i nabavke opreme.</w:t>
      </w:r>
    </w:p>
    <w:p w:rsidR="00000000" w:rsidDel="00000000" w:rsidP="00000000" w:rsidRDefault="00000000" w:rsidRPr="00000000" w14:paraId="000000B5">
      <w:pPr>
        <w:ind w:left="0" w:firstLine="0"/>
        <w:rPr>
          <w:sz w:val="28"/>
          <w:szCs w:val="28"/>
        </w:rPr>
      </w:pPr>
      <w:r w:rsidDel="00000000" w:rsidR="00000000" w:rsidRPr="00000000">
        <w:rPr>
          <w:rtl w:val="0"/>
        </w:rPr>
      </w:r>
    </w:p>
    <w:p w:rsidR="00000000" w:rsidDel="00000000" w:rsidP="00000000" w:rsidRDefault="00000000" w:rsidRPr="00000000" w14:paraId="000000B6">
      <w:pPr>
        <w:ind w:left="0" w:firstLine="0"/>
        <w:jc w:val="center"/>
        <w:rPr/>
      </w:pPr>
      <w:r w:rsidDel="00000000" w:rsidR="00000000" w:rsidRPr="00000000">
        <w:rPr/>
        <w:drawing>
          <wp:inline distB="114300" distT="114300" distL="114300" distR="114300">
            <wp:extent cx="4648200" cy="3276600"/>
            <wp:effectExtent b="0" l="0" r="0" t="0"/>
            <wp:docPr id="3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648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jc w:val="center"/>
        <w:rPr/>
      </w:pPr>
      <w:r w:rsidDel="00000000" w:rsidR="00000000" w:rsidRPr="00000000">
        <w:rPr>
          <w:rtl w:val="0"/>
        </w:rPr>
      </w:r>
    </w:p>
    <w:p w:rsidR="00000000" w:rsidDel="00000000" w:rsidP="00000000" w:rsidRDefault="00000000" w:rsidRPr="00000000" w14:paraId="000000B8">
      <w:pPr>
        <w:ind w:left="0" w:firstLine="0"/>
        <w:jc w:val="center"/>
        <w:rPr/>
      </w:pPr>
      <w:r w:rsidDel="00000000" w:rsidR="00000000" w:rsidRPr="00000000">
        <w:rPr>
          <w:rtl w:val="0"/>
        </w:rPr>
      </w:r>
    </w:p>
    <w:p w:rsidR="00000000" w:rsidDel="00000000" w:rsidP="00000000" w:rsidRDefault="00000000" w:rsidRPr="00000000" w14:paraId="000000B9">
      <w:pPr>
        <w:ind w:left="0" w:firstLine="0"/>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pStyle w:val="Heading3"/>
        <w:rPr/>
      </w:pPr>
      <w:bookmarkStart w:colFirst="0" w:colLast="0" w:name="_heading=h.289f0j2bn7je" w:id="32"/>
      <w:bookmarkEnd w:id="32"/>
      <w:r w:rsidDel="00000000" w:rsidR="00000000" w:rsidRPr="00000000">
        <w:rPr>
          <w:rtl w:val="0"/>
        </w:rPr>
        <w:t xml:space="preserve">5.1.1 Zakazivanje termina</w:t>
      </w:r>
    </w:p>
    <w:p w:rsidR="00000000" w:rsidDel="00000000" w:rsidP="00000000" w:rsidRDefault="00000000" w:rsidRPr="00000000" w14:paraId="000000BC">
      <w:pPr>
        <w:rPr>
          <w:sz w:val="28"/>
          <w:szCs w:val="28"/>
        </w:rPr>
      </w:pPr>
      <w:r w:rsidDel="00000000" w:rsidR="00000000" w:rsidRPr="00000000">
        <w:rPr>
          <w:sz w:val="28"/>
          <w:szCs w:val="28"/>
          <w:rtl w:val="0"/>
        </w:rPr>
        <w:t xml:space="preserve">Ova opcija omogućava zaposlenima u nabavci da izvrše zakazivanje termina. Zakazivanje se vrši tako što kada kliknemo na ovu opciju, otvara se spisak dostupnih igrališta koji su slobodni u tom mesecu. Pored imena igrališta i cene mesečnog zakupa, postoji i opcija da se čekira igralište kojem želimo da pošaljemo zahtev.Kada čekiramo željeno igralište, klikom na dugme pošalji zahtev, šaljemo zahtev tom iznajmljivaču.Zahtev se šalje mejlom.Kada se sve to popuni, dobićemo poruku da je zahtev uspešno poslat.</w:t>
      </w:r>
    </w:p>
    <w:p w:rsidR="00000000" w:rsidDel="00000000" w:rsidP="00000000" w:rsidRDefault="00000000" w:rsidRPr="00000000" w14:paraId="000000BD">
      <w:pPr>
        <w:ind w:left="0" w:firstLine="0"/>
        <w:jc w:val="center"/>
        <w:rPr/>
      </w:pPr>
      <w:r w:rsidDel="00000000" w:rsidR="00000000" w:rsidRPr="00000000">
        <w:rPr/>
        <w:drawing>
          <wp:inline distB="114300" distT="114300" distL="114300" distR="114300">
            <wp:extent cx="4629150" cy="3238500"/>
            <wp:effectExtent b="0" l="0" r="0" t="0"/>
            <wp:docPr id="3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6291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pStyle w:val="Heading4"/>
        <w:ind w:left="720" w:firstLine="0"/>
        <w:jc w:val="left"/>
        <w:rPr>
          <w:sz w:val="28"/>
          <w:szCs w:val="28"/>
        </w:rPr>
      </w:pPr>
      <w:bookmarkStart w:colFirst="0" w:colLast="0" w:name="_heading=h.ff91ve8428g" w:id="33"/>
      <w:bookmarkEnd w:id="33"/>
      <w:r w:rsidDel="00000000" w:rsidR="00000000" w:rsidRPr="00000000">
        <w:rPr>
          <w:sz w:val="28"/>
          <w:szCs w:val="28"/>
          <w:rtl w:val="0"/>
        </w:rPr>
        <w:t xml:space="preserve">5.1.1.1 Poruka</w:t>
      </w:r>
    </w:p>
    <w:p w:rsidR="00000000" w:rsidDel="00000000" w:rsidP="00000000" w:rsidRDefault="00000000" w:rsidRPr="00000000" w14:paraId="000000C2">
      <w:pPr>
        <w:ind w:left="0" w:firstLine="0"/>
        <w:jc w:val="center"/>
        <w:rPr/>
      </w:pPr>
      <w:r w:rsidDel="00000000" w:rsidR="00000000" w:rsidRPr="00000000">
        <w:rPr/>
        <w:drawing>
          <wp:inline distB="114300" distT="114300" distL="114300" distR="114300">
            <wp:extent cx="4638675" cy="3228975"/>
            <wp:effectExtent b="0" l="0" r="0" t="0"/>
            <wp:docPr id="37"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46386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center"/>
        <w:rPr/>
      </w:pPr>
      <w:r w:rsidDel="00000000" w:rsidR="00000000" w:rsidRPr="00000000">
        <w:rPr>
          <w:rtl w:val="0"/>
        </w:rPr>
      </w:r>
    </w:p>
    <w:p w:rsidR="00000000" w:rsidDel="00000000" w:rsidP="00000000" w:rsidRDefault="00000000" w:rsidRPr="00000000" w14:paraId="000000C4">
      <w:pPr>
        <w:pStyle w:val="Heading3"/>
        <w:rPr/>
      </w:pPr>
      <w:bookmarkStart w:colFirst="0" w:colLast="0" w:name="_heading=h.53jgaufge8we" w:id="34"/>
      <w:bookmarkEnd w:id="34"/>
      <w:r w:rsidDel="00000000" w:rsidR="00000000" w:rsidRPr="00000000">
        <w:rPr>
          <w:rtl w:val="0"/>
        </w:rPr>
        <w:t xml:space="preserve">5.1.2 Nabavka opreme</w:t>
      </w:r>
    </w:p>
    <w:p w:rsidR="00000000" w:rsidDel="00000000" w:rsidP="00000000" w:rsidRDefault="00000000" w:rsidRPr="00000000" w14:paraId="000000C5">
      <w:pPr>
        <w:rPr>
          <w:sz w:val="28"/>
          <w:szCs w:val="28"/>
        </w:rPr>
      </w:pPr>
      <w:r w:rsidDel="00000000" w:rsidR="00000000" w:rsidRPr="00000000">
        <w:rPr>
          <w:sz w:val="28"/>
          <w:szCs w:val="28"/>
          <w:rtl w:val="0"/>
        </w:rPr>
        <w:t xml:space="preserve">Kod opcije vezane za nabavku opreme, zaposleni pravi spisak potrebne opreme koja nedostaje školi, tako što pristupa skladištu opreme. Spisak se sastavlja tako što se iz padajućeg menija bira naziv opreme, čiji naziv uzimamo iz skladišta opreme i takođe iz padajućeg menija biramo količinu, koja je na zaokruženim brojevima (10,20,30…). Kada se sastavi spisak, klikom na opciju pošalji spisak i ukoliko je sve kako treba, izaćiće nam poruka da je spisak uspešno poslat dobavljaču.</w:t>
      </w:r>
    </w:p>
    <w:p w:rsidR="00000000" w:rsidDel="00000000" w:rsidP="00000000" w:rsidRDefault="00000000" w:rsidRPr="00000000" w14:paraId="000000C6">
      <w:pPr>
        <w:ind w:left="0" w:firstLine="0"/>
        <w:jc w:val="center"/>
        <w:rPr/>
      </w:pPr>
      <w:r w:rsidDel="00000000" w:rsidR="00000000" w:rsidRPr="00000000">
        <w:rPr/>
        <w:drawing>
          <wp:inline distB="114300" distT="114300" distL="114300" distR="114300">
            <wp:extent cx="4591050" cy="3257550"/>
            <wp:effectExtent b="0" l="0" r="0" t="0"/>
            <wp:docPr id="2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5910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4"/>
        <w:jc w:val="left"/>
        <w:rPr>
          <w:sz w:val="28"/>
          <w:szCs w:val="28"/>
        </w:rPr>
      </w:pPr>
      <w:bookmarkStart w:colFirst="0" w:colLast="0" w:name="_heading=h.yo63v9mfqnkm" w:id="35"/>
      <w:bookmarkEnd w:id="35"/>
      <w:r w:rsidDel="00000000" w:rsidR="00000000" w:rsidRPr="00000000">
        <w:rPr>
          <w:sz w:val="28"/>
          <w:szCs w:val="28"/>
          <w:rtl w:val="0"/>
        </w:rPr>
        <w:t xml:space="preserve">5.1.2.1 Poruka</w:t>
      </w:r>
    </w:p>
    <w:p w:rsidR="00000000" w:rsidDel="00000000" w:rsidP="00000000" w:rsidRDefault="00000000" w:rsidRPr="00000000" w14:paraId="000000C9">
      <w:pPr>
        <w:ind w:left="0" w:firstLine="0"/>
        <w:jc w:val="center"/>
        <w:rPr/>
      </w:pPr>
      <w:r w:rsidDel="00000000" w:rsidR="00000000" w:rsidRPr="00000000">
        <w:rPr/>
        <w:drawing>
          <wp:inline distB="114300" distT="114300" distL="114300" distR="114300">
            <wp:extent cx="4068600" cy="2872448"/>
            <wp:effectExtent b="0" l="0" r="0" t="0"/>
            <wp:docPr id="2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068600" cy="287244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rPr/>
      </w:pPr>
      <w:bookmarkStart w:colFirst="0" w:colLast="0" w:name="_heading=h.qly5snlfvx9c" w:id="36"/>
      <w:bookmarkEnd w:id="36"/>
      <w:r w:rsidDel="00000000" w:rsidR="00000000" w:rsidRPr="00000000">
        <w:rPr>
          <w:rtl w:val="0"/>
        </w:rPr>
        <w:t xml:space="preserve">5.2 Administracija</w:t>
      </w:r>
    </w:p>
    <w:p w:rsidR="00000000" w:rsidDel="00000000" w:rsidP="00000000" w:rsidRDefault="00000000" w:rsidRPr="00000000" w14:paraId="000000CB">
      <w:pPr>
        <w:rPr>
          <w:sz w:val="28"/>
          <w:szCs w:val="28"/>
        </w:rPr>
      </w:pPr>
      <w:r w:rsidDel="00000000" w:rsidR="00000000" w:rsidRPr="00000000">
        <w:rPr>
          <w:sz w:val="28"/>
          <w:szCs w:val="28"/>
          <w:rtl w:val="0"/>
        </w:rPr>
        <w:t xml:space="preserve">Kada se na početnoj stranici ukuca ID koji je za zaposlene u administraciji, otvoriće se glavni meni koji je vezan za administraciju. U glavnom meniju nalaze se opcija koje se tiču registracije kandidata, termina za treninge, sportske opreme, sistematskog pregleda članova, dokumentacije za FSS i rukovođenje zapsolenih u školi.</w:t>
      </w:r>
    </w:p>
    <w:p w:rsidR="00000000" w:rsidDel="00000000" w:rsidP="00000000" w:rsidRDefault="00000000" w:rsidRPr="00000000" w14:paraId="000000CC">
      <w:pPr>
        <w:ind w:left="0" w:firstLine="0"/>
        <w:jc w:val="center"/>
        <w:rPr/>
      </w:pPr>
      <w:r w:rsidDel="00000000" w:rsidR="00000000" w:rsidRPr="00000000">
        <w:rPr/>
        <w:drawing>
          <wp:inline distB="114300" distT="114300" distL="114300" distR="114300">
            <wp:extent cx="4648200" cy="3276600"/>
            <wp:effectExtent b="0" l="0" r="0" t="0"/>
            <wp:docPr id="1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648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3"/>
        <w:rPr/>
      </w:pPr>
      <w:bookmarkStart w:colFirst="0" w:colLast="0" w:name="_heading=h.xuwvucldcahe" w:id="37"/>
      <w:bookmarkEnd w:id="37"/>
      <w:r w:rsidDel="00000000" w:rsidR="00000000" w:rsidRPr="00000000">
        <w:rPr>
          <w:rtl w:val="0"/>
        </w:rPr>
        <w:t xml:space="preserve">5.2.1 Registracija kandidata</w:t>
      </w:r>
    </w:p>
    <w:p w:rsidR="00000000" w:rsidDel="00000000" w:rsidP="00000000" w:rsidRDefault="00000000" w:rsidRPr="00000000" w14:paraId="000000CF">
      <w:pPr>
        <w:rPr>
          <w:sz w:val="28"/>
          <w:szCs w:val="28"/>
        </w:rPr>
      </w:pPr>
      <w:r w:rsidDel="00000000" w:rsidR="00000000" w:rsidRPr="00000000">
        <w:rPr>
          <w:sz w:val="28"/>
          <w:szCs w:val="28"/>
          <w:rtl w:val="0"/>
        </w:rPr>
        <w:t xml:space="preserve">U ovom delu administracije stiže zahtev za upis člana od roditelja. Sa leve strane nalaze se kandidati koji su poslali zahtev školi. Klikom na ime kandidata, sa desne strane otvara se polje gde se nalaze informacije o kandidatu koje je popunio u zahtevu. Ovaj proces prihvata ili odbija člana, u zavisnosti od toga da li je kandidat stekao uslov ili nije. Uslov je da kandidat ima vise od 3 godine,a manje od 12. Ako kandidat ispunjava sve uslove klikom na opciju registracije kandidata, vrši se registracija. Ako ne ispunjava zadate uslove zahtev se odbija klikom na dugme odbij zahtev, gde se na e-mail kandidatu šalje poruka da ne ispunjava uslove. </w:t>
      </w:r>
    </w:p>
    <w:p w:rsidR="00000000" w:rsidDel="00000000" w:rsidP="00000000" w:rsidRDefault="00000000" w:rsidRPr="00000000" w14:paraId="000000D0">
      <w:pPr>
        <w:jc w:val="center"/>
        <w:rPr>
          <w:sz w:val="28"/>
          <w:szCs w:val="28"/>
        </w:rPr>
      </w:pPr>
      <w:r w:rsidDel="00000000" w:rsidR="00000000" w:rsidRPr="00000000">
        <w:rPr>
          <w:sz w:val="28"/>
          <w:szCs w:val="28"/>
        </w:rPr>
        <w:drawing>
          <wp:inline distB="114300" distT="114300" distL="114300" distR="114300">
            <wp:extent cx="4619625" cy="3276600"/>
            <wp:effectExtent b="0" l="0" r="0" t="0"/>
            <wp:docPr id="1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619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sz w:val="28"/>
          <w:szCs w:val="28"/>
        </w:rPr>
      </w:pPr>
      <w:r w:rsidDel="00000000" w:rsidR="00000000" w:rsidRPr="00000000">
        <w:rPr>
          <w:rtl w:val="0"/>
        </w:rPr>
      </w:r>
    </w:p>
    <w:p w:rsidR="00000000" w:rsidDel="00000000" w:rsidP="00000000" w:rsidRDefault="00000000" w:rsidRPr="00000000" w14:paraId="000000D2">
      <w:pPr>
        <w:pStyle w:val="Heading4"/>
        <w:jc w:val="left"/>
        <w:rPr>
          <w:sz w:val="28"/>
          <w:szCs w:val="28"/>
        </w:rPr>
      </w:pPr>
      <w:bookmarkStart w:colFirst="0" w:colLast="0" w:name="_heading=h.uxd4hm7s7i0a" w:id="38"/>
      <w:bookmarkEnd w:id="38"/>
      <w:r w:rsidDel="00000000" w:rsidR="00000000" w:rsidRPr="00000000">
        <w:rPr>
          <w:sz w:val="28"/>
          <w:szCs w:val="28"/>
          <w:rtl w:val="0"/>
        </w:rPr>
        <w:t xml:space="preserve">5.2.1.1 Registracija kandidata</w:t>
      </w:r>
    </w:p>
    <w:p w:rsidR="00000000" w:rsidDel="00000000" w:rsidP="00000000" w:rsidRDefault="00000000" w:rsidRPr="00000000" w14:paraId="000000D3">
      <w:pPr>
        <w:ind w:left="0" w:firstLine="0"/>
        <w:rPr>
          <w:sz w:val="28"/>
          <w:szCs w:val="28"/>
        </w:rPr>
      </w:pPr>
      <w:r w:rsidDel="00000000" w:rsidR="00000000" w:rsidRPr="00000000">
        <w:rPr>
          <w:rtl w:val="0"/>
        </w:rPr>
        <w:tab/>
      </w:r>
      <w:r w:rsidDel="00000000" w:rsidR="00000000" w:rsidRPr="00000000">
        <w:rPr>
          <w:sz w:val="28"/>
          <w:szCs w:val="28"/>
          <w:rtl w:val="0"/>
        </w:rPr>
        <w:t xml:space="preserve">Ako je kandidat ispunio uslov biće registrovan. Administracija će napraviti korisničko ime, lozinku. Kada to uradi, klikom na dugme registruj, član će biti uspešno registrovan u školu.</w:t>
      </w:r>
    </w:p>
    <w:p w:rsidR="00000000" w:rsidDel="00000000" w:rsidP="00000000" w:rsidRDefault="00000000" w:rsidRPr="00000000" w14:paraId="000000D4">
      <w:pPr>
        <w:ind w:left="0" w:firstLine="0"/>
        <w:jc w:val="center"/>
        <w:rPr/>
      </w:pPr>
      <w:r w:rsidDel="00000000" w:rsidR="00000000" w:rsidRPr="00000000">
        <w:rPr/>
        <w:drawing>
          <wp:inline distB="114300" distT="114300" distL="114300" distR="114300">
            <wp:extent cx="4600575" cy="3286125"/>
            <wp:effectExtent b="0" l="0" r="0" t="0"/>
            <wp:docPr id="40"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46005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sz w:val="28"/>
          <w:szCs w:val="28"/>
        </w:rPr>
      </w:pPr>
      <w:r w:rsidDel="00000000" w:rsidR="00000000" w:rsidRPr="00000000">
        <w:rPr>
          <w:rtl w:val="0"/>
        </w:rPr>
      </w:r>
    </w:p>
    <w:p w:rsidR="00000000" w:rsidDel="00000000" w:rsidP="00000000" w:rsidRDefault="00000000" w:rsidRPr="00000000" w14:paraId="000000D6">
      <w:pPr>
        <w:pStyle w:val="Heading5"/>
        <w:ind w:left="720" w:firstLine="720"/>
        <w:jc w:val="left"/>
        <w:rPr>
          <w:sz w:val="28"/>
          <w:szCs w:val="28"/>
        </w:rPr>
      </w:pPr>
      <w:bookmarkStart w:colFirst="0" w:colLast="0" w:name="_heading=h.e95mosi7efi7" w:id="39"/>
      <w:bookmarkEnd w:id="39"/>
      <w:r w:rsidDel="00000000" w:rsidR="00000000" w:rsidRPr="00000000">
        <w:rPr>
          <w:sz w:val="28"/>
          <w:szCs w:val="28"/>
          <w:rtl w:val="0"/>
        </w:rPr>
        <w:t xml:space="preserve">5.2.1.1.1 Poruka</w:t>
      </w:r>
    </w:p>
    <w:p w:rsidR="00000000" w:rsidDel="00000000" w:rsidP="00000000" w:rsidRDefault="00000000" w:rsidRPr="00000000" w14:paraId="000000D7">
      <w:pPr>
        <w:rPr>
          <w:sz w:val="28"/>
          <w:szCs w:val="28"/>
        </w:rPr>
      </w:pPr>
      <w:r w:rsidDel="00000000" w:rsidR="00000000" w:rsidRPr="00000000">
        <w:rPr>
          <w:sz w:val="28"/>
          <w:szCs w:val="28"/>
          <w:rtl w:val="0"/>
        </w:rPr>
        <w:t xml:space="preserve">Kandidat je uspešno upisan i šalje mu se na e-mail korisničko ime i lozinka, koje on kasnije može da menja kako god želi.</w:t>
      </w:r>
    </w:p>
    <w:p w:rsidR="00000000" w:rsidDel="00000000" w:rsidP="00000000" w:rsidRDefault="00000000" w:rsidRPr="00000000" w14:paraId="000000D8">
      <w:pPr>
        <w:ind w:left="0" w:firstLine="0"/>
        <w:jc w:val="center"/>
        <w:rPr>
          <w:sz w:val="28"/>
          <w:szCs w:val="28"/>
        </w:rPr>
      </w:pPr>
      <w:r w:rsidDel="00000000" w:rsidR="00000000" w:rsidRPr="00000000">
        <w:rPr>
          <w:sz w:val="28"/>
          <w:szCs w:val="28"/>
        </w:rPr>
        <w:drawing>
          <wp:inline distB="114300" distT="114300" distL="114300" distR="114300">
            <wp:extent cx="4591050" cy="3286125"/>
            <wp:effectExtent b="0" l="0" r="0" t="0"/>
            <wp:docPr id="2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5910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4"/>
        <w:jc w:val="left"/>
        <w:rPr>
          <w:sz w:val="28"/>
          <w:szCs w:val="28"/>
        </w:rPr>
      </w:pPr>
      <w:bookmarkStart w:colFirst="0" w:colLast="0" w:name="_heading=h.yu0rqfeotq95" w:id="40"/>
      <w:bookmarkEnd w:id="40"/>
      <w:r w:rsidDel="00000000" w:rsidR="00000000" w:rsidRPr="00000000">
        <w:rPr>
          <w:sz w:val="28"/>
          <w:szCs w:val="28"/>
          <w:rtl w:val="0"/>
        </w:rPr>
        <w:t xml:space="preserve">5.2.1.2 Odbij zahtev</w:t>
      </w:r>
    </w:p>
    <w:p w:rsidR="00000000" w:rsidDel="00000000" w:rsidP="00000000" w:rsidRDefault="00000000" w:rsidRPr="00000000" w14:paraId="000000DA">
      <w:pPr>
        <w:rPr>
          <w:sz w:val="28"/>
          <w:szCs w:val="28"/>
        </w:rPr>
      </w:pPr>
      <w:r w:rsidDel="00000000" w:rsidR="00000000" w:rsidRPr="00000000">
        <w:rPr>
          <w:sz w:val="28"/>
          <w:szCs w:val="28"/>
          <w:rtl w:val="0"/>
        </w:rPr>
        <w:t xml:space="preserve">Ako kandidat ne ispunjava uslove ili je već registrovan pod tim podacima izlazi obrazloženje koje se šalje na e-mail kandidata.</w:t>
      </w:r>
    </w:p>
    <w:p w:rsidR="00000000" w:rsidDel="00000000" w:rsidP="00000000" w:rsidRDefault="00000000" w:rsidRPr="00000000" w14:paraId="000000DB">
      <w:pPr>
        <w:jc w:val="center"/>
        <w:rPr>
          <w:sz w:val="28"/>
          <w:szCs w:val="28"/>
        </w:rPr>
      </w:pPr>
      <w:r w:rsidDel="00000000" w:rsidR="00000000" w:rsidRPr="00000000">
        <w:rPr>
          <w:sz w:val="28"/>
          <w:szCs w:val="28"/>
        </w:rPr>
        <w:drawing>
          <wp:inline distB="114300" distT="114300" distL="114300" distR="114300">
            <wp:extent cx="4638675" cy="3267075"/>
            <wp:effectExtent b="0" l="0" r="0" t="0"/>
            <wp:docPr id="41"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46386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3"/>
        <w:rPr/>
      </w:pPr>
      <w:bookmarkStart w:colFirst="0" w:colLast="0" w:name="_heading=h.vtxlf64rcn5p" w:id="41"/>
      <w:bookmarkEnd w:id="41"/>
      <w:r w:rsidDel="00000000" w:rsidR="00000000" w:rsidRPr="00000000">
        <w:rPr>
          <w:rtl w:val="0"/>
        </w:rPr>
        <w:t xml:space="preserve">5.2.2 Termini za trening</w:t>
      </w:r>
    </w:p>
    <w:p w:rsidR="00000000" w:rsidDel="00000000" w:rsidP="00000000" w:rsidRDefault="00000000" w:rsidRPr="00000000" w14:paraId="000000DD">
      <w:pPr>
        <w:rPr>
          <w:sz w:val="28"/>
          <w:szCs w:val="28"/>
        </w:rPr>
      </w:pPr>
      <w:r w:rsidDel="00000000" w:rsidR="00000000" w:rsidRPr="00000000">
        <w:rPr>
          <w:sz w:val="28"/>
          <w:szCs w:val="28"/>
          <w:rtl w:val="0"/>
        </w:rPr>
        <w:t xml:space="preserve">Ovde administracija satstavlja termine za treninge koje prosleđuje treneru.Tu se nalaze sve potrebne infomacije za treninge. Imaju četiri grupe (3-6, 6-8, 8-10, 10-12 godina). Ovde se nalaz i svi podaci kad i gde se održava trening i naravno ko drži trening. Podaci o treningu se prosleđuju treneru, a on prosleđuje dalje članovima.</w:t>
      </w:r>
    </w:p>
    <w:p w:rsidR="00000000" w:rsidDel="00000000" w:rsidP="00000000" w:rsidRDefault="00000000" w:rsidRPr="00000000" w14:paraId="000000DE">
      <w:pPr>
        <w:ind w:left="0" w:firstLine="0"/>
        <w:jc w:val="center"/>
        <w:rPr>
          <w:sz w:val="28"/>
          <w:szCs w:val="28"/>
        </w:rPr>
      </w:pPr>
      <w:r w:rsidDel="00000000" w:rsidR="00000000" w:rsidRPr="00000000">
        <w:rPr>
          <w:sz w:val="28"/>
          <w:szCs w:val="28"/>
        </w:rPr>
        <w:drawing>
          <wp:inline distB="114300" distT="114300" distL="114300" distR="114300">
            <wp:extent cx="4619625" cy="3276600"/>
            <wp:effectExtent b="0" l="0" r="0" t="0"/>
            <wp:docPr id="18"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4619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center"/>
        <w:rPr>
          <w:sz w:val="28"/>
          <w:szCs w:val="28"/>
        </w:rPr>
      </w:pPr>
      <w:r w:rsidDel="00000000" w:rsidR="00000000" w:rsidRPr="00000000">
        <w:rPr>
          <w:rtl w:val="0"/>
        </w:rPr>
      </w:r>
    </w:p>
    <w:p w:rsidR="00000000" w:rsidDel="00000000" w:rsidP="00000000" w:rsidRDefault="00000000" w:rsidRPr="00000000" w14:paraId="000000E0">
      <w:pPr>
        <w:pStyle w:val="Heading3"/>
        <w:rPr/>
      </w:pPr>
      <w:bookmarkStart w:colFirst="0" w:colLast="0" w:name="_heading=h.x8y97k5vmp0r" w:id="42"/>
      <w:bookmarkEnd w:id="42"/>
      <w:r w:rsidDel="00000000" w:rsidR="00000000" w:rsidRPr="00000000">
        <w:rPr>
          <w:rtl w:val="0"/>
        </w:rPr>
        <w:t xml:space="preserve">5.2.3 Sportska oprema</w:t>
      </w:r>
    </w:p>
    <w:p w:rsidR="00000000" w:rsidDel="00000000" w:rsidP="00000000" w:rsidRDefault="00000000" w:rsidRPr="00000000" w14:paraId="000000E1">
      <w:pPr>
        <w:rPr>
          <w:sz w:val="28"/>
          <w:szCs w:val="28"/>
        </w:rPr>
      </w:pPr>
      <w:r w:rsidDel="00000000" w:rsidR="00000000" w:rsidRPr="00000000">
        <w:rPr>
          <w:sz w:val="28"/>
          <w:szCs w:val="28"/>
          <w:rtl w:val="0"/>
        </w:rPr>
        <w:t xml:space="preserve">Ovde se nalazi sva dostupna sportska oprema koja ima trenutno u školi. Kada dobavljač dostavi potrebnu opremu koja je nedostajala, zaposleni iz nabavke prosleđuju opremu u skladište.</w:t>
      </w:r>
    </w:p>
    <w:p w:rsidR="00000000" w:rsidDel="00000000" w:rsidP="00000000" w:rsidRDefault="00000000" w:rsidRPr="00000000" w14:paraId="000000E2">
      <w:pPr>
        <w:ind w:left="0" w:firstLine="0"/>
        <w:jc w:val="center"/>
        <w:rPr>
          <w:sz w:val="28"/>
          <w:szCs w:val="28"/>
        </w:rPr>
      </w:pPr>
      <w:r w:rsidDel="00000000" w:rsidR="00000000" w:rsidRPr="00000000">
        <w:rPr>
          <w:sz w:val="28"/>
          <w:szCs w:val="28"/>
        </w:rPr>
        <w:drawing>
          <wp:inline distB="114300" distT="114300" distL="114300" distR="114300">
            <wp:extent cx="4591050" cy="3267075"/>
            <wp:effectExtent b="0" l="0" r="0" t="0"/>
            <wp:docPr id="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5910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3"/>
        <w:rPr/>
      </w:pPr>
      <w:bookmarkStart w:colFirst="0" w:colLast="0" w:name="_heading=h.77p3z9af0j3x" w:id="43"/>
      <w:bookmarkEnd w:id="43"/>
      <w:r w:rsidDel="00000000" w:rsidR="00000000" w:rsidRPr="00000000">
        <w:rPr>
          <w:rtl w:val="0"/>
        </w:rPr>
        <w:t xml:space="preserve">5.2.4 Sistematski pregled članova</w:t>
      </w:r>
    </w:p>
    <w:p w:rsidR="00000000" w:rsidDel="00000000" w:rsidP="00000000" w:rsidRDefault="00000000" w:rsidRPr="00000000" w14:paraId="000000E4">
      <w:pPr>
        <w:rPr>
          <w:sz w:val="28"/>
          <w:szCs w:val="28"/>
        </w:rPr>
      </w:pPr>
      <w:r w:rsidDel="00000000" w:rsidR="00000000" w:rsidRPr="00000000">
        <w:rPr>
          <w:sz w:val="28"/>
          <w:szCs w:val="28"/>
          <w:rtl w:val="0"/>
        </w:rPr>
        <w:t xml:space="preserve">Ovde po grupama može da se vidi da li je član uradio sistematski pregled. Kada se izabere grupa ona nas vodi do članova koji se nalaze u datoj grupi, gde možemo videti da li je član uradio sistematski pregled ili nije.</w:t>
      </w:r>
    </w:p>
    <w:p w:rsidR="00000000" w:rsidDel="00000000" w:rsidP="00000000" w:rsidRDefault="00000000" w:rsidRPr="00000000" w14:paraId="000000E5">
      <w:pPr>
        <w:ind w:left="0" w:firstLine="0"/>
        <w:jc w:val="center"/>
        <w:rPr>
          <w:sz w:val="28"/>
          <w:szCs w:val="28"/>
        </w:rPr>
      </w:pPr>
      <w:r w:rsidDel="00000000" w:rsidR="00000000" w:rsidRPr="00000000">
        <w:rPr>
          <w:sz w:val="28"/>
          <w:szCs w:val="28"/>
        </w:rPr>
        <w:drawing>
          <wp:inline distB="114300" distT="114300" distL="114300" distR="114300">
            <wp:extent cx="4638675" cy="3286125"/>
            <wp:effectExtent b="0" l="0" r="0" t="0"/>
            <wp:docPr id="31"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46386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4"/>
        <w:jc w:val="left"/>
        <w:rPr>
          <w:sz w:val="28"/>
          <w:szCs w:val="28"/>
        </w:rPr>
      </w:pPr>
      <w:bookmarkStart w:colFirst="0" w:colLast="0" w:name="_heading=h.7z40zsnatv6b" w:id="44"/>
      <w:bookmarkEnd w:id="44"/>
      <w:r w:rsidDel="00000000" w:rsidR="00000000" w:rsidRPr="00000000">
        <w:rPr>
          <w:sz w:val="28"/>
          <w:szCs w:val="28"/>
          <w:rtl w:val="0"/>
        </w:rPr>
        <w:t xml:space="preserve">5.2.4.1 Članovi</w:t>
      </w:r>
    </w:p>
    <w:p w:rsidR="00000000" w:rsidDel="00000000" w:rsidP="00000000" w:rsidRDefault="00000000" w:rsidRPr="00000000" w14:paraId="000000E7">
      <w:pPr>
        <w:rPr>
          <w:sz w:val="28"/>
          <w:szCs w:val="28"/>
        </w:rPr>
      </w:pPr>
      <w:r w:rsidDel="00000000" w:rsidR="00000000" w:rsidRPr="00000000">
        <w:rPr>
          <w:sz w:val="28"/>
          <w:szCs w:val="28"/>
          <w:rtl w:val="0"/>
        </w:rPr>
        <w:t xml:space="preserve">Ovde se vidi da li je član uradio ili nije pregled. Ako je uradio i sve je u redu može da igra, ako nije uradjen ne može da igra utakmice. Ovde se čuvaju svi podaci o pregledima članova.</w:t>
      </w:r>
    </w:p>
    <w:p w:rsidR="00000000" w:rsidDel="00000000" w:rsidP="00000000" w:rsidRDefault="00000000" w:rsidRPr="00000000" w14:paraId="000000E8">
      <w:pPr>
        <w:ind w:left="0" w:firstLine="0"/>
        <w:jc w:val="center"/>
        <w:rPr>
          <w:sz w:val="28"/>
          <w:szCs w:val="28"/>
        </w:rPr>
      </w:pPr>
      <w:r w:rsidDel="00000000" w:rsidR="00000000" w:rsidRPr="00000000">
        <w:rPr>
          <w:sz w:val="28"/>
          <w:szCs w:val="28"/>
        </w:rPr>
        <w:drawing>
          <wp:inline distB="114300" distT="114300" distL="114300" distR="114300">
            <wp:extent cx="4600575" cy="3267075"/>
            <wp:effectExtent b="0" l="0" r="0" t="0"/>
            <wp:docPr id="12"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6005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3"/>
        <w:rPr/>
      </w:pPr>
      <w:bookmarkStart w:colFirst="0" w:colLast="0" w:name="_heading=h.cqt7zqjcap0f" w:id="45"/>
      <w:bookmarkEnd w:id="45"/>
      <w:r w:rsidDel="00000000" w:rsidR="00000000" w:rsidRPr="00000000">
        <w:rPr>
          <w:rtl w:val="0"/>
        </w:rPr>
        <w:t xml:space="preserve">5.2.5 Dokumentacija za FSS</w:t>
      </w:r>
    </w:p>
    <w:p w:rsidR="00000000" w:rsidDel="00000000" w:rsidP="00000000" w:rsidRDefault="00000000" w:rsidRPr="00000000" w14:paraId="000000EA">
      <w:pPr>
        <w:rPr>
          <w:sz w:val="28"/>
          <w:szCs w:val="28"/>
        </w:rPr>
      </w:pPr>
      <w:r w:rsidDel="00000000" w:rsidR="00000000" w:rsidRPr="00000000">
        <w:rPr>
          <w:sz w:val="28"/>
          <w:szCs w:val="28"/>
          <w:rtl w:val="0"/>
        </w:rPr>
        <w:t xml:space="preserve">U ovoj opciji se nalazi istorija i podaci o članu, koja je povezana sa Fudbalskim Savezom Srbije. FSS-u može da se pošalje pasoš kandidata da bi oni imali uvid u to koliko dugo trenira, da li je redovan na treninzima, da li ima sistematski pregled i licne podatke poput imena, prezimena i godišta. Ako član zatraži ispisnicu može je zatražiti od FSS-a preko nas. Ako član uzme ispisnicu brišu se podaci o njemu iz sistema.</w:t>
      </w:r>
    </w:p>
    <w:p w:rsidR="00000000" w:rsidDel="00000000" w:rsidP="00000000" w:rsidRDefault="00000000" w:rsidRPr="00000000" w14:paraId="000000EB">
      <w:pPr>
        <w:ind w:left="0" w:firstLine="0"/>
        <w:jc w:val="center"/>
        <w:rPr>
          <w:sz w:val="28"/>
          <w:szCs w:val="28"/>
        </w:rPr>
      </w:pPr>
      <w:r w:rsidDel="00000000" w:rsidR="00000000" w:rsidRPr="00000000">
        <w:rPr>
          <w:sz w:val="28"/>
          <w:szCs w:val="28"/>
        </w:rPr>
        <w:drawing>
          <wp:inline distB="114300" distT="114300" distL="114300" distR="114300">
            <wp:extent cx="4610100" cy="3248025"/>
            <wp:effectExtent b="0" l="0" r="0" t="0"/>
            <wp:docPr id="36"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46101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3"/>
        <w:rPr/>
      </w:pPr>
      <w:bookmarkStart w:colFirst="0" w:colLast="0" w:name="_heading=h.su4pkwcx5a75" w:id="46"/>
      <w:bookmarkEnd w:id="46"/>
      <w:r w:rsidDel="00000000" w:rsidR="00000000" w:rsidRPr="00000000">
        <w:rPr>
          <w:rtl w:val="0"/>
        </w:rPr>
        <w:t xml:space="preserve">5.2.6 Rukovođenje zaposlenih</w:t>
      </w:r>
    </w:p>
    <w:p w:rsidR="00000000" w:rsidDel="00000000" w:rsidP="00000000" w:rsidRDefault="00000000" w:rsidRPr="00000000" w14:paraId="000000ED">
      <w:pPr>
        <w:rPr>
          <w:sz w:val="28"/>
          <w:szCs w:val="28"/>
        </w:rPr>
      </w:pPr>
      <w:r w:rsidDel="00000000" w:rsidR="00000000" w:rsidRPr="00000000">
        <w:rPr>
          <w:sz w:val="28"/>
          <w:szCs w:val="28"/>
          <w:rtl w:val="0"/>
        </w:rPr>
        <w:t xml:space="preserve">Kod ove opcije, administracija može da ima uvid u zaposlene u školi.Sa leve strane nalaze se imena zaposlenih, a klikom na ime, na desnoj strani se otvara kompletna dokumentacija zaposlenog, kao i njegova istorija. Takođe ovde postoje dve opcije, a to su dodavanje novog zaposlenog i više opcija o trenutnom zaposlenom.Klikom na više opcija o zaposlenom, otvaraju se opcije koje se tiču plate, povišice, kažnjavanja i otkaza.</w:t>
      </w:r>
    </w:p>
    <w:p w:rsidR="00000000" w:rsidDel="00000000" w:rsidP="00000000" w:rsidRDefault="00000000" w:rsidRPr="00000000" w14:paraId="000000EE">
      <w:pPr>
        <w:ind w:left="0" w:firstLine="0"/>
        <w:jc w:val="center"/>
        <w:rPr/>
      </w:pPr>
      <w:r w:rsidDel="00000000" w:rsidR="00000000" w:rsidRPr="00000000">
        <w:rPr/>
        <w:drawing>
          <wp:inline distB="114300" distT="114300" distL="114300" distR="114300">
            <wp:extent cx="4629150" cy="3276600"/>
            <wp:effectExtent b="0" l="0" r="0" t="0"/>
            <wp:docPr id="11"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6291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4"/>
        <w:jc w:val="left"/>
        <w:rPr>
          <w:sz w:val="28"/>
          <w:szCs w:val="28"/>
        </w:rPr>
      </w:pPr>
      <w:bookmarkStart w:colFirst="0" w:colLast="0" w:name="_heading=h.rpkxyxvy6emi" w:id="47"/>
      <w:bookmarkEnd w:id="47"/>
      <w:r w:rsidDel="00000000" w:rsidR="00000000" w:rsidRPr="00000000">
        <w:rPr>
          <w:sz w:val="28"/>
          <w:szCs w:val="28"/>
          <w:rtl w:val="0"/>
        </w:rPr>
        <w:t xml:space="preserve">5.2.6.1 Zapošljavanje</w:t>
      </w:r>
    </w:p>
    <w:p w:rsidR="00000000" w:rsidDel="00000000" w:rsidP="00000000" w:rsidRDefault="00000000" w:rsidRPr="00000000" w14:paraId="000000F1">
      <w:pPr>
        <w:rPr>
          <w:sz w:val="28"/>
          <w:szCs w:val="28"/>
        </w:rPr>
      </w:pPr>
      <w:r w:rsidDel="00000000" w:rsidR="00000000" w:rsidRPr="00000000">
        <w:rPr>
          <w:sz w:val="28"/>
          <w:szCs w:val="28"/>
          <w:rtl w:val="0"/>
        </w:rPr>
        <w:t xml:space="preserve">Kod ove opcije možemo da izaberemo trenere koji su poslali svoje CV-ove, da vidimo da li odgovaraju našoj školi. U CV-u se nalaze svi lični i fudbalski podaci, i naravno kontakt. Kada se odlučimo za trenera možemo mu poslati email da bi dogovorili saradnju.</w:t>
      </w:r>
    </w:p>
    <w:p w:rsidR="00000000" w:rsidDel="00000000" w:rsidP="00000000" w:rsidRDefault="00000000" w:rsidRPr="00000000" w14:paraId="000000F2">
      <w:pPr>
        <w:ind w:left="0" w:firstLine="0"/>
        <w:jc w:val="center"/>
        <w:rPr/>
      </w:pPr>
      <w:r w:rsidDel="00000000" w:rsidR="00000000" w:rsidRPr="00000000">
        <w:rPr/>
        <w:drawing>
          <wp:inline distB="114300" distT="114300" distL="114300" distR="114300">
            <wp:extent cx="4610100" cy="3267075"/>
            <wp:effectExtent b="0" l="0" r="0" t="0"/>
            <wp:docPr id="21"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46101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rPr/>
      </w:pPr>
      <w:bookmarkStart w:colFirst="0" w:colLast="0" w:name="_heading=h.akd0fmiz6lf8" w:id="48"/>
      <w:bookmarkEnd w:id="48"/>
      <w:r w:rsidDel="00000000" w:rsidR="00000000" w:rsidRPr="00000000">
        <w:rPr>
          <w:rtl w:val="0"/>
        </w:rPr>
        <w:tab/>
      </w:r>
    </w:p>
    <w:sectPr>
      <w:headerReference r:id="rId43" w:type="default"/>
      <w:footerReference r:id="rId44" w:type="default"/>
      <w:pgSz w:h="16838" w:w="11906" w:orient="portrait"/>
      <w:pgMar w:bottom="1418" w:top="1418" w:left="1134" w:right="113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eal RNID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Areal RNIDS" w:cs="Areal RNIDS" w:eastAsia="Areal RNIDS" w:hAnsi="Areal RNIDS"/>
        <w:b w:val="0"/>
        <w:i w:val="0"/>
        <w:smallCaps w:val="0"/>
        <w:strike w:val="0"/>
        <w:color w:val="000000"/>
        <w:sz w:val="24"/>
        <w:szCs w:val="24"/>
        <w:u w:val="none"/>
        <w:shd w:fill="auto" w:val="clear"/>
        <w:vertAlign w:val="baseline"/>
      </w:rPr>
    </w:pP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720"/>
      <w:jc w:val="both"/>
      <w:rPr>
        <w:rFonts w:ascii="Areal RNIDS" w:cs="Areal RNIDS" w:eastAsia="Areal RNIDS" w:hAnsi="Areal RNID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720"/>
      <w:jc w:val="right"/>
      <w:rPr>
        <w:rFonts w:ascii="Areal RNIDS" w:cs="Areal RNIDS" w:eastAsia="Areal RNIDS" w:hAnsi="Areal RNIDS"/>
        <w:b w:val="0"/>
        <w:i w:val="1"/>
        <w:smallCaps w:val="0"/>
        <w:strike w:val="0"/>
        <w:color w:val="000000"/>
        <w:sz w:val="24"/>
        <w:szCs w:val="24"/>
        <w:u w:val="singl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eal RNIDS" w:cs="Areal RNIDS" w:eastAsia="Areal RNIDS" w:hAnsi="Areal RNIDS"/>
        <w:sz w:val="24"/>
        <w:szCs w:val="24"/>
        <w:lang w:val="sr-Latn-RS"/>
      </w:rPr>
    </w:rPrDefault>
    <w:pPrDefault>
      <w:pPr>
        <w:spacing w:after="160" w:before="160" w:line="264"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firstLine="0"/>
      <w:jc w:val="left"/>
    </w:pPr>
    <w:rPr>
      <w:b w:val="1"/>
      <w:sz w:val="36"/>
      <w:szCs w:val="36"/>
    </w:rPr>
  </w:style>
  <w:style w:type="paragraph" w:styleId="Heading2">
    <w:name w:val="heading 2"/>
    <w:basedOn w:val="Normal"/>
    <w:next w:val="Normal"/>
    <w:pPr>
      <w:keepNext w:val="1"/>
      <w:keepLines w:val="1"/>
      <w:ind w:firstLine="0"/>
      <w:jc w:val="left"/>
    </w:pPr>
    <w:rPr>
      <w:b w:val="1"/>
      <w:sz w:val="28"/>
      <w:szCs w:val="28"/>
    </w:rPr>
  </w:style>
  <w:style w:type="paragraph" w:styleId="Heading3">
    <w:name w:val="heading 3"/>
    <w:basedOn w:val="Normal"/>
    <w:next w:val="Normal"/>
    <w:pPr>
      <w:keepNext w:val="1"/>
      <w:keepLines w:val="1"/>
      <w:ind w:firstLine="0"/>
      <w:jc w:val="lef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50519"/>
    <w:pPr>
      <w:spacing w:before="160" w:line="264" w:lineRule="auto"/>
      <w:ind w:firstLine="720"/>
      <w:jc w:val="both"/>
    </w:pPr>
    <w:rPr>
      <w:rFonts w:ascii="Areal RNIDS" w:hAnsi="Areal RNIDS"/>
      <w:sz w:val="24"/>
    </w:rPr>
  </w:style>
  <w:style w:type="paragraph" w:styleId="Heading1">
    <w:name w:val="heading 1"/>
    <w:basedOn w:val="Normal"/>
    <w:next w:val="Normal"/>
    <w:link w:val="Heading1Char"/>
    <w:uiPriority w:val="9"/>
    <w:qFormat w:val="1"/>
    <w:rsid w:val="000D4358"/>
    <w:pPr>
      <w:keepNext w:val="1"/>
      <w:keepLines w:val="1"/>
      <w:spacing w:after="240" w:before="240"/>
      <w:ind w:firstLine="0"/>
      <w:jc w:val="left"/>
      <w:outlineLvl w:val="0"/>
    </w:pPr>
    <w:rPr>
      <w:rFonts w:cstheme="majorBidi" w:eastAsiaTheme="majorEastAsia"/>
      <w:b w:val="1"/>
      <w:sz w:val="36"/>
      <w:szCs w:val="32"/>
    </w:rPr>
  </w:style>
  <w:style w:type="paragraph" w:styleId="Heading2">
    <w:name w:val="heading 2"/>
    <w:basedOn w:val="Normal"/>
    <w:next w:val="Normal"/>
    <w:link w:val="Heading2Char"/>
    <w:uiPriority w:val="9"/>
    <w:unhideWhenUsed w:val="1"/>
    <w:qFormat w:val="1"/>
    <w:rsid w:val="000A4AF4"/>
    <w:pPr>
      <w:keepNext w:val="1"/>
      <w:keepLines w:val="1"/>
      <w:ind w:firstLine="0"/>
      <w:jc w:val="left"/>
      <w:outlineLvl w:val="1"/>
    </w:pPr>
    <w:rPr>
      <w:rFonts w:cstheme="majorBidi" w:eastAsiaTheme="majorEastAsia"/>
      <w:b w:val="1"/>
      <w:sz w:val="28"/>
      <w:szCs w:val="26"/>
    </w:rPr>
  </w:style>
  <w:style w:type="paragraph" w:styleId="Heading3">
    <w:name w:val="heading 3"/>
    <w:basedOn w:val="Normal"/>
    <w:next w:val="Normal"/>
    <w:link w:val="Heading3Char"/>
    <w:uiPriority w:val="9"/>
    <w:unhideWhenUsed w:val="1"/>
    <w:qFormat w:val="1"/>
    <w:rsid w:val="008A0E5A"/>
    <w:pPr>
      <w:keepNext w:val="1"/>
      <w:keepLines w:val="1"/>
      <w:ind w:firstLine="0"/>
      <w:jc w:val="left"/>
      <w:outlineLvl w:val="2"/>
    </w:pPr>
    <w:rPr>
      <w:rFonts w:cstheme="majorBidi" w:eastAsiaTheme="majorEastAsia"/>
      <w:b w:val="1"/>
      <w:sz w:val="28"/>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D4358"/>
    <w:rPr>
      <w:rFonts w:ascii="Areal RNIDS" w:hAnsi="Areal RNIDS" w:cstheme="majorBidi" w:eastAsiaTheme="majorEastAsia"/>
      <w:b w:val="1"/>
      <w:sz w:val="36"/>
      <w:szCs w:val="32"/>
    </w:rPr>
  </w:style>
  <w:style w:type="table" w:styleId="TableGrid">
    <w:name w:val="Table Grid"/>
    <w:basedOn w:val="TableNormal"/>
    <w:uiPriority w:val="39"/>
    <w:rsid w:val="0015051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52A1E"/>
    <w:pPr>
      <w:ind w:left="720"/>
      <w:contextualSpacing w:val="1"/>
    </w:pPr>
  </w:style>
  <w:style w:type="character" w:styleId="Hyperlink">
    <w:name w:val="Hyperlink"/>
    <w:basedOn w:val="DefaultParagraphFont"/>
    <w:uiPriority w:val="99"/>
    <w:unhideWhenUsed w:val="1"/>
    <w:rsid w:val="000A4AF4"/>
    <w:rPr>
      <w:color w:val="0563c1" w:themeColor="hyperlink"/>
      <w:u w:val="single"/>
    </w:rPr>
  </w:style>
  <w:style w:type="character" w:styleId="UnresolvedMention">
    <w:name w:val="Unresolved Mention"/>
    <w:basedOn w:val="DefaultParagraphFont"/>
    <w:uiPriority w:val="99"/>
    <w:semiHidden w:val="1"/>
    <w:unhideWhenUsed w:val="1"/>
    <w:rsid w:val="000A4AF4"/>
    <w:rPr>
      <w:color w:val="605e5c"/>
      <w:shd w:color="auto" w:fill="e1dfdd" w:val="clear"/>
    </w:rPr>
  </w:style>
  <w:style w:type="character" w:styleId="Heading2Char" w:customStyle="1">
    <w:name w:val="Heading 2 Char"/>
    <w:basedOn w:val="DefaultParagraphFont"/>
    <w:link w:val="Heading2"/>
    <w:uiPriority w:val="9"/>
    <w:rsid w:val="000A4AF4"/>
    <w:rPr>
      <w:rFonts w:ascii="Areal RNIDS" w:hAnsi="Areal RNIDS" w:cstheme="majorBidi" w:eastAsiaTheme="majorEastAsia"/>
      <w:b w:val="1"/>
      <w:sz w:val="28"/>
      <w:szCs w:val="26"/>
    </w:rPr>
  </w:style>
  <w:style w:type="character" w:styleId="Heading3Char" w:customStyle="1">
    <w:name w:val="Heading 3 Char"/>
    <w:basedOn w:val="DefaultParagraphFont"/>
    <w:link w:val="Heading3"/>
    <w:uiPriority w:val="9"/>
    <w:rsid w:val="008A0E5A"/>
    <w:rPr>
      <w:rFonts w:ascii="Areal RNIDS" w:hAnsi="Areal RNIDS" w:cstheme="majorBidi" w:eastAsiaTheme="majorEastAsia"/>
      <w:b w:val="1"/>
      <w:sz w:val="28"/>
      <w:szCs w:val="24"/>
    </w:rPr>
  </w:style>
  <w:style w:type="paragraph" w:styleId="Header">
    <w:name w:val="header"/>
    <w:basedOn w:val="Normal"/>
    <w:link w:val="HeaderChar"/>
    <w:uiPriority w:val="99"/>
    <w:unhideWhenUsed w:val="1"/>
    <w:rsid w:val="00D11EED"/>
    <w:pPr>
      <w:tabs>
        <w:tab w:val="center" w:pos="4513"/>
        <w:tab w:val="right" w:pos="9026"/>
      </w:tabs>
      <w:spacing w:after="0" w:before="0" w:line="240" w:lineRule="auto"/>
    </w:pPr>
  </w:style>
  <w:style w:type="character" w:styleId="HeaderChar" w:customStyle="1">
    <w:name w:val="Header Char"/>
    <w:basedOn w:val="DefaultParagraphFont"/>
    <w:link w:val="Header"/>
    <w:uiPriority w:val="99"/>
    <w:rsid w:val="00D11EED"/>
    <w:rPr>
      <w:rFonts w:ascii="Areal RNIDS" w:hAnsi="Areal RNIDS"/>
      <w:sz w:val="24"/>
    </w:rPr>
  </w:style>
  <w:style w:type="paragraph" w:styleId="Footer">
    <w:name w:val="footer"/>
    <w:basedOn w:val="Normal"/>
    <w:link w:val="FooterChar"/>
    <w:uiPriority w:val="99"/>
    <w:unhideWhenUsed w:val="1"/>
    <w:rsid w:val="00D11EED"/>
    <w:pPr>
      <w:tabs>
        <w:tab w:val="center" w:pos="4513"/>
        <w:tab w:val="right" w:pos="9026"/>
      </w:tabs>
      <w:spacing w:after="0" w:before="0" w:line="240" w:lineRule="auto"/>
    </w:pPr>
  </w:style>
  <w:style w:type="character" w:styleId="FooterChar" w:customStyle="1">
    <w:name w:val="Footer Char"/>
    <w:basedOn w:val="DefaultParagraphFont"/>
    <w:link w:val="Footer"/>
    <w:uiPriority w:val="99"/>
    <w:rsid w:val="00D11EED"/>
    <w:rPr>
      <w:rFonts w:ascii="Areal RNIDS" w:hAnsi="Areal RNIDS"/>
      <w:sz w:val="24"/>
    </w:rPr>
  </w:style>
  <w:style w:type="paragraph" w:styleId="NoSpacing">
    <w:name w:val="No Spacing"/>
    <w:uiPriority w:val="1"/>
    <w:qFormat w:val="1"/>
    <w:rsid w:val="009B47A8"/>
    <w:pPr>
      <w:spacing w:after="0" w:line="240" w:lineRule="auto"/>
      <w:ind w:firstLine="720"/>
      <w:jc w:val="both"/>
    </w:pPr>
    <w:rPr>
      <w:rFonts w:ascii="Areal RNIDS" w:hAnsi="Areal RNIDS"/>
      <w:sz w:val="24"/>
    </w:rPr>
  </w:style>
  <w:style w:type="paragraph" w:styleId="BalloonText">
    <w:name w:val="Balloon Text"/>
    <w:basedOn w:val="Normal"/>
    <w:link w:val="BalloonTextChar"/>
    <w:uiPriority w:val="99"/>
    <w:semiHidden w:val="1"/>
    <w:unhideWhenUsed w:val="1"/>
    <w:rsid w:val="00112D3B"/>
    <w:pPr>
      <w:spacing w:after="0" w:before="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12D3B"/>
    <w:rPr>
      <w:rFonts w:ascii="Segoe UI" w:cs="Segoe UI" w:hAnsi="Segoe UI"/>
      <w:sz w:val="18"/>
      <w:szCs w:val="18"/>
    </w:rPr>
  </w:style>
  <w:style w:type="paragraph" w:styleId="TOC1">
    <w:name w:val="toc 1"/>
    <w:basedOn w:val="Normal"/>
    <w:next w:val="Normal"/>
    <w:autoRedefine w:val="1"/>
    <w:uiPriority w:val="39"/>
    <w:unhideWhenUsed w:val="1"/>
    <w:rsid w:val="0084481E"/>
    <w:pPr>
      <w:tabs>
        <w:tab w:val="right" w:leader="dot" w:pos="9628"/>
      </w:tabs>
      <w:spacing w:after="100"/>
      <w:ind w:firstLine="709"/>
    </w:pPr>
  </w:style>
  <w:style w:type="paragraph" w:styleId="TOC2">
    <w:name w:val="toc 2"/>
    <w:basedOn w:val="Normal"/>
    <w:next w:val="Normal"/>
    <w:autoRedefine w:val="1"/>
    <w:uiPriority w:val="39"/>
    <w:unhideWhenUsed w:val="1"/>
    <w:rsid w:val="0084481E"/>
    <w:pPr>
      <w:spacing w:after="100"/>
      <w:ind w:left="240"/>
    </w:pPr>
  </w:style>
  <w:style w:type="paragraph" w:styleId="TOC3">
    <w:name w:val="toc 3"/>
    <w:basedOn w:val="Normal"/>
    <w:next w:val="Normal"/>
    <w:autoRedefine w:val="1"/>
    <w:uiPriority w:val="39"/>
    <w:unhideWhenUsed w:val="1"/>
    <w:rsid w:val="0084481E"/>
    <w:pPr>
      <w:spacing w:after="100"/>
      <w:ind w:left="480"/>
    </w:pPr>
  </w:style>
  <w:style w:type="paragraph" w:styleId="TOCHeading">
    <w:name w:val="TOC Heading"/>
    <w:basedOn w:val="Heading1"/>
    <w:next w:val="Normal"/>
    <w:uiPriority w:val="39"/>
    <w:unhideWhenUsed w:val="1"/>
    <w:qFormat w:val="1"/>
    <w:rsid w:val="00A37D31"/>
    <w:pPr>
      <w:spacing w:after="0" w:line="259" w:lineRule="auto"/>
      <w:outlineLvl w:val="9"/>
    </w:pPr>
    <w:rPr>
      <w:rFonts w:asciiTheme="majorHAnsi" w:hAnsiTheme="majorHAnsi"/>
      <w:b w:val="0"/>
      <w:color w:val="2f5496" w:themeColor="accent1" w:themeShade="0000BF"/>
      <w:sz w:val="32"/>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28.png"/><Relationship Id="rId42" Type="http://schemas.openxmlformats.org/officeDocument/2006/relationships/image" Target="media/image10.png"/><Relationship Id="rId41" Type="http://schemas.openxmlformats.org/officeDocument/2006/relationships/image" Target="media/image16.png"/><Relationship Id="rId22" Type="http://schemas.openxmlformats.org/officeDocument/2006/relationships/image" Target="media/image23.png"/><Relationship Id="rId44" Type="http://schemas.openxmlformats.org/officeDocument/2006/relationships/footer" Target="footer1.xml"/><Relationship Id="rId21" Type="http://schemas.openxmlformats.org/officeDocument/2006/relationships/image" Target="media/image19.png"/><Relationship Id="rId43" Type="http://schemas.openxmlformats.org/officeDocument/2006/relationships/header" Target="header1.xml"/><Relationship Id="rId24" Type="http://schemas.openxmlformats.org/officeDocument/2006/relationships/image" Target="media/image25.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1.png"/><Relationship Id="rId25" Type="http://schemas.openxmlformats.org/officeDocument/2006/relationships/image" Target="media/image26.png"/><Relationship Id="rId28" Type="http://schemas.openxmlformats.org/officeDocument/2006/relationships/image" Target="media/image33.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8.png"/><Relationship Id="rId31" Type="http://schemas.openxmlformats.org/officeDocument/2006/relationships/image" Target="media/image3.png"/><Relationship Id="rId30" Type="http://schemas.openxmlformats.org/officeDocument/2006/relationships/image" Target="media/image13.png"/><Relationship Id="rId11" Type="http://schemas.openxmlformats.org/officeDocument/2006/relationships/image" Target="media/image20.png"/><Relationship Id="rId33" Type="http://schemas.openxmlformats.org/officeDocument/2006/relationships/image" Target="media/image35.png"/><Relationship Id="rId10" Type="http://schemas.openxmlformats.org/officeDocument/2006/relationships/image" Target="media/image22.png"/><Relationship Id="rId32" Type="http://schemas.openxmlformats.org/officeDocument/2006/relationships/image" Target="media/image12.png"/><Relationship Id="rId13" Type="http://schemas.openxmlformats.org/officeDocument/2006/relationships/image" Target="media/image11.png"/><Relationship Id="rId35" Type="http://schemas.openxmlformats.org/officeDocument/2006/relationships/image" Target="media/image36.png"/><Relationship Id="rId12" Type="http://schemas.openxmlformats.org/officeDocument/2006/relationships/image" Target="media/image14.png"/><Relationship Id="rId34" Type="http://schemas.openxmlformats.org/officeDocument/2006/relationships/image" Target="media/image5.png"/><Relationship Id="rId15" Type="http://schemas.openxmlformats.org/officeDocument/2006/relationships/image" Target="media/image32.png"/><Relationship Id="rId37" Type="http://schemas.openxmlformats.org/officeDocument/2006/relationships/image" Target="media/image1.png"/><Relationship Id="rId14" Type="http://schemas.openxmlformats.org/officeDocument/2006/relationships/image" Target="media/image34.png"/><Relationship Id="rId36" Type="http://schemas.openxmlformats.org/officeDocument/2006/relationships/image" Target="media/image17.png"/><Relationship Id="rId17" Type="http://schemas.openxmlformats.org/officeDocument/2006/relationships/image" Target="media/image30.png"/><Relationship Id="rId39" Type="http://schemas.openxmlformats.org/officeDocument/2006/relationships/image" Target="media/image9.png"/><Relationship Id="rId16" Type="http://schemas.openxmlformats.org/officeDocument/2006/relationships/image" Target="media/image27.png"/><Relationship Id="rId38" Type="http://schemas.openxmlformats.org/officeDocument/2006/relationships/image" Target="media/image24.png"/><Relationship Id="rId19" Type="http://schemas.openxmlformats.org/officeDocument/2006/relationships/image" Target="media/image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ozqHf5qRGkOtPHK0iDZrcYl6DQ==">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2022-12-22T21:10:00Z</dcterms:created>
  <dc:creator>Aleksandar Mišković</dc:creator>
</cp:coreProperties>
</file>