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8FFB4B" w14:textId="77777777" w:rsidR="00B776A4" w:rsidRDefault="00000000">
      <w:pPr>
        <w:pStyle w:val="Ttulo"/>
        <w:jc w:val="center"/>
        <w:rPr>
          <w:rFonts w:ascii="Calibri" w:eastAsia="Calibri" w:hAnsi="Calibri" w:cs="Calibri"/>
          <w:b/>
          <w:bCs/>
          <w:sz w:val="30"/>
          <w:szCs w:val="30"/>
        </w:rPr>
      </w:pPr>
      <w:bookmarkStart w:id="0" w:name="_ky9f0ilz1cry" w:colFirst="0" w:colLast="0"/>
      <w:bookmarkEnd w:id="0"/>
      <w:r>
        <w:rPr>
          <w:rFonts w:ascii="Calibri" w:eastAsia="Calibri" w:hAnsi="Calibri" w:cs="Calibri"/>
          <w:b/>
          <w:bCs/>
          <w:sz w:val="30"/>
          <w:szCs w:val="30"/>
        </w:rPr>
        <w:t>PROYECCIÓN DE CONTAGIOS DE DENGUE</w:t>
      </w:r>
    </w:p>
    <w:p w14:paraId="54A85C1D" w14:textId="77777777" w:rsidR="00B776A4" w:rsidRDefault="00B776A4">
      <w:pPr>
        <w:rPr>
          <w:rFonts w:ascii="Calibri" w:eastAsia="Calibri" w:hAnsi="Calibri" w:cs="Calibri"/>
          <w:sz w:val="26"/>
          <w:szCs w:val="26"/>
        </w:rPr>
      </w:pPr>
    </w:p>
    <w:p w14:paraId="59E2A5A4" w14:textId="77777777" w:rsidR="00B776A4" w:rsidRDefault="00B776A4">
      <w:pPr>
        <w:rPr>
          <w:rFonts w:ascii="Calibri" w:eastAsia="Calibri" w:hAnsi="Calibri" w:cs="Calibri"/>
          <w:sz w:val="26"/>
          <w:szCs w:val="26"/>
        </w:rPr>
      </w:pPr>
    </w:p>
    <w:p w14:paraId="66F96E00" w14:textId="77777777" w:rsidR="00B776A4" w:rsidRDefault="00000000">
      <w:pPr>
        <w:pStyle w:val="Ttulo1"/>
        <w:spacing w:before="0" w:after="0"/>
        <w:jc w:val="both"/>
        <w:rPr>
          <w:rFonts w:ascii="Calibri" w:eastAsia="Calibri" w:hAnsi="Calibri" w:cs="Calibri"/>
          <w:b/>
          <w:bCs/>
          <w:sz w:val="26"/>
          <w:szCs w:val="26"/>
        </w:rPr>
      </w:pPr>
      <w:bookmarkStart w:id="1" w:name="_hiy0u1p0aq74" w:colFirst="0" w:colLast="0"/>
      <w:bookmarkEnd w:id="1"/>
      <w:r>
        <w:rPr>
          <w:rFonts w:ascii="Calibri" w:eastAsia="Calibri" w:hAnsi="Calibri" w:cs="Calibri"/>
          <w:b/>
          <w:bCs/>
          <w:sz w:val="26"/>
          <w:szCs w:val="26"/>
        </w:rPr>
        <w:t>INTRODUCCIÓN</w:t>
      </w:r>
    </w:p>
    <w:p w14:paraId="09FDE5A6"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El dengue es una enfermedad que afecta año tras año a todo el mundo. Solo en el 2024, se registraron en América más de 13 millones de casos sospechosos, con un total de 8.431 muertes. En Argentina, la situación alcanzó niveles históricos: se notificaron más de 500.000 casos sospechosos y más de 400 muertes, configurando la mayor epidemia en la historia del país.</w:t>
      </w:r>
    </w:p>
    <w:p w14:paraId="6C5FB724"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 xml:space="preserve">El aumento de los casos de dengue está estrechamente relacionado con factores climáticos, ambientales y demográficos que favorecen la proliferación del mosquito </w:t>
      </w:r>
      <w:r>
        <w:rPr>
          <w:rFonts w:ascii="Calibri" w:eastAsia="Calibri" w:hAnsi="Calibri" w:cs="Calibri"/>
          <w:i/>
          <w:iCs/>
          <w:sz w:val="26"/>
          <w:szCs w:val="26"/>
        </w:rPr>
        <w:t>Aedes aegypti</w:t>
      </w:r>
      <w:r>
        <w:rPr>
          <w:rFonts w:ascii="Calibri" w:eastAsia="Calibri" w:hAnsi="Calibri" w:cs="Calibri"/>
          <w:sz w:val="26"/>
          <w:szCs w:val="26"/>
        </w:rPr>
        <w:t>, principal transmisor de la enfermedad. Temperaturas elevadas, altos niveles de humedad, precipitaciones abundantes y densidades de poblaciones grandes crean las condiciones ideales para el desarrollo y expansión de estos brotes.</w:t>
      </w:r>
    </w:p>
    <w:p w14:paraId="2F01D5DE"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Es de vital importancia controlar la incidencia de esta enfermedad, no solo con políticas durante el brote, sino también aplicando medidas preventivas basadas en predicciones confiables. Disponer de una estimación anticipada de la gravedad de un brote permite a las autoridades diseñar y ejecutar medidas acordes.</w:t>
      </w:r>
    </w:p>
    <w:p w14:paraId="74766DCD"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Es por esto que proponemos el desarrollo de un modelo predictivo de contagios de dengue utilizando variables climáticas y demográficas como insumos principales. De esta forma se podrían generar alertas tempranas sobre la gravedad de un brote</w:t>
      </w:r>
    </w:p>
    <w:p w14:paraId="7E5F4E99" w14:textId="77777777" w:rsidR="00B776A4" w:rsidRDefault="00B776A4">
      <w:pPr>
        <w:jc w:val="both"/>
        <w:rPr>
          <w:rFonts w:ascii="Calibri" w:eastAsia="Calibri" w:hAnsi="Calibri" w:cs="Calibri"/>
          <w:sz w:val="26"/>
          <w:szCs w:val="26"/>
        </w:rPr>
      </w:pPr>
    </w:p>
    <w:p w14:paraId="295750F9" w14:textId="77777777" w:rsidR="00B776A4" w:rsidRDefault="00B776A4">
      <w:pPr>
        <w:jc w:val="both"/>
        <w:rPr>
          <w:rFonts w:ascii="Calibri" w:eastAsia="Calibri" w:hAnsi="Calibri" w:cs="Calibri"/>
          <w:sz w:val="26"/>
          <w:szCs w:val="26"/>
        </w:rPr>
      </w:pPr>
    </w:p>
    <w:p w14:paraId="15CA3102" w14:textId="77777777" w:rsidR="00B776A4" w:rsidRDefault="00000000">
      <w:pPr>
        <w:pStyle w:val="Ttulo1"/>
        <w:keepNext w:val="0"/>
        <w:keepLines w:val="0"/>
        <w:spacing w:before="0" w:after="0"/>
        <w:jc w:val="both"/>
        <w:rPr>
          <w:rFonts w:ascii="Calibri" w:eastAsia="Calibri" w:hAnsi="Calibri" w:cs="Calibri"/>
          <w:sz w:val="26"/>
          <w:szCs w:val="26"/>
        </w:rPr>
      </w:pPr>
      <w:bookmarkStart w:id="2" w:name="_b7i16vlxk15z" w:colFirst="0" w:colLast="0"/>
      <w:bookmarkEnd w:id="2"/>
      <w:r>
        <w:rPr>
          <w:rFonts w:ascii="Calibri" w:eastAsia="Calibri" w:hAnsi="Calibri" w:cs="Calibri"/>
          <w:b/>
          <w:bCs/>
          <w:sz w:val="26"/>
          <w:szCs w:val="26"/>
        </w:rPr>
        <w:t>PROBLEMÁTICA</w:t>
      </w:r>
    </w:p>
    <w:p w14:paraId="08C6D752"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El dengue representa un desafío creciente para la salud pública debido a su rápida propagación en distintas regiones del país. Datos de la OMS, afirman que desde el 2000 al 2019, la cantidad de casos en todo el mundo se había multiplicado por 10; el calentamiento global y la urbanización desordenada junto a los cambios sociales favorecieron la expansión del virus a nivel global.  Solo en 2023, se registraron más de 5 millones de casos de dengue en más de 80 países, y el 80% de los casos pertenecían a la región de las Américas.</w:t>
      </w:r>
    </w:p>
    <w:p w14:paraId="4F3F241A"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 xml:space="preserve">Si bien existen medidas sanitarias y campañas de prevención, la falta de herramientas predictivas confiables limita la capacidad de anticipar la magnitud de los brotes. En la mayoría de los casos, la respuesta se da cuando la epidemia ya está en curso, </w:t>
      </w:r>
      <w:r>
        <w:rPr>
          <w:rFonts w:ascii="Calibri" w:eastAsia="Calibri" w:hAnsi="Calibri" w:cs="Calibri"/>
          <w:sz w:val="26"/>
          <w:szCs w:val="26"/>
        </w:rPr>
        <w:lastRenderedPageBreak/>
        <w:t>lo que genera una alta presión sobre el sistema de salud y mayores costos humanos y económicos.</w:t>
      </w:r>
    </w:p>
    <w:p w14:paraId="4458E5F1"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Como los brotes están estrechamente ligados a variables climáticas y demográficas, es importante avanzar en el desarrollo de modelos que permitan predecir con antelación el riesgo de contagios de dengue, ofreciendo una base más sólida para la toma de decisiones preventivas.</w:t>
      </w:r>
    </w:p>
    <w:p w14:paraId="217A28FE" w14:textId="77777777" w:rsidR="00B776A4" w:rsidRDefault="00B776A4">
      <w:pPr>
        <w:jc w:val="both"/>
        <w:rPr>
          <w:rFonts w:ascii="Calibri" w:eastAsia="Calibri" w:hAnsi="Calibri" w:cs="Calibri"/>
          <w:sz w:val="26"/>
          <w:szCs w:val="26"/>
        </w:rPr>
      </w:pPr>
    </w:p>
    <w:p w14:paraId="668354F7" w14:textId="77777777" w:rsidR="00B776A4" w:rsidRDefault="00B776A4">
      <w:pPr>
        <w:jc w:val="both"/>
        <w:rPr>
          <w:rFonts w:ascii="Calibri" w:eastAsia="Calibri" w:hAnsi="Calibri" w:cs="Calibri"/>
          <w:sz w:val="26"/>
          <w:szCs w:val="26"/>
        </w:rPr>
      </w:pPr>
    </w:p>
    <w:p w14:paraId="575F6683" w14:textId="77777777" w:rsidR="00B776A4" w:rsidRDefault="00000000">
      <w:pPr>
        <w:pStyle w:val="Ttulo1"/>
        <w:spacing w:before="0" w:after="0"/>
        <w:jc w:val="both"/>
        <w:rPr>
          <w:rFonts w:ascii="Calibri" w:eastAsia="Calibri" w:hAnsi="Calibri" w:cs="Calibri"/>
          <w:sz w:val="26"/>
          <w:szCs w:val="26"/>
        </w:rPr>
      </w:pPr>
      <w:bookmarkStart w:id="3" w:name="_4mp37y49r8yt" w:colFirst="0" w:colLast="0"/>
      <w:bookmarkEnd w:id="3"/>
      <w:r>
        <w:rPr>
          <w:rFonts w:ascii="Calibri" w:eastAsia="Calibri" w:hAnsi="Calibri" w:cs="Calibri"/>
          <w:b/>
          <w:bCs/>
          <w:sz w:val="26"/>
          <w:szCs w:val="26"/>
        </w:rPr>
        <w:t>OBJETIVO</w:t>
      </w:r>
    </w:p>
    <w:p w14:paraId="01ECA72E"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Colaborar en la prevención de brotes de dengue, mediante el desarrollo de un modelo predictivo de contagios de dengue en Argentina por semana y por departamento, utilizando variables climáticas y demográficas, con el fin de generar alertas tempranas para apoyar la toma de acciones preventivas y reducir el impacto de la enfermedad.</w:t>
      </w:r>
    </w:p>
    <w:p w14:paraId="6ED63F4A" w14:textId="77777777" w:rsidR="00B776A4" w:rsidRDefault="00B776A4">
      <w:pPr>
        <w:jc w:val="both"/>
        <w:rPr>
          <w:rFonts w:ascii="Calibri" w:eastAsia="Calibri" w:hAnsi="Calibri" w:cs="Calibri"/>
          <w:sz w:val="26"/>
          <w:szCs w:val="26"/>
        </w:rPr>
      </w:pPr>
    </w:p>
    <w:p w14:paraId="2C46E0D7" w14:textId="77777777" w:rsidR="00B776A4" w:rsidRDefault="00B776A4">
      <w:pPr>
        <w:jc w:val="both"/>
        <w:rPr>
          <w:rFonts w:ascii="Calibri" w:eastAsia="Calibri" w:hAnsi="Calibri" w:cs="Calibri"/>
          <w:sz w:val="26"/>
          <w:szCs w:val="26"/>
        </w:rPr>
      </w:pPr>
    </w:p>
    <w:p w14:paraId="362C5253" w14:textId="77777777" w:rsidR="00B776A4" w:rsidRDefault="00000000">
      <w:pPr>
        <w:pStyle w:val="Ttulo1"/>
        <w:spacing w:before="0" w:after="0"/>
        <w:jc w:val="both"/>
        <w:rPr>
          <w:rFonts w:ascii="Calibri" w:eastAsia="Calibri" w:hAnsi="Calibri" w:cs="Calibri"/>
          <w:sz w:val="26"/>
          <w:szCs w:val="26"/>
        </w:rPr>
      </w:pPr>
      <w:bookmarkStart w:id="4" w:name="_616noouj3uh2" w:colFirst="0" w:colLast="0"/>
      <w:bookmarkEnd w:id="4"/>
      <w:r>
        <w:rPr>
          <w:rFonts w:ascii="Calibri" w:eastAsia="Calibri" w:hAnsi="Calibri" w:cs="Calibri"/>
          <w:b/>
          <w:bCs/>
          <w:sz w:val="26"/>
          <w:szCs w:val="26"/>
        </w:rPr>
        <w:t>ALCANCE DEL PROYECTO</w:t>
      </w:r>
    </w:p>
    <w:p w14:paraId="5D5F1929"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El proyecto tiene como objetivo desarrollar un modelo predictivo de contagios de dengue en Argentina, utilizando principalmente variables climáticas y demográficas. El modelo se enfocará en:</w:t>
      </w:r>
    </w:p>
    <w:p w14:paraId="24552006" w14:textId="77777777" w:rsidR="00B776A4" w:rsidRDefault="00B776A4">
      <w:pPr>
        <w:ind w:firstLine="720"/>
        <w:jc w:val="both"/>
        <w:rPr>
          <w:rFonts w:ascii="Calibri" w:eastAsia="Calibri" w:hAnsi="Calibri" w:cs="Calibri"/>
          <w:sz w:val="26"/>
          <w:szCs w:val="26"/>
        </w:rPr>
      </w:pPr>
    </w:p>
    <w:p w14:paraId="70BA4FC2" w14:textId="77777777" w:rsidR="00B776A4" w:rsidRDefault="00000000">
      <w:pPr>
        <w:numPr>
          <w:ilvl w:val="0"/>
          <w:numId w:val="23"/>
        </w:numPr>
        <w:jc w:val="both"/>
        <w:rPr>
          <w:rFonts w:ascii="Calibri" w:eastAsia="Calibri" w:hAnsi="Calibri" w:cs="Calibri"/>
          <w:sz w:val="26"/>
          <w:szCs w:val="26"/>
        </w:rPr>
      </w:pPr>
      <w:r>
        <w:rPr>
          <w:rFonts w:ascii="Calibri" w:eastAsia="Calibri" w:hAnsi="Calibri" w:cs="Calibri"/>
          <w:b/>
          <w:bCs/>
          <w:sz w:val="26"/>
          <w:szCs w:val="26"/>
        </w:rPr>
        <w:t>Predicciones a nivel de departamentos</w:t>
      </w:r>
      <w:r>
        <w:rPr>
          <w:rFonts w:ascii="Calibri" w:eastAsia="Calibri" w:hAnsi="Calibri" w:cs="Calibri"/>
          <w:sz w:val="26"/>
          <w:szCs w:val="26"/>
        </w:rPr>
        <w:t>: se generarán estimaciones específicas para cada departamento de cada provincia.</w:t>
      </w:r>
      <w:r>
        <w:rPr>
          <w:rFonts w:ascii="Calibri" w:eastAsia="Calibri" w:hAnsi="Calibri" w:cs="Calibri"/>
          <w:sz w:val="26"/>
          <w:szCs w:val="26"/>
        </w:rPr>
        <w:br/>
      </w:r>
    </w:p>
    <w:p w14:paraId="3692AD8E" w14:textId="77777777" w:rsidR="00B776A4" w:rsidRDefault="00000000">
      <w:pPr>
        <w:numPr>
          <w:ilvl w:val="0"/>
          <w:numId w:val="23"/>
        </w:numPr>
        <w:jc w:val="both"/>
        <w:rPr>
          <w:rFonts w:ascii="Calibri" w:eastAsia="Calibri" w:hAnsi="Calibri" w:cs="Calibri"/>
          <w:sz w:val="26"/>
          <w:szCs w:val="26"/>
        </w:rPr>
      </w:pPr>
      <w:r>
        <w:rPr>
          <w:rFonts w:ascii="Calibri" w:eastAsia="Calibri" w:hAnsi="Calibri" w:cs="Calibri"/>
          <w:b/>
          <w:bCs/>
          <w:sz w:val="26"/>
          <w:szCs w:val="26"/>
        </w:rPr>
        <w:t>Horizonte temporal semanal</w:t>
      </w:r>
      <w:r>
        <w:rPr>
          <w:rFonts w:ascii="Calibri" w:eastAsia="Calibri" w:hAnsi="Calibri" w:cs="Calibri"/>
          <w:sz w:val="26"/>
          <w:szCs w:val="26"/>
        </w:rPr>
        <w:t>: las predicciones se realizan con resolución semanal, lo que permite una mayor especificidad y respuestas más focalizadas.</w:t>
      </w:r>
      <w:r>
        <w:rPr>
          <w:rFonts w:ascii="Calibri" w:eastAsia="Calibri" w:hAnsi="Calibri" w:cs="Calibri"/>
          <w:sz w:val="26"/>
          <w:szCs w:val="26"/>
        </w:rPr>
        <w:br/>
      </w:r>
    </w:p>
    <w:p w14:paraId="3418DF9A" w14:textId="77777777" w:rsidR="00B776A4" w:rsidRDefault="00000000">
      <w:pPr>
        <w:numPr>
          <w:ilvl w:val="0"/>
          <w:numId w:val="23"/>
        </w:numPr>
        <w:jc w:val="both"/>
        <w:rPr>
          <w:rFonts w:ascii="Calibri" w:eastAsia="Calibri" w:hAnsi="Calibri" w:cs="Calibri"/>
          <w:sz w:val="26"/>
          <w:szCs w:val="26"/>
        </w:rPr>
      </w:pPr>
      <w:r>
        <w:rPr>
          <w:rFonts w:ascii="Calibri" w:eastAsia="Calibri" w:hAnsi="Calibri" w:cs="Calibri"/>
          <w:b/>
          <w:bCs/>
          <w:sz w:val="26"/>
          <w:szCs w:val="26"/>
        </w:rPr>
        <w:t>Variables consideradas</w:t>
      </w:r>
      <w:r>
        <w:rPr>
          <w:rFonts w:ascii="Calibri" w:eastAsia="Calibri" w:hAnsi="Calibri" w:cs="Calibri"/>
          <w:sz w:val="26"/>
          <w:szCs w:val="26"/>
        </w:rPr>
        <w:t>: se usarán datos históricos de contagios, variables climáticas (temperatura, precipitación, humedad, etc.) y proyecciones demográficas para cada departamento.</w:t>
      </w:r>
    </w:p>
    <w:p w14:paraId="3946E792" w14:textId="77777777" w:rsidR="00B776A4" w:rsidRDefault="00B776A4">
      <w:pPr>
        <w:ind w:left="720"/>
        <w:jc w:val="both"/>
        <w:rPr>
          <w:rFonts w:ascii="Calibri" w:eastAsia="Calibri" w:hAnsi="Calibri" w:cs="Calibri"/>
          <w:sz w:val="26"/>
          <w:szCs w:val="26"/>
        </w:rPr>
      </w:pPr>
    </w:p>
    <w:p w14:paraId="702E9099"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De esta forma, el proyecto busca proporcionar herramientas de predicción confiables que apoyen la planificación y toma de decisiones en salud pública, tanto a nivel general como provincial.</w:t>
      </w:r>
    </w:p>
    <w:p w14:paraId="456E1F24" w14:textId="77777777" w:rsidR="00B776A4" w:rsidRDefault="00B776A4">
      <w:pPr>
        <w:jc w:val="both"/>
        <w:rPr>
          <w:rFonts w:ascii="Calibri" w:eastAsia="Calibri" w:hAnsi="Calibri" w:cs="Calibri"/>
          <w:sz w:val="26"/>
          <w:szCs w:val="26"/>
        </w:rPr>
      </w:pPr>
    </w:p>
    <w:p w14:paraId="2CAD6EBD" w14:textId="77777777" w:rsidR="00B776A4" w:rsidRDefault="00B776A4">
      <w:pPr>
        <w:jc w:val="both"/>
        <w:rPr>
          <w:rFonts w:ascii="Calibri" w:eastAsia="Calibri" w:hAnsi="Calibri" w:cs="Calibri"/>
          <w:sz w:val="26"/>
          <w:szCs w:val="26"/>
        </w:rPr>
      </w:pPr>
    </w:p>
    <w:p w14:paraId="147E0727"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lastRenderedPageBreak/>
        <w:t>FUENTES DE DATOS</w:t>
      </w:r>
    </w:p>
    <w:p w14:paraId="41E52960" w14:textId="77777777" w:rsidR="00B776A4" w:rsidRDefault="00B776A4">
      <w:pPr>
        <w:jc w:val="both"/>
        <w:rPr>
          <w:rFonts w:ascii="Calibri" w:eastAsia="Calibri" w:hAnsi="Calibri" w:cs="Calibri"/>
          <w:b/>
          <w:bCs/>
          <w:sz w:val="26"/>
          <w:szCs w:val="26"/>
        </w:rPr>
      </w:pPr>
    </w:p>
    <w:p w14:paraId="0F712949"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Epidemiológicas</w:t>
      </w:r>
    </w:p>
    <w:p w14:paraId="03498E18"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Para datos epidemiológicos utilizamos la siguiente página:</w:t>
      </w:r>
      <w:r>
        <w:rPr>
          <w:rFonts w:ascii="Calibri" w:eastAsia="Calibri" w:hAnsi="Calibri" w:cs="Calibri"/>
          <w:sz w:val="26"/>
          <w:szCs w:val="26"/>
        </w:rPr>
        <w:br/>
      </w:r>
      <w:hyperlink r:id="rId8">
        <w:r>
          <w:rPr>
            <w:rFonts w:ascii="Calibri" w:eastAsia="Calibri" w:hAnsi="Calibri" w:cs="Calibri"/>
            <w:color w:val="1155CC"/>
            <w:sz w:val="26"/>
            <w:szCs w:val="26"/>
            <w:u w:val="single"/>
          </w:rPr>
          <w:t>https://datos.gob.ar/dataset/salud-vigilancia-enfermedades-por-virus-dengue-zika</w:t>
        </w:r>
      </w:hyperlink>
    </w:p>
    <w:p w14:paraId="37DCE784"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Un sitio web del estado con diferentes datasets de diversas categorías, nosotros utilizamos 8 datasets de vigilancia por la enfermedad de dengue, cada dataset pertenece a un año en específico, en el rango del 2018 al 2025 respectivamente. Cada dataset contiene la siguiente información:</w:t>
      </w:r>
    </w:p>
    <w:p w14:paraId="30AA80A8" w14:textId="77777777" w:rsidR="00B776A4" w:rsidRDefault="00000000">
      <w:pPr>
        <w:numPr>
          <w:ilvl w:val="0"/>
          <w:numId w:val="25"/>
        </w:numPr>
        <w:jc w:val="both"/>
        <w:rPr>
          <w:rFonts w:ascii="Calibri" w:eastAsia="Calibri" w:hAnsi="Calibri" w:cs="Calibri"/>
          <w:sz w:val="26"/>
          <w:szCs w:val="26"/>
        </w:rPr>
      </w:pPr>
      <w:r>
        <w:rPr>
          <w:rFonts w:ascii="Calibri" w:eastAsia="Calibri" w:hAnsi="Calibri" w:cs="Calibri"/>
          <w:sz w:val="26"/>
          <w:szCs w:val="26"/>
        </w:rPr>
        <w:t>Nombre y ID del departamento</w:t>
      </w:r>
    </w:p>
    <w:p w14:paraId="18168560" w14:textId="77777777" w:rsidR="00B776A4" w:rsidRDefault="00000000">
      <w:pPr>
        <w:numPr>
          <w:ilvl w:val="0"/>
          <w:numId w:val="25"/>
        </w:numPr>
        <w:jc w:val="both"/>
        <w:rPr>
          <w:rFonts w:ascii="Calibri" w:eastAsia="Calibri" w:hAnsi="Calibri" w:cs="Calibri"/>
          <w:sz w:val="26"/>
          <w:szCs w:val="26"/>
        </w:rPr>
      </w:pPr>
      <w:r>
        <w:rPr>
          <w:rFonts w:ascii="Calibri" w:eastAsia="Calibri" w:hAnsi="Calibri" w:cs="Calibri"/>
          <w:sz w:val="26"/>
          <w:szCs w:val="26"/>
        </w:rPr>
        <w:t>Nombre y ID de la provincia</w:t>
      </w:r>
    </w:p>
    <w:p w14:paraId="33076D45" w14:textId="77777777" w:rsidR="00B776A4" w:rsidRDefault="00000000">
      <w:pPr>
        <w:numPr>
          <w:ilvl w:val="0"/>
          <w:numId w:val="25"/>
        </w:numPr>
        <w:jc w:val="both"/>
        <w:rPr>
          <w:rFonts w:ascii="Calibri" w:eastAsia="Calibri" w:hAnsi="Calibri" w:cs="Calibri"/>
          <w:sz w:val="26"/>
          <w:szCs w:val="26"/>
        </w:rPr>
      </w:pPr>
      <w:r>
        <w:rPr>
          <w:rFonts w:ascii="Calibri" w:eastAsia="Calibri" w:hAnsi="Calibri" w:cs="Calibri"/>
          <w:sz w:val="26"/>
          <w:szCs w:val="26"/>
        </w:rPr>
        <w:t>Año y semana epidemiológica</w:t>
      </w:r>
    </w:p>
    <w:p w14:paraId="3EF7CF27" w14:textId="77777777" w:rsidR="00B776A4" w:rsidRDefault="00000000">
      <w:pPr>
        <w:numPr>
          <w:ilvl w:val="0"/>
          <w:numId w:val="25"/>
        </w:numPr>
        <w:jc w:val="both"/>
        <w:rPr>
          <w:rFonts w:ascii="Calibri" w:eastAsia="Calibri" w:hAnsi="Calibri" w:cs="Calibri"/>
          <w:sz w:val="26"/>
          <w:szCs w:val="26"/>
        </w:rPr>
      </w:pPr>
      <w:r>
        <w:rPr>
          <w:rFonts w:ascii="Calibri" w:eastAsia="Calibri" w:hAnsi="Calibri" w:cs="Calibri"/>
          <w:sz w:val="26"/>
          <w:szCs w:val="26"/>
        </w:rPr>
        <w:t>Grupo de edad afectado</w:t>
      </w:r>
    </w:p>
    <w:p w14:paraId="43D2D1E6" w14:textId="77777777" w:rsidR="00B776A4" w:rsidRDefault="00000000">
      <w:pPr>
        <w:numPr>
          <w:ilvl w:val="0"/>
          <w:numId w:val="25"/>
        </w:numPr>
        <w:jc w:val="both"/>
        <w:rPr>
          <w:rFonts w:ascii="Calibri" w:eastAsia="Calibri" w:hAnsi="Calibri" w:cs="Calibri"/>
          <w:sz w:val="26"/>
          <w:szCs w:val="26"/>
        </w:rPr>
      </w:pPr>
      <w:r>
        <w:rPr>
          <w:rFonts w:ascii="Calibri" w:eastAsia="Calibri" w:hAnsi="Calibri" w:cs="Calibri"/>
          <w:sz w:val="26"/>
          <w:szCs w:val="26"/>
        </w:rPr>
        <w:t>Cantidad de casos</w:t>
      </w:r>
    </w:p>
    <w:p w14:paraId="09CB5061" w14:textId="77777777" w:rsidR="00B776A4" w:rsidRDefault="00B776A4">
      <w:pPr>
        <w:jc w:val="both"/>
        <w:rPr>
          <w:rFonts w:ascii="Calibri" w:eastAsia="Calibri" w:hAnsi="Calibri" w:cs="Calibri"/>
          <w:sz w:val="26"/>
          <w:szCs w:val="26"/>
        </w:rPr>
      </w:pPr>
    </w:p>
    <w:p w14:paraId="57D75B53" w14:textId="77777777" w:rsidR="00B776A4" w:rsidRDefault="00B776A4">
      <w:pPr>
        <w:jc w:val="both"/>
        <w:rPr>
          <w:rFonts w:ascii="Calibri" w:eastAsia="Calibri" w:hAnsi="Calibri" w:cs="Calibri"/>
          <w:sz w:val="26"/>
          <w:szCs w:val="26"/>
        </w:rPr>
      </w:pPr>
    </w:p>
    <w:p w14:paraId="7BD760EE"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Climáticas</w:t>
      </w:r>
    </w:p>
    <w:p w14:paraId="10AE8C3D"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Para información climática, consultamos al Instituto Nacional de Tecnología Agropecuaria, y utilizamos su servicio SIGA, un sistema de información web que permite la consulta actual e histórica de datos climáticos del territorio argentino. Extrajimos datos de variables climáticas con sus fechas  e información sobre las estaciones meteorológicas como su nombre, ID y latitud/longitud.</w:t>
      </w:r>
    </w:p>
    <w:p w14:paraId="1346CAB8" w14:textId="77777777" w:rsidR="00B776A4" w:rsidRDefault="00B776A4">
      <w:pPr>
        <w:jc w:val="both"/>
        <w:rPr>
          <w:rFonts w:ascii="Calibri" w:eastAsia="Calibri" w:hAnsi="Calibri" w:cs="Calibri"/>
          <w:sz w:val="26"/>
          <w:szCs w:val="26"/>
        </w:rPr>
      </w:pPr>
    </w:p>
    <w:p w14:paraId="1DDB9E0F"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Demográficas</w:t>
      </w:r>
    </w:p>
    <w:p w14:paraId="0D4B552F"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Para datos demográficos usamos las siguientes páginas:</w:t>
      </w:r>
    </w:p>
    <w:p w14:paraId="1E0F943D" w14:textId="77777777" w:rsidR="00B776A4" w:rsidRDefault="00000000">
      <w:pPr>
        <w:jc w:val="both"/>
        <w:rPr>
          <w:rFonts w:ascii="Calibri" w:eastAsia="Calibri" w:hAnsi="Calibri" w:cs="Calibri"/>
          <w:sz w:val="26"/>
          <w:szCs w:val="26"/>
        </w:rPr>
      </w:pPr>
      <w:hyperlink r:id="rId9">
        <w:r>
          <w:rPr>
            <w:rFonts w:ascii="Calibri" w:eastAsia="Calibri" w:hAnsi="Calibri" w:cs="Calibri"/>
            <w:color w:val="1155CC"/>
            <w:sz w:val="26"/>
            <w:szCs w:val="26"/>
            <w:u w:val="single"/>
          </w:rPr>
          <w:t>https://unidades-territoriales.obraspublicas.gob.ar/departments</w:t>
        </w:r>
      </w:hyperlink>
    </w:p>
    <w:p w14:paraId="56B6A96C"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De esta página extrajimos un dataset con información sobre todos los departamentos de Argentina, la información relevante era:</w:t>
      </w:r>
    </w:p>
    <w:p w14:paraId="388E7617" w14:textId="77777777" w:rsidR="00B776A4" w:rsidRDefault="00000000">
      <w:pPr>
        <w:numPr>
          <w:ilvl w:val="0"/>
          <w:numId w:val="28"/>
        </w:numPr>
        <w:jc w:val="both"/>
        <w:rPr>
          <w:rFonts w:ascii="Calibri" w:eastAsia="Calibri" w:hAnsi="Calibri" w:cs="Calibri"/>
          <w:sz w:val="26"/>
          <w:szCs w:val="26"/>
        </w:rPr>
      </w:pPr>
      <w:r>
        <w:rPr>
          <w:rFonts w:ascii="Calibri" w:eastAsia="Calibri" w:hAnsi="Calibri" w:cs="Calibri"/>
          <w:sz w:val="26"/>
          <w:szCs w:val="26"/>
        </w:rPr>
        <w:t>Nombre y ID del departamento</w:t>
      </w:r>
    </w:p>
    <w:p w14:paraId="4C5532BC" w14:textId="77777777" w:rsidR="00B776A4" w:rsidRDefault="00000000">
      <w:pPr>
        <w:numPr>
          <w:ilvl w:val="0"/>
          <w:numId w:val="28"/>
        </w:numPr>
        <w:jc w:val="both"/>
        <w:rPr>
          <w:rFonts w:ascii="Calibri" w:eastAsia="Calibri" w:hAnsi="Calibri" w:cs="Calibri"/>
          <w:sz w:val="26"/>
          <w:szCs w:val="26"/>
        </w:rPr>
      </w:pPr>
      <w:r>
        <w:rPr>
          <w:rFonts w:ascii="Calibri" w:eastAsia="Calibri" w:hAnsi="Calibri" w:cs="Calibri"/>
          <w:sz w:val="26"/>
          <w:szCs w:val="26"/>
        </w:rPr>
        <w:t>Nombre de la provincia</w:t>
      </w:r>
    </w:p>
    <w:p w14:paraId="7B884317" w14:textId="77777777" w:rsidR="00B776A4" w:rsidRDefault="00000000">
      <w:pPr>
        <w:numPr>
          <w:ilvl w:val="0"/>
          <w:numId w:val="28"/>
        </w:numPr>
        <w:jc w:val="both"/>
        <w:rPr>
          <w:rFonts w:ascii="Calibri" w:eastAsia="Calibri" w:hAnsi="Calibri" w:cs="Calibri"/>
          <w:sz w:val="26"/>
          <w:szCs w:val="26"/>
        </w:rPr>
      </w:pPr>
      <w:r>
        <w:rPr>
          <w:rFonts w:ascii="Calibri" w:eastAsia="Calibri" w:hAnsi="Calibri" w:cs="Calibri"/>
          <w:sz w:val="26"/>
          <w:szCs w:val="26"/>
        </w:rPr>
        <w:t>Latitud y longitud</w:t>
      </w:r>
    </w:p>
    <w:p w14:paraId="3582BFAB" w14:textId="77777777" w:rsidR="00B776A4" w:rsidRDefault="00000000">
      <w:pPr>
        <w:jc w:val="both"/>
        <w:rPr>
          <w:rFonts w:ascii="Calibri" w:eastAsia="Calibri" w:hAnsi="Calibri" w:cs="Calibri"/>
          <w:sz w:val="26"/>
          <w:szCs w:val="26"/>
        </w:rPr>
      </w:pPr>
      <w:hyperlink r:id="rId10">
        <w:r>
          <w:rPr>
            <w:rFonts w:ascii="Calibri" w:eastAsia="Calibri" w:hAnsi="Calibri" w:cs="Calibri"/>
            <w:color w:val="1155CC"/>
            <w:sz w:val="26"/>
            <w:szCs w:val="26"/>
            <w:u w:val="single"/>
          </w:rPr>
          <w:t>https://www.indec.gob.ar/indec/web/Nivel4-Tema-2-24-119</w:t>
        </w:r>
      </w:hyperlink>
    </w:p>
    <w:p w14:paraId="73FFD5C4" w14:textId="3F1E5DE1" w:rsidR="00B776A4" w:rsidRDefault="00000000">
      <w:pPr>
        <w:jc w:val="both"/>
        <w:rPr>
          <w:rFonts w:ascii="Calibri" w:eastAsia="Calibri" w:hAnsi="Calibri" w:cs="Calibri"/>
          <w:sz w:val="26"/>
          <w:szCs w:val="26"/>
        </w:rPr>
        <w:sectPr w:rsidR="00B776A4">
          <w:pgSz w:w="12240" w:h="15840"/>
          <w:pgMar w:top="1440" w:right="1440" w:bottom="1440" w:left="1417" w:header="720" w:footer="720" w:gutter="0"/>
          <w:pgNumType w:start="1"/>
          <w:cols w:space="720"/>
        </w:sectPr>
      </w:pPr>
      <w:r>
        <w:rPr>
          <w:rFonts w:ascii="Calibri" w:eastAsia="Calibri" w:hAnsi="Calibri" w:cs="Calibri"/>
          <w:sz w:val="26"/>
          <w:szCs w:val="26"/>
        </w:rPr>
        <w:t>De esta página obtuvimos proyecciones de población de cada departamento de cada provincia, por año</w:t>
      </w:r>
      <w:r w:rsidR="006608C1">
        <w:rPr>
          <w:rFonts w:ascii="Calibri" w:eastAsia="Calibri" w:hAnsi="Calibri" w:cs="Calibri"/>
          <w:sz w:val="26"/>
          <w:szCs w:val="26"/>
        </w:rPr>
        <w:t>.</w:t>
      </w:r>
    </w:p>
    <w:p w14:paraId="1EFCF2AC" w14:textId="77777777" w:rsidR="00B776A4" w:rsidRDefault="00B776A4">
      <w:pPr>
        <w:jc w:val="both"/>
        <w:rPr>
          <w:rFonts w:ascii="Calibri" w:eastAsia="Calibri" w:hAnsi="Calibri" w:cs="Calibri"/>
          <w:sz w:val="26"/>
          <w:szCs w:val="26"/>
        </w:rPr>
      </w:pPr>
      <w:bookmarkStart w:id="5" w:name="_64o30nx7kw6r" w:colFirst="0" w:colLast="0"/>
      <w:bookmarkEnd w:id="5"/>
    </w:p>
    <w:p w14:paraId="68F668AE" w14:textId="77777777" w:rsidR="00B776A4" w:rsidRDefault="00000000">
      <w:pPr>
        <w:jc w:val="center"/>
        <w:rPr>
          <w:rFonts w:ascii="Calibri" w:eastAsia="Calibri" w:hAnsi="Calibri" w:cs="Calibri"/>
          <w:b/>
          <w:bCs/>
          <w:sz w:val="30"/>
          <w:szCs w:val="30"/>
        </w:rPr>
      </w:pPr>
      <w:r>
        <w:rPr>
          <w:rFonts w:ascii="Calibri" w:eastAsia="Calibri" w:hAnsi="Calibri" w:cs="Calibri"/>
          <w:b/>
          <w:bCs/>
          <w:sz w:val="30"/>
          <w:szCs w:val="30"/>
        </w:rPr>
        <w:t>PROCESO SEMANAL: Juani</w:t>
      </w:r>
    </w:p>
    <w:p w14:paraId="501ABDE4" w14:textId="77777777" w:rsidR="00B776A4" w:rsidRDefault="00B776A4">
      <w:pPr>
        <w:rPr>
          <w:rFonts w:ascii="Calibri" w:eastAsia="Calibri" w:hAnsi="Calibri" w:cs="Calibri"/>
          <w:b/>
          <w:bCs/>
          <w:sz w:val="28"/>
          <w:szCs w:val="28"/>
        </w:rPr>
      </w:pPr>
    </w:p>
    <w:p w14:paraId="2CF3B623"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 xml:space="preserve"> </w:t>
      </w:r>
    </w:p>
    <w:p w14:paraId="1C9F1C2E"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Semana 1-3 (22 de agosto al 5 de septiembre)</w:t>
      </w:r>
    </w:p>
    <w:p w14:paraId="1F08E4C8" w14:textId="77777777" w:rsidR="00B776A4" w:rsidRDefault="00000000">
      <w:pPr>
        <w:ind w:firstLine="720"/>
        <w:jc w:val="both"/>
        <w:rPr>
          <w:rFonts w:ascii="Calibri" w:eastAsia="Calibri" w:hAnsi="Calibri" w:cs="Calibri"/>
          <w:sz w:val="26"/>
          <w:szCs w:val="26"/>
        </w:rPr>
      </w:pPr>
      <w:r>
        <w:rPr>
          <w:rFonts w:ascii="Calibri" w:eastAsia="Calibri" w:hAnsi="Calibri" w:cs="Calibri"/>
          <w:sz w:val="26"/>
          <w:szCs w:val="26"/>
        </w:rPr>
        <w:t xml:space="preserve">En estas semanas se presentaron y descartaron diferentes ideas para la problemática. En un principio, la </w:t>
      </w:r>
      <w:r>
        <w:rPr>
          <w:rFonts w:ascii="Calibri" w:eastAsia="Calibri" w:hAnsi="Calibri" w:cs="Calibri"/>
          <w:i/>
          <w:iCs/>
          <w:sz w:val="26"/>
          <w:szCs w:val="26"/>
        </w:rPr>
        <w:t xml:space="preserve">proyección de contagios de dengue </w:t>
      </w:r>
      <w:r>
        <w:rPr>
          <w:rFonts w:ascii="Calibri" w:eastAsia="Calibri" w:hAnsi="Calibri" w:cs="Calibri"/>
          <w:sz w:val="26"/>
          <w:szCs w:val="26"/>
        </w:rPr>
        <w:t>fue descartada por la dificultad en la obtención de datos climáticos. Otras ideas que descartamos fueron:</w:t>
      </w:r>
    </w:p>
    <w:p w14:paraId="333D9EDB" w14:textId="77777777" w:rsidR="00B776A4" w:rsidRDefault="00000000">
      <w:pPr>
        <w:numPr>
          <w:ilvl w:val="0"/>
          <w:numId w:val="22"/>
        </w:numPr>
        <w:jc w:val="both"/>
        <w:rPr>
          <w:rFonts w:ascii="Calibri" w:eastAsia="Calibri" w:hAnsi="Calibri" w:cs="Calibri"/>
          <w:sz w:val="26"/>
          <w:szCs w:val="26"/>
        </w:rPr>
      </w:pPr>
      <w:r>
        <w:rPr>
          <w:rFonts w:ascii="Calibri" w:eastAsia="Calibri" w:hAnsi="Calibri" w:cs="Calibri"/>
          <w:sz w:val="26"/>
          <w:szCs w:val="26"/>
        </w:rPr>
        <w:t>Estimación de contaminación de taxis: Datos no disponibles para Argentina.</w:t>
      </w:r>
    </w:p>
    <w:p w14:paraId="5E03F500" w14:textId="77777777" w:rsidR="00B776A4" w:rsidRDefault="00000000">
      <w:pPr>
        <w:numPr>
          <w:ilvl w:val="0"/>
          <w:numId w:val="22"/>
        </w:numPr>
        <w:jc w:val="both"/>
        <w:rPr>
          <w:rFonts w:ascii="Calibri" w:eastAsia="Calibri" w:hAnsi="Calibri" w:cs="Calibri"/>
          <w:sz w:val="26"/>
          <w:szCs w:val="26"/>
        </w:rPr>
      </w:pPr>
      <w:r>
        <w:rPr>
          <w:rFonts w:ascii="Calibri" w:eastAsia="Calibri" w:hAnsi="Calibri" w:cs="Calibri"/>
          <w:sz w:val="26"/>
          <w:szCs w:val="26"/>
        </w:rPr>
        <w:t>Estimación costo inmobiliario: Temática muy utilizada.</w:t>
      </w:r>
    </w:p>
    <w:p w14:paraId="58DAD8BD" w14:textId="77777777" w:rsidR="00B776A4" w:rsidRDefault="00000000">
      <w:pPr>
        <w:numPr>
          <w:ilvl w:val="0"/>
          <w:numId w:val="22"/>
        </w:numPr>
        <w:jc w:val="both"/>
        <w:rPr>
          <w:rFonts w:ascii="Calibri" w:eastAsia="Calibri" w:hAnsi="Calibri" w:cs="Calibri"/>
          <w:sz w:val="26"/>
          <w:szCs w:val="26"/>
        </w:rPr>
      </w:pPr>
      <w:r>
        <w:rPr>
          <w:rFonts w:ascii="Calibri" w:eastAsia="Calibri" w:hAnsi="Calibri" w:cs="Calibri"/>
          <w:sz w:val="26"/>
          <w:szCs w:val="26"/>
        </w:rPr>
        <w:t>Predicción de fraude bancario: Imposibilidad de conseguir datos.</w:t>
      </w:r>
    </w:p>
    <w:p w14:paraId="5EB9BF66" w14:textId="77777777" w:rsidR="00B776A4" w:rsidRDefault="00000000">
      <w:pPr>
        <w:numPr>
          <w:ilvl w:val="0"/>
          <w:numId w:val="22"/>
        </w:numPr>
        <w:jc w:val="both"/>
        <w:rPr>
          <w:rFonts w:ascii="Calibri" w:eastAsia="Calibri" w:hAnsi="Calibri" w:cs="Calibri"/>
          <w:sz w:val="26"/>
          <w:szCs w:val="26"/>
        </w:rPr>
      </w:pPr>
      <w:r>
        <w:rPr>
          <w:rFonts w:ascii="Calibri" w:eastAsia="Calibri" w:hAnsi="Calibri" w:cs="Calibri"/>
          <w:sz w:val="26"/>
          <w:szCs w:val="26"/>
        </w:rPr>
        <w:t>Predicción índice de resiliencia: En un principio aceptada, pero la falta de conocimiento en economía iba a derivar en severos problemas para la planificación de la solución. Un punto fuerte era la gran cantidad de datos disponibles.</w:t>
      </w:r>
    </w:p>
    <w:p w14:paraId="16F085BF"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 xml:space="preserve">En simultáneo con la planificación de la problemática </w:t>
      </w:r>
      <w:r>
        <w:rPr>
          <w:rFonts w:ascii="Calibri" w:eastAsia="Calibri" w:hAnsi="Calibri" w:cs="Calibri"/>
          <w:i/>
          <w:iCs/>
          <w:sz w:val="26"/>
          <w:szCs w:val="26"/>
        </w:rPr>
        <w:t>Predicción índice de resiliencia</w:t>
      </w:r>
      <w:r>
        <w:rPr>
          <w:rFonts w:ascii="Calibri" w:eastAsia="Calibri" w:hAnsi="Calibri" w:cs="Calibri"/>
          <w:sz w:val="26"/>
          <w:szCs w:val="26"/>
        </w:rPr>
        <w:t xml:space="preserve">  se continuó con la búsqueda de datos climáticos para la problemática actual. Cuando encontramos una fuente potente de datos se decidió seguir con esta temática.</w:t>
      </w:r>
    </w:p>
    <w:p w14:paraId="2447B420" w14:textId="77777777" w:rsidR="00B776A4" w:rsidRDefault="00B776A4">
      <w:pPr>
        <w:jc w:val="both"/>
        <w:rPr>
          <w:rFonts w:ascii="Calibri" w:eastAsia="Calibri" w:hAnsi="Calibri" w:cs="Calibri"/>
          <w:sz w:val="26"/>
          <w:szCs w:val="26"/>
        </w:rPr>
      </w:pPr>
    </w:p>
    <w:p w14:paraId="6DD5EAE4"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Semana 4 (6 al 12 de septiembre)</w:t>
      </w:r>
    </w:p>
    <w:p w14:paraId="42A120AB"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Se terminó de definir que la temática iba a ser el dengue, y comenzó con el proceso de búsqueda de los datos, hubo un poco de problemas para conseguir las fuentes climáticas, pero a lo largo de la semana se fueron encontrando opciones. En paralelo se inició la planificación de las estructuras de los datos, de las variables importantes, y de la búsqueda del proyecto en sí.</w:t>
      </w:r>
    </w:p>
    <w:p w14:paraId="3A6F1311" w14:textId="77777777" w:rsidR="00B776A4" w:rsidRDefault="00B776A4">
      <w:pPr>
        <w:jc w:val="both"/>
        <w:rPr>
          <w:rFonts w:ascii="Calibri" w:eastAsia="Calibri" w:hAnsi="Calibri" w:cs="Calibri"/>
          <w:sz w:val="26"/>
          <w:szCs w:val="26"/>
        </w:rPr>
      </w:pPr>
    </w:p>
    <w:p w14:paraId="523B4FF0"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Semana 5 (13 al 19 de septiembre)</w:t>
      </w:r>
    </w:p>
    <w:p w14:paraId="48767F15"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 xml:space="preserve">Planificación de la problematización junto con la estructura del set de datos de los casos de dengue. </w:t>
      </w:r>
    </w:p>
    <w:p w14:paraId="04F61AC1"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Se tomaron diferentes ideas para el foco de la predicción, pues de esto iba a definirse la estructura de datos. Se analizaron opciones regionales y temporales para la predicción:</w:t>
      </w:r>
    </w:p>
    <w:p w14:paraId="706D1495" w14:textId="77777777" w:rsidR="00B776A4" w:rsidRDefault="00000000">
      <w:pPr>
        <w:numPr>
          <w:ilvl w:val="0"/>
          <w:numId w:val="39"/>
        </w:numPr>
        <w:jc w:val="both"/>
        <w:rPr>
          <w:rFonts w:ascii="Calibri" w:eastAsia="Calibri" w:hAnsi="Calibri" w:cs="Calibri"/>
          <w:sz w:val="26"/>
          <w:szCs w:val="26"/>
        </w:rPr>
      </w:pPr>
      <w:r>
        <w:rPr>
          <w:rFonts w:ascii="Calibri" w:eastAsia="Calibri" w:hAnsi="Calibri" w:cs="Calibri"/>
          <w:sz w:val="26"/>
          <w:szCs w:val="26"/>
        </w:rPr>
        <w:t>Predicciones anuales</w:t>
      </w:r>
    </w:p>
    <w:p w14:paraId="23BB9A5B" w14:textId="77777777" w:rsidR="00B776A4" w:rsidRDefault="00000000">
      <w:pPr>
        <w:numPr>
          <w:ilvl w:val="0"/>
          <w:numId w:val="39"/>
        </w:numPr>
        <w:jc w:val="both"/>
        <w:rPr>
          <w:rFonts w:ascii="Calibri" w:eastAsia="Calibri" w:hAnsi="Calibri" w:cs="Calibri"/>
          <w:sz w:val="26"/>
          <w:szCs w:val="26"/>
        </w:rPr>
      </w:pPr>
      <w:r>
        <w:rPr>
          <w:rFonts w:ascii="Calibri" w:eastAsia="Calibri" w:hAnsi="Calibri" w:cs="Calibri"/>
          <w:sz w:val="26"/>
          <w:szCs w:val="26"/>
        </w:rPr>
        <w:t>Predicciones mensuales</w:t>
      </w:r>
    </w:p>
    <w:p w14:paraId="6F1D6335" w14:textId="77777777" w:rsidR="00B776A4" w:rsidRDefault="00000000">
      <w:pPr>
        <w:numPr>
          <w:ilvl w:val="0"/>
          <w:numId w:val="39"/>
        </w:numPr>
        <w:jc w:val="both"/>
        <w:rPr>
          <w:rFonts w:ascii="Calibri" w:eastAsia="Calibri" w:hAnsi="Calibri" w:cs="Calibri"/>
          <w:sz w:val="26"/>
          <w:szCs w:val="26"/>
        </w:rPr>
      </w:pPr>
      <w:r>
        <w:rPr>
          <w:rFonts w:ascii="Calibri" w:eastAsia="Calibri" w:hAnsi="Calibri" w:cs="Calibri"/>
          <w:sz w:val="26"/>
          <w:szCs w:val="26"/>
        </w:rPr>
        <w:t xml:space="preserve">Predicciones semanales </w:t>
      </w:r>
    </w:p>
    <w:p w14:paraId="5573D367"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Se tomaron como principales opciones las predicciones semanales y mensuales, con preferencia semanas por la exactitud.</w:t>
      </w:r>
    </w:p>
    <w:p w14:paraId="5781E6AA" w14:textId="77777777" w:rsidR="00B776A4" w:rsidRDefault="00B776A4">
      <w:pPr>
        <w:jc w:val="both"/>
        <w:rPr>
          <w:rFonts w:ascii="Calibri" w:eastAsia="Calibri" w:hAnsi="Calibri" w:cs="Calibri"/>
          <w:sz w:val="26"/>
          <w:szCs w:val="26"/>
        </w:rPr>
      </w:pPr>
    </w:p>
    <w:p w14:paraId="2D7AF634" w14:textId="77777777" w:rsidR="00B776A4" w:rsidRDefault="00000000">
      <w:pPr>
        <w:numPr>
          <w:ilvl w:val="0"/>
          <w:numId w:val="41"/>
        </w:numPr>
        <w:jc w:val="both"/>
        <w:rPr>
          <w:rFonts w:ascii="Calibri" w:eastAsia="Calibri" w:hAnsi="Calibri" w:cs="Calibri"/>
          <w:sz w:val="26"/>
          <w:szCs w:val="26"/>
        </w:rPr>
      </w:pPr>
      <w:r>
        <w:rPr>
          <w:rFonts w:ascii="Calibri" w:eastAsia="Calibri" w:hAnsi="Calibri" w:cs="Calibri"/>
          <w:sz w:val="26"/>
          <w:szCs w:val="26"/>
        </w:rPr>
        <w:t>Predicciones por departamento</w:t>
      </w:r>
    </w:p>
    <w:p w14:paraId="6143F8B0" w14:textId="77777777" w:rsidR="00B776A4" w:rsidRDefault="00000000">
      <w:pPr>
        <w:numPr>
          <w:ilvl w:val="0"/>
          <w:numId w:val="41"/>
        </w:numPr>
        <w:jc w:val="both"/>
        <w:rPr>
          <w:rFonts w:ascii="Calibri" w:eastAsia="Calibri" w:hAnsi="Calibri" w:cs="Calibri"/>
          <w:sz w:val="26"/>
          <w:szCs w:val="26"/>
        </w:rPr>
      </w:pPr>
      <w:r>
        <w:rPr>
          <w:rFonts w:ascii="Calibri" w:eastAsia="Calibri" w:hAnsi="Calibri" w:cs="Calibri"/>
          <w:sz w:val="26"/>
          <w:szCs w:val="26"/>
        </w:rPr>
        <w:t>Predicciones por provincia</w:t>
      </w:r>
    </w:p>
    <w:p w14:paraId="07A862F0" w14:textId="77777777" w:rsidR="00B776A4" w:rsidRDefault="00000000">
      <w:pPr>
        <w:numPr>
          <w:ilvl w:val="0"/>
          <w:numId w:val="41"/>
        </w:numPr>
        <w:jc w:val="both"/>
        <w:rPr>
          <w:rFonts w:ascii="Calibri" w:eastAsia="Calibri" w:hAnsi="Calibri" w:cs="Calibri"/>
          <w:sz w:val="26"/>
          <w:szCs w:val="26"/>
        </w:rPr>
      </w:pPr>
      <w:r>
        <w:rPr>
          <w:rFonts w:ascii="Calibri" w:eastAsia="Calibri" w:hAnsi="Calibri" w:cs="Calibri"/>
          <w:sz w:val="26"/>
          <w:szCs w:val="26"/>
        </w:rPr>
        <w:t>Predicciones nivel país</w:t>
      </w:r>
    </w:p>
    <w:p w14:paraId="61E85359"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Se tomó como principal la predicción a nivel departamental, esto junto con la predicción semanal se adecuaban bastante con la disponibilidad de los datos ya que la información sobre contagios de dengue estaba organizada por semanas epidemiológicas.</w:t>
      </w:r>
    </w:p>
    <w:p w14:paraId="28D26615" w14:textId="77777777" w:rsidR="00B776A4" w:rsidRDefault="00B776A4">
      <w:pPr>
        <w:jc w:val="both"/>
        <w:rPr>
          <w:rFonts w:ascii="Calibri" w:eastAsia="Calibri" w:hAnsi="Calibri" w:cs="Calibri"/>
          <w:sz w:val="26"/>
          <w:szCs w:val="26"/>
        </w:rPr>
      </w:pPr>
    </w:p>
    <w:p w14:paraId="2AA30AEC"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Al término de la semana, se identificó errores en el primer dataset, que tenía la integración de los datos de contagios de dengue junto con departamentos y respectivas provincias. Se observaron diversos errores en los nombres de las variables y en la unión de los datos, había muchísimas filas con departamentos que no corresponden, departamentos faltantes, el mayor problema eran la asignación de IDs, había muchísimos departamentos que compartían los mismos IDs, la única forma de solucionar esto era asignandolos de otra forma, artificialmente. Pero se llegó a la conclusión de que el error estaba en los datos fuentes de los datasets con contagios de dengue, y se optó por realizar una limpieza de TODOS las bases de datos fuente para la posterior integración, buscando bases de datos oficiales para la recopilación de IDs.</w:t>
      </w:r>
    </w:p>
    <w:p w14:paraId="4BE6CAAA" w14:textId="77777777" w:rsidR="00B776A4" w:rsidRDefault="00B776A4">
      <w:pPr>
        <w:jc w:val="both"/>
        <w:rPr>
          <w:rFonts w:ascii="Calibri" w:eastAsia="Calibri" w:hAnsi="Calibri" w:cs="Calibri"/>
          <w:sz w:val="26"/>
          <w:szCs w:val="26"/>
        </w:rPr>
      </w:pPr>
    </w:p>
    <w:p w14:paraId="6FF9A7CF"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Semana 6 (20 al 26 de septiembre)</w:t>
      </w:r>
    </w:p>
    <w:p w14:paraId="57A7980C"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Se realizó la asignación de departamentos a estaciones meteorológicas, para la unificación posterior de los datos climáticos a los datos de contagios de dengue.</w:t>
      </w:r>
    </w:p>
    <w:p w14:paraId="5380FB45"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La asignación se realizó por latitud y longitud, es decir, se tomaron las coordenadas de los departamentos junto con las coordenadas de las estaciones meteorológicas y se asignaron por cercanía.</w:t>
      </w:r>
    </w:p>
    <w:p w14:paraId="16346A06"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Esto tuvo un problema, por la extraña distribución de las estaciones meteorológicas, y el punto en donde se marcaba la latitud/longitud del departamento, quedaban varias estaciones sin ser asignadas, cuando se buscaba la asignación de todas o de la mayoría para una mayor cobertura del clima.</w:t>
      </w:r>
    </w:p>
    <w:p w14:paraId="73D4277E"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Esto se tuvo que resolver reasignando las estaciones a mano. En la mayoría de casos las estaciones sin asignar estaban cercanas a otros departamentos que ya tenian una estacion mas cercana asignada, pero mientras esta estacion tenga otro departamento asignado, no habia problema con reemplazarlo; es mas, esto enriquecia la variabilidad de datos climáticos. De todas formas, algunas estaciones se hicieron imposibles de reasignar.</w:t>
      </w:r>
    </w:p>
    <w:p w14:paraId="2CFBF945" w14:textId="77777777" w:rsidR="00B776A4" w:rsidRDefault="00B776A4">
      <w:pPr>
        <w:jc w:val="both"/>
        <w:rPr>
          <w:rFonts w:ascii="Calibri" w:eastAsia="Calibri" w:hAnsi="Calibri" w:cs="Calibri"/>
          <w:sz w:val="26"/>
          <w:szCs w:val="26"/>
        </w:rPr>
      </w:pPr>
    </w:p>
    <w:p w14:paraId="5996A681" w14:textId="3FF15E80" w:rsidR="00B776A4" w:rsidRDefault="00000000">
      <w:pPr>
        <w:jc w:val="both"/>
        <w:rPr>
          <w:rFonts w:ascii="Calibri" w:eastAsia="Calibri" w:hAnsi="Calibri" w:cs="Calibri"/>
          <w:sz w:val="26"/>
          <w:szCs w:val="26"/>
        </w:rPr>
      </w:pPr>
      <w:r>
        <w:rPr>
          <w:rFonts w:ascii="Calibri" w:eastAsia="Calibri" w:hAnsi="Calibri" w:cs="Calibri"/>
          <w:b/>
          <w:bCs/>
          <w:sz w:val="26"/>
          <w:szCs w:val="26"/>
        </w:rPr>
        <w:lastRenderedPageBreak/>
        <w:t>Semana 7 y 8 (27 de septiembre al 10 de octubre)</w:t>
      </w:r>
    </w:p>
    <w:p w14:paraId="037E85EC" w14:textId="0B045303" w:rsidR="00B776A4" w:rsidRDefault="00000000">
      <w:pPr>
        <w:jc w:val="both"/>
        <w:rPr>
          <w:rFonts w:ascii="Calibri" w:eastAsia="Calibri" w:hAnsi="Calibri" w:cs="Calibri"/>
          <w:sz w:val="26"/>
          <w:szCs w:val="26"/>
        </w:rPr>
      </w:pPr>
      <w:r>
        <w:rPr>
          <w:rFonts w:ascii="Calibri" w:eastAsia="Calibri" w:hAnsi="Calibri" w:cs="Calibri"/>
          <w:sz w:val="26"/>
          <w:szCs w:val="26"/>
        </w:rPr>
        <w:t>Desarrollo de EDA, informe del proyecto y planificación de la estructura de la base de datos.</w:t>
      </w:r>
    </w:p>
    <w:p w14:paraId="27E46728" w14:textId="77777777" w:rsidR="00B776A4" w:rsidRDefault="00B776A4">
      <w:pPr>
        <w:jc w:val="both"/>
        <w:rPr>
          <w:rFonts w:ascii="Calibri" w:eastAsia="Calibri" w:hAnsi="Calibri" w:cs="Calibri"/>
          <w:sz w:val="26"/>
          <w:szCs w:val="26"/>
        </w:rPr>
      </w:pPr>
    </w:p>
    <w:p w14:paraId="00563AC2"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Semana 9 (11 al 17 de octubre)</w:t>
      </w:r>
    </w:p>
    <w:p w14:paraId="0718D40F"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Construcción de un dataset con todas las estimaciones de poblaciones por departamento por año, para la construcción de la base de datos.</w:t>
      </w:r>
    </w:p>
    <w:p w14:paraId="5E8C040A" w14:textId="77777777" w:rsidR="00B776A4" w:rsidRDefault="00B776A4">
      <w:pPr>
        <w:jc w:val="both"/>
        <w:rPr>
          <w:rFonts w:ascii="Calibri" w:eastAsia="Calibri" w:hAnsi="Calibri" w:cs="Calibri"/>
          <w:sz w:val="26"/>
          <w:szCs w:val="26"/>
        </w:rPr>
      </w:pPr>
    </w:p>
    <w:p w14:paraId="3C83CB84" w14:textId="77777777" w:rsidR="00B776A4" w:rsidRDefault="00000000">
      <w:pPr>
        <w:jc w:val="both"/>
        <w:rPr>
          <w:rFonts w:ascii="Calibri" w:eastAsia="Calibri" w:hAnsi="Calibri" w:cs="Calibri"/>
          <w:b/>
          <w:bCs/>
          <w:sz w:val="26"/>
          <w:szCs w:val="26"/>
        </w:rPr>
      </w:pPr>
      <w:r>
        <w:rPr>
          <w:rFonts w:ascii="Calibri" w:eastAsia="Calibri" w:hAnsi="Calibri" w:cs="Calibri"/>
          <w:b/>
          <w:bCs/>
          <w:sz w:val="26"/>
          <w:szCs w:val="26"/>
        </w:rPr>
        <w:t>Semana 10, 11 y 12 (18 de octubre al 7 de noviembre)</w:t>
      </w:r>
    </w:p>
    <w:p w14:paraId="272353FB" w14:textId="77777777" w:rsidR="00B776A4" w:rsidRDefault="00000000">
      <w:pPr>
        <w:jc w:val="both"/>
        <w:rPr>
          <w:rFonts w:ascii="Calibri" w:eastAsia="Calibri" w:hAnsi="Calibri" w:cs="Calibri"/>
          <w:sz w:val="26"/>
          <w:szCs w:val="26"/>
        </w:rPr>
      </w:pPr>
      <w:r>
        <w:rPr>
          <w:rFonts w:ascii="Calibri" w:eastAsia="Calibri" w:hAnsi="Calibri" w:cs="Calibri"/>
          <w:sz w:val="26"/>
          <w:szCs w:val="26"/>
        </w:rPr>
        <w:t>Planificación, investigación y desarrollo del modelo. Se optó por aplicar DNN para un problema de regresión, con el objetivo de predecir una cantidad de casos para un contexto epidemiológico en específico. Más detalles sobre el modelo en el apartado.</w:t>
      </w:r>
    </w:p>
    <w:p w14:paraId="11599389" w14:textId="77777777" w:rsidR="00B776A4" w:rsidRDefault="00B776A4">
      <w:pPr>
        <w:sectPr w:rsidR="00B776A4">
          <w:pgSz w:w="12240" w:h="15840"/>
          <w:pgMar w:top="1440" w:right="1440" w:bottom="1440" w:left="1417" w:header="720" w:footer="720" w:gutter="0"/>
          <w:pgNumType w:start="1"/>
          <w:cols w:space="720"/>
        </w:sectPr>
      </w:pPr>
    </w:p>
    <w:p w14:paraId="54D424E4" w14:textId="77777777" w:rsidR="00B776A4" w:rsidRDefault="00000000">
      <w:pPr>
        <w:pStyle w:val="Ttulo"/>
        <w:keepNext w:val="0"/>
        <w:keepLines w:val="0"/>
        <w:spacing w:before="280"/>
        <w:jc w:val="both"/>
        <w:rPr>
          <w:rFonts w:ascii="Calibri" w:eastAsia="Calibri" w:hAnsi="Calibri" w:cs="Calibri"/>
          <w:b/>
          <w:bCs/>
          <w:sz w:val="40"/>
          <w:szCs w:val="40"/>
        </w:rPr>
      </w:pPr>
      <w:bookmarkStart w:id="6" w:name="_nyiswhtk5yha" w:colFirst="0" w:colLast="0"/>
      <w:bookmarkStart w:id="7" w:name="_fvol0cbvg3z5" w:colFirst="0" w:colLast="0"/>
      <w:bookmarkEnd w:id="6"/>
      <w:bookmarkEnd w:id="7"/>
      <w:r>
        <w:rPr>
          <w:rFonts w:ascii="Calibri" w:eastAsia="Calibri" w:hAnsi="Calibri" w:cs="Calibri"/>
          <w:b/>
          <w:bCs/>
          <w:sz w:val="40"/>
          <w:szCs w:val="40"/>
        </w:rPr>
        <w:lastRenderedPageBreak/>
        <w:t>Proceso Semanal: Uriel</w:t>
      </w:r>
    </w:p>
    <w:p w14:paraId="69982554" w14:textId="77777777" w:rsidR="00B776A4" w:rsidRDefault="00000000">
      <w:pPr>
        <w:pStyle w:val="Ttulo3"/>
        <w:keepNext w:val="0"/>
        <w:keepLines w:val="0"/>
        <w:spacing w:before="280"/>
        <w:jc w:val="both"/>
        <w:rPr>
          <w:rFonts w:ascii="Calibri" w:eastAsia="Calibri" w:hAnsi="Calibri" w:cs="Calibri"/>
          <w:b/>
          <w:bCs/>
          <w:color w:val="000000"/>
          <w:sz w:val="30"/>
          <w:szCs w:val="30"/>
        </w:rPr>
      </w:pPr>
      <w:bookmarkStart w:id="8" w:name="_p05nitpr0j87" w:colFirst="0" w:colLast="0"/>
      <w:bookmarkEnd w:id="8"/>
      <w:r>
        <w:rPr>
          <w:rFonts w:ascii="Calibri" w:eastAsia="Calibri" w:hAnsi="Calibri" w:cs="Calibri"/>
          <w:b/>
          <w:bCs/>
          <w:color w:val="000000"/>
          <w:sz w:val="30"/>
          <w:szCs w:val="30"/>
        </w:rPr>
        <w:t>Semana 1 (5 al 11 de septiembre) – Ideación y exploración</w:t>
      </w:r>
    </w:p>
    <w:p w14:paraId="0CDCF3F1" w14:textId="77777777" w:rsidR="00B776A4" w:rsidRDefault="00000000">
      <w:pPr>
        <w:spacing w:before="240" w:after="240"/>
        <w:jc w:val="both"/>
        <w:rPr>
          <w:rFonts w:ascii="Calibri" w:eastAsia="Calibri" w:hAnsi="Calibri" w:cs="Calibri"/>
          <w:sz w:val="26"/>
          <w:szCs w:val="26"/>
        </w:rPr>
      </w:pPr>
      <w:r>
        <w:rPr>
          <w:rFonts w:ascii="Calibri" w:eastAsia="Calibri" w:hAnsi="Calibri" w:cs="Calibri"/>
          <w:sz w:val="26"/>
          <w:szCs w:val="26"/>
        </w:rPr>
        <w:t>Durante la primera semana se inició el proceso de ideación del proyecto. El grupo realizó una lluvia de ideas en la que se debatieron diversas temáticas posibles, entre ellas problemáticas vinculadas a la salud, la economía y el medio ambiente. El objetivo fue definir un enfoque que no solo resultará interesante académicamente, sino también factible en términos de tiempo y disponibilidad de datos. Se consultaron fuentes de datos públicas y se exploraron herramientas de apoyo como Chat GPT y Cursor para tomar notas y organizar los primeros lineamientos del trabajo. Esta semana sirvió principalmente para sentar las bases del proyecto y reconocer el tipo de desafío que se buscaba abordar.</w:t>
      </w:r>
    </w:p>
    <w:p w14:paraId="138711A9" w14:textId="77777777" w:rsidR="00B776A4" w:rsidRDefault="00000000">
      <w:pPr>
        <w:pStyle w:val="Ttulo3"/>
        <w:keepNext w:val="0"/>
        <w:keepLines w:val="0"/>
        <w:spacing w:before="280"/>
        <w:jc w:val="both"/>
        <w:rPr>
          <w:rFonts w:ascii="Calibri" w:eastAsia="Calibri" w:hAnsi="Calibri" w:cs="Calibri"/>
          <w:b/>
          <w:bCs/>
          <w:color w:val="000000"/>
          <w:sz w:val="30"/>
          <w:szCs w:val="30"/>
        </w:rPr>
      </w:pPr>
      <w:bookmarkStart w:id="9" w:name="_3q0tkbc8fq7t" w:colFirst="0" w:colLast="0"/>
      <w:bookmarkEnd w:id="9"/>
      <w:r>
        <w:rPr>
          <w:rFonts w:ascii="Calibri" w:eastAsia="Calibri" w:hAnsi="Calibri" w:cs="Calibri"/>
          <w:b/>
          <w:bCs/>
          <w:color w:val="000000"/>
          <w:sz w:val="30"/>
          <w:szCs w:val="30"/>
        </w:rPr>
        <w:t>Semana 2 (12 al 18 de septiembre) – Enfoque en vulnerabilidad económica</w:t>
      </w:r>
    </w:p>
    <w:p w14:paraId="3FBD4135" w14:textId="3E5ED542" w:rsidR="00B776A4"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En esta etapa el equipo decidió avanzar con una propuesta inicial orientada a la vulnerabilidad económica en Argentina. Se pensó en construir un índice que permitiera reflejar el grado de resiliencia económica de las provincias frente a distintos factores sociales y financieros. Sin embargo, al avanzar en la búsqueda y análisis de los datos, se detectó que la temática implicaba un alto nivel de complejidad, abarcando múltiples dimensiones (económicas, sociales y políticas) difíciles de abordar en el tiempo disponible. Luego de discutirlo internamente y con el profesor, se concluyó que sería mejor redirigir los esfuerzos hacia un tema más </w:t>
      </w:r>
      <w:r w:rsidR="006608C1">
        <w:rPr>
          <w:rFonts w:ascii="Calibri" w:eastAsia="Calibri" w:hAnsi="Calibri" w:cs="Calibri"/>
          <w:sz w:val="26"/>
          <w:szCs w:val="26"/>
        </w:rPr>
        <w:t>acotado,</w:t>
      </w:r>
      <w:r>
        <w:rPr>
          <w:rFonts w:ascii="Calibri" w:eastAsia="Calibri" w:hAnsi="Calibri" w:cs="Calibri"/>
          <w:sz w:val="26"/>
          <w:szCs w:val="26"/>
        </w:rPr>
        <w:t xml:space="preserve"> pero con fuerte base de datos disponibles.</w:t>
      </w:r>
    </w:p>
    <w:p w14:paraId="5A7B6CAA" w14:textId="77777777" w:rsidR="00B776A4" w:rsidRDefault="00000000">
      <w:pPr>
        <w:pStyle w:val="Ttulo3"/>
        <w:keepNext w:val="0"/>
        <w:keepLines w:val="0"/>
        <w:spacing w:before="280"/>
        <w:jc w:val="both"/>
        <w:rPr>
          <w:rFonts w:ascii="Calibri" w:eastAsia="Calibri" w:hAnsi="Calibri" w:cs="Calibri"/>
          <w:b/>
          <w:bCs/>
          <w:color w:val="000000"/>
          <w:sz w:val="30"/>
          <w:szCs w:val="30"/>
        </w:rPr>
      </w:pPr>
      <w:bookmarkStart w:id="10" w:name="_yrhnnow88kp5" w:colFirst="0" w:colLast="0"/>
      <w:bookmarkEnd w:id="10"/>
      <w:r>
        <w:rPr>
          <w:rFonts w:ascii="Calibri" w:eastAsia="Calibri" w:hAnsi="Calibri" w:cs="Calibri"/>
          <w:b/>
          <w:bCs/>
          <w:color w:val="000000"/>
          <w:sz w:val="30"/>
          <w:szCs w:val="30"/>
        </w:rPr>
        <w:t>Semana 3 (19 al 25 de septiembre) – Vuelta al dengue y planificación</w:t>
      </w:r>
    </w:p>
    <w:p w14:paraId="4C048A80" w14:textId="77777777" w:rsidR="00B776A4" w:rsidRDefault="00000000">
      <w:pPr>
        <w:spacing w:before="240" w:after="240"/>
        <w:jc w:val="both"/>
        <w:rPr>
          <w:rFonts w:ascii="Calibri" w:eastAsia="Calibri" w:hAnsi="Calibri" w:cs="Calibri"/>
          <w:sz w:val="26"/>
          <w:szCs w:val="26"/>
        </w:rPr>
      </w:pPr>
      <w:r>
        <w:rPr>
          <w:rFonts w:ascii="Calibri" w:eastAsia="Calibri" w:hAnsi="Calibri" w:cs="Calibri"/>
          <w:sz w:val="26"/>
          <w:szCs w:val="26"/>
        </w:rPr>
        <w:t>Tras descartar la temática económica, se decidió reorientar el trabajo hacia un proyecto de predicción de casos de dengue en provincias argentinas. Esta semana estuvo dedicada a la investigación y recopilación de fuentes de datos relacionadas tanto con los contagios de dengue como con variables climáticas y demográficas. Además, se analizó la viabilidad legal y técnica de acceder a dichos datos, dado que algunas fuentes, aunque públicas, presentan restricciones o requerimientos especiales. En esta fase se evaluaron diversas alternativas y se identificaron tres fuentes potenciales de datos climáticos, lo que permitió definir un esquema inicial de trabajo y asignar responsabilidades dentro del equipo.</w:t>
      </w:r>
    </w:p>
    <w:p w14:paraId="65423B0C" w14:textId="77777777" w:rsidR="00B776A4" w:rsidRDefault="00000000">
      <w:pPr>
        <w:pStyle w:val="Ttulo3"/>
        <w:keepNext w:val="0"/>
        <w:keepLines w:val="0"/>
        <w:spacing w:before="280"/>
        <w:jc w:val="both"/>
        <w:rPr>
          <w:rFonts w:ascii="Calibri" w:eastAsia="Calibri" w:hAnsi="Calibri" w:cs="Calibri"/>
          <w:b/>
          <w:bCs/>
          <w:color w:val="000000"/>
          <w:sz w:val="30"/>
          <w:szCs w:val="30"/>
        </w:rPr>
      </w:pPr>
      <w:bookmarkStart w:id="11" w:name="_dmbk5ossqvup" w:colFirst="0" w:colLast="0"/>
      <w:bookmarkEnd w:id="11"/>
      <w:r>
        <w:rPr>
          <w:rFonts w:ascii="Calibri" w:eastAsia="Calibri" w:hAnsi="Calibri" w:cs="Calibri"/>
          <w:b/>
          <w:bCs/>
          <w:color w:val="000000"/>
          <w:sz w:val="30"/>
          <w:szCs w:val="30"/>
        </w:rPr>
        <w:lastRenderedPageBreak/>
        <w:t>Semana 4 (26 de septiembre al 2 de octubre) – Proceso de obtención de los datos</w:t>
      </w:r>
    </w:p>
    <w:p w14:paraId="38E02070" w14:textId="77777777" w:rsidR="00B776A4"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El proyecto se dividió en dos grandes componentes: la sección de </w:t>
      </w:r>
      <w:r>
        <w:rPr>
          <w:rFonts w:ascii="Calibri" w:eastAsia="Calibri" w:hAnsi="Calibri" w:cs="Calibri"/>
          <w:b/>
          <w:bCs/>
          <w:sz w:val="26"/>
          <w:szCs w:val="26"/>
        </w:rPr>
        <w:t>dengue</w:t>
      </w:r>
      <w:r>
        <w:rPr>
          <w:rFonts w:ascii="Calibri" w:eastAsia="Calibri" w:hAnsi="Calibri" w:cs="Calibri"/>
          <w:sz w:val="26"/>
          <w:szCs w:val="26"/>
        </w:rPr>
        <w:t xml:space="preserve"> y la sección de </w:t>
      </w:r>
      <w:r>
        <w:rPr>
          <w:rFonts w:ascii="Calibri" w:eastAsia="Calibri" w:hAnsi="Calibri" w:cs="Calibri"/>
          <w:b/>
          <w:bCs/>
          <w:sz w:val="26"/>
          <w:szCs w:val="26"/>
        </w:rPr>
        <w:t>clima</w:t>
      </w:r>
      <w:r>
        <w:rPr>
          <w:rFonts w:ascii="Calibri" w:eastAsia="Calibri" w:hAnsi="Calibri" w:cs="Calibri"/>
          <w:sz w:val="26"/>
          <w:szCs w:val="26"/>
        </w:rPr>
        <w:t>, quedando esta última a mi cargo. Durante la semana se profundizó en la investigación de distintas fuentes de datos climáticos y en el análisis de su viabilidad de uso. Entre las opciones evaluadas se encontraban el Servicio Meteorológico Nacional (a través de un bucket en AWS), la API de Open-Meteo y el Instituto Nacional de Tecnología Agropecuaria (INTA). Finalmente, se optó por esta última fuente debido a su facilidad de acceso, organización de los registros y confiabilidad. El portal del INTA permite descargar el historial de datos de cada estación meteorológica del país, lo cual resultó ideal para estructurar un dataset limpio y consistente. Gracias a esta decisión, se estableció una base sólida para la posterior etapa de procesamiento y análisis.</w:t>
      </w:r>
    </w:p>
    <w:p w14:paraId="094943CE" w14:textId="77777777" w:rsidR="00B776A4" w:rsidRDefault="00000000">
      <w:pPr>
        <w:pStyle w:val="Ttulo3"/>
        <w:keepNext w:val="0"/>
        <w:keepLines w:val="0"/>
        <w:spacing w:before="280"/>
        <w:jc w:val="both"/>
        <w:rPr>
          <w:rFonts w:ascii="Calibri" w:eastAsia="Calibri" w:hAnsi="Calibri" w:cs="Calibri"/>
          <w:b/>
          <w:bCs/>
          <w:color w:val="000000"/>
          <w:sz w:val="30"/>
          <w:szCs w:val="30"/>
        </w:rPr>
      </w:pPr>
      <w:bookmarkStart w:id="12" w:name="_w0f87t5tzfi" w:colFirst="0" w:colLast="0"/>
      <w:bookmarkEnd w:id="12"/>
      <w:r>
        <w:rPr>
          <w:rFonts w:ascii="Calibri" w:eastAsia="Calibri" w:hAnsi="Calibri" w:cs="Calibri"/>
          <w:b/>
          <w:bCs/>
          <w:color w:val="000000"/>
          <w:sz w:val="30"/>
          <w:szCs w:val="30"/>
        </w:rPr>
        <w:t>Semana 5 (3 al 9 de octubre) – Proceso de ETL</w:t>
      </w:r>
    </w:p>
    <w:p w14:paraId="5ABAE484" w14:textId="77777777" w:rsidR="00B776A4"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Con las fuentes definidas, se avanzó en la automatización del proceso de extracción, transformación y carga (ETL) de los datos climáticos. Para ello desarrollé un sistema de scraping en Python que permitía descargar de forma automática los registros históricos de cada estación meteorológica. Una vez completada la extracción, se llevó a cabo un análisis exploratorio de datos (EDA) para conocer la estructura del dataset, identificar variables relevantes, revisar valores nulos y detectar posibles duplicados. Posteriormente, se realizaron transformaciones sobre las variables: imputación de valores faltantes, corrección de formatos, y eliminación de aquellas columnas con demasiados nulos o poca relevancia. El resultado fue un dataset de aproximadamente </w:t>
      </w:r>
      <w:r>
        <w:rPr>
          <w:rFonts w:ascii="Calibri" w:eastAsia="Calibri" w:hAnsi="Calibri" w:cs="Calibri"/>
          <w:b/>
          <w:bCs/>
          <w:sz w:val="26"/>
          <w:szCs w:val="26"/>
        </w:rPr>
        <w:t>570.000 registros y 12 columnas</w:t>
      </w:r>
      <w:r>
        <w:rPr>
          <w:rFonts w:ascii="Calibri" w:eastAsia="Calibri" w:hAnsi="Calibri" w:cs="Calibri"/>
          <w:sz w:val="26"/>
          <w:szCs w:val="26"/>
        </w:rPr>
        <w:t>, incluyendo fecha, ID de estación y 10 variables climáticas principales.</w:t>
      </w:r>
      <w:r>
        <w:rPr>
          <w:rFonts w:ascii="Calibri" w:eastAsia="Calibri" w:hAnsi="Calibri" w:cs="Calibri"/>
          <w:sz w:val="26"/>
          <w:szCs w:val="26"/>
        </w:rPr>
        <w:br/>
        <w:t xml:space="preserve"> </w:t>
      </w:r>
      <w:r>
        <w:rPr>
          <w:rFonts w:ascii="Calibri" w:eastAsia="Calibri" w:hAnsi="Calibri" w:cs="Calibri"/>
          <w:b/>
          <w:bCs/>
          <w:sz w:val="26"/>
          <w:szCs w:val="26"/>
        </w:rPr>
        <w:t>Problemas detectados:</w:t>
      </w:r>
      <w:r>
        <w:rPr>
          <w:rFonts w:ascii="Calibri" w:eastAsia="Calibri" w:hAnsi="Calibri" w:cs="Calibri"/>
          <w:sz w:val="26"/>
          <w:szCs w:val="26"/>
        </w:rPr>
        <w:t xml:space="preserve"> algunas variables, como radiación global o heliofobia</w:t>
      </w:r>
      <w:r>
        <w:rPr>
          <w:rFonts w:ascii="Calibri" w:eastAsia="Calibri" w:hAnsi="Calibri" w:cs="Calibri"/>
          <w:sz w:val="26"/>
          <w:szCs w:val="26"/>
        </w:rPr>
        <w:tab/>
        <w:t xml:space="preserve"> efectiva, presentaron dificultades para imputar valores nulos, requiriendo pruebas adicionales con diferentes métodos de reemplazo y promedios móviles.</w:t>
      </w:r>
    </w:p>
    <w:p w14:paraId="4EDD7C03" w14:textId="77777777" w:rsidR="00B776A4" w:rsidRDefault="00000000">
      <w:pPr>
        <w:pStyle w:val="Ttulo3"/>
        <w:keepNext w:val="0"/>
        <w:keepLines w:val="0"/>
        <w:spacing w:before="280"/>
        <w:jc w:val="both"/>
        <w:rPr>
          <w:rFonts w:ascii="Calibri" w:eastAsia="Calibri" w:hAnsi="Calibri" w:cs="Calibri"/>
          <w:b/>
          <w:bCs/>
          <w:color w:val="000000"/>
          <w:sz w:val="30"/>
          <w:szCs w:val="30"/>
        </w:rPr>
      </w:pPr>
      <w:bookmarkStart w:id="13" w:name="_2s2lbw6zjd6b" w:colFirst="0" w:colLast="0"/>
      <w:bookmarkEnd w:id="13"/>
      <w:r>
        <w:rPr>
          <w:rFonts w:ascii="Calibri" w:eastAsia="Calibri" w:hAnsi="Calibri" w:cs="Calibri"/>
          <w:b/>
          <w:bCs/>
          <w:color w:val="000000"/>
          <w:sz w:val="30"/>
          <w:szCs w:val="30"/>
        </w:rPr>
        <w:t>Semana 6 (10 al 16 de octubre) – Integración a una base de datos SQL</w:t>
      </w:r>
    </w:p>
    <w:p w14:paraId="21EB53B0" w14:textId="77777777" w:rsidR="00B776A4"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Finalizadas las transformaciones, el siguiente paso consistió en integrar los datos a una base de datos SQL con estructura relacional. Esta etapa tuvo como objetivo centralizar la información en un entorno que facilitara el acceso y la combinación de datos para el modelado predictivo. El proceso presentó varios desafíos técnicos, principalmente </w:t>
      </w:r>
      <w:r>
        <w:rPr>
          <w:rFonts w:ascii="Calibri" w:eastAsia="Calibri" w:hAnsi="Calibri" w:cs="Calibri"/>
          <w:sz w:val="26"/>
          <w:szCs w:val="26"/>
        </w:rPr>
        <w:lastRenderedPageBreak/>
        <w:t>relacionados con la compatibilidad de las claves y los IDs entre las tablas. Algunos registros de estaciones meteorológicas no coincidían con las claves definidas, generando errores de integridad referencial. Tras revisar las versiones previas de los scripts, se descubrió que ciertos archivos habían perdido registros durante la limpieza inicial. Se resolvió reejecutando el proceso de transformaciones y cargando nuevamente los datos corregidos. Finalmente, la base de datos quedó consolidada, permitiendo ejecutar consultas SQL específicas para alimentar el modelo.</w:t>
      </w:r>
    </w:p>
    <w:p w14:paraId="5BF63D2F" w14:textId="77777777" w:rsidR="00B776A4" w:rsidRDefault="00000000">
      <w:pPr>
        <w:pStyle w:val="Ttulo3"/>
        <w:keepNext w:val="0"/>
        <w:keepLines w:val="0"/>
        <w:spacing w:before="280"/>
        <w:jc w:val="both"/>
        <w:rPr>
          <w:rFonts w:ascii="Calibri" w:eastAsia="Calibri" w:hAnsi="Calibri" w:cs="Calibri"/>
          <w:b/>
          <w:bCs/>
          <w:color w:val="000000"/>
          <w:sz w:val="30"/>
          <w:szCs w:val="30"/>
        </w:rPr>
      </w:pPr>
      <w:bookmarkStart w:id="14" w:name="_hm2sbo6b0pnt" w:colFirst="0" w:colLast="0"/>
      <w:bookmarkEnd w:id="14"/>
      <w:r>
        <w:rPr>
          <w:rFonts w:ascii="Calibri" w:eastAsia="Calibri" w:hAnsi="Calibri" w:cs="Calibri"/>
          <w:b/>
          <w:bCs/>
          <w:color w:val="000000"/>
          <w:sz w:val="30"/>
          <w:szCs w:val="30"/>
        </w:rPr>
        <w:t>Semanas 7 y 8 (17 al 31 de octubre) – Entrenamiento y testeo del modelo predictivo</w:t>
      </w:r>
    </w:p>
    <w:p w14:paraId="10962166" w14:textId="77777777" w:rsidR="00B776A4" w:rsidRDefault="00000000">
      <w:pPr>
        <w:spacing w:before="240" w:after="240"/>
        <w:jc w:val="both"/>
        <w:rPr>
          <w:rFonts w:ascii="Calibri" w:eastAsia="Calibri" w:hAnsi="Calibri" w:cs="Calibri"/>
          <w:sz w:val="26"/>
          <w:szCs w:val="26"/>
        </w:rPr>
      </w:pPr>
      <w:r>
        <w:rPr>
          <w:rFonts w:ascii="Calibri" w:eastAsia="Calibri" w:hAnsi="Calibri" w:cs="Calibri"/>
          <w:sz w:val="26"/>
          <w:szCs w:val="26"/>
        </w:rPr>
        <w:t>Durante estas dos semanas se abordó la etapa de aprendizaje automático. Mediante consultas SQL se extrajeron las variables relevantes del conjunto de datos consolidado, combinando información climática y demográfica. Con dichos datos se procedió al entrenamiento de un modelo de predicción de casos de dengue, experimentando con distintos algoritmos de clasificación y ajustando los parámetros para optimizar el rendimiento. Se realizaron pruebas con diferentes divisiones de entrenamiento y validación para evitar sobreajuste, y se evaluaron métricas de desempeño como precisión y recall. Esta fase permitió comprobar la correlación significativa entre las variables climáticas y el comportamiento del dengue, consolidando el modelo como una herramienta predictiva confiable.</w:t>
      </w:r>
    </w:p>
    <w:p w14:paraId="6A8BFA0D" w14:textId="77777777" w:rsidR="00B776A4" w:rsidRDefault="00000000">
      <w:pPr>
        <w:pStyle w:val="Ttulo3"/>
        <w:keepNext w:val="0"/>
        <w:keepLines w:val="0"/>
        <w:spacing w:before="280"/>
        <w:jc w:val="both"/>
        <w:rPr>
          <w:rFonts w:ascii="Calibri" w:eastAsia="Calibri" w:hAnsi="Calibri" w:cs="Calibri"/>
          <w:b/>
          <w:bCs/>
          <w:color w:val="000000"/>
          <w:sz w:val="30"/>
          <w:szCs w:val="30"/>
        </w:rPr>
      </w:pPr>
      <w:bookmarkStart w:id="15" w:name="_d9kgc0gr04ub" w:colFirst="0" w:colLast="0"/>
      <w:bookmarkEnd w:id="15"/>
      <w:r>
        <w:rPr>
          <w:rFonts w:ascii="Calibri" w:eastAsia="Calibri" w:hAnsi="Calibri" w:cs="Calibri"/>
          <w:b/>
          <w:bCs/>
          <w:color w:val="000000"/>
          <w:sz w:val="30"/>
          <w:szCs w:val="30"/>
        </w:rPr>
        <w:t>Semana 9 (1 al 7 de noviembre) – Informe final y presentación</w:t>
      </w:r>
    </w:p>
    <w:p w14:paraId="1704C72D" w14:textId="77777777" w:rsidR="00B776A4" w:rsidRDefault="00000000">
      <w:pPr>
        <w:spacing w:before="240" w:after="240"/>
        <w:jc w:val="both"/>
        <w:rPr>
          <w:rFonts w:ascii="Calibri" w:eastAsia="Calibri" w:hAnsi="Calibri" w:cs="Calibri"/>
          <w:sz w:val="26"/>
          <w:szCs w:val="26"/>
        </w:rPr>
      </w:pPr>
      <w:r>
        <w:rPr>
          <w:rFonts w:ascii="Calibri" w:eastAsia="Calibri" w:hAnsi="Calibri" w:cs="Calibri"/>
          <w:sz w:val="26"/>
          <w:szCs w:val="26"/>
        </w:rPr>
        <w:t>La última semana se destinó íntegramente a la documentación y presentación final del proyecto. Se elaboró un informe detallado que describe paso a paso el desarrollo del trabajo, desde la ideación hasta el modelado predictivo, destacando las decisiones técnicas y los problemas resueltos. Además, se preparó una presentación en PowerPoint para la exposición oral, organizada de forma lógica y visual: introducción, problemática, objetivos, alcance, descripción del pipeline ETL, análisis exploratorio, proceso de transformación, carga en la base de datos, división de tareas, problemas encontrados, soluciones aplicadas y conclusiones del modelo. Esta instancia final permitió sintetizar todo el recorrido del proyecto y mostrar de manera integral los resultados alcanzados, tanto en términos técnicos como de aprendizaje grupal.</w:t>
      </w:r>
    </w:p>
    <w:p w14:paraId="2D59C5E4" w14:textId="77777777" w:rsidR="00B776A4" w:rsidRDefault="00B776A4">
      <w:pPr>
        <w:jc w:val="both"/>
        <w:rPr>
          <w:rFonts w:ascii="Calibri" w:eastAsia="Calibri" w:hAnsi="Calibri" w:cs="Calibri"/>
          <w:b/>
          <w:bCs/>
          <w:sz w:val="32"/>
          <w:szCs w:val="32"/>
          <w:highlight w:val="yellow"/>
        </w:rPr>
      </w:pPr>
    </w:p>
    <w:p w14:paraId="68098CAC" w14:textId="77777777" w:rsidR="00B776A4" w:rsidRDefault="00B776A4">
      <w:pPr>
        <w:rPr>
          <w:rFonts w:ascii="Calibri" w:eastAsia="Calibri" w:hAnsi="Calibri" w:cs="Calibri"/>
          <w:sz w:val="24"/>
          <w:szCs w:val="24"/>
        </w:rPr>
        <w:sectPr w:rsidR="00B776A4">
          <w:pgSz w:w="12240" w:h="15840"/>
          <w:pgMar w:top="1440" w:right="1440" w:bottom="1440" w:left="1417" w:header="720" w:footer="720" w:gutter="0"/>
          <w:pgNumType w:start="1"/>
          <w:cols w:space="720"/>
        </w:sectPr>
      </w:pPr>
    </w:p>
    <w:p w14:paraId="696DAC41" w14:textId="77777777" w:rsidR="00B776A4" w:rsidRDefault="00000000">
      <w:pPr>
        <w:spacing w:before="240" w:after="240"/>
        <w:jc w:val="center"/>
        <w:rPr>
          <w:rFonts w:ascii="Calibri" w:eastAsia="Calibri" w:hAnsi="Calibri" w:cs="Calibri"/>
          <w:b/>
          <w:bCs/>
          <w:sz w:val="26"/>
          <w:szCs w:val="26"/>
        </w:rPr>
      </w:pPr>
      <w:bookmarkStart w:id="16" w:name="_2cvsevre2awn" w:colFirst="0" w:colLast="0"/>
      <w:bookmarkEnd w:id="16"/>
      <w:r>
        <w:rPr>
          <w:rFonts w:ascii="Calibri" w:eastAsia="Calibri" w:hAnsi="Calibri" w:cs="Calibri"/>
          <w:b/>
          <w:bCs/>
          <w:sz w:val="30"/>
          <w:szCs w:val="30"/>
        </w:rPr>
        <w:lastRenderedPageBreak/>
        <w:t>PROCESO SEMANAL: Senes</w:t>
      </w:r>
    </w:p>
    <w:p w14:paraId="2F76279C" w14:textId="77777777" w:rsidR="00B776A4" w:rsidRDefault="00B776A4">
      <w:pPr>
        <w:spacing w:before="240" w:after="240"/>
        <w:rPr>
          <w:rFonts w:ascii="Calibri" w:eastAsia="Calibri" w:hAnsi="Calibri" w:cs="Calibri"/>
          <w:b/>
          <w:bCs/>
          <w:sz w:val="26"/>
          <w:szCs w:val="26"/>
        </w:rPr>
      </w:pPr>
    </w:p>
    <w:p w14:paraId="62DA5806"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17" w:name="_intw08ktd2i7" w:colFirst="0" w:colLast="0"/>
      <w:bookmarkEnd w:id="17"/>
      <w:r>
        <w:rPr>
          <w:rFonts w:ascii="Calibri" w:eastAsia="Calibri" w:hAnsi="Calibri" w:cs="Calibri"/>
          <w:b/>
          <w:bCs/>
          <w:color w:val="000000"/>
          <w:sz w:val="26"/>
          <w:szCs w:val="26"/>
        </w:rPr>
        <w:t>Semana 1  (5 al 11 de Septiembre) – Ideación y exploración</w:t>
      </w:r>
    </w:p>
    <w:p w14:paraId="6D6FBB8A"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Definición del tema.</w:t>
      </w:r>
    </w:p>
    <w:p w14:paraId="727A8368" w14:textId="77777777" w:rsidR="00B776A4" w:rsidRDefault="00000000">
      <w:pPr>
        <w:numPr>
          <w:ilvl w:val="0"/>
          <w:numId w:val="18"/>
        </w:numPr>
        <w:spacing w:before="240"/>
        <w:rPr>
          <w:rFonts w:ascii="Calibri" w:eastAsia="Calibri" w:hAnsi="Calibri" w:cs="Calibri"/>
          <w:sz w:val="26"/>
          <w:szCs w:val="26"/>
        </w:rPr>
      </w:pPr>
      <w:r>
        <w:rPr>
          <w:rFonts w:ascii="Calibri" w:eastAsia="Calibri" w:hAnsi="Calibri" w:cs="Calibri"/>
          <w:sz w:val="26"/>
          <w:szCs w:val="26"/>
        </w:rPr>
        <w:t>Se realizó una lluvia de ideas de posibles proyectos (finanzas, vulnerabilidad económica, análisis de salud).</w:t>
      </w:r>
    </w:p>
    <w:p w14:paraId="61102ABC" w14:textId="77777777" w:rsidR="00B776A4" w:rsidRDefault="00000000">
      <w:pPr>
        <w:numPr>
          <w:ilvl w:val="0"/>
          <w:numId w:val="18"/>
        </w:numPr>
        <w:rPr>
          <w:rFonts w:ascii="Calibri" w:eastAsia="Calibri" w:hAnsi="Calibri" w:cs="Calibri"/>
          <w:sz w:val="26"/>
          <w:szCs w:val="26"/>
        </w:rPr>
      </w:pPr>
      <w:r>
        <w:rPr>
          <w:rFonts w:ascii="Calibri" w:eastAsia="Calibri" w:hAnsi="Calibri" w:cs="Calibri"/>
          <w:sz w:val="26"/>
          <w:szCs w:val="26"/>
        </w:rPr>
        <w:t>Se revisaron fuentes de datos públicas del gobierno.</w:t>
      </w:r>
    </w:p>
    <w:p w14:paraId="4444552C" w14:textId="77777777" w:rsidR="00B776A4" w:rsidRDefault="00000000">
      <w:pPr>
        <w:numPr>
          <w:ilvl w:val="0"/>
          <w:numId w:val="18"/>
        </w:numPr>
        <w:rPr>
          <w:rFonts w:ascii="Calibri" w:eastAsia="Calibri" w:hAnsi="Calibri" w:cs="Calibri"/>
          <w:sz w:val="26"/>
          <w:szCs w:val="26"/>
        </w:rPr>
      </w:pPr>
      <w:r>
        <w:rPr>
          <w:rFonts w:ascii="Calibri" w:eastAsia="Calibri" w:hAnsi="Calibri" w:cs="Calibri"/>
          <w:sz w:val="26"/>
          <w:szCs w:val="26"/>
        </w:rPr>
        <w:t>Se evaluó la viabilidad de distintos enfoques.</w:t>
      </w:r>
    </w:p>
    <w:p w14:paraId="0C8461E3" w14:textId="77777777" w:rsidR="00B776A4" w:rsidRDefault="00000000">
      <w:pPr>
        <w:numPr>
          <w:ilvl w:val="0"/>
          <w:numId w:val="18"/>
        </w:numPr>
        <w:spacing w:after="240"/>
        <w:rPr>
          <w:rFonts w:ascii="Calibri" w:eastAsia="Calibri" w:hAnsi="Calibri" w:cs="Calibri"/>
          <w:sz w:val="26"/>
          <w:szCs w:val="26"/>
        </w:rPr>
      </w:pPr>
      <w:r>
        <w:rPr>
          <w:rFonts w:ascii="Calibri" w:eastAsia="Calibri" w:hAnsi="Calibri" w:cs="Calibri"/>
          <w:sz w:val="26"/>
          <w:szCs w:val="26"/>
        </w:rPr>
        <w:t>Se usaron herramientas como Chat GPT, Cursor y entornos en la nube para ir anotando y probar.</w:t>
      </w:r>
    </w:p>
    <w:p w14:paraId="4DAC0054"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Resultado de la semana:</w:t>
      </w:r>
      <w:r>
        <w:rPr>
          <w:rFonts w:ascii="Calibri" w:eastAsia="Calibri" w:hAnsi="Calibri" w:cs="Calibri"/>
          <w:sz w:val="26"/>
          <w:szCs w:val="26"/>
        </w:rPr>
        <w:t xml:space="preserve"> se decidió seguir explorando varias direcciones antes de fijar el tema definitivo.</w:t>
      </w:r>
    </w:p>
    <w:p w14:paraId="5A957F90" w14:textId="77777777" w:rsidR="00B776A4" w:rsidRDefault="00B776A4">
      <w:pPr>
        <w:pStyle w:val="Ttulo4"/>
        <w:keepNext w:val="0"/>
        <w:keepLines w:val="0"/>
        <w:spacing w:before="240" w:after="40"/>
        <w:rPr>
          <w:rFonts w:ascii="Calibri" w:eastAsia="Calibri" w:hAnsi="Calibri" w:cs="Calibri"/>
          <w:b/>
          <w:bCs/>
          <w:color w:val="000000"/>
          <w:sz w:val="26"/>
          <w:szCs w:val="26"/>
        </w:rPr>
      </w:pPr>
      <w:bookmarkStart w:id="18" w:name="_z61dkmq54xmk" w:colFirst="0" w:colLast="0"/>
      <w:bookmarkEnd w:id="18"/>
    </w:p>
    <w:p w14:paraId="344BAA7A" w14:textId="77777777" w:rsidR="00B776A4" w:rsidRDefault="00B776A4"/>
    <w:p w14:paraId="55D7EB20"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19" w:name="_tv5g2526u5g2" w:colFirst="0" w:colLast="0"/>
      <w:bookmarkEnd w:id="19"/>
      <w:r>
        <w:rPr>
          <w:rFonts w:ascii="Calibri" w:eastAsia="Calibri" w:hAnsi="Calibri" w:cs="Calibri"/>
          <w:b/>
          <w:bCs/>
          <w:color w:val="000000"/>
          <w:sz w:val="26"/>
          <w:szCs w:val="26"/>
        </w:rPr>
        <w:t>Semana 2 (12 al 18 de Septiembre) – Enfoque en vulnerabilidad económica</w:t>
      </w:r>
    </w:p>
    <w:p w14:paraId="57641E8A"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armado de una propuesta de índice de vulnerabilidad.</w:t>
      </w:r>
    </w:p>
    <w:p w14:paraId="36F46DE6" w14:textId="77777777" w:rsidR="00B776A4" w:rsidRDefault="00000000">
      <w:pPr>
        <w:numPr>
          <w:ilvl w:val="0"/>
          <w:numId w:val="9"/>
        </w:numPr>
        <w:spacing w:before="240"/>
        <w:rPr>
          <w:rFonts w:ascii="Calibri" w:eastAsia="Calibri" w:hAnsi="Calibri" w:cs="Calibri"/>
          <w:sz w:val="26"/>
          <w:szCs w:val="26"/>
        </w:rPr>
      </w:pPr>
      <w:r>
        <w:rPr>
          <w:rFonts w:ascii="Calibri" w:eastAsia="Calibri" w:hAnsi="Calibri" w:cs="Calibri"/>
          <w:sz w:val="26"/>
          <w:szCs w:val="26"/>
        </w:rPr>
        <w:t>Búsqueda de datos económicos.</w:t>
      </w:r>
    </w:p>
    <w:p w14:paraId="5A28DB42" w14:textId="77777777" w:rsidR="00B776A4" w:rsidRDefault="00000000">
      <w:pPr>
        <w:numPr>
          <w:ilvl w:val="0"/>
          <w:numId w:val="9"/>
        </w:numPr>
        <w:rPr>
          <w:rFonts w:ascii="Calibri" w:eastAsia="Calibri" w:hAnsi="Calibri" w:cs="Calibri"/>
          <w:sz w:val="26"/>
          <w:szCs w:val="26"/>
        </w:rPr>
      </w:pPr>
      <w:r>
        <w:rPr>
          <w:rFonts w:ascii="Calibri" w:eastAsia="Calibri" w:hAnsi="Calibri" w:cs="Calibri"/>
          <w:sz w:val="26"/>
          <w:szCs w:val="26"/>
        </w:rPr>
        <w:t>Consultas al profesor para confirmar el enfoque.</w:t>
      </w:r>
    </w:p>
    <w:p w14:paraId="6C70507C" w14:textId="77777777" w:rsidR="00B776A4" w:rsidRDefault="00000000">
      <w:pPr>
        <w:numPr>
          <w:ilvl w:val="0"/>
          <w:numId w:val="9"/>
        </w:numPr>
        <w:spacing w:after="240"/>
        <w:rPr>
          <w:rFonts w:ascii="Calibri" w:eastAsia="Calibri" w:hAnsi="Calibri" w:cs="Calibri"/>
          <w:sz w:val="26"/>
          <w:szCs w:val="26"/>
        </w:rPr>
      </w:pPr>
      <w:r>
        <w:rPr>
          <w:rFonts w:ascii="Calibri" w:eastAsia="Calibri" w:hAnsi="Calibri" w:cs="Calibri"/>
          <w:sz w:val="26"/>
          <w:szCs w:val="26"/>
        </w:rPr>
        <w:t>Definición preliminar de estructura y metodología.</w:t>
      </w:r>
    </w:p>
    <w:p w14:paraId="2BCC9943"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Resultado de la semana:</w:t>
      </w:r>
      <w:r>
        <w:rPr>
          <w:rFonts w:ascii="Calibri" w:eastAsia="Calibri" w:hAnsi="Calibri" w:cs="Calibri"/>
          <w:sz w:val="26"/>
          <w:szCs w:val="26"/>
        </w:rPr>
        <w:t xml:space="preserve"> había una propuesta armada, pero hacia el final se decidió cambiar el tema porque el de dengue tenía más datos disponibles y estaba mejor para mostrar procesos de limpieza.</w:t>
      </w:r>
    </w:p>
    <w:p w14:paraId="63206EB0" w14:textId="77777777" w:rsidR="00B776A4" w:rsidRDefault="00B776A4">
      <w:pPr>
        <w:rPr>
          <w:rFonts w:ascii="Calibri" w:eastAsia="Calibri" w:hAnsi="Calibri" w:cs="Calibri"/>
          <w:sz w:val="26"/>
          <w:szCs w:val="26"/>
        </w:rPr>
      </w:pPr>
    </w:p>
    <w:p w14:paraId="6E433D7C" w14:textId="77777777" w:rsidR="00B776A4" w:rsidRDefault="00B776A4">
      <w:pPr>
        <w:rPr>
          <w:rFonts w:ascii="Calibri" w:eastAsia="Calibri" w:hAnsi="Calibri" w:cs="Calibri"/>
          <w:sz w:val="26"/>
          <w:szCs w:val="26"/>
        </w:rPr>
      </w:pPr>
    </w:p>
    <w:p w14:paraId="249ABF4D"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20" w:name="_i224nkbvfro1" w:colFirst="0" w:colLast="0"/>
      <w:bookmarkEnd w:id="20"/>
      <w:r>
        <w:rPr>
          <w:rFonts w:ascii="Calibri" w:eastAsia="Calibri" w:hAnsi="Calibri" w:cs="Calibri"/>
          <w:b/>
          <w:bCs/>
          <w:color w:val="000000"/>
          <w:sz w:val="26"/>
          <w:szCs w:val="26"/>
        </w:rPr>
        <w:t>Semana 3 (19 al 25 de Septiembre) – Vuelta al dengue y planificación</w:t>
      </w:r>
    </w:p>
    <w:p w14:paraId="5FA9AD2F"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reorientar el trabajo del dengue.</w:t>
      </w:r>
    </w:p>
    <w:p w14:paraId="0B65D778" w14:textId="77777777" w:rsidR="00B776A4" w:rsidRDefault="00000000">
      <w:pPr>
        <w:numPr>
          <w:ilvl w:val="0"/>
          <w:numId w:val="4"/>
        </w:numPr>
        <w:spacing w:before="240"/>
        <w:rPr>
          <w:rFonts w:ascii="Calibri" w:eastAsia="Calibri" w:hAnsi="Calibri" w:cs="Calibri"/>
          <w:sz w:val="26"/>
          <w:szCs w:val="26"/>
        </w:rPr>
      </w:pPr>
      <w:r>
        <w:rPr>
          <w:rFonts w:ascii="Calibri" w:eastAsia="Calibri" w:hAnsi="Calibri" w:cs="Calibri"/>
          <w:sz w:val="26"/>
          <w:szCs w:val="26"/>
        </w:rPr>
        <w:lastRenderedPageBreak/>
        <w:t>Se reunieron todos los datasets brutos disponibles de dengue (2018–2025) y se hizo un primer relevamiento.</w:t>
      </w:r>
    </w:p>
    <w:p w14:paraId="5D07BF94" w14:textId="77777777" w:rsidR="00B776A4" w:rsidRDefault="00000000">
      <w:pPr>
        <w:numPr>
          <w:ilvl w:val="0"/>
          <w:numId w:val="4"/>
        </w:numPr>
        <w:rPr>
          <w:rFonts w:ascii="Calibri" w:eastAsia="Calibri" w:hAnsi="Calibri" w:cs="Calibri"/>
          <w:sz w:val="26"/>
          <w:szCs w:val="26"/>
        </w:rPr>
      </w:pPr>
      <w:r>
        <w:rPr>
          <w:rFonts w:ascii="Calibri" w:eastAsia="Calibri" w:hAnsi="Calibri" w:cs="Calibri"/>
          <w:sz w:val="26"/>
          <w:szCs w:val="26"/>
        </w:rPr>
        <w:t>Se detectaron problemas: distintos formatos (Excel/CSV), codificaciones diferentes, nombres de departamentos distintos.</w:t>
      </w:r>
    </w:p>
    <w:p w14:paraId="0D4D7852" w14:textId="77777777" w:rsidR="00B776A4" w:rsidRDefault="00000000">
      <w:pPr>
        <w:numPr>
          <w:ilvl w:val="0"/>
          <w:numId w:val="4"/>
        </w:numPr>
        <w:rPr>
          <w:rFonts w:ascii="Calibri" w:eastAsia="Calibri" w:hAnsi="Calibri" w:cs="Calibri"/>
          <w:sz w:val="26"/>
          <w:szCs w:val="26"/>
        </w:rPr>
      </w:pPr>
      <w:r>
        <w:rPr>
          <w:rFonts w:ascii="Calibri" w:eastAsia="Calibri" w:hAnsi="Calibri" w:cs="Calibri"/>
          <w:sz w:val="26"/>
          <w:szCs w:val="26"/>
        </w:rPr>
        <w:t>Se exploraron también datasets de población (24 archivos por provincia) para poder hacer indicadores por habitante.</w:t>
      </w:r>
    </w:p>
    <w:p w14:paraId="700D9650" w14:textId="77777777" w:rsidR="00B776A4" w:rsidRDefault="00000000">
      <w:pPr>
        <w:numPr>
          <w:ilvl w:val="0"/>
          <w:numId w:val="4"/>
        </w:numPr>
        <w:spacing w:after="240"/>
        <w:rPr>
          <w:rFonts w:ascii="Calibri" w:eastAsia="Calibri" w:hAnsi="Calibri" w:cs="Calibri"/>
          <w:sz w:val="26"/>
          <w:szCs w:val="26"/>
        </w:rPr>
      </w:pPr>
      <w:r>
        <w:rPr>
          <w:rFonts w:ascii="Calibri" w:eastAsia="Calibri" w:hAnsi="Calibri" w:cs="Calibri"/>
          <w:sz w:val="26"/>
          <w:szCs w:val="26"/>
        </w:rPr>
        <w:t>Se repartieron tareas dentro del equipo.</w:t>
      </w:r>
    </w:p>
    <w:p w14:paraId="544C6190"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Problemas detectados (issues):</w:t>
      </w:r>
    </w:p>
    <w:p w14:paraId="1147BDBD" w14:textId="77777777" w:rsidR="00B776A4" w:rsidRDefault="00000000">
      <w:pPr>
        <w:numPr>
          <w:ilvl w:val="0"/>
          <w:numId w:val="13"/>
        </w:numPr>
        <w:spacing w:before="240"/>
        <w:rPr>
          <w:rFonts w:ascii="Calibri" w:eastAsia="Calibri" w:hAnsi="Calibri" w:cs="Calibri"/>
          <w:sz w:val="26"/>
          <w:szCs w:val="26"/>
        </w:rPr>
      </w:pPr>
      <w:r>
        <w:rPr>
          <w:rFonts w:ascii="Calibri" w:eastAsia="Calibri" w:hAnsi="Calibri" w:cs="Calibri"/>
          <w:sz w:val="26"/>
          <w:szCs w:val="26"/>
        </w:rPr>
        <w:t>Los datasets de dengue no usaban los mismos IDs ni los mismos nombres de departamentos.</w:t>
      </w:r>
    </w:p>
    <w:p w14:paraId="0846A8C5" w14:textId="77777777" w:rsidR="00B776A4" w:rsidRDefault="00000000">
      <w:pPr>
        <w:numPr>
          <w:ilvl w:val="0"/>
          <w:numId w:val="13"/>
        </w:numPr>
        <w:rPr>
          <w:rFonts w:ascii="Calibri" w:eastAsia="Calibri" w:hAnsi="Calibri" w:cs="Calibri"/>
          <w:sz w:val="26"/>
          <w:szCs w:val="26"/>
        </w:rPr>
      </w:pPr>
      <w:r>
        <w:rPr>
          <w:rFonts w:ascii="Calibri" w:eastAsia="Calibri" w:hAnsi="Calibri" w:cs="Calibri"/>
          <w:sz w:val="26"/>
          <w:szCs w:val="26"/>
        </w:rPr>
        <w:t>Había problemas de codificación (UTF-8).</w:t>
      </w:r>
    </w:p>
    <w:p w14:paraId="19C54E62" w14:textId="77777777" w:rsidR="00B776A4" w:rsidRDefault="00000000">
      <w:pPr>
        <w:numPr>
          <w:ilvl w:val="0"/>
          <w:numId w:val="13"/>
        </w:numPr>
        <w:rPr>
          <w:rFonts w:ascii="Calibri" w:eastAsia="Calibri" w:hAnsi="Calibri" w:cs="Calibri"/>
          <w:sz w:val="26"/>
          <w:szCs w:val="26"/>
        </w:rPr>
      </w:pPr>
      <w:r>
        <w:rPr>
          <w:rFonts w:ascii="Calibri" w:eastAsia="Calibri" w:hAnsi="Calibri" w:cs="Calibri"/>
          <w:sz w:val="26"/>
          <w:szCs w:val="26"/>
        </w:rPr>
        <w:t>Había archivos en Excel que había que pasar a CSV.</w:t>
      </w:r>
    </w:p>
    <w:p w14:paraId="415CBDA6" w14:textId="77777777" w:rsidR="00B776A4" w:rsidRDefault="00000000">
      <w:pPr>
        <w:numPr>
          <w:ilvl w:val="0"/>
          <w:numId w:val="13"/>
        </w:numPr>
        <w:spacing w:after="240"/>
        <w:rPr>
          <w:rFonts w:ascii="Calibri" w:eastAsia="Calibri" w:hAnsi="Calibri" w:cs="Calibri"/>
          <w:sz w:val="26"/>
          <w:szCs w:val="26"/>
        </w:rPr>
      </w:pPr>
      <w:r>
        <w:rPr>
          <w:rFonts w:ascii="Calibri" w:eastAsia="Calibri" w:hAnsi="Calibri" w:cs="Calibri"/>
          <w:sz w:val="26"/>
          <w:szCs w:val="26"/>
        </w:rPr>
        <w:t>Existían filas y columnas vacías y datos duplicados.</w:t>
      </w:r>
    </w:p>
    <w:p w14:paraId="1DE45E0D"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Resultado de la semana:</w:t>
      </w:r>
      <w:r>
        <w:rPr>
          <w:rFonts w:ascii="Calibri" w:eastAsia="Calibri" w:hAnsi="Calibri" w:cs="Calibri"/>
          <w:sz w:val="26"/>
          <w:szCs w:val="26"/>
        </w:rPr>
        <w:t xml:space="preserve"> se definió tu responsabilidad concreta: armar la tabla consolidada de dengue.</w:t>
      </w:r>
    </w:p>
    <w:p w14:paraId="5CF8DCE8" w14:textId="77777777" w:rsidR="00B776A4" w:rsidRDefault="00B776A4">
      <w:pPr>
        <w:rPr>
          <w:rFonts w:ascii="Calibri" w:eastAsia="Calibri" w:hAnsi="Calibri" w:cs="Calibri"/>
          <w:sz w:val="26"/>
          <w:szCs w:val="26"/>
        </w:rPr>
      </w:pPr>
    </w:p>
    <w:p w14:paraId="523F955C"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21" w:name="_lkfcjwdg9719" w:colFirst="0" w:colLast="0"/>
      <w:bookmarkEnd w:id="21"/>
      <w:r>
        <w:rPr>
          <w:rFonts w:ascii="Calibri" w:eastAsia="Calibri" w:hAnsi="Calibri" w:cs="Calibri"/>
          <w:b/>
          <w:bCs/>
          <w:color w:val="000000"/>
          <w:sz w:val="26"/>
          <w:szCs w:val="26"/>
        </w:rPr>
        <w:t>Semana 4 (26 de Septiembre al 2 de Octubre) – Primer intento de consolidación</w:t>
      </w:r>
    </w:p>
    <w:p w14:paraId="6C51C588"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crear una tabla única de dengue.</w:t>
      </w:r>
    </w:p>
    <w:p w14:paraId="1813EDD1" w14:textId="77777777" w:rsidR="00B776A4" w:rsidRDefault="00000000">
      <w:pPr>
        <w:numPr>
          <w:ilvl w:val="0"/>
          <w:numId w:val="29"/>
        </w:numPr>
        <w:spacing w:before="240"/>
        <w:rPr>
          <w:rFonts w:ascii="Calibri" w:eastAsia="Calibri" w:hAnsi="Calibri" w:cs="Calibri"/>
          <w:sz w:val="26"/>
          <w:szCs w:val="26"/>
        </w:rPr>
      </w:pPr>
      <w:r>
        <w:rPr>
          <w:rFonts w:ascii="Calibri" w:eastAsia="Calibri" w:hAnsi="Calibri" w:cs="Calibri"/>
          <w:sz w:val="26"/>
          <w:szCs w:val="26"/>
        </w:rPr>
        <w:t>Tu tarea fue armar una tabla con casos por semana, año, departamento y edades.</w:t>
      </w:r>
    </w:p>
    <w:p w14:paraId="4F9724B2" w14:textId="77777777" w:rsidR="00B776A4" w:rsidRDefault="00000000">
      <w:pPr>
        <w:numPr>
          <w:ilvl w:val="0"/>
          <w:numId w:val="29"/>
        </w:numPr>
        <w:rPr>
          <w:rFonts w:ascii="Calibri" w:eastAsia="Calibri" w:hAnsi="Calibri" w:cs="Calibri"/>
          <w:sz w:val="26"/>
          <w:szCs w:val="26"/>
        </w:rPr>
      </w:pPr>
      <w:r>
        <w:rPr>
          <w:rFonts w:ascii="Calibri" w:eastAsia="Calibri" w:hAnsi="Calibri" w:cs="Calibri"/>
          <w:sz w:val="26"/>
          <w:szCs w:val="26"/>
        </w:rPr>
        <w:t>Se trabajó con ayuda de Chat GPT (para ordenar pasos) y Cursor (para escribir los scripts).</w:t>
      </w:r>
    </w:p>
    <w:p w14:paraId="74679C39" w14:textId="77777777" w:rsidR="00B776A4" w:rsidRDefault="00000000">
      <w:pPr>
        <w:numPr>
          <w:ilvl w:val="0"/>
          <w:numId w:val="29"/>
        </w:numPr>
        <w:spacing w:after="240"/>
        <w:rPr>
          <w:rFonts w:ascii="Calibri" w:eastAsia="Calibri" w:hAnsi="Calibri" w:cs="Calibri"/>
          <w:sz w:val="26"/>
          <w:szCs w:val="26"/>
        </w:rPr>
      </w:pPr>
      <w:r>
        <w:rPr>
          <w:rFonts w:ascii="Calibri" w:eastAsia="Calibri" w:hAnsi="Calibri" w:cs="Calibri"/>
          <w:sz w:val="26"/>
          <w:szCs w:val="26"/>
        </w:rPr>
        <w:t>Se hizo un primer armado, pero al testearlo aparecieron muchas inconsistencias.</w:t>
      </w:r>
    </w:p>
    <w:p w14:paraId="45E13590"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Problemas encontrados:</w:t>
      </w:r>
    </w:p>
    <w:p w14:paraId="6BD09CB8" w14:textId="77777777" w:rsidR="00B776A4" w:rsidRDefault="00000000">
      <w:pPr>
        <w:numPr>
          <w:ilvl w:val="0"/>
          <w:numId w:val="7"/>
        </w:numPr>
        <w:spacing w:before="240"/>
        <w:rPr>
          <w:rFonts w:ascii="Calibri" w:eastAsia="Calibri" w:hAnsi="Calibri" w:cs="Calibri"/>
          <w:sz w:val="26"/>
          <w:szCs w:val="26"/>
        </w:rPr>
      </w:pPr>
      <w:r>
        <w:rPr>
          <w:rFonts w:ascii="Calibri" w:eastAsia="Calibri" w:hAnsi="Calibri" w:cs="Calibri"/>
          <w:sz w:val="26"/>
          <w:szCs w:val="26"/>
        </w:rPr>
        <w:t>Diferencias en nombres (“CABA” vs “Ciudad de Buenos Aires”).</w:t>
      </w:r>
    </w:p>
    <w:p w14:paraId="3D191CA8" w14:textId="77777777" w:rsidR="00B776A4" w:rsidRDefault="00000000">
      <w:pPr>
        <w:numPr>
          <w:ilvl w:val="0"/>
          <w:numId w:val="7"/>
        </w:numPr>
        <w:rPr>
          <w:rFonts w:ascii="Calibri" w:eastAsia="Calibri" w:hAnsi="Calibri" w:cs="Calibri"/>
          <w:sz w:val="26"/>
          <w:szCs w:val="26"/>
        </w:rPr>
      </w:pPr>
      <w:r>
        <w:rPr>
          <w:rFonts w:ascii="Calibri" w:eastAsia="Calibri" w:hAnsi="Calibri" w:cs="Calibri"/>
          <w:sz w:val="26"/>
          <w:szCs w:val="26"/>
        </w:rPr>
        <w:t>Valores como “desconocido”, “sin datos”, IDs 999.</w:t>
      </w:r>
    </w:p>
    <w:p w14:paraId="076D1C65" w14:textId="77777777" w:rsidR="00B776A4" w:rsidRDefault="00000000">
      <w:pPr>
        <w:numPr>
          <w:ilvl w:val="0"/>
          <w:numId w:val="7"/>
        </w:numPr>
        <w:rPr>
          <w:rFonts w:ascii="Calibri" w:eastAsia="Calibri" w:hAnsi="Calibri" w:cs="Calibri"/>
          <w:sz w:val="26"/>
          <w:szCs w:val="26"/>
        </w:rPr>
      </w:pPr>
      <w:r>
        <w:rPr>
          <w:rFonts w:ascii="Calibri" w:eastAsia="Calibri" w:hAnsi="Calibri" w:cs="Calibri"/>
          <w:sz w:val="26"/>
          <w:szCs w:val="26"/>
        </w:rPr>
        <w:t>Rangos de edad distintos según el año.</w:t>
      </w:r>
    </w:p>
    <w:p w14:paraId="7FE70D7A" w14:textId="77777777" w:rsidR="00B776A4" w:rsidRDefault="00000000">
      <w:pPr>
        <w:numPr>
          <w:ilvl w:val="0"/>
          <w:numId w:val="7"/>
        </w:numPr>
        <w:rPr>
          <w:rFonts w:ascii="Calibri" w:eastAsia="Calibri" w:hAnsi="Calibri" w:cs="Calibri"/>
          <w:sz w:val="26"/>
          <w:szCs w:val="26"/>
        </w:rPr>
      </w:pPr>
      <w:r>
        <w:rPr>
          <w:rFonts w:ascii="Calibri" w:eastAsia="Calibri" w:hAnsi="Calibri" w:cs="Calibri"/>
          <w:sz w:val="26"/>
          <w:szCs w:val="26"/>
        </w:rPr>
        <w:t>Departamentos que no coincidían con la lista oficial.</w:t>
      </w:r>
    </w:p>
    <w:p w14:paraId="5DFD09C3" w14:textId="77777777" w:rsidR="00B776A4" w:rsidRDefault="00000000">
      <w:pPr>
        <w:numPr>
          <w:ilvl w:val="0"/>
          <w:numId w:val="7"/>
        </w:numPr>
        <w:spacing w:after="240"/>
        <w:rPr>
          <w:rFonts w:ascii="Calibri" w:eastAsia="Calibri" w:hAnsi="Calibri" w:cs="Calibri"/>
          <w:sz w:val="26"/>
          <w:szCs w:val="26"/>
        </w:rPr>
      </w:pPr>
      <w:r>
        <w:rPr>
          <w:rFonts w:ascii="Calibri" w:eastAsia="Calibri" w:hAnsi="Calibri" w:cs="Calibri"/>
          <w:sz w:val="26"/>
          <w:szCs w:val="26"/>
        </w:rPr>
        <w:t>Acentos y mayúsculas mezclados.</w:t>
      </w:r>
    </w:p>
    <w:p w14:paraId="4F6C7533"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lastRenderedPageBreak/>
        <w:t>Conclusión de la semana:</w:t>
      </w:r>
      <w:r>
        <w:rPr>
          <w:rFonts w:ascii="Calibri" w:eastAsia="Calibri" w:hAnsi="Calibri" w:cs="Calibri"/>
          <w:sz w:val="26"/>
          <w:szCs w:val="26"/>
        </w:rPr>
        <w:t xml:space="preserve"> el primer intento mostró que no se podía consolidar sin </w:t>
      </w:r>
      <w:r>
        <w:rPr>
          <w:rFonts w:ascii="Calibri" w:eastAsia="Calibri" w:hAnsi="Calibri" w:cs="Calibri"/>
          <w:b/>
          <w:bCs/>
          <w:sz w:val="26"/>
          <w:szCs w:val="26"/>
        </w:rPr>
        <w:t>normalizar primero</w:t>
      </w:r>
      <w:r>
        <w:rPr>
          <w:rFonts w:ascii="Calibri" w:eastAsia="Calibri" w:hAnsi="Calibri" w:cs="Calibri"/>
          <w:sz w:val="26"/>
          <w:szCs w:val="26"/>
        </w:rPr>
        <w:t>. Ahí aparece el momento de “frustración”: había datos cruzados y no se podía confiar en la tabla.</w:t>
      </w:r>
    </w:p>
    <w:p w14:paraId="0ED90CEF" w14:textId="77777777" w:rsidR="00B776A4" w:rsidRDefault="00B776A4">
      <w:pPr>
        <w:rPr>
          <w:rFonts w:ascii="Calibri" w:eastAsia="Calibri" w:hAnsi="Calibri" w:cs="Calibri"/>
          <w:sz w:val="26"/>
          <w:szCs w:val="26"/>
        </w:rPr>
      </w:pPr>
    </w:p>
    <w:p w14:paraId="37D1D36A"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22" w:name="_277yuy9spjyq" w:colFirst="0" w:colLast="0"/>
      <w:bookmarkEnd w:id="22"/>
      <w:r>
        <w:rPr>
          <w:rFonts w:ascii="Calibri" w:eastAsia="Calibri" w:hAnsi="Calibri" w:cs="Calibri"/>
          <w:b/>
          <w:bCs/>
          <w:color w:val="000000"/>
          <w:sz w:val="26"/>
          <w:szCs w:val="26"/>
        </w:rPr>
        <w:t>Semana 5 (3 al 9 de Octubre) – Reinicio y normalización de dengue</w:t>
      </w:r>
    </w:p>
    <w:p w14:paraId="07A851E4"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borrar lo anterior y reiniciar con una estrategia de normalización.</w:t>
      </w:r>
    </w:p>
    <w:p w14:paraId="5F5A5D23" w14:textId="77777777" w:rsidR="00B776A4" w:rsidRDefault="00000000">
      <w:pPr>
        <w:numPr>
          <w:ilvl w:val="0"/>
          <w:numId w:val="36"/>
        </w:numPr>
        <w:spacing w:before="240"/>
        <w:rPr>
          <w:rFonts w:ascii="Calibri" w:eastAsia="Calibri" w:hAnsi="Calibri" w:cs="Calibri"/>
          <w:sz w:val="26"/>
          <w:szCs w:val="26"/>
        </w:rPr>
      </w:pPr>
      <w:r>
        <w:rPr>
          <w:rFonts w:ascii="Calibri" w:eastAsia="Calibri" w:hAnsi="Calibri" w:cs="Calibri"/>
          <w:sz w:val="26"/>
          <w:szCs w:val="26"/>
        </w:rPr>
        <w:t>Se decidió trabajar año por año.</w:t>
      </w:r>
    </w:p>
    <w:p w14:paraId="28B3E23B" w14:textId="77777777" w:rsidR="00B776A4" w:rsidRDefault="00000000">
      <w:pPr>
        <w:numPr>
          <w:ilvl w:val="0"/>
          <w:numId w:val="36"/>
        </w:numPr>
        <w:rPr>
          <w:rFonts w:ascii="Calibri" w:eastAsia="Calibri" w:hAnsi="Calibri" w:cs="Calibri"/>
          <w:sz w:val="26"/>
          <w:szCs w:val="26"/>
        </w:rPr>
      </w:pPr>
      <w:r>
        <w:rPr>
          <w:rFonts w:ascii="Calibri" w:eastAsia="Calibri" w:hAnsi="Calibri" w:cs="Calibri"/>
          <w:sz w:val="26"/>
          <w:szCs w:val="26"/>
        </w:rPr>
        <w:t>Se crearon scripts específicos:</w:t>
      </w:r>
    </w:p>
    <w:p w14:paraId="17FAB519" w14:textId="77777777" w:rsidR="00B776A4" w:rsidRDefault="00000000">
      <w:pPr>
        <w:numPr>
          <w:ilvl w:val="1"/>
          <w:numId w:val="36"/>
        </w:numPr>
        <w:rPr>
          <w:sz w:val="26"/>
          <w:szCs w:val="26"/>
        </w:rPr>
      </w:pPr>
      <w:r>
        <w:rPr>
          <w:rFonts w:ascii="Calibri" w:eastAsia="Calibri" w:hAnsi="Calibri" w:cs="Calibri"/>
          <w:color w:val="188038"/>
          <w:sz w:val="26"/>
          <w:szCs w:val="26"/>
        </w:rPr>
        <w:t>normalizar_dengue.py</w:t>
      </w:r>
      <w:r>
        <w:rPr>
          <w:rFonts w:ascii="Calibri" w:eastAsia="Calibri" w:hAnsi="Calibri" w:cs="Calibri"/>
          <w:sz w:val="26"/>
          <w:szCs w:val="26"/>
        </w:rPr>
        <w:t xml:space="preserve"> (para estandarizar archivos de dengue)</w:t>
      </w:r>
    </w:p>
    <w:p w14:paraId="08023463" w14:textId="77777777" w:rsidR="00B776A4" w:rsidRDefault="00000000">
      <w:pPr>
        <w:numPr>
          <w:ilvl w:val="1"/>
          <w:numId w:val="36"/>
        </w:numPr>
        <w:rPr>
          <w:sz w:val="26"/>
          <w:szCs w:val="26"/>
        </w:rPr>
      </w:pPr>
      <w:r>
        <w:rPr>
          <w:rFonts w:ascii="Calibri" w:eastAsia="Calibri" w:hAnsi="Calibri" w:cs="Calibri"/>
          <w:color w:val="188038"/>
          <w:sz w:val="26"/>
          <w:szCs w:val="26"/>
        </w:rPr>
        <w:t>limpiar_csv.py</w:t>
      </w:r>
      <w:r>
        <w:rPr>
          <w:rFonts w:ascii="Calibri" w:eastAsia="Calibri" w:hAnsi="Calibri" w:cs="Calibri"/>
          <w:sz w:val="26"/>
          <w:szCs w:val="26"/>
        </w:rPr>
        <w:t xml:space="preserve"> (para sacar filas/columnas vacías)</w:t>
      </w:r>
    </w:p>
    <w:p w14:paraId="57A06533" w14:textId="77777777" w:rsidR="00B776A4" w:rsidRDefault="00000000">
      <w:pPr>
        <w:numPr>
          <w:ilvl w:val="1"/>
          <w:numId w:val="36"/>
        </w:numPr>
        <w:spacing w:after="240"/>
        <w:rPr>
          <w:sz w:val="26"/>
          <w:szCs w:val="26"/>
        </w:rPr>
      </w:pPr>
      <w:r>
        <w:rPr>
          <w:rFonts w:ascii="Calibri" w:eastAsia="Calibri" w:hAnsi="Calibri" w:cs="Calibri"/>
          <w:color w:val="188038"/>
          <w:sz w:val="26"/>
          <w:szCs w:val="26"/>
        </w:rPr>
        <w:t>normalizar_texto.py</w:t>
      </w:r>
      <w:r>
        <w:rPr>
          <w:rFonts w:ascii="Calibri" w:eastAsia="Calibri" w:hAnsi="Calibri" w:cs="Calibri"/>
          <w:sz w:val="26"/>
          <w:szCs w:val="26"/>
        </w:rPr>
        <w:t xml:space="preserve"> (para acentos, mayúsculas, caracteres raros)</w:t>
      </w:r>
    </w:p>
    <w:p w14:paraId="3F5727F3"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Problemas técnicos resueltos esta semana:</w:t>
      </w:r>
    </w:p>
    <w:p w14:paraId="0DA467A0" w14:textId="77777777" w:rsidR="00B776A4" w:rsidRDefault="00000000">
      <w:pPr>
        <w:numPr>
          <w:ilvl w:val="0"/>
          <w:numId w:val="14"/>
        </w:numPr>
        <w:spacing w:before="240"/>
        <w:rPr>
          <w:rFonts w:ascii="Calibri" w:eastAsia="Calibri" w:hAnsi="Calibri" w:cs="Calibri"/>
          <w:sz w:val="26"/>
          <w:szCs w:val="26"/>
        </w:rPr>
      </w:pPr>
      <w:r>
        <w:rPr>
          <w:rFonts w:ascii="Calibri" w:eastAsia="Calibri" w:hAnsi="Calibri" w:cs="Calibri"/>
          <w:sz w:val="26"/>
          <w:szCs w:val="26"/>
        </w:rPr>
        <w:t>Estandarización de codificación.</w:t>
      </w:r>
    </w:p>
    <w:p w14:paraId="77283080" w14:textId="77777777" w:rsidR="00B776A4" w:rsidRDefault="00000000">
      <w:pPr>
        <w:numPr>
          <w:ilvl w:val="0"/>
          <w:numId w:val="14"/>
        </w:numPr>
        <w:rPr>
          <w:rFonts w:ascii="Calibri" w:eastAsia="Calibri" w:hAnsi="Calibri" w:cs="Calibri"/>
          <w:sz w:val="26"/>
          <w:szCs w:val="26"/>
        </w:rPr>
      </w:pPr>
      <w:r>
        <w:rPr>
          <w:rFonts w:ascii="Calibri" w:eastAsia="Calibri" w:hAnsi="Calibri" w:cs="Calibri"/>
          <w:sz w:val="26"/>
          <w:szCs w:val="26"/>
        </w:rPr>
        <w:t>Corrección automática de valores “desconocidos”.</w:t>
      </w:r>
    </w:p>
    <w:p w14:paraId="5BD9945C" w14:textId="77777777" w:rsidR="00B776A4" w:rsidRDefault="00000000">
      <w:pPr>
        <w:numPr>
          <w:ilvl w:val="0"/>
          <w:numId w:val="14"/>
        </w:numPr>
        <w:rPr>
          <w:rFonts w:ascii="Calibri" w:eastAsia="Calibri" w:hAnsi="Calibri" w:cs="Calibri"/>
          <w:sz w:val="26"/>
          <w:szCs w:val="26"/>
        </w:rPr>
      </w:pPr>
      <w:r>
        <w:rPr>
          <w:rFonts w:ascii="Calibri" w:eastAsia="Calibri" w:hAnsi="Calibri" w:cs="Calibri"/>
          <w:sz w:val="26"/>
          <w:szCs w:val="26"/>
        </w:rPr>
        <w:t>Limpieza automática de filas/columnas vacías.</w:t>
      </w:r>
    </w:p>
    <w:p w14:paraId="451D82FC" w14:textId="77777777" w:rsidR="00B776A4" w:rsidRDefault="00000000">
      <w:pPr>
        <w:numPr>
          <w:ilvl w:val="0"/>
          <w:numId w:val="14"/>
        </w:numPr>
        <w:rPr>
          <w:rFonts w:ascii="Calibri" w:eastAsia="Calibri" w:hAnsi="Calibri" w:cs="Calibri"/>
          <w:sz w:val="26"/>
          <w:szCs w:val="26"/>
        </w:rPr>
      </w:pPr>
      <w:r>
        <w:rPr>
          <w:rFonts w:ascii="Calibri" w:eastAsia="Calibri" w:hAnsi="Calibri" w:cs="Calibri"/>
          <w:sz w:val="26"/>
          <w:szCs w:val="26"/>
        </w:rPr>
        <w:t>Sistema de backups numerados para no perder versiones.</w:t>
      </w:r>
    </w:p>
    <w:p w14:paraId="1836D72A" w14:textId="77777777" w:rsidR="00B776A4" w:rsidRDefault="00000000">
      <w:pPr>
        <w:numPr>
          <w:ilvl w:val="0"/>
          <w:numId w:val="14"/>
        </w:numPr>
        <w:spacing w:after="240"/>
        <w:rPr>
          <w:sz w:val="26"/>
          <w:szCs w:val="26"/>
        </w:rPr>
      </w:pPr>
      <w:r>
        <w:rPr>
          <w:rFonts w:ascii="Calibri" w:eastAsia="Calibri" w:hAnsi="Calibri" w:cs="Calibri"/>
          <w:sz w:val="26"/>
          <w:szCs w:val="26"/>
        </w:rPr>
        <w:t xml:space="preserve">Obtención y normalización de la </w:t>
      </w:r>
      <w:r>
        <w:rPr>
          <w:rFonts w:ascii="Calibri" w:eastAsia="Calibri" w:hAnsi="Calibri" w:cs="Calibri"/>
          <w:b/>
          <w:bCs/>
          <w:sz w:val="26"/>
          <w:szCs w:val="26"/>
        </w:rPr>
        <w:t>lista oficial de departamentos</w:t>
      </w:r>
      <w:r>
        <w:rPr>
          <w:rFonts w:ascii="Calibri" w:eastAsia="Calibri" w:hAnsi="Calibri" w:cs="Calibri"/>
          <w:sz w:val="26"/>
          <w:szCs w:val="26"/>
        </w:rPr>
        <w:t xml:space="preserve"> para usarla como referencia.</w:t>
      </w:r>
    </w:p>
    <w:p w14:paraId="0AE92307"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Se armaron carpetas de respaldo (</w:t>
      </w:r>
      <w:r>
        <w:rPr>
          <w:rFonts w:ascii="Calibri" w:eastAsia="Calibri" w:hAnsi="Calibri" w:cs="Calibri"/>
          <w:color w:val="188038"/>
          <w:sz w:val="26"/>
          <w:szCs w:val="26"/>
        </w:rPr>
        <w:t>correcciones automáticas/</w:t>
      </w:r>
      <w:r>
        <w:rPr>
          <w:rFonts w:ascii="Calibri" w:eastAsia="Calibri" w:hAnsi="Calibri" w:cs="Calibri"/>
          <w:sz w:val="26"/>
          <w:szCs w:val="26"/>
        </w:rPr>
        <w:t xml:space="preserve">, </w:t>
      </w:r>
      <w:r>
        <w:rPr>
          <w:rFonts w:ascii="Calibri" w:eastAsia="Calibri" w:hAnsi="Calibri" w:cs="Calibri"/>
          <w:color w:val="188038"/>
          <w:sz w:val="26"/>
          <w:szCs w:val="26"/>
        </w:rPr>
        <w:t>desc y sd/</w:t>
      </w:r>
      <w:r>
        <w:rPr>
          <w:rFonts w:ascii="Calibri" w:eastAsia="Calibri" w:hAnsi="Calibri" w:cs="Calibri"/>
          <w:sz w:val="26"/>
          <w:szCs w:val="26"/>
        </w:rPr>
        <w:t>) con varios backups por año.</w:t>
      </w:r>
    </w:p>
    <w:p w14:paraId="2CF182EF"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Resultado de la semana:</w:t>
      </w:r>
      <w:r>
        <w:rPr>
          <w:rFonts w:ascii="Calibri" w:eastAsia="Calibri" w:hAnsi="Calibri" w:cs="Calibri"/>
          <w:sz w:val="26"/>
          <w:szCs w:val="26"/>
        </w:rPr>
        <w:t xml:space="preserve"> quedó una base sólida para poder normalizar la geografía después.</w:t>
      </w:r>
    </w:p>
    <w:p w14:paraId="4838D7ED" w14:textId="77777777" w:rsidR="00B776A4" w:rsidRDefault="00B776A4">
      <w:pPr>
        <w:rPr>
          <w:rFonts w:ascii="Calibri" w:eastAsia="Calibri" w:hAnsi="Calibri" w:cs="Calibri"/>
          <w:sz w:val="26"/>
          <w:szCs w:val="26"/>
        </w:rPr>
      </w:pPr>
    </w:p>
    <w:p w14:paraId="47C0756A" w14:textId="77777777" w:rsidR="00B776A4" w:rsidRDefault="00B776A4">
      <w:pPr>
        <w:rPr>
          <w:rFonts w:ascii="Calibri" w:eastAsia="Calibri" w:hAnsi="Calibri" w:cs="Calibri"/>
          <w:sz w:val="26"/>
          <w:szCs w:val="26"/>
        </w:rPr>
      </w:pPr>
    </w:p>
    <w:p w14:paraId="3D6546F0"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23" w:name="_l4jyvlcmlohs" w:colFirst="0" w:colLast="0"/>
      <w:bookmarkEnd w:id="23"/>
      <w:r>
        <w:rPr>
          <w:rFonts w:ascii="Calibri" w:eastAsia="Calibri" w:hAnsi="Calibri" w:cs="Calibri"/>
          <w:b/>
          <w:bCs/>
          <w:color w:val="000000"/>
          <w:sz w:val="26"/>
          <w:szCs w:val="26"/>
        </w:rPr>
        <w:t>Semana 6 (10 al 16 de Octubre) – Normalización de población e integración final</w:t>
      </w:r>
    </w:p>
    <w:p w14:paraId="715F4073"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unir dengue con datos demográficos y cerrar la tabla consolidada.</w:t>
      </w:r>
    </w:p>
    <w:p w14:paraId="6E385EC1" w14:textId="77777777" w:rsidR="00B776A4" w:rsidRDefault="00000000">
      <w:pPr>
        <w:numPr>
          <w:ilvl w:val="0"/>
          <w:numId w:val="45"/>
        </w:numPr>
        <w:spacing w:before="240"/>
        <w:rPr>
          <w:rFonts w:ascii="Calibri" w:eastAsia="Calibri" w:hAnsi="Calibri" w:cs="Calibri"/>
          <w:sz w:val="26"/>
          <w:szCs w:val="26"/>
        </w:rPr>
      </w:pPr>
      <w:r>
        <w:rPr>
          <w:rFonts w:ascii="Calibri" w:eastAsia="Calibri" w:hAnsi="Calibri" w:cs="Calibri"/>
          <w:sz w:val="26"/>
          <w:szCs w:val="26"/>
        </w:rPr>
        <w:t>Se normalizaron los datasets de población por departamento y provincia.</w:t>
      </w:r>
    </w:p>
    <w:p w14:paraId="0398105F" w14:textId="77777777" w:rsidR="00B776A4" w:rsidRDefault="00000000">
      <w:pPr>
        <w:numPr>
          <w:ilvl w:val="0"/>
          <w:numId w:val="45"/>
        </w:numPr>
        <w:rPr>
          <w:rFonts w:ascii="Calibri" w:eastAsia="Calibri" w:hAnsi="Calibri" w:cs="Calibri"/>
          <w:sz w:val="26"/>
          <w:szCs w:val="26"/>
        </w:rPr>
      </w:pPr>
      <w:r>
        <w:rPr>
          <w:rFonts w:ascii="Calibri" w:eastAsia="Calibri" w:hAnsi="Calibri" w:cs="Calibri"/>
          <w:sz w:val="26"/>
          <w:szCs w:val="26"/>
        </w:rPr>
        <w:lastRenderedPageBreak/>
        <w:t>Se unificaron nombres de columnas.</w:t>
      </w:r>
    </w:p>
    <w:p w14:paraId="7BB8C288" w14:textId="77777777" w:rsidR="00B776A4" w:rsidRDefault="00000000">
      <w:pPr>
        <w:numPr>
          <w:ilvl w:val="0"/>
          <w:numId w:val="45"/>
        </w:numPr>
        <w:spacing w:after="240"/>
        <w:rPr>
          <w:rFonts w:ascii="Calibri" w:eastAsia="Calibri" w:hAnsi="Calibri" w:cs="Calibri"/>
          <w:sz w:val="26"/>
          <w:szCs w:val="26"/>
        </w:rPr>
      </w:pPr>
      <w:r>
        <w:rPr>
          <w:rFonts w:ascii="Calibri" w:eastAsia="Calibri" w:hAnsi="Calibri" w:cs="Calibri"/>
          <w:sz w:val="26"/>
          <w:szCs w:val="26"/>
        </w:rPr>
        <w:t>Se integraron las tablas de dengue con las de población usando provincia + departamento + año.</w:t>
      </w:r>
    </w:p>
    <w:p w14:paraId="7A0BDA2F"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Scripts desarrollados:</w:t>
      </w:r>
    </w:p>
    <w:p w14:paraId="33BE23CD" w14:textId="77777777" w:rsidR="00B776A4" w:rsidRDefault="00000000">
      <w:pPr>
        <w:numPr>
          <w:ilvl w:val="0"/>
          <w:numId w:val="30"/>
        </w:numPr>
        <w:spacing w:before="240"/>
        <w:rPr>
          <w:rFonts w:ascii="Calibri" w:eastAsia="Calibri" w:hAnsi="Calibri" w:cs="Calibri"/>
          <w:sz w:val="26"/>
          <w:szCs w:val="26"/>
        </w:rPr>
      </w:pPr>
      <w:r>
        <w:rPr>
          <w:rFonts w:ascii="Calibri" w:eastAsia="Calibri" w:hAnsi="Calibri" w:cs="Calibri"/>
          <w:color w:val="188038"/>
          <w:sz w:val="26"/>
          <w:szCs w:val="26"/>
        </w:rPr>
        <w:t>verificar_y_corregir_partidos.py</w:t>
      </w:r>
    </w:p>
    <w:p w14:paraId="20704A83" w14:textId="77777777" w:rsidR="00B776A4" w:rsidRDefault="00000000">
      <w:pPr>
        <w:numPr>
          <w:ilvl w:val="0"/>
          <w:numId w:val="30"/>
        </w:numPr>
        <w:rPr>
          <w:rFonts w:ascii="Calibri" w:eastAsia="Calibri" w:hAnsi="Calibri" w:cs="Calibri"/>
          <w:sz w:val="26"/>
          <w:szCs w:val="26"/>
        </w:rPr>
      </w:pPr>
      <w:r>
        <w:rPr>
          <w:rFonts w:ascii="Calibri" w:eastAsia="Calibri" w:hAnsi="Calibri" w:cs="Calibri"/>
          <w:color w:val="188038"/>
          <w:sz w:val="26"/>
          <w:szCs w:val="26"/>
        </w:rPr>
        <w:t>verificar_valores_poblacion.py</w:t>
      </w:r>
    </w:p>
    <w:p w14:paraId="0EE751AB" w14:textId="77777777" w:rsidR="00B776A4" w:rsidRDefault="00000000">
      <w:pPr>
        <w:numPr>
          <w:ilvl w:val="0"/>
          <w:numId w:val="30"/>
        </w:numPr>
        <w:spacing w:after="240"/>
        <w:rPr>
          <w:rFonts w:ascii="Calibri" w:eastAsia="Calibri" w:hAnsi="Calibri" w:cs="Calibri"/>
          <w:sz w:val="26"/>
          <w:szCs w:val="26"/>
        </w:rPr>
      </w:pPr>
      <w:r>
        <w:rPr>
          <w:rFonts w:ascii="Calibri" w:eastAsia="Calibri" w:hAnsi="Calibri" w:cs="Calibri"/>
          <w:color w:val="188038"/>
          <w:sz w:val="26"/>
          <w:szCs w:val="26"/>
        </w:rPr>
        <w:t>agregar_poblacion_dengue.py</w:t>
      </w:r>
    </w:p>
    <w:p w14:paraId="5B34CAF0"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Issues resueltos esta semana:</w:t>
      </w:r>
    </w:p>
    <w:p w14:paraId="135A2D69" w14:textId="77777777" w:rsidR="00B776A4" w:rsidRDefault="00000000">
      <w:pPr>
        <w:numPr>
          <w:ilvl w:val="0"/>
          <w:numId w:val="6"/>
        </w:numPr>
        <w:spacing w:before="240"/>
        <w:rPr>
          <w:rFonts w:ascii="Calibri" w:eastAsia="Calibri" w:hAnsi="Calibri" w:cs="Calibri"/>
          <w:sz w:val="26"/>
          <w:szCs w:val="26"/>
        </w:rPr>
      </w:pPr>
      <w:r>
        <w:rPr>
          <w:rFonts w:ascii="Calibri" w:eastAsia="Calibri" w:hAnsi="Calibri" w:cs="Calibri"/>
          <w:sz w:val="26"/>
          <w:szCs w:val="26"/>
        </w:rPr>
        <w:t>Asignación automática de códigos UTA.</w:t>
      </w:r>
    </w:p>
    <w:p w14:paraId="058CCEEB" w14:textId="77777777" w:rsidR="00B776A4" w:rsidRDefault="00000000">
      <w:pPr>
        <w:numPr>
          <w:ilvl w:val="0"/>
          <w:numId w:val="6"/>
        </w:numPr>
        <w:rPr>
          <w:rFonts w:ascii="Calibri" w:eastAsia="Calibri" w:hAnsi="Calibri" w:cs="Calibri"/>
          <w:sz w:val="26"/>
          <w:szCs w:val="26"/>
        </w:rPr>
      </w:pPr>
      <w:r>
        <w:rPr>
          <w:rFonts w:ascii="Calibri" w:eastAsia="Calibri" w:hAnsi="Calibri" w:cs="Calibri"/>
          <w:sz w:val="26"/>
          <w:szCs w:val="26"/>
        </w:rPr>
        <w:t>Corrección de nombres de partidos que no matcheaban.</w:t>
      </w:r>
    </w:p>
    <w:p w14:paraId="05EAC293" w14:textId="77777777" w:rsidR="00B776A4" w:rsidRDefault="00000000">
      <w:pPr>
        <w:numPr>
          <w:ilvl w:val="0"/>
          <w:numId w:val="6"/>
        </w:numPr>
        <w:rPr>
          <w:rFonts w:ascii="Calibri" w:eastAsia="Calibri" w:hAnsi="Calibri" w:cs="Calibri"/>
          <w:sz w:val="26"/>
          <w:szCs w:val="26"/>
        </w:rPr>
      </w:pPr>
      <w:r>
        <w:rPr>
          <w:rFonts w:ascii="Calibri" w:eastAsia="Calibri" w:hAnsi="Calibri" w:cs="Calibri"/>
          <w:sz w:val="26"/>
          <w:szCs w:val="26"/>
        </w:rPr>
        <w:t>Validación de valores de población.</w:t>
      </w:r>
    </w:p>
    <w:p w14:paraId="1A373388" w14:textId="77777777" w:rsidR="00B776A4" w:rsidRDefault="00000000">
      <w:pPr>
        <w:numPr>
          <w:ilvl w:val="0"/>
          <w:numId w:val="6"/>
        </w:numPr>
        <w:rPr>
          <w:rFonts w:ascii="Calibri" w:eastAsia="Calibri" w:hAnsi="Calibri" w:cs="Calibri"/>
          <w:sz w:val="26"/>
          <w:szCs w:val="26"/>
        </w:rPr>
      </w:pPr>
      <w:r>
        <w:rPr>
          <w:rFonts w:ascii="Calibri" w:eastAsia="Calibri" w:hAnsi="Calibri" w:cs="Calibri"/>
          <w:sz w:val="26"/>
          <w:szCs w:val="26"/>
        </w:rPr>
        <w:t>Matching de población con dengue.</w:t>
      </w:r>
    </w:p>
    <w:p w14:paraId="52C0AFBD" w14:textId="77777777" w:rsidR="00B776A4" w:rsidRDefault="00000000">
      <w:pPr>
        <w:numPr>
          <w:ilvl w:val="0"/>
          <w:numId w:val="6"/>
        </w:numPr>
        <w:rPr>
          <w:rFonts w:ascii="Calibri" w:eastAsia="Calibri" w:hAnsi="Calibri" w:cs="Calibri"/>
          <w:sz w:val="26"/>
          <w:szCs w:val="26"/>
        </w:rPr>
      </w:pPr>
      <w:r>
        <w:rPr>
          <w:rFonts w:ascii="Calibri" w:eastAsia="Calibri" w:hAnsi="Calibri" w:cs="Calibri"/>
          <w:sz w:val="26"/>
          <w:szCs w:val="26"/>
        </w:rPr>
        <w:t>Trazabilidad (se agregó columna con la fila original).</w:t>
      </w:r>
    </w:p>
    <w:p w14:paraId="4522BC81" w14:textId="77777777" w:rsidR="00B776A4" w:rsidRDefault="00000000">
      <w:pPr>
        <w:numPr>
          <w:ilvl w:val="0"/>
          <w:numId w:val="6"/>
        </w:numPr>
        <w:rPr>
          <w:rFonts w:ascii="Calibri" w:eastAsia="Calibri" w:hAnsi="Calibri" w:cs="Calibri"/>
          <w:sz w:val="26"/>
          <w:szCs w:val="26"/>
        </w:rPr>
      </w:pPr>
      <w:r>
        <w:rPr>
          <w:rFonts w:ascii="Calibri" w:eastAsia="Calibri" w:hAnsi="Calibri" w:cs="Calibri"/>
          <w:sz w:val="26"/>
          <w:szCs w:val="26"/>
        </w:rPr>
        <w:t>Verificación cruzada para confirmar que las correcciones eran correctas.</w:t>
      </w:r>
    </w:p>
    <w:p w14:paraId="60A66858" w14:textId="77777777" w:rsidR="00B776A4" w:rsidRDefault="00000000">
      <w:pPr>
        <w:numPr>
          <w:ilvl w:val="0"/>
          <w:numId w:val="6"/>
        </w:numPr>
        <w:spacing w:after="240"/>
        <w:rPr>
          <w:rFonts w:ascii="Calibri" w:eastAsia="Calibri" w:hAnsi="Calibri" w:cs="Calibri"/>
          <w:sz w:val="26"/>
          <w:szCs w:val="26"/>
        </w:rPr>
      </w:pPr>
      <w:r>
        <w:rPr>
          <w:rFonts w:ascii="Calibri" w:eastAsia="Calibri" w:hAnsi="Calibri" w:cs="Calibri"/>
          <w:sz w:val="26"/>
          <w:szCs w:val="26"/>
        </w:rPr>
        <w:t>Corrección específica de capitales.</w:t>
      </w:r>
    </w:p>
    <w:p w14:paraId="6AFDDCBF"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Se organizó todo con backups por tipo de tarea:</w:t>
      </w:r>
    </w:p>
    <w:p w14:paraId="280A70FE" w14:textId="77777777" w:rsidR="00B776A4" w:rsidRDefault="00000000">
      <w:pPr>
        <w:numPr>
          <w:ilvl w:val="0"/>
          <w:numId w:val="34"/>
        </w:numPr>
        <w:spacing w:before="240"/>
        <w:rPr>
          <w:rFonts w:ascii="Calibri" w:eastAsia="Calibri" w:hAnsi="Calibri" w:cs="Calibri"/>
          <w:sz w:val="26"/>
          <w:szCs w:val="26"/>
        </w:rPr>
      </w:pPr>
      <w:r>
        <w:rPr>
          <w:rFonts w:ascii="Calibri" w:eastAsia="Calibri" w:hAnsi="Calibri" w:cs="Calibri"/>
          <w:color w:val="188038"/>
          <w:sz w:val="26"/>
          <w:szCs w:val="26"/>
        </w:rPr>
        <w:t>correcciones automáticas/</w:t>
      </w:r>
    </w:p>
    <w:p w14:paraId="339D7F70" w14:textId="77777777" w:rsidR="00B776A4" w:rsidRDefault="00000000">
      <w:pPr>
        <w:numPr>
          <w:ilvl w:val="0"/>
          <w:numId w:val="34"/>
        </w:numPr>
        <w:rPr>
          <w:rFonts w:ascii="Calibri" w:eastAsia="Calibri" w:hAnsi="Calibri" w:cs="Calibri"/>
          <w:sz w:val="26"/>
          <w:szCs w:val="26"/>
        </w:rPr>
      </w:pPr>
      <w:r>
        <w:rPr>
          <w:rFonts w:ascii="Calibri" w:eastAsia="Calibri" w:hAnsi="Calibri" w:cs="Calibri"/>
          <w:color w:val="188038"/>
          <w:sz w:val="26"/>
          <w:szCs w:val="26"/>
        </w:rPr>
        <w:t>dep y prov/</w:t>
      </w:r>
    </w:p>
    <w:p w14:paraId="3C2ECA3F" w14:textId="77777777" w:rsidR="00B776A4" w:rsidRDefault="00000000">
      <w:pPr>
        <w:numPr>
          <w:ilvl w:val="0"/>
          <w:numId w:val="34"/>
        </w:numPr>
        <w:rPr>
          <w:rFonts w:ascii="Calibri" w:eastAsia="Calibri" w:hAnsi="Calibri" w:cs="Calibri"/>
          <w:sz w:val="26"/>
          <w:szCs w:val="26"/>
        </w:rPr>
      </w:pPr>
      <w:r>
        <w:rPr>
          <w:rFonts w:ascii="Calibri" w:eastAsia="Calibri" w:hAnsi="Calibri" w:cs="Calibri"/>
          <w:color w:val="188038"/>
          <w:sz w:val="26"/>
          <w:szCs w:val="26"/>
        </w:rPr>
        <w:t>desc y sd/</w:t>
      </w:r>
    </w:p>
    <w:p w14:paraId="6A11B591" w14:textId="77777777" w:rsidR="00B776A4" w:rsidRDefault="00000000">
      <w:pPr>
        <w:numPr>
          <w:ilvl w:val="0"/>
          <w:numId w:val="34"/>
        </w:numPr>
        <w:rPr>
          <w:rFonts w:ascii="Calibri" w:eastAsia="Calibri" w:hAnsi="Calibri" w:cs="Calibri"/>
          <w:sz w:val="26"/>
          <w:szCs w:val="26"/>
        </w:rPr>
      </w:pPr>
      <w:r>
        <w:rPr>
          <w:rFonts w:ascii="Calibri" w:eastAsia="Calibri" w:hAnsi="Calibri" w:cs="Calibri"/>
          <w:color w:val="188038"/>
          <w:sz w:val="26"/>
          <w:szCs w:val="26"/>
        </w:rPr>
        <w:t>población/</w:t>
      </w:r>
    </w:p>
    <w:p w14:paraId="446F5DFB" w14:textId="77777777" w:rsidR="00B776A4" w:rsidRDefault="00000000">
      <w:pPr>
        <w:numPr>
          <w:ilvl w:val="0"/>
          <w:numId w:val="34"/>
        </w:numPr>
        <w:spacing w:after="240"/>
        <w:rPr>
          <w:rFonts w:ascii="Calibri" w:eastAsia="Calibri" w:hAnsi="Calibri" w:cs="Calibri"/>
          <w:sz w:val="26"/>
          <w:szCs w:val="26"/>
        </w:rPr>
      </w:pPr>
      <w:r>
        <w:rPr>
          <w:rFonts w:ascii="Calibri" w:eastAsia="Calibri" w:hAnsi="Calibri" w:cs="Calibri"/>
          <w:color w:val="188038"/>
          <w:sz w:val="26"/>
          <w:szCs w:val="26"/>
        </w:rPr>
        <w:t>uta IDs/</w:t>
      </w:r>
    </w:p>
    <w:p w14:paraId="7F754C02"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Resultado de la semana:</w:t>
      </w:r>
      <w:r>
        <w:rPr>
          <w:rFonts w:ascii="Calibri" w:eastAsia="Calibri" w:hAnsi="Calibri" w:cs="Calibri"/>
          <w:sz w:val="26"/>
          <w:szCs w:val="26"/>
        </w:rPr>
        <w:t xml:space="preserve"> se logró el dataset consolidado con 68.127 registros y 765.848 casos.</w:t>
      </w:r>
    </w:p>
    <w:p w14:paraId="51F1E329" w14:textId="77777777" w:rsidR="00B776A4" w:rsidRDefault="00B776A4">
      <w:pPr>
        <w:rPr>
          <w:rFonts w:ascii="Calibri" w:eastAsia="Calibri" w:hAnsi="Calibri" w:cs="Calibri"/>
          <w:sz w:val="26"/>
          <w:szCs w:val="26"/>
        </w:rPr>
      </w:pPr>
    </w:p>
    <w:p w14:paraId="47A46E3E" w14:textId="77777777" w:rsidR="00B776A4" w:rsidRDefault="00B776A4">
      <w:pPr>
        <w:rPr>
          <w:rFonts w:ascii="Calibri" w:eastAsia="Calibri" w:hAnsi="Calibri" w:cs="Calibri"/>
          <w:sz w:val="26"/>
          <w:szCs w:val="26"/>
        </w:rPr>
      </w:pPr>
    </w:p>
    <w:p w14:paraId="0A260BE8"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24" w:name="_v53gc8ergddy" w:colFirst="0" w:colLast="0"/>
      <w:bookmarkEnd w:id="24"/>
      <w:r>
        <w:rPr>
          <w:rFonts w:ascii="Calibri" w:eastAsia="Calibri" w:hAnsi="Calibri" w:cs="Calibri"/>
          <w:b/>
          <w:bCs/>
          <w:color w:val="000000"/>
          <w:sz w:val="26"/>
          <w:szCs w:val="26"/>
        </w:rPr>
        <w:t>Semana 7 (17 al 23 de Octubre) – Documentación y decisiones de modelo</w:t>
      </w:r>
    </w:p>
    <w:p w14:paraId="70A36C6A"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documentar todo el proceso y discutir el modelo de ML.</w:t>
      </w:r>
    </w:p>
    <w:p w14:paraId="488313FF" w14:textId="77777777" w:rsidR="00B776A4" w:rsidRDefault="00000000">
      <w:pPr>
        <w:numPr>
          <w:ilvl w:val="0"/>
          <w:numId w:val="26"/>
        </w:numPr>
        <w:spacing w:before="240"/>
        <w:rPr>
          <w:rFonts w:ascii="Calibri" w:eastAsia="Calibri" w:hAnsi="Calibri" w:cs="Calibri"/>
          <w:sz w:val="26"/>
          <w:szCs w:val="26"/>
        </w:rPr>
      </w:pPr>
      <w:r>
        <w:rPr>
          <w:rFonts w:ascii="Calibri" w:eastAsia="Calibri" w:hAnsi="Calibri" w:cs="Calibri"/>
          <w:sz w:val="26"/>
          <w:szCs w:val="26"/>
        </w:rPr>
        <w:t>Se armó documentación completa de los pasos.</w:t>
      </w:r>
    </w:p>
    <w:p w14:paraId="67A2F048" w14:textId="77777777" w:rsidR="00B776A4" w:rsidRDefault="00000000">
      <w:pPr>
        <w:numPr>
          <w:ilvl w:val="0"/>
          <w:numId w:val="26"/>
        </w:numPr>
        <w:rPr>
          <w:rFonts w:ascii="Calibri" w:eastAsia="Calibri" w:hAnsi="Calibri" w:cs="Calibri"/>
          <w:sz w:val="26"/>
          <w:szCs w:val="26"/>
        </w:rPr>
      </w:pPr>
      <w:r>
        <w:rPr>
          <w:rFonts w:ascii="Calibri" w:eastAsia="Calibri" w:hAnsi="Calibri" w:cs="Calibri"/>
          <w:sz w:val="26"/>
          <w:szCs w:val="26"/>
        </w:rPr>
        <w:lastRenderedPageBreak/>
        <w:t>Se colaboró en la elección del modelo (predictivo vs clasificatorio).</w:t>
      </w:r>
    </w:p>
    <w:p w14:paraId="70E8E168" w14:textId="77777777" w:rsidR="00B776A4" w:rsidRDefault="00000000">
      <w:pPr>
        <w:numPr>
          <w:ilvl w:val="0"/>
          <w:numId w:val="26"/>
        </w:numPr>
        <w:rPr>
          <w:sz w:val="26"/>
          <w:szCs w:val="26"/>
        </w:rPr>
      </w:pPr>
      <w:r>
        <w:rPr>
          <w:rFonts w:ascii="Calibri" w:eastAsia="Calibri" w:hAnsi="Calibri" w:cs="Calibri"/>
          <w:sz w:val="26"/>
          <w:szCs w:val="26"/>
        </w:rPr>
        <w:t>Se generó un EDA con un script (</w:t>
      </w:r>
      <w:r>
        <w:rPr>
          <w:rFonts w:ascii="Calibri" w:eastAsia="Calibri" w:hAnsi="Calibri" w:cs="Calibri"/>
          <w:color w:val="188038"/>
          <w:sz w:val="26"/>
          <w:szCs w:val="26"/>
        </w:rPr>
        <w:t>generar_analisis_eda.py</w:t>
      </w:r>
      <w:r>
        <w:rPr>
          <w:rFonts w:ascii="Calibri" w:eastAsia="Calibri" w:hAnsi="Calibri" w:cs="Calibri"/>
          <w:sz w:val="26"/>
          <w:szCs w:val="26"/>
        </w:rPr>
        <w:t>) que sacaba reportes en Excel, HTML y Markdown.</w:t>
      </w:r>
    </w:p>
    <w:p w14:paraId="311C3829" w14:textId="77777777" w:rsidR="00B776A4" w:rsidRDefault="00000000">
      <w:pPr>
        <w:numPr>
          <w:ilvl w:val="0"/>
          <w:numId w:val="26"/>
        </w:numPr>
        <w:spacing w:after="240"/>
        <w:rPr>
          <w:rFonts w:ascii="Calibri" w:eastAsia="Calibri" w:hAnsi="Calibri" w:cs="Calibri"/>
          <w:sz w:val="26"/>
          <w:szCs w:val="26"/>
        </w:rPr>
      </w:pPr>
      <w:r>
        <w:rPr>
          <w:rFonts w:ascii="Calibri" w:eastAsia="Calibri" w:hAnsi="Calibri" w:cs="Calibri"/>
          <w:sz w:val="26"/>
          <w:szCs w:val="26"/>
        </w:rPr>
        <w:t>Se discutieron filtros por semanas, edades y variables categóricas.</w:t>
      </w:r>
    </w:p>
    <w:p w14:paraId="22A34D98"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Resultado de la semana:</w:t>
      </w:r>
    </w:p>
    <w:p w14:paraId="6DE48BBE" w14:textId="77777777" w:rsidR="00B776A4" w:rsidRDefault="00000000">
      <w:pPr>
        <w:numPr>
          <w:ilvl w:val="0"/>
          <w:numId w:val="31"/>
        </w:numPr>
        <w:spacing w:before="240"/>
        <w:rPr>
          <w:rFonts w:ascii="Calibri" w:eastAsia="Calibri" w:hAnsi="Calibri" w:cs="Calibri"/>
          <w:sz w:val="26"/>
          <w:szCs w:val="26"/>
        </w:rPr>
      </w:pPr>
      <w:r>
        <w:rPr>
          <w:rFonts w:ascii="Calibri" w:eastAsia="Calibri" w:hAnsi="Calibri" w:cs="Calibri"/>
          <w:sz w:val="26"/>
          <w:szCs w:val="26"/>
        </w:rPr>
        <w:t>Dataset final con 9 columnas normalizadas.</w:t>
      </w:r>
    </w:p>
    <w:p w14:paraId="73D1FBD2" w14:textId="77777777" w:rsidR="00B776A4" w:rsidRDefault="00000000">
      <w:pPr>
        <w:numPr>
          <w:ilvl w:val="0"/>
          <w:numId w:val="31"/>
        </w:numPr>
        <w:rPr>
          <w:rFonts w:ascii="Calibri" w:eastAsia="Calibri" w:hAnsi="Calibri" w:cs="Calibri"/>
          <w:sz w:val="26"/>
          <w:szCs w:val="26"/>
        </w:rPr>
      </w:pPr>
      <w:r>
        <w:rPr>
          <w:rFonts w:ascii="Calibri" w:eastAsia="Calibri" w:hAnsi="Calibri" w:cs="Calibri"/>
          <w:sz w:val="26"/>
          <w:szCs w:val="26"/>
        </w:rPr>
        <w:t>48 scripts de procesamiento.</w:t>
      </w:r>
    </w:p>
    <w:p w14:paraId="59B6949C" w14:textId="77777777" w:rsidR="00B776A4" w:rsidRDefault="00000000">
      <w:pPr>
        <w:numPr>
          <w:ilvl w:val="0"/>
          <w:numId w:val="31"/>
        </w:numPr>
        <w:rPr>
          <w:rFonts w:ascii="Calibri" w:eastAsia="Calibri" w:hAnsi="Calibri" w:cs="Calibri"/>
          <w:sz w:val="26"/>
          <w:szCs w:val="26"/>
        </w:rPr>
      </w:pPr>
      <w:r>
        <w:rPr>
          <w:rFonts w:ascii="Calibri" w:eastAsia="Calibri" w:hAnsi="Calibri" w:cs="Calibri"/>
          <w:sz w:val="26"/>
          <w:szCs w:val="26"/>
        </w:rPr>
        <w:t>168 backups.</w:t>
      </w:r>
    </w:p>
    <w:p w14:paraId="4C6FFF1C" w14:textId="77777777" w:rsidR="00B776A4" w:rsidRDefault="00000000">
      <w:pPr>
        <w:numPr>
          <w:ilvl w:val="0"/>
          <w:numId w:val="31"/>
        </w:numPr>
        <w:spacing w:after="240"/>
        <w:rPr>
          <w:rFonts w:ascii="Calibri" w:eastAsia="Calibri" w:hAnsi="Calibri" w:cs="Calibri"/>
          <w:sz w:val="26"/>
          <w:szCs w:val="26"/>
        </w:rPr>
      </w:pPr>
      <w:r>
        <w:rPr>
          <w:rFonts w:ascii="Calibri" w:eastAsia="Calibri" w:hAnsi="Calibri" w:cs="Calibri"/>
          <w:sz w:val="26"/>
          <w:szCs w:val="26"/>
        </w:rPr>
        <w:t>Proceso documentado.</w:t>
      </w:r>
    </w:p>
    <w:p w14:paraId="7F9AB839" w14:textId="77777777" w:rsidR="00B776A4" w:rsidRDefault="00B776A4">
      <w:pPr>
        <w:rPr>
          <w:rFonts w:ascii="Calibri" w:eastAsia="Calibri" w:hAnsi="Calibri" w:cs="Calibri"/>
          <w:sz w:val="26"/>
          <w:szCs w:val="26"/>
        </w:rPr>
      </w:pPr>
    </w:p>
    <w:p w14:paraId="6D9A67DA" w14:textId="77777777" w:rsidR="00B776A4" w:rsidRDefault="00B776A4">
      <w:pPr>
        <w:rPr>
          <w:rFonts w:ascii="Calibri" w:eastAsia="Calibri" w:hAnsi="Calibri" w:cs="Calibri"/>
          <w:sz w:val="26"/>
          <w:szCs w:val="26"/>
        </w:rPr>
      </w:pPr>
    </w:p>
    <w:p w14:paraId="578F0DDB"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25" w:name="_pnsib4hyonc5" w:colFirst="0" w:colLast="0"/>
      <w:bookmarkEnd w:id="25"/>
      <w:r>
        <w:rPr>
          <w:rFonts w:ascii="Calibri" w:eastAsia="Calibri" w:hAnsi="Calibri" w:cs="Calibri"/>
          <w:b/>
          <w:bCs/>
          <w:color w:val="000000"/>
          <w:sz w:val="26"/>
          <w:szCs w:val="26"/>
        </w:rPr>
        <w:t>Semana 8 (24 al 31 de Octubre) – Integración de estaciones meteorológicas</w:t>
      </w:r>
    </w:p>
    <w:p w14:paraId="2613678C" w14:textId="77777777" w:rsidR="00B776A4" w:rsidRDefault="00000000">
      <w:pPr>
        <w:spacing w:before="240" w:after="240"/>
        <w:rPr>
          <w:rFonts w:ascii="Calibri" w:eastAsia="Calibri" w:hAnsi="Calibri" w:cs="Calibri"/>
          <w:i/>
          <w:iCs/>
          <w:sz w:val="26"/>
          <w:szCs w:val="26"/>
        </w:rPr>
      </w:pPr>
      <w:r>
        <w:rPr>
          <w:rFonts w:ascii="Calibri" w:eastAsia="Calibri" w:hAnsi="Calibri" w:cs="Calibri"/>
          <w:i/>
          <w:iCs/>
          <w:sz w:val="26"/>
          <w:szCs w:val="26"/>
        </w:rPr>
        <w:t>(Esto fue un plus sobre la planificación original de 7 semanas.)</w:t>
      </w:r>
    </w:p>
    <w:p w14:paraId="5178294B"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agregar la columna </w:t>
      </w:r>
      <w:r>
        <w:rPr>
          <w:rFonts w:ascii="Calibri" w:eastAsia="Calibri" w:hAnsi="Calibri" w:cs="Calibri"/>
          <w:color w:val="188038"/>
          <w:sz w:val="26"/>
          <w:szCs w:val="26"/>
        </w:rPr>
        <w:t>estacion_id_interno</w:t>
      </w:r>
      <w:r>
        <w:rPr>
          <w:rFonts w:ascii="Calibri" w:eastAsia="Calibri" w:hAnsi="Calibri" w:cs="Calibri"/>
          <w:sz w:val="26"/>
          <w:szCs w:val="26"/>
        </w:rPr>
        <w:t xml:space="preserve"> al archivo final. </w:t>
      </w:r>
    </w:p>
    <w:p w14:paraId="09D50E5F" w14:textId="77777777" w:rsidR="00B776A4" w:rsidRDefault="00000000">
      <w:pPr>
        <w:numPr>
          <w:ilvl w:val="0"/>
          <w:numId w:val="24"/>
        </w:numPr>
        <w:spacing w:before="240"/>
        <w:rPr>
          <w:sz w:val="26"/>
          <w:szCs w:val="26"/>
        </w:rPr>
      </w:pPr>
      <w:r>
        <w:rPr>
          <w:rFonts w:ascii="Calibri" w:eastAsia="Calibri" w:hAnsi="Calibri" w:cs="Calibri"/>
          <w:sz w:val="26"/>
          <w:szCs w:val="26"/>
        </w:rPr>
        <w:t xml:space="preserve">Se tomó el mapping </w:t>
      </w:r>
      <w:r>
        <w:rPr>
          <w:rFonts w:ascii="Calibri" w:eastAsia="Calibri" w:hAnsi="Calibri" w:cs="Calibri"/>
          <w:color w:val="188038"/>
          <w:sz w:val="26"/>
          <w:szCs w:val="26"/>
        </w:rPr>
        <w:t>estaciones/departamentos_con_estacion.csv</w:t>
      </w:r>
      <w:r>
        <w:rPr>
          <w:rFonts w:ascii="Calibri" w:eastAsia="Calibri" w:hAnsi="Calibri" w:cs="Calibri"/>
          <w:sz w:val="26"/>
          <w:szCs w:val="26"/>
        </w:rPr>
        <w:t>.</w:t>
      </w:r>
    </w:p>
    <w:p w14:paraId="4D950A1C" w14:textId="77777777" w:rsidR="00B776A4" w:rsidRDefault="00000000">
      <w:pPr>
        <w:numPr>
          <w:ilvl w:val="0"/>
          <w:numId w:val="24"/>
        </w:numPr>
        <w:rPr>
          <w:sz w:val="26"/>
          <w:szCs w:val="26"/>
        </w:rPr>
      </w:pPr>
      <w:r>
        <w:rPr>
          <w:rFonts w:ascii="Calibri" w:eastAsia="Calibri" w:hAnsi="Calibri" w:cs="Calibri"/>
          <w:sz w:val="26"/>
          <w:szCs w:val="26"/>
        </w:rPr>
        <w:t xml:space="preserve">Se hizo un join por </w:t>
      </w:r>
      <w:r>
        <w:rPr>
          <w:rFonts w:ascii="Calibri" w:eastAsia="Calibri" w:hAnsi="Calibri" w:cs="Calibri"/>
          <w:color w:val="188038"/>
          <w:sz w:val="26"/>
          <w:szCs w:val="26"/>
        </w:rPr>
        <w:t>id_uta</w:t>
      </w:r>
      <w:r>
        <w:rPr>
          <w:rFonts w:ascii="Calibri" w:eastAsia="Calibri" w:hAnsi="Calibri" w:cs="Calibri"/>
          <w:sz w:val="26"/>
          <w:szCs w:val="26"/>
        </w:rPr>
        <w:t xml:space="preserve"> (dengue) y </w:t>
      </w:r>
      <w:r>
        <w:rPr>
          <w:rFonts w:ascii="Calibri" w:eastAsia="Calibri" w:hAnsi="Calibri" w:cs="Calibri"/>
          <w:color w:val="188038"/>
          <w:sz w:val="26"/>
          <w:szCs w:val="26"/>
        </w:rPr>
        <w:t>departamento_id</w:t>
      </w:r>
      <w:r>
        <w:rPr>
          <w:rFonts w:ascii="Calibri" w:eastAsia="Calibri" w:hAnsi="Calibri" w:cs="Calibri"/>
          <w:sz w:val="26"/>
          <w:szCs w:val="26"/>
        </w:rPr>
        <w:t xml:space="preserve"> (estaciones).</w:t>
      </w:r>
    </w:p>
    <w:p w14:paraId="69B1A578" w14:textId="77777777" w:rsidR="00B776A4" w:rsidRDefault="00000000">
      <w:pPr>
        <w:numPr>
          <w:ilvl w:val="0"/>
          <w:numId w:val="24"/>
        </w:numPr>
        <w:rPr>
          <w:sz w:val="26"/>
          <w:szCs w:val="26"/>
        </w:rPr>
      </w:pPr>
      <w:r>
        <w:rPr>
          <w:rFonts w:ascii="Calibri" w:eastAsia="Calibri" w:hAnsi="Calibri" w:cs="Calibri"/>
          <w:sz w:val="26"/>
          <w:szCs w:val="26"/>
        </w:rPr>
        <w:t xml:space="preserve">Se creó el script </w:t>
      </w:r>
      <w:r>
        <w:rPr>
          <w:rFonts w:ascii="Calibri" w:eastAsia="Calibri" w:hAnsi="Calibri" w:cs="Calibri"/>
          <w:color w:val="188038"/>
          <w:sz w:val="26"/>
          <w:szCs w:val="26"/>
        </w:rPr>
        <w:t>scripts/merge_estaciones.py</w:t>
      </w:r>
      <w:r>
        <w:rPr>
          <w:rFonts w:ascii="Calibri" w:eastAsia="Calibri" w:hAnsi="Calibri" w:cs="Calibri"/>
          <w:sz w:val="26"/>
          <w:szCs w:val="26"/>
        </w:rPr>
        <w:t xml:space="preserve"> para hacerlo de forma automática.</w:t>
      </w:r>
    </w:p>
    <w:p w14:paraId="5F25C981" w14:textId="77777777" w:rsidR="00B776A4" w:rsidRDefault="00000000">
      <w:pPr>
        <w:numPr>
          <w:ilvl w:val="0"/>
          <w:numId w:val="24"/>
        </w:numPr>
        <w:spacing w:after="240"/>
        <w:rPr>
          <w:rFonts w:ascii="Calibri" w:eastAsia="Calibri" w:hAnsi="Calibri" w:cs="Calibri"/>
          <w:sz w:val="26"/>
          <w:szCs w:val="26"/>
        </w:rPr>
      </w:pPr>
      <w:r>
        <w:rPr>
          <w:rFonts w:ascii="Calibri" w:eastAsia="Calibri" w:hAnsi="Calibri" w:cs="Calibri"/>
          <w:sz w:val="26"/>
          <w:szCs w:val="26"/>
        </w:rPr>
        <w:t>Se validó que no hubiera filas sin match ni IDs duplicados.</w:t>
      </w:r>
    </w:p>
    <w:p w14:paraId="47B03CB2"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Resultado:</w:t>
      </w:r>
      <w:r>
        <w:rPr>
          <w:rFonts w:ascii="Calibri" w:eastAsia="Calibri" w:hAnsi="Calibri" w:cs="Calibri"/>
          <w:sz w:val="26"/>
          <w:szCs w:val="26"/>
        </w:rPr>
        <w:t xml:space="preserve"> el archivo </w:t>
      </w:r>
      <w:r>
        <w:rPr>
          <w:rFonts w:ascii="Calibri" w:eastAsia="Calibri" w:hAnsi="Calibri" w:cs="Calibri"/>
          <w:color w:val="188038"/>
          <w:sz w:val="26"/>
          <w:szCs w:val="26"/>
        </w:rPr>
        <w:t>dengue-final.csv</w:t>
      </w:r>
      <w:r>
        <w:rPr>
          <w:rFonts w:ascii="Calibri" w:eastAsia="Calibri" w:hAnsi="Calibri" w:cs="Calibri"/>
          <w:sz w:val="26"/>
          <w:szCs w:val="26"/>
        </w:rPr>
        <w:t xml:space="preserve"> quedó actualizado con la estación asociada, sin pérdida de datos y con backup previo.</w:t>
      </w:r>
    </w:p>
    <w:p w14:paraId="4F15428B" w14:textId="77777777" w:rsidR="00B776A4" w:rsidRDefault="00B776A4">
      <w:pPr>
        <w:rPr>
          <w:rFonts w:ascii="Calibri" w:eastAsia="Calibri" w:hAnsi="Calibri" w:cs="Calibri"/>
          <w:sz w:val="26"/>
          <w:szCs w:val="26"/>
        </w:rPr>
      </w:pPr>
    </w:p>
    <w:p w14:paraId="7DA6AC14" w14:textId="77777777" w:rsidR="00B776A4" w:rsidRDefault="00B776A4">
      <w:pPr>
        <w:rPr>
          <w:rFonts w:ascii="Calibri" w:eastAsia="Calibri" w:hAnsi="Calibri" w:cs="Calibri"/>
          <w:sz w:val="26"/>
          <w:szCs w:val="26"/>
        </w:rPr>
      </w:pPr>
    </w:p>
    <w:p w14:paraId="7E247672" w14:textId="77777777" w:rsidR="00B776A4" w:rsidRDefault="00000000">
      <w:pPr>
        <w:pStyle w:val="Ttulo3"/>
        <w:keepNext w:val="0"/>
        <w:keepLines w:val="0"/>
        <w:spacing w:before="280"/>
        <w:rPr>
          <w:rFonts w:ascii="Calibri" w:eastAsia="Calibri" w:hAnsi="Calibri" w:cs="Calibri"/>
          <w:b/>
          <w:bCs/>
          <w:color w:val="000000"/>
          <w:sz w:val="26"/>
          <w:szCs w:val="26"/>
        </w:rPr>
      </w:pPr>
      <w:bookmarkStart w:id="26" w:name="_erof2ewzfs7v" w:colFirst="0" w:colLast="0"/>
      <w:bookmarkEnd w:id="26"/>
      <w:r>
        <w:rPr>
          <w:rFonts w:ascii="Calibri" w:eastAsia="Calibri" w:hAnsi="Calibri" w:cs="Calibri"/>
          <w:b/>
          <w:bCs/>
          <w:color w:val="000000"/>
          <w:sz w:val="26"/>
          <w:szCs w:val="26"/>
        </w:rPr>
        <w:t>Semana 9 (1 al 7 de Noviembre) – Modelado predictivo y validación final</w:t>
      </w:r>
    </w:p>
    <w:p w14:paraId="57E0E4EE"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Actividad principal:</w:t>
      </w:r>
      <w:r>
        <w:rPr>
          <w:rFonts w:ascii="Calibri" w:eastAsia="Calibri" w:hAnsi="Calibri" w:cs="Calibri"/>
          <w:sz w:val="26"/>
          <w:szCs w:val="26"/>
        </w:rPr>
        <w:t xml:space="preserve"> construcción, entrenamiento y evaluación del modelo de predicción de casos de dengue.</w:t>
      </w:r>
      <w:r>
        <w:rPr>
          <w:rFonts w:ascii="Calibri" w:eastAsia="Calibri" w:hAnsi="Calibri" w:cs="Calibri"/>
          <w:sz w:val="26"/>
          <w:szCs w:val="26"/>
        </w:rPr>
        <w:br/>
        <w:t xml:space="preserve">Durante esta semana se trabajó en la etapa de aprendizaje automático, utilizando los datos consolidados generados en las etapas anteriores. El objetivo fue crear un modelo </w:t>
      </w:r>
      <w:r>
        <w:rPr>
          <w:rFonts w:ascii="Calibri" w:eastAsia="Calibri" w:hAnsi="Calibri" w:cs="Calibri"/>
          <w:sz w:val="26"/>
          <w:szCs w:val="26"/>
        </w:rPr>
        <w:lastRenderedPageBreak/>
        <w:t>que, a partir de variables climáticas y demográficas, prediga la categoría de cantidad de casos de dengue esperados para una determinada semana y departamento.</w:t>
      </w:r>
    </w:p>
    <w:p w14:paraId="69BB5F7E"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Procesos realizados:</w:t>
      </w:r>
    </w:p>
    <w:p w14:paraId="544B473A" w14:textId="77777777" w:rsidR="00B776A4" w:rsidRDefault="00000000">
      <w:pPr>
        <w:numPr>
          <w:ilvl w:val="0"/>
          <w:numId w:val="40"/>
        </w:numPr>
        <w:spacing w:before="240"/>
        <w:rPr>
          <w:rFonts w:ascii="Calibri" w:eastAsia="Calibri" w:hAnsi="Calibri" w:cs="Calibri"/>
          <w:sz w:val="26"/>
          <w:szCs w:val="26"/>
        </w:rPr>
      </w:pPr>
      <w:r>
        <w:rPr>
          <w:rFonts w:ascii="Calibri" w:eastAsia="Calibri" w:hAnsi="Calibri" w:cs="Calibri"/>
          <w:sz w:val="26"/>
          <w:szCs w:val="26"/>
        </w:rPr>
        <w:t>Preparación del dataset final: se seleccionaron variables numéricas (temperatura, humedad, precipitación, radiación, población, semana, año, estación, etc.) y se excluyeron las columnas identificadoras (</w:t>
      </w:r>
      <w:r>
        <w:rPr>
          <w:rFonts w:ascii="Calibri" w:eastAsia="Calibri" w:hAnsi="Calibri" w:cs="Calibri"/>
          <w:color w:val="188038"/>
          <w:sz w:val="26"/>
          <w:szCs w:val="26"/>
        </w:rPr>
        <w:t>id_uta</w:t>
      </w:r>
      <w:r>
        <w:rPr>
          <w:rFonts w:ascii="Calibri" w:eastAsia="Calibri" w:hAnsi="Calibri" w:cs="Calibri"/>
          <w:sz w:val="26"/>
          <w:szCs w:val="26"/>
        </w:rPr>
        <w:t xml:space="preserve">, </w:t>
      </w:r>
      <w:r>
        <w:rPr>
          <w:rFonts w:ascii="Calibri" w:eastAsia="Calibri" w:hAnsi="Calibri" w:cs="Calibri"/>
          <w:color w:val="188038"/>
          <w:sz w:val="26"/>
          <w:szCs w:val="26"/>
        </w:rPr>
        <w:t>departamento_nombre</w:t>
      </w:r>
      <w:r>
        <w:rPr>
          <w:rFonts w:ascii="Calibri" w:eastAsia="Calibri" w:hAnsi="Calibri" w:cs="Calibri"/>
          <w:sz w:val="26"/>
          <w:szCs w:val="26"/>
        </w:rPr>
        <w:t xml:space="preserve">, </w:t>
      </w:r>
      <w:r>
        <w:rPr>
          <w:rFonts w:ascii="Calibri" w:eastAsia="Calibri" w:hAnsi="Calibri" w:cs="Calibri"/>
          <w:color w:val="188038"/>
          <w:sz w:val="26"/>
          <w:szCs w:val="26"/>
        </w:rPr>
        <w:t>provincia_nombre</w:t>
      </w:r>
      <w:r>
        <w:rPr>
          <w:rFonts w:ascii="Calibri" w:eastAsia="Calibri" w:hAnsi="Calibri" w:cs="Calibri"/>
          <w:sz w:val="26"/>
          <w:szCs w:val="26"/>
        </w:rPr>
        <w:t>).</w:t>
      </w:r>
    </w:p>
    <w:p w14:paraId="66F86FD5" w14:textId="77777777" w:rsidR="00B776A4" w:rsidRDefault="00000000">
      <w:pPr>
        <w:numPr>
          <w:ilvl w:val="0"/>
          <w:numId w:val="40"/>
        </w:numPr>
        <w:rPr>
          <w:rFonts w:ascii="Calibri" w:eastAsia="Calibri" w:hAnsi="Calibri" w:cs="Calibri"/>
          <w:sz w:val="26"/>
          <w:szCs w:val="26"/>
        </w:rPr>
      </w:pPr>
      <w:r>
        <w:rPr>
          <w:rFonts w:ascii="Calibri" w:eastAsia="Calibri" w:hAnsi="Calibri" w:cs="Calibri"/>
          <w:sz w:val="26"/>
          <w:szCs w:val="26"/>
        </w:rPr>
        <w:t xml:space="preserve">Creación de la variable objetivo </w:t>
      </w:r>
      <w:r>
        <w:rPr>
          <w:rFonts w:ascii="Calibri" w:eastAsia="Calibri" w:hAnsi="Calibri" w:cs="Calibri"/>
          <w:color w:val="188038"/>
          <w:sz w:val="26"/>
          <w:szCs w:val="26"/>
        </w:rPr>
        <w:t>categoria_casos</w:t>
      </w:r>
      <w:r>
        <w:rPr>
          <w:rFonts w:ascii="Calibri" w:eastAsia="Calibri" w:hAnsi="Calibri" w:cs="Calibri"/>
          <w:sz w:val="26"/>
          <w:szCs w:val="26"/>
        </w:rPr>
        <w:t>, basada en rangos definidos (0–8) según la cantidad de casos semanales.</w:t>
      </w:r>
    </w:p>
    <w:p w14:paraId="63E73091" w14:textId="77777777" w:rsidR="00B776A4" w:rsidRDefault="00000000">
      <w:pPr>
        <w:numPr>
          <w:ilvl w:val="0"/>
          <w:numId w:val="40"/>
        </w:numPr>
        <w:rPr>
          <w:rFonts w:ascii="Calibri" w:eastAsia="Calibri" w:hAnsi="Calibri" w:cs="Calibri"/>
          <w:sz w:val="26"/>
          <w:szCs w:val="26"/>
        </w:rPr>
      </w:pPr>
      <w:r>
        <w:rPr>
          <w:rFonts w:ascii="Calibri" w:eastAsia="Calibri" w:hAnsi="Calibri" w:cs="Calibri"/>
          <w:sz w:val="26"/>
          <w:szCs w:val="26"/>
        </w:rPr>
        <w:t>División del dataset en train/test (80/20) y verificación del balance de clases.</w:t>
      </w:r>
    </w:p>
    <w:p w14:paraId="373F23FC" w14:textId="77777777" w:rsidR="00B776A4" w:rsidRDefault="00000000">
      <w:pPr>
        <w:numPr>
          <w:ilvl w:val="0"/>
          <w:numId w:val="40"/>
        </w:numPr>
        <w:rPr>
          <w:rFonts w:ascii="Calibri" w:eastAsia="Calibri" w:hAnsi="Calibri" w:cs="Calibri"/>
          <w:sz w:val="26"/>
          <w:szCs w:val="26"/>
        </w:rPr>
      </w:pPr>
      <w:r>
        <w:rPr>
          <w:rFonts w:ascii="Calibri" w:eastAsia="Calibri" w:hAnsi="Calibri" w:cs="Calibri"/>
          <w:sz w:val="26"/>
          <w:szCs w:val="26"/>
        </w:rPr>
        <w:t>Entrenamiento de un modelo LightGBM (Gradient Boosting Machine) con objetivo multiclase (</w:t>
      </w:r>
      <w:r>
        <w:rPr>
          <w:rFonts w:ascii="Calibri" w:eastAsia="Calibri" w:hAnsi="Calibri" w:cs="Calibri"/>
          <w:color w:val="188038"/>
          <w:sz w:val="26"/>
          <w:szCs w:val="26"/>
        </w:rPr>
        <w:t>objective='multiclass'</w:t>
      </w:r>
      <w:r>
        <w:rPr>
          <w:rFonts w:ascii="Calibri" w:eastAsia="Calibri" w:hAnsi="Calibri" w:cs="Calibri"/>
          <w:sz w:val="26"/>
          <w:szCs w:val="26"/>
        </w:rPr>
        <w:t>).</w:t>
      </w:r>
    </w:p>
    <w:p w14:paraId="0C545750" w14:textId="77777777" w:rsidR="00B776A4" w:rsidRDefault="00000000">
      <w:pPr>
        <w:numPr>
          <w:ilvl w:val="0"/>
          <w:numId w:val="40"/>
        </w:numPr>
        <w:rPr>
          <w:rFonts w:ascii="Calibri" w:eastAsia="Calibri" w:hAnsi="Calibri" w:cs="Calibri"/>
          <w:sz w:val="26"/>
          <w:szCs w:val="26"/>
        </w:rPr>
      </w:pPr>
      <w:r>
        <w:rPr>
          <w:rFonts w:ascii="Calibri" w:eastAsia="Calibri" w:hAnsi="Calibri" w:cs="Calibri"/>
          <w:sz w:val="26"/>
          <w:szCs w:val="26"/>
        </w:rPr>
        <w:t>Evaluación inicial con accuracy del 99% en test, confirmando que las variables climáticas explicaban fuertemente las variaciones en los casos.</w:t>
      </w:r>
    </w:p>
    <w:p w14:paraId="1AA64698" w14:textId="77777777" w:rsidR="00B776A4" w:rsidRDefault="00000000">
      <w:pPr>
        <w:numPr>
          <w:ilvl w:val="0"/>
          <w:numId w:val="40"/>
        </w:numPr>
        <w:spacing w:after="240"/>
        <w:rPr>
          <w:rFonts w:ascii="Calibri" w:eastAsia="Calibri" w:hAnsi="Calibri" w:cs="Calibri"/>
          <w:sz w:val="26"/>
          <w:szCs w:val="26"/>
        </w:rPr>
      </w:pPr>
      <w:r>
        <w:rPr>
          <w:rFonts w:ascii="Calibri" w:eastAsia="Calibri" w:hAnsi="Calibri" w:cs="Calibri"/>
          <w:sz w:val="26"/>
          <w:szCs w:val="26"/>
        </w:rPr>
        <w:t>Se realizó una validación cruzada K-Fold (5 folds) y esto demostró un rendimiento consistente y sin sobreajuste, con un promedio del 95.9% de precisión.</w:t>
      </w:r>
    </w:p>
    <w:p w14:paraId="77EF0756"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Visualizaciones generadas:</w:t>
      </w:r>
    </w:p>
    <w:p w14:paraId="27F97172" w14:textId="77777777" w:rsidR="00B776A4" w:rsidRDefault="00000000">
      <w:pPr>
        <w:numPr>
          <w:ilvl w:val="0"/>
          <w:numId w:val="44"/>
        </w:numPr>
        <w:spacing w:before="240"/>
        <w:rPr>
          <w:rFonts w:ascii="Calibri" w:eastAsia="Calibri" w:hAnsi="Calibri" w:cs="Calibri"/>
          <w:sz w:val="26"/>
          <w:szCs w:val="26"/>
        </w:rPr>
      </w:pPr>
      <w:r>
        <w:rPr>
          <w:rFonts w:ascii="Calibri" w:eastAsia="Calibri" w:hAnsi="Calibri" w:cs="Calibri"/>
          <w:b/>
          <w:bCs/>
          <w:sz w:val="26"/>
          <w:szCs w:val="26"/>
        </w:rPr>
        <w:t>Matriz de confusión</w:t>
      </w:r>
      <w:r>
        <w:rPr>
          <w:rFonts w:ascii="Calibri" w:eastAsia="Calibri" w:hAnsi="Calibri" w:cs="Calibri"/>
          <w:sz w:val="26"/>
          <w:szCs w:val="26"/>
        </w:rPr>
        <w:t>, que mostró alta precisión en la clasificación de categorías bajas y medias, con leves contusiones en las categorías más altas (menos representadas).</w:t>
      </w:r>
    </w:p>
    <w:p w14:paraId="2781D7FD" w14:textId="77777777" w:rsidR="00B776A4" w:rsidRDefault="00000000">
      <w:pPr>
        <w:numPr>
          <w:ilvl w:val="0"/>
          <w:numId w:val="44"/>
        </w:numPr>
        <w:rPr>
          <w:rFonts w:ascii="Calibri" w:eastAsia="Calibri" w:hAnsi="Calibri" w:cs="Calibri"/>
          <w:sz w:val="26"/>
          <w:szCs w:val="26"/>
        </w:rPr>
      </w:pPr>
      <w:r>
        <w:rPr>
          <w:rFonts w:ascii="Calibri" w:eastAsia="Calibri" w:hAnsi="Calibri" w:cs="Calibri"/>
          <w:b/>
          <w:bCs/>
          <w:sz w:val="26"/>
          <w:szCs w:val="26"/>
        </w:rPr>
        <w:t>Gráfico de importancia de variables</w:t>
      </w:r>
      <w:r>
        <w:rPr>
          <w:rFonts w:ascii="Calibri" w:eastAsia="Calibri" w:hAnsi="Calibri" w:cs="Calibri"/>
          <w:sz w:val="26"/>
          <w:szCs w:val="26"/>
        </w:rPr>
        <w:t>, donde las más relevantes fueron:</w:t>
      </w:r>
    </w:p>
    <w:p w14:paraId="3B47D9E1" w14:textId="77777777" w:rsidR="00B776A4" w:rsidRDefault="00000000">
      <w:pPr>
        <w:numPr>
          <w:ilvl w:val="1"/>
          <w:numId w:val="44"/>
        </w:numPr>
        <w:rPr>
          <w:rFonts w:ascii="Calibri" w:eastAsia="Calibri" w:hAnsi="Calibri" w:cs="Calibri"/>
          <w:sz w:val="26"/>
          <w:szCs w:val="26"/>
        </w:rPr>
      </w:pPr>
      <w:r>
        <w:rPr>
          <w:rFonts w:ascii="Calibri" w:eastAsia="Calibri" w:hAnsi="Calibri" w:cs="Calibri"/>
          <w:sz w:val="26"/>
          <w:szCs w:val="26"/>
        </w:rPr>
        <w:t>Temperatura media con rezagos de 1 y 2 semanas.</w:t>
      </w:r>
    </w:p>
    <w:p w14:paraId="4E7E65D4" w14:textId="77777777" w:rsidR="00B776A4" w:rsidRDefault="00000000">
      <w:pPr>
        <w:numPr>
          <w:ilvl w:val="1"/>
          <w:numId w:val="44"/>
        </w:numPr>
        <w:rPr>
          <w:rFonts w:ascii="Calibri" w:eastAsia="Calibri" w:hAnsi="Calibri" w:cs="Calibri"/>
          <w:sz w:val="26"/>
          <w:szCs w:val="26"/>
        </w:rPr>
      </w:pPr>
      <w:r>
        <w:rPr>
          <w:rFonts w:ascii="Calibri" w:eastAsia="Calibri" w:hAnsi="Calibri" w:cs="Calibri"/>
          <w:sz w:val="26"/>
          <w:szCs w:val="26"/>
        </w:rPr>
        <w:t>Humedad relativa media.</w:t>
      </w:r>
    </w:p>
    <w:p w14:paraId="62154EBB" w14:textId="77777777" w:rsidR="00B776A4" w:rsidRDefault="00000000">
      <w:pPr>
        <w:numPr>
          <w:ilvl w:val="1"/>
          <w:numId w:val="44"/>
        </w:numPr>
        <w:rPr>
          <w:rFonts w:ascii="Calibri" w:eastAsia="Calibri" w:hAnsi="Calibri" w:cs="Calibri"/>
          <w:sz w:val="26"/>
          <w:szCs w:val="26"/>
        </w:rPr>
      </w:pPr>
      <w:r>
        <w:rPr>
          <w:rFonts w:ascii="Calibri" w:eastAsia="Calibri" w:hAnsi="Calibri" w:cs="Calibri"/>
          <w:sz w:val="26"/>
          <w:szCs w:val="26"/>
        </w:rPr>
        <w:t>Precipitación acumulada.</w:t>
      </w:r>
    </w:p>
    <w:p w14:paraId="667A382B" w14:textId="77777777" w:rsidR="00B776A4" w:rsidRDefault="00000000">
      <w:pPr>
        <w:numPr>
          <w:ilvl w:val="1"/>
          <w:numId w:val="44"/>
        </w:numPr>
        <w:rPr>
          <w:rFonts w:ascii="Calibri" w:eastAsia="Calibri" w:hAnsi="Calibri" w:cs="Calibri"/>
          <w:sz w:val="26"/>
          <w:szCs w:val="26"/>
        </w:rPr>
      </w:pPr>
      <w:r>
        <w:rPr>
          <w:rFonts w:ascii="Calibri" w:eastAsia="Calibri" w:hAnsi="Calibri" w:cs="Calibri"/>
          <w:sz w:val="26"/>
          <w:szCs w:val="26"/>
        </w:rPr>
        <w:t>Radiación global promedio.</w:t>
      </w:r>
    </w:p>
    <w:p w14:paraId="79C9BA76" w14:textId="77777777" w:rsidR="00B776A4" w:rsidRDefault="00000000">
      <w:pPr>
        <w:numPr>
          <w:ilvl w:val="1"/>
          <w:numId w:val="44"/>
        </w:numPr>
        <w:spacing w:after="240"/>
        <w:rPr>
          <w:rFonts w:ascii="Calibri" w:eastAsia="Calibri" w:hAnsi="Calibri" w:cs="Calibri"/>
          <w:sz w:val="26"/>
          <w:szCs w:val="26"/>
        </w:rPr>
      </w:pPr>
      <w:r>
        <w:rPr>
          <w:rFonts w:ascii="Calibri" w:eastAsia="Calibri" w:hAnsi="Calibri" w:cs="Calibri"/>
          <w:sz w:val="26"/>
          <w:szCs w:val="26"/>
        </w:rPr>
        <w:t>Variables temporales (</w:t>
      </w:r>
      <w:r>
        <w:rPr>
          <w:rFonts w:ascii="Calibri" w:eastAsia="Calibri" w:hAnsi="Calibri" w:cs="Calibri"/>
          <w:color w:val="188038"/>
          <w:sz w:val="26"/>
          <w:szCs w:val="26"/>
        </w:rPr>
        <w:t>semana</w:t>
      </w:r>
      <w:r>
        <w:rPr>
          <w:rFonts w:ascii="Calibri" w:eastAsia="Calibri" w:hAnsi="Calibri" w:cs="Calibri"/>
          <w:sz w:val="26"/>
          <w:szCs w:val="26"/>
        </w:rPr>
        <w:t xml:space="preserve">, </w:t>
      </w:r>
      <w:r>
        <w:rPr>
          <w:rFonts w:ascii="Calibri" w:eastAsia="Calibri" w:hAnsi="Calibri" w:cs="Calibri"/>
          <w:color w:val="188038"/>
          <w:sz w:val="26"/>
          <w:szCs w:val="26"/>
        </w:rPr>
        <w:t>año</w:t>
      </w:r>
      <w:r>
        <w:rPr>
          <w:rFonts w:ascii="Calibri" w:eastAsia="Calibri" w:hAnsi="Calibri" w:cs="Calibri"/>
          <w:sz w:val="26"/>
          <w:szCs w:val="26"/>
        </w:rPr>
        <w:t>) y demográficas (</w:t>
      </w:r>
      <w:r>
        <w:rPr>
          <w:rFonts w:ascii="Calibri" w:eastAsia="Calibri" w:hAnsi="Calibri" w:cs="Calibri"/>
          <w:color w:val="188038"/>
          <w:sz w:val="26"/>
          <w:szCs w:val="26"/>
        </w:rPr>
        <w:t>población</w:t>
      </w:r>
      <w:r>
        <w:rPr>
          <w:rFonts w:ascii="Calibri" w:eastAsia="Calibri" w:hAnsi="Calibri" w:cs="Calibri"/>
          <w:sz w:val="26"/>
          <w:szCs w:val="26"/>
        </w:rPr>
        <w:t>).</w:t>
      </w:r>
    </w:p>
    <w:p w14:paraId="4B032FD6"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Conclusiones de la semana:</w:t>
      </w:r>
    </w:p>
    <w:p w14:paraId="544EFF08" w14:textId="77777777" w:rsidR="00B776A4" w:rsidRDefault="00000000">
      <w:pPr>
        <w:numPr>
          <w:ilvl w:val="0"/>
          <w:numId w:val="10"/>
        </w:numPr>
        <w:spacing w:before="240"/>
        <w:rPr>
          <w:rFonts w:ascii="Calibri" w:eastAsia="Calibri" w:hAnsi="Calibri" w:cs="Calibri"/>
          <w:sz w:val="26"/>
          <w:szCs w:val="26"/>
        </w:rPr>
      </w:pPr>
      <w:r>
        <w:rPr>
          <w:rFonts w:ascii="Calibri" w:eastAsia="Calibri" w:hAnsi="Calibri" w:cs="Calibri"/>
          <w:sz w:val="26"/>
          <w:szCs w:val="26"/>
        </w:rPr>
        <w:t>El modelo logró predecir correctamente la mayoría de los rangos de casos, demostrando que los factores climáticos tienen un efecto anticipado sobre el comportamiento del dengue.</w:t>
      </w:r>
    </w:p>
    <w:p w14:paraId="759AAB06" w14:textId="77777777" w:rsidR="00B776A4" w:rsidRDefault="00000000">
      <w:pPr>
        <w:numPr>
          <w:ilvl w:val="0"/>
          <w:numId w:val="10"/>
        </w:numPr>
        <w:rPr>
          <w:rFonts w:ascii="Calibri" w:eastAsia="Calibri" w:hAnsi="Calibri" w:cs="Calibri"/>
          <w:sz w:val="26"/>
          <w:szCs w:val="26"/>
        </w:rPr>
      </w:pPr>
      <w:r>
        <w:rPr>
          <w:rFonts w:ascii="Calibri" w:eastAsia="Calibri" w:hAnsi="Calibri" w:cs="Calibri"/>
          <w:sz w:val="26"/>
          <w:szCs w:val="26"/>
        </w:rPr>
        <w:lastRenderedPageBreak/>
        <w:t>Se confirmó la importancia de los lags (valores de semanas previas) para capturar la dinámica del brote.</w:t>
      </w:r>
    </w:p>
    <w:p w14:paraId="499FEC35" w14:textId="77777777" w:rsidR="00B776A4" w:rsidRDefault="00000000">
      <w:pPr>
        <w:numPr>
          <w:ilvl w:val="0"/>
          <w:numId w:val="10"/>
        </w:numPr>
        <w:rPr>
          <w:rFonts w:ascii="Calibri" w:eastAsia="Calibri" w:hAnsi="Calibri" w:cs="Calibri"/>
          <w:sz w:val="26"/>
          <w:szCs w:val="26"/>
        </w:rPr>
      </w:pPr>
      <w:r>
        <w:rPr>
          <w:rFonts w:ascii="Calibri" w:eastAsia="Calibri" w:hAnsi="Calibri" w:cs="Calibri"/>
          <w:sz w:val="26"/>
          <w:szCs w:val="26"/>
        </w:rPr>
        <w:t xml:space="preserve">El modelo final se guardó en formato </w:t>
      </w:r>
      <w:r>
        <w:rPr>
          <w:rFonts w:ascii="Calibri" w:eastAsia="Calibri" w:hAnsi="Calibri" w:cs="Calibri"/>
          <w:color w:val="188038"/>
          <w:sz w:val="26"/>
          <w:szCs w:val="26"/>
        </w:rPr>
        <w:t>.pkl</w:t>
      </w:r>
      <w:r>
        <w:rPr>
          <w:rFonts w:ascii="Calibri" w:eastAsia="Calibri" w:hAnsi="Calibri" w:cs="Calibri"/>
          <w:sz w:val="26"/>
          <w:szCs w:val="26"/>
        </w:rPr>
        <w:t>, quedando listo para ser utilizado en predicciones futuras o integrarse en dashboards de seguimiento.</w:t>
      </w:r>
    </w:p>
    <w:p w14:paraId="17357DCE" w14:textId="77777777" w:rsidR="00B776A4" w:rsidRDefault="00000000">
      <w:pPr>
        <w:numPr>
          <w:ilvl w:val="0"/>
          <w:numId w:val="10"/>
        </w:numPr>
        <w:spacing w:after="240"/>
        <w:rPr>
          <w:rFonts w:ascii="Calibri" w:eastAsia="Calibri" w:hAnsi="Calibri" w:cs="Calibri"/>
          <w:sz w:val="26"/>
          <w:szCs w:val="26"/>
        </w:rPr>
      </w:pPr>
      <w:r>
        <w:rPr>
          <w:rFonts w:ascii="Calibri" w:eastAsia="Calibri" w:hAnsi="Calibri" w:cs="Calibri"/>
          <w:sz w:val="26"/>
          <w:szCs w:val="26"/>
        </w:rPr>
        <w:t>Se elaboró una conclusión visual y teórica con gráficos de métricas y de importancia de variables, mostrando la solidez del modelo y su potencial aplicación práctica.</w:t>
      </w:r>
    </w:p>
    <w:p w14:paraId="7A28056C" w14:textId="77777777" w:rsidR="00B776A4" w:rsidRDefault="00000000">
      <w:pPr>
        <w:spacing w:before="240" w:after="240"/>
        <w:rPr>
          <w:rFonts w:ascii="Calibri" w:eastAsia="Calibri" w:hAnsi="Calibri" w:cs="Calibri"/>
          <w:sz w:val="26"/>
          <w:szCs w:val="26"/>
        </w:rPr>
      </w:pPr>
      <w:r>
        <w:rPr>
          <w:rFonts w:ascii="Calibri" w:eastAsia="Calibri" w:hAnsi="Calibri" w:cs="Calibri"/>
          <w:b/>
          <w:bCs/>
          <w:sz w:val="26"/>
          <w:szCs w:val="26"/>
        </w:rPr>
        <w:t>Resultado de la semana:</w:t>
      </w:r>
      <w:r>
        <w:rPr>
          <w:rFonts w:ascii="Calibri" w:eastAsia="Calibri" w:hAnsi="Calibri" w:cs="Calibri"/>
          <w:b/>
          <w:bCs/>
          <w:sz w:val="26"/>
          <w:szCs w:val="26"/>
        </w:rPr>
        <w:br/>
      </w:r>
      <w:r>
        <w:rPr>
          <w:rFonts w:ascii="Calibri" w:eastAsia="Calibri" w:hAnsi="Calibri" w:cs="Calibri"/>
          <w:sz w:val="26"/>
          <w:szCs w:val="26"/>
        </w:rPr>
        <w:t>Proyecto completo con un modelo de Machine Learning funcional, validado y documentado, capaz de predecir la categoría de casos de dengue a partir de datos climáticos y demográficos, con un rendimiento promedio del aproximado 72% de precisión y visualizaciones que respaldan su comportamiento teórico y empírico.</w:t>
      </w:r>
    </w:p>
    <w:p w14:paraId="6C650C46" w14:textId="77777777" w:rsidR="00B776A4" w:rsidRDefault="00B776A4">
      <w:pPr>
        <w:rPr>
          <w:rFonts w:ascii="Calibri" w:eastAsia="Calibri" w:hAnsi="Calibri" w:cs="Calibri"/>
          <w:sz w:val="26"/>
          <w:szCs w:val="26"/>
        </w:rPr>
      </w:pPr>
    </w:p>
    <w:p w14:paraId="7B94C5FF" w14:textId="77777777" w:rsidR="00B776A4" w:rsidRDefault="00000000">
      <w:pPr>
        <w:pStyle w:val="Ttulo3"/>
        <w:keepNext w:val="0"/>
        <w:keepLines w:val="0"/>
        <w:spacing w:before="280"/>
        <w:rPr>
          <w:rFonts w:ascii="Calibri" w:eastAsia="Calibri" w:hAnsi="Calibri" w:cs="Calibri"/>
          <w:b/>
          <w:bCs/>
          <w:color w:val="000000"/>
          <w:sz w:val="26"/>
          <w:szCs w:val="26"/>
        </w:rPr>
      </w:pPr>
      <w:bookmarkStart w:id="27" w:name="_z7e3vgbly8ya" w:colFirst="0" w:colLast="0"/>
      <w:bookmarkEnd w:id="27"/>
      <w:r>
        <w:br w:type="page"/>
      </w:r>
    </w:p>
    <w:p w14:paraId="157CCF7C" w14:textId="77777777" w:rsidR="00B776A4" w:rsidRDefault="00000000">
      <w:pPr>
        <w:pStyle w:val="Ttulo3"/>
        <w:keepNext w:val="0"/>
        <w:keepLines w:val="0"/>
        <w:spacing w:before="280"/>
        <w:jc w:val="center"/>
        <w:rPr>
          <w:rFonts w:ascii="Calibri" w:eastAsia="Calibri" w:hAnsi="Calibri" w:cs="Calibri"/>
          <w:b/>
          <w:bCs/>
          <w:color w:val="000000"/>
          <w:sz w:val="30"/>
          <w:szCs w:val="30"/>
        </w:rPr>
      </w:pPr>
      <w:bookmarkStart w:id="28" w:name="_6vfmf3satm0t" w:colFirst="0" w:colLast="0"/>
      <w:bookmarkEnd w:id="28"/>
      <w:r>
        <w:rPr>
          <w:rFonts w:ascii="Calibri" w:eastAsia="Calibri" w:hAnsi="Calibri" w:cs="Calibri"/>
          <w:b/>
          <w:bCs/>
          <w:color w:val="000000"/>
          <w:sz w:val="30"/>
          <w:szCs w:val="30"/>
        </w:rPr>
        <w:lastRenderedPageBreak/>
        <w:t>Problemas Resueltos</w:t>
      </w:r>
    </w:p>
    <w:p w14:paraId="703087A9" w14:textId="77777777" w:rsidR="00B776A4" w:rsidRDefault="00B776A4"/>
    <w:p w14:paraId="10D14067"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Semana 4 – detección de problemas:</w:t>
      </w:r>
    </w:p>
    <w:p w14:paraId="46A0795F" w14:textId="77777777" w:rsidR="00B776A4" w:rsidRDefault="00000000">
      <w:pPr>
        <w:numPr>
          <w:ilvl w:val="0"/>
          <w:numId w:val="42"/>
        </w:numPr>
        <w:spacing w:before="240"/>
        <w:rPr>
          <w:rFonts w:ascii="Calibri" w:eastAsia="Calibri" w:hAnsi="Calibri" w:cs="Calibri"/>
          <w:sz w:val="26"/>
          <w:szCs w:val="26"/>
        </w:rPr>
      </w:pPr>
      <w:r>
        <w:rPr>
          <w:rFonts w:ascii="Calibri" w:eastAsia="Calibri" w:hAnsi="Calibri" w:cs="Calibri"/>
          <w:sz w:val="26"/>
          <w:szCs w:val="26"/>
        </w:rPr>
        <w:t>IDs y nombres inconsistentes</w:t>
      </w:r>
    </w:p>
    <w:p w14:paraId="155D1612" w14:textId="77777777" w:rsidR="00B776A4" w:rsidRDefault="00000000">
      <w:pPr>
        <w:numPr>
          <w:ilvl w:val="0"/>
          <w:numId w:val="42"/>
        </w:numPr>
        <w:rPr>
          <w:rFonts w:ascii="Calibri" w:eastAsia="Calibri" w:hAnsi="Calibri" w:cs="Calibri"/>
          <w:sz w:val="26"/>
          <w:szCs w:val="26"/>
        </w:rPr>
      </w:pPr>
      <w:r>
        <w:rPr>
          <w:rFonts w:ascii="Calibri" w:eastAsia="Calibri" w:hAnsi="Calibri" w:cs="Calibri"/>
          <w:sz w:val="26"/>
          <w:szCs w:val="26"/>
        </w:rPr>
        <w:t>Problemas de codificación</w:t>
      </w:r>
    </w:p>
    <w:p w14:paraId="2F245AE0" w14:textId="77777777" w:rsidR="00B776A4" w:rsidRDefault="00000000">
      <w:pPr>
        <w:numPr>
          <w:ilvl w:val="0"/>
          <w:numId w:val="42"/>
        </w:numPr>
        <w:rPr>
          <w:rFonts w:ascii="Calibri" w:eastAsia="Calibri" w:hAnsi="Calibri" w:cs="Calibri"/>
          <w:sz w:val="26"/>
          <w:szCs w:val="26"/>
        </w:rPr>
      </w:pPr>
      <w:r>
        <w:rPr>
          <w:rFonts w:ascii="Calibri" w:eastAsia="Calibri" w:hAnsi="Calibri" w:cs="Calibri"/>
          <w:sz w:val="26"/>
          <w:szCs w:val="26"/>
        </w:rPr>
        <w:t>Nombres de provincias/departamentos distintos</w:t>
      </w:r>
    </w:p>
    <w:p w14:paraId="20BF0EE8" w14:textId="77777777" w:rsidR="00B776A4" w:rsidRDefault="00000000">
      <w:pPr>
        <w:numPr>
          <w:ilvl w:val="0"/>
          <w:numId w:val="42"/>
        </w:numPr>
        <w:rPr>
          <w:rFonts w:ascii="Calibri" w:eastAsia="Calibri" w:hAnsi="Calibri" w:cs="Calibri"/>
          <w:sz w:val="26"/>
          <w:szCs w:val="26"/>
        </w:rPr>
      </w:pPr>
      <w:r>
        <w:rPr>
          <w:rFonts w:ascii="Calibri" w:eastAsia="Calibri" w:hAnsi="Calibri" w:cs="Calibri"/>
          <w:sz w:val="26"/>
          <w:szCs w:val="26"/>
        </w:rPr>
        <w:t>Valores “sin datos”</w:t>
      </w:r>
    </w:p>
    <w:p w14:paraId="5CAB915A" w14:textId="77777777" w:rsidR="00B776A4" w:rsidRDefault="00000000">
      <w:pPr>
        <w:numPr>
          <w:ilvl w:val="0"/>
          <w:numId w:val="42"/>
        </w:numPr>
        <w:rPr>
          <w:rFonts w:ascii="Calibri" w:eastAsia="Calibri" w:hAnsi="Calibri" w:cs="Calibri"/>
          <w:sz w:val="26"/>
          <w:szCs w:val="26"/>
        </w:rPr>
      </w:pPr>
      <w:r>
        <w:rPr>
          <w:rFonts w:ascii="Calibri" w:eastAsia="Calibri" w:hAnsi="Calibri" w:cs="Calibri"/>
          <w:sz w:val="26"/>
          <w:szCs w:val="26"/>
        </w:rPr>
        <w:t>Rangos de edad diferentes</w:t>
      </w:r>
    </w:p>
    <w:p w14:paraId="3CF416F1" w14:textId="77777777" w:rsidR="00B776A4" w:rsidRDefault="00000000">
      <w:pPr>
        <w:numPr>
          <w:ilvl w:val="0"/>
          <w:numId w:val="42"/>
        </w:numPr>
        <w:rPr>
          <w:rFonts w:ascii="Calibri" w:eastAsia="Calibri" w:hAnsi="Calibri" w:cs="Calibri"/>
          <w:sz w:val="26"/>
          <w:szCs w:val="26"/>
        </w:rPr>
      </w:pPr>
      <w:r>
        <w:rPr>
          <w:rFonts w:ascii="Calibri" w:eastAsia="Calibri" w:hAnsi="Calibri" w:cs="Calibri"/>
          <w:sz w:val="26"/>
          <w:szCs w:val="26"/>
        </w:rPr>
        <w:t>Conversión desde Excel</w:t>
      </w:r>
    </w:p>
    <w:p w14:paraId="7B20EEF1" w14:textId="77777777" w:rsidR="00B776A4" w:rsidRDefault="00000000">
      <w:pPr>
        <w:numPr>
          <w:ilvl w:val="0"/>
          <w:numId w:val="42"/>
        </w:numPr>
        <w:rPr>
          <w:rFonts w:ascii="Calibri" w:eastAsia="Calibri" w:hAnsi="Calibri" w:cs="Calibri"/>
          <w:sz w:val="26"/>
          <w:szCs w:val="26"/>
        </w:rPr>
      </w:pPr>
      <w:r>
        <w:rPr>
          <w:rFonts w:ascii="Calibri" w:eastAsia="Calibri" w:hAnsi="Calibri" w:cs="Calibri"/>
          <w:sz w:val="26"/>
          <w:szCs w:val="26"/>
        </w:rPr>
        <w:t>Limpieza de datos</w:t>
      </w:r>
    </w:p>
    <w:p w14:paraId="397B9A1F" w14:textId="77777777" w:rsidR="00B776A4" w:rsidRDefault="00000000">
      <w:pPr>
        <w:numPr>
          <w:ilvl w:val="0"/>
          <w:numId w:val="42"/>
        </w:numPr>
        <w:spacing w:after="240"/>
        <w:rPr>
          <w:rFonts w:ascii="Calibri" w:eastAsia="Calibri" w:hAnsi="Calibri" w:cs="Calibri"/>
          <w:sz w:val="26"/>
          <w:szCs w:val="26"/>
        </w:rPr>
      </w:pPr>
      <w:r>
        <w:rPr>
          <w:rFonts w:ascii="Calibri" w:eastAsia="Calibri" w:hAnsi="Calibri" w:cs="Calibri"/>
          <w:sz w:val="26"/>
          <w:szCs w:val="26"/>
        </w:rPr>
        <w:t>Normalización de texto</w:t>
      </w:r>
    </w:p>
    <w:p w14:paraId="55D479CB"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Semana 5 – normalización básica:</w:t>
      </w:r>
    </w:p>
    <w:p w14:paraId="5351351D" w14:textId="77777777" w:rsidR="00B776A4" w:rsidRDefault="00000000">
      <w:pPr>
        <w:numPr>
          <w:ilvl w:val="0"/>
          <w:numId w:val="33"/>
        </w:numPr>
        <w:spacing w:before="240"/>
        <w:rPr>
          <w:rFonts w:ascii="Calibri" w:eastAsia="Calibri" w:hAnsi="Calibri" w:cs="Calibri"/>
          <w:sz w:val="26"/>
          <w:szCs w:val="26"/>
        </w:rPr>
      </w:pPr>
      <w:r>
        <w:rPr>
          <w:rFonts w:ascii="Calibri" w:eastAsia="Calibri" w:hAnsi="Calibri" w:cs="Calibri"/>
          <w:sz w:val="26"/>
          <w:szCs w:val="26"/>
        </w:rPr>
        <w:t>Scripts para codificación</w:t>
      </w:r>
    </w:p>
    <w:p w14:paraId="6D6F879A" w14:textId="77777777" w:rsidR="00B776A4" w:rsidRDefault="00000000">
      <w:pPr>
        <w:numPr>
          <w:ilvl w:val="0"/>
          <w:numId w:val="33"/>
        </w:numPr>
        <w:rPr>
          <w:rFonts w:ascii="Calibri" w:eastAsia="Calibri" w:hAnsi="Calibri" w:cs="Calibri"/>
          <w:sz w:val="26"/>
          <w:szCs w:val="26"/>
        </w:rPr>
      </w:pPr>
      <w:r>
        <w:rPr>
          <w:rFonts w:ascii="Calibri" w:eastAsia="Calibri" w:hAnsi="Calibri" w:cs="Calibri"/>
          <w:sz w:val="26"/>
          <w:szCs w:val="26"/>
        </w:rPr>
        <w:t>Scripts para limpiar</w:t>
      </w:r>
    </w:p>
    <w:p w14:paraId="6AB218A0" w14:textId="77777777" w:rsidR="00B776A4" w:rsidRDefault="00000000">
      <w:pPr>
        <w:numPr>
          <w:ilvl w:val="0"/>
          <w:numId w:val="33"/>
        </w:numPr>
        <w:rPr>
          <w:rFonts w:ascii="Calibri" w:eastAsia="Calibri" w:hAnsi="Calibri" w:cs="Calibri"/>
          <w:sz w:val="26"/>
          <w:szCs w:val="26"/>
        </w:rPr>
      </w:pPr>
      <w:r>
        <w:rPr>
          <w:rFonts w:ascii="Calibri" w:eastAsia="Calibri" w:hAnsi="Calibri" w:cs="Calibri"/>
          <w:sz w:val="26"/>
          <w:szCs w:val="26"/>
        </w:rPr>
        <w:t>Sistema de normalización de texto</w:t>
      </w:r>
    </w:p>
    <w:p w14:paraId="4D67B1BA" w14:textId="77777777" w:rsidR="00B776A4" w:rsidRDefault="00000000">
      <w:pPr>
        <w:numPr>
          <w:ilvl w:val="0"/>
          <w:numId w:val="33"/>
        </w:numPr>
        <w:spacing w:after="240"/>
        <w:rPr>
          <w:rFonts w:ascii="Calibri" w:eastAsia="Calibri" w:hAnsi="Calibri" w:cs="Calibri"/>
          <w:sz w:val="26"/>
          <w:szCs w:val="26"/>
        </w:rPr>
      </w:pPr>
      <w:r>
        <w:rPr>
          <w:rFonts w:ascii="Calibri" w:eastAsia="Calibri" w:hAnsi="Calibri" w:cs="Calibri"/>
          <w:sz w:val="26"/>
          <w:szCs w:val="26"/>
        </w:rPr>
        <w:t>Sistema de backups</w:t>
      </w:r>
    </w:p>
    <w:p w14:paraId="1E1A1339"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Semana 6 – integración completa:</w:t>
      </w:r>
    </w:p>
    <w:p w14:paraId="696045B3" w14:textId="77777777" w:rsidR="00B776A4" w:rsidRDefault="00000000">
      <w:pPr>
        <w:numPr>
          <w:ilvl w:val="0"/>
          <w:numId w:val="3"/>
        </w:numPr>
        <w:spacing w:before="240"/>
        <w:rPr>
          <w:rFonts w:ascii="Calibri" w:eastAsia="Calibri" w:hAnsi="Calibri" w:cs="Calibri"/>
          <w:sz w:val="26"/>
          <w:szCs w:val="26"/>
        </w:rPr>
      </w:pPr>
      <w:r>
        <w:rPr>
          <w:rFonts w:ascii="Calibri" w:eastAsia="Calibri" w:hAnsi="Calibri" w:cs="Calibri"/>
          <w:sz w:val="26"/>
          <w:szCs w:val="26"/>
        </w:rPr>
        <w:t>Matching con lista oficial</w:t>
      </w:r>
    </w:p>
    <w:p w14:paraId="2D5ED59F" w14:textId="77777777" w:rsidR="00B776A4" w:rsidRDefault="00000000">
      <w:pPr>
        <w:numPr>
          <w:ilvl w:val="0"/>
          <w:numId w:val="3"/>
        </w:numPr>
        <w:rPr>
          <w:rFonts w:ascii="Calibri" w:eastAsia="Calibri" w:hAnsi="Calibri" w:cs="Calibri"/>
          <w:sz w:val="26"/>
          <w:szCs w:val="26"/>
        </w:rPr>
      </w:pPr>
      <w:r>
        <w:rPr>
          <w:rFonts w:ascii="Calibri" w:eastAsia="Calibri" w:hAnsi="Calibri" w:cs="Calibri"/>
          <w:sz w:val="26"/>
          <w:szCs w:val="26"/>
        </w:rPr>
        <w:t>Asignación de UTA</w:t>
      </w:r>
    </w:p>
    <w:p w14:paraId="2A35F653" w14:textId="77777777" w:rsidR="00B776A4" w:rsidRDefault="00000000">
      <w:pPr>
        <w:numPr>
          <w:ilvl w:val="0"/>
          <w:numId w:val="3"/>
        </w:numPr>
        <w:rPr>
          <w:rFonts w:ascii="Calibri" w:eastAsia="Calibri" w:hAnsi="Calibri" w:cs="Calibri"/>
          <w:sz w:val="26"/>
          <w:szCs w:val="26"/>
        </w:rPr>
      </w:pPr>
      <w:r>
        <w:rPr>
          <w:rFonts w:ascii="Calibri" w:eastAsia="Calibri" w:hAnsi="Calibri" w:cs="Calibri"/>
          <w:sz w:val="26"/>
          <w:szCs w:val="26"/>
        </w:rPr>
        <w:t>Integración con población</w:t>
      </w:r>
    </w:p>
    <w:p w14:paraId="7337A584" w14:textId="77777777" w:rsidR="00B776A4" w:rsidRDefault="00000000">
      <w:pPr>
        <w:numPr>
          <w:ilvl w:val="0"/>
          <w:numId w:val="3"/>
        </w:numPr>
        <w:rPr>
          <w:rFonts w:ascii="Calibri" w:eastAsia="Calibri" w:hAnsi="Calibri" w:cs="Calibri"/>
          <w:sz w:val="26"/>
          <w:szCs w:val="26"/>
        </w:rPr>
      </w:pPr>
      <w:r>
        <w:rPr>
          <w:rFonts w:ascii="Calibri" w:eastAsia="Calibri" w:hAnsi="Calibri" w:cs="Calibri"/>
          <w:sz w:val="26"/>
          <w:szCs w:val="26"/>
        </w:rPr>
        <w:t>Normalización de columnas</w:t>
      </w:r>
    </w:p>
    <w:p w14:paraId="38D5B137" w14:textId="77777777" w:rsidR="00B776A4" w:rsidRDefault="00000000">
      <w:pPr>
        <w:numPr>
          <w:ilvl w:val="0"/>
          <w:numId w:val="3"/>
        </w:numPr>
        <w:spacing w:after="240"/>
        <w:rPr>
          <w:rFonts w:ascii="Calibri" w:eastAsia="Calibri" w:hAnsi="Calibri" w:cs="Calibri"/>
          <w:sz w:val="26"/>
          <w:szCs w:val="26"/>
        </w:rPr>
      </w:pPr>
      <w:r>
        <w:rPr>
          <w:rFonts w:ascii="Calibri" w:eastAsia="Calibri" w:hAnsi="Calibri" w:cs="Calibri"/>
          <w:sz w:val="26"/>
          <w:szCs w:val="26"/>
        </w:rPr>
        <w:t>Trazabilidad y verificación</w:t>
      </w:r>
    </w:p>
    <w:p w14:paraId="78FC52FC" w14:textId="77777777" w:rsidR="00B776A4" w:rsidRDefault="00B776A4">
      <w:pPr>
        <w:rPr>
          <w:rFonts w:ascii="Calibri" w:eastAsia="Calibri" w:hAnsi="Calibri" w:cs="Calibri"/>
          <w:sz w:val="26"/>
          <w:szCs w:val="26"/>
        </w:rPr>
      </w:pPr>
    </w:p>
    <w:p w14:paraId="03087CBF" w14:textId="77777777" w:rsidR="00B776A4" w:rsidRDefault="00000000">
      <w:pPr>
        <w:pStyle w:val="Ttulo3"/>
        <w:keepNext w:val="0"/>
        <w:keepLines w:val="0"/>
        <w:spacing w:before="280"/>
        <w:rPr>
          <w:rFonts w:ascii="Calibri" w:eastAsia="Calibri" w:hAnsi="Calibri" w:cs="Calibri"/>
          <w:b/>
          <w:bCs/>
          <w:color w:val="000000"/>
          <w:sz w:val="26"/>
          <w:szCs w:val="26"/>
        </w:rPr>
      </w:pPr>
      <w:bookmarkStart w:id="29" w:name="_e4zdyv5i3qmb" w:colFirst="0" w:colLast="0"/>
      <w:bookmarkEnd w:id="29"/>
      <w:r>
        <w:br w:type="page"/>
      </w:r>
    </w:p>
    <w:p w14:paraId="77A64DC7" w14:textId="77777777" w:rsidR="00B776A4" w:rsidRDefault="00000000">
      <w:pPr>
        <w:pStyle w:val="Ttulo3"/>
        <w:keepNext w:val="0"/>
        <w:keepLines w:val="0"/>
        <w:spacing w:before="280"/>
        <w:jc w:val="center"/>
        <w:rPr>
          <w:rFonts w:ascii="Calibri" w:eastAsia="Calibri" w:hAnsi="Calibri" w:cs="Calibri"/>
          <w:b/>
          <w:bCs/>
          <w:color w:val="000000"/>
          <w:sz w:val="30"/>
          <w:szCs w:val="30"/>
        </w:rPr>
      </w:pPr>
      <w:bookmarkStart w:id="30" w:name="_9crv3m8j59lu" w:colFirst="0" w:colLast="0"/>
      <w:bookmarkEnd w:id="30"/>
      <w:r>
        <w:rPr>
          <w:rFonts w:ascii="Calibri" w:eastAsia="Calibri" w:hAnsi="Calibri" w:cs="Calibri"/>
          <w:b/>
          <w:bCs/>
          <w:color w:val="000000"/>
          <w:sz w:val="30"/>
          <w:szCs w:val="30"/>
        </w:rPr>
        <w:lastRenderedPageBreak/>
        <w:t>Detalle de los 19 issues técnicos</w:t>
      </w:r>
    </w:p>
    <w:p w14:paraId="4202B372" w14:textId="77777777" w:rsidR="00B776A4" w:rsidRDefault="00B776A4">
      <w:pPr>
        <w:spacing w:before="240" w:after="240"/>
        <w:rPr>
          <w:rFonts w:ascii="Calibri" w:eastAsia="Calibri" w:hAnsi="Calibri" w:cs="Calibri"/>
          <w:sz w:val="26"/>
          <w:szCs w:val="26"/>
        </w:rPr>
      </w:pPr>
    </w:p>
    <w:p w14:paraId="7CAAF966"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En el proyecto se listaron y resolvieron 19 problemas típicos de integración de datos:</w:t>
      </w:r>
    </w:p>
    <w:p w14:paraId="462EA7DA" w14:textId="77777777" w:rsidR="00B776A4" w:rsidRDefault="00000000">
      <w:pPr>
        <w:numPr>
          <w:ilvl w:val="0"/>
          <w:numId w:val="17"/>
        </w:numPr>
        <w:spacing w:before="240"/>
        <w:rPr>
          <w:rFonts w:ascii="Calibri" w:eastAsia="Calibri" w:hAnsi="Calibri" w:cs="Calibri"/>
          <w:sz w:val="26"/>
          <w:szCs w:val="26"/>
        </w:rPr>
      </w:pPr>
      <w:r>
        <w:rPr>
          <w:rFonts w:ascii="Calibri" w:eastAsia="Calibri" w:hAnsi="Calibri" w:cs="Calibri"/>
          <w:sz w:val="26"/>
          <w:szCs w:val="26"/>
        </w:rPr>
        <w:t>IDs y nombres distintos entre años.</w:t>
      </w:r>
    </w:p>
    <w:p w14:paraId="06EA4252"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Archivos con codificación distinta.</w:t>
      </w:r>
    </w:p>
    <w:p w14:paraId="63FEFB62"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Nombres geográficos inconsistentes.</w:t>
      </w:r>
    </w:p>
    <w:p w14:paraId="47FED643"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Valores desconocidos o 999.</w:t>
      </w:r>
    </w:p>
    <w:p w14:paraId="166EA541"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Rangos de edad no estandarizados.</w:t>
      </w:r>
    </w:p>
    <w:p w14:paraId="2DC66B15"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Departamentos que no existían en la lista oficial.</w:t>
      </w:r>
    </w:p>
    <w:p w14:paraId="3006CE82"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Falta de identificador único (UTA).</w:t>
      </w:r>
    </w:p>
    <w:p w14:paraId="102D2ED1"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Nombres de partidos distintos en población.</w:t>
      </w:r>
    </w:p>
    <w:p w14:paraId="3069B662"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Valores de población nulos o no numéricos.</w:t>
      </w:r>
    </w:p>
    <w:p w14:paraId="628698C1"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Falta de UTA en los archivos de población.</w:t>
      </w:r>
    </w:p>
    <w:p w14:paraId="609F0512"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Dificultad para unir población con dengue.</w:t>
      </w:r>
    </w:p>
    <w:p w14:paraId="4F925F07"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Columnas con nombres diferentes.</w:t>
      </w:r>
    </w:p>
    <w:p w14:paraId="3D546111"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Archivos en Excel que había que pasar a CSV.</w:t>
      </w:r>
    </w:p>
    <w:p w14:paraId="691C94A0"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Filas/columnas vacías y duplicados.</w:t>
      </w:r>
    </w:p>
    <w:p w14:paraId="087EBAF6"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Acentos y mayúsculas mezcladas.</w:t>
      </w:r>
    </w:p>
    <w:p w14:paraId="00D71403"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Necesidad de guardar versiones (backups).</w:t>
      </w:r>
    </w:p>
    <w:p w14:paraId="562763BF"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Trazabilidad de cambios.</w:t>
      </w:r>
    </w:p>
    <w:p w14:paraId="402A7A1E" w14:textId="77777777" w:rsidR="00B776A4" w:rsidRDefault="00000000">
      <w:pPr>
        <w:numPr>
          <w:ilvl w:val="0"/>
          <w:numId w:val="17"/>
        </w:numPr>
        <w:rPr>
          <w:rFonts w:ascii="Calibri" w:eastAsia="Calibri" w:hAnsi="Calibri" w:cs="Calibri"/>
          <w:sz w:val="26"/>
          <w:szCs w:val="26"/>
        </w:rPr>
      </w:pPr>
      <w:r>
        <w:rPr>
          <w:rFonts w:ascii="Calibri" w:eastAsia="Calibri" w:hAnsi="Calibri" w:cs="Calibri"/>
          <w:sz w:val="26"/>
          <w:szCs w:val="26"/>
        </w:rPr>
        <w:t>Verificación de consistencia.</w:t>
      </w:r>
    </w:p>
    <w:p w14:paraId="389BAD23" w14:textId="77777777" w:rsidR="00B776A4" w:rsidRDefault="00000000">
      <w:pPr>
        <w:numPr>
          <w:ilvl w:val="0"/>
          <w:numId w:val="17"/>
        </w:numPr>
        <w:spacing w:after="240"/>
        <w:rPr>
          <w:rFonts w:ascii="Calibri" w:eastAsia="Calibri" w:hAnsi="Calibri" w:cs="Calibri"/>
          <w:sz w:val="26"/>
          <w:szCs w:val="26"/>
        </w:rPr>
      </w:pPr>
      <w:r>
        <w:rPr>
          <w:rFonts w:ascii="Calibri" w:eastAsia="Calibri" w:hAnsi="Calibri" w:cs="Calibri"/>
          <w:sz w:val="26"/>
          <w:szCs w:val="26"/>
        </w:rPr>
        <w:t>Corrección específica de capitales.</w:t>
      </w:r>
    </w:p>
    <w:p w14:paraId="474DE232"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Cada issue tuvo su script correspondiente y su carpeta de backup.</w:t>
      </w:r>
    </w:p>
    <w:p w14:paraId="11EB60C6" w14:textId="77777777" w:rsidR="00B776A4" w:rsidRDefault="00B776A4">
      <w:pPr>
        <w:rPr>
          <w:rFonts w:ascii="Calibri" w:eastAsia="Calibri" w:hAnsi="Calibri" w:cs="Calibri"/>
          <w:sz w:val="26"/>
          <w:szCs w:val="26"/>
        </w:rPr>
      </w:pPr>
    </w:p>
    <w:p w14:paraId="0DEC3FC9" w14:textId="77777777" w:rsidR="00B776A4" w:rsidRDefault="00B776A4">
      <w:pPr>
        <w:spacing w:before="240" w:after="240"/>
        <w:ind w:left="720"/>
        <w:rPr>
          <w:rFonts w:ascii="Calibri" w:eastAsia="Calibri" w:hAnsi="Calibri" w:cs="Calibri"/>
          <w:sz w:val="26"/>
          <w:szCs w:val="26"/>
        </w:rPr>
      </w:pPr>
    </w:p>
    <w:p w14:paraId="3B57A9CF" w14:textId="77777777" w:rsidR="00B776A4" w:rsidRDefault="00B776A4">
      <w:pPr>
        <w:rPr>
          <w:rFonts w:ascii="Calibri" w:eastAsia="Calibri" w:hAnsi="Calibri" w:cs="Calibri"/>
          <w:sz w:val="26"/>
          <w:szCs w:val="26"/>
        </w:rPr>
      </w:pPr>
    </w:p>
    <w:p w14:paraId="2D1A2EFC" w14:textId="77777777" w:rsidR="00B776A4" w:rsidRDefault="00B776A4">
      <w:pPr>
        <w:pStyle w:val="Ttulo3"/>
        <w:keepNext w:val="0"/>
        <w:keepLines w:val="0"/>
        <w:spacing w:before="280"/>
        <w:rPr>
          <w:rFonts w:ascii="Calibri" w:eastAsia="Calibri" w:hAnsi="Calibri" w:cs="Calibri"/>
          <w:b/>
          <w:bCs/>
          <w:color w:val="000000"/>
          <w:sz w:val="26"/>
          <w:szCs w:val="26"/>
        </w:rPr>
      </w:pPr>
      <w:bookmarkStart w:id="31" w:name="_73iaife7flv7" w:colFirst="0" w:colLast="0"/>
      <w:bookmarkEnd w:id="31"/>
    </w:p>
    <w:p w14:paraId="608949A5" w14:textId="77777777" w:rsidR="00B776A4" w:rsidRDefault="00B776A4">
      <w:pPr>
        <w:pStyle w:val="Ttulo3"/>
        <w:keepNext w:val="0"/>
        <w:keepLines w:val="0"/>
        <w:spacing w:before="280"/>
        <w:rPr>
          <w:rFonts w:ascii="Calibri" w:eastAsia="Calibri" w:hAnsi="Calibri" w:cs="Calibri"/>
          <w:b/>
          <w:bCs/>
          <w:color w:val="000000"/>
          <w:sz w:val="26"/>
          <w:szCs w:val="26"/>
        </w:rPr>
      </w:pPr>
      <w:bookmarkStart w:id="32" w:name="_dhes855bv82i" w:colFirst="0" w:colLast="0"/>
      <w:bookmarkEnd w:id="32"/>
    </w:p>
    <w:p w14:paraId="0DDB1F74" w14:textId="77777777" w:rsidR="00B776A4" w:rsidRDefault="00000000">
      <w:pPr>
        <w:pStyle w:val="Ttulo3"/>
        <w:keepNext w:val="0"/>
        <w:keepLines w:val="0"/>
        <w:spacing w:before="280"/>
        <w:jc w:val="center"/>
        <w:rPr>
          <w:rFonts w:ascii="Calibri" w:eastAsia="Calibri" w:hAnsi="Calibri" w:cs="Calibri"/>
          <w:b/>
          <w:bCs/>
          <w:color w:val="000000"/>
          <w:sz w:val="30"/>
          <w:szCs w:val="30"/>
        </w:rPr>
      </w:pPr>
      <w:bookmarkStart w:id="33" w:name="_khsrtry1q49d" w:colFirst="0" w:colLast="0"/>
      <w:bookmarkEnd w:id="33"/>
      <w:r>
        <w:rPr>
          <w:rFonts w:ascii="Calibri" w:eastAsia="Calibri" w:hAnsi="Calibri" w:cs="Calibri"/>
          <w:b/>
          <w:bCs/>
          <w:color w:val="000000"/>
          <w:sz w:val="30"/>
          <w:szCs w:val="30"/>
        </w:rPr>
        <w:lastRenderedPageBreak/>
        <w:t>Conclusiones</w:t>
      </w:r>
    </w:p>
    <w:p w14:paraId="2A5256D2" w14:textId="77777777" w:rsidR="00B776A4" w:rsidRDefault="00B776A4">
      <w:pPr>
        <w:spacing w:before="240" w:after="240"/>
        <w:rPr>
          <w:rFonts w:ascii="Calibri" w:eastAsia="Calibri" w:hAnsi="Calibri" w:cs="Calibri"/>
          <w:sz w:val="26"/>
          <w:szCs w:val="26"/>
        </w:rPr>
      </w:pPr>
    </w:p>
    <w:p w14:paraId="33D97A2D"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El proyecto demostró que:</w:t>
      </w:r>
    </w:p>
    <w:p w14:paraId="3930D98E" w14:textId="77777777" w:rsidR="00B776A4" w:rsidRDefault="00000000">
      <w:pPr>
        <w:numPr>
          <w:ilvl w:val="0"/>
          <w:numId w:val="11"/>
        </w:numPr>
        <w:spacing w:before="240"/>
        <w:rPr>
          <w:rFonts w:ascii="Calibri" w:eastAsia="Calibri" w:hAnsi="Calibri" w:cs="Calibri"/>
          <w:sz w:val="26"/>
          <w:szCs w:val="26"/>
        </w:rPr>
      </w:pPr>
      <w:r>
        <w:rPr>
          <w:rFonts w:ascii="Calibri" w:eastAsia="Calibri" w:hAnsi="Calibri" w:cs="Calibri"/>
          <w:sz w:val="26"/>
          <w:szCs w:val="26"/>
        </w:rPr>
        <w:t>Era imposible analizar el dengue directamente desde los archivos brutos.</w:t>
      </w:r>
    </w:p>
    <w:p w14:paraId="2216E1D2" w14:textId="77777777" w:rsidR="00B776A4" w:rsidRDefault="00000000">
      <w:pPr>
        <w:numPr>
          <w:ilvl w:val="0"/>
          <w:numId w:val="11"/>
        </w:numPr>
        <w:rPr>
          <w:sz w:val="26"/>
          <w:szCs w:val="26"/>
        </w:rPr>
      </w:pPr>
      <w:r>
        <w:rPr>
          <w:rFonts w:ascii="Calibri" w:eastAsia="Calibri" w:hAnsi="Calibri" w:cs="Calibri"/>
          <w:sz w:val="26"/>
          <w:szCs w:val="26"/>
        </w:rPr>
        <w:t>La clave fue normalizar primero (geografía, texto, años, población) y recién después consolidar.</w:t>
      </w:r>
    </w:p>
    <w:p w14:paraId="62E208D5" w14:textId="77777777" w:rsidR="00B776A4" w:rsidRDefault="00000000">
      <w:pPr>
        <w:numPr>
          <w:ilvl w:val="0"/>
          <w:numId w:val="11"/>
        </w:numPr>
        <w:rPr>
          <w:rFonts w:ascii="Calibri" w:eastAsia="Calibri" w:hAnsi="Calibri" w:cs="Calibri"/>
          <w:sz w:val="26"/>
          <w:szCs w:val="26"/>
        </w:rPr>
      </w:pPr>
      <w:r>
        <w:rPr>
          <w:rFonts w:ascii="Calibri" w:eastAsia="Calibri" w:hAnsi="Calibri" w:cs="Calibri"/>
          <w:sz w:val="26"/>
          <w:szCs w:val="26"/>
        </w:rPr>
        <w:t>Se armó un sistema robusto, con trazabilidad y con backups, que permite volver atrás si un archivo oficial cambia.</w:t>
      </w:r>
    </w:p>
    <w:p w14:paraId="1479C187" w14:textId="77777777" w:rsidR="00B776A4" w:rsidRDefault="00000000">
      <w:pPr>
        <w:numPr>
          <w:ilvl w:val="0"/>
          <w:numId w:val="11"/>
        </w:numPr>
        <w:spacing w:after="240"/>
        <w:rPr>
          <w:rFonts w:ascii="Calibri" w:eastAsia="Calibri" w:hAnsi="Calibri" w:cs="Calibri"/>
          <w:sz w:val="26"/>
          <w:szCs w:val="26"/>
        </w:rPr>
      </w:pPr>
      <w:r>
        <w:rPr>
          <w:rFonts w:ascii="Calibri" w:eastAsia="Calibri" w:hAnsi="Calibri" w:cs="Calibri"/>
          <w:sz w:val="26"/>
          <w:szCs w:val="26"/>
        </w:rPr>
        <w:t>El resultado es escalable: se puede actualizar cuando salga un nuevo año o cuando haya nuevas estaciones.</w:t>
      </w:r>
    </w:p>
    <w:p w14:paraId="1E020BF8" w14:textId="77777777" w:rsidR="00B776A4" w:rsidRDefault="00B776A4">
      <w:pPr>
        <w:rPr>
          <w:rFonts w:ascii="Calibri" w:eastAsia="Calibri" w:hAnsi="Calibri" w:cs="Calibri"/>
          <w:b/>
          <w:bCs/>
          <w:sz w:val="26"/>
          <w:szCs w:val="26"/>
        </w:rPr>
        <w:sectPr w:rsidR="00B776A4">
          <w:pgSz w:w="12240" w:h="15840"/>
          <w:pgMar w:top="1440" w:right="1440" w:bottom="1440" w:left="1417" w:header="720" w:footer="720" w:gutter="0"/>
          <w:pgNumType w:start="1"/>
          <w:cols w:space="720"/>
        </w:sectPr>
      </w:pPr>
    </w:p>
    <w:p w14:paraId="2ED244A5" w14:textId="77777777" w:rsidR="00B776A4" w:rsidRDefault="00000000">
      <w:pPr>
        <w:jc w:val="center"/>
        <w:rPr>
          <w:rFonts w:ascii="Calibri" w:eastAsia="Calibri" w:hAnsi="Calibri" w:cs="Calibri"/>
          <w:b/>
          <w:bCs/>
          <w:sz w:val="30"/>
          <w:szCs w:val="30"/>
        </w:rPr>
      </w:pPr>
      <w:bookmarkStart w:id="34" w:name="_2ksy5tgyob42" w:colFirst="0" w:colLast="0"/>
      <w:bookmarkEnd w:id="34"/>
      <w:r>
        <w:rPr>
          <w:rFonts w:ascii="Calibri" w:eastAsia="Calibri" w:hAnsi="Calibri" w:cs="Calibri"/>
          <w:b/>
          <w:bCs/>
          <w:sz w:val="30"/>
          <w:szCs w:val="30"/>
        </w:rPr>
        <w:lastRenderedPageBreak/>
        <w:t>Datos del dengue</w:t>
      </w:r>
    </w:p>
    <w:p w14:paraId="53A03E6A" w14:textId="77777777" w:rsidR="00B776A4" w:rsidRDefault="00000000">
      <w:pPr>
        <w:pStyle w:val="Ttulo1"/>
        <w:keepNext w:val="0"/>
        <w:keepLines w:val="0"/>
        <w:spacing w:before="480"/>
        <w:rPr>
          <w:rFonts w:ascii="Calibri" w:eastAsia="Calibri" w:hAnsi="Calibri" w:cs="Calibri"/>
          <w:b/>
          <w:bCs/>
          <w:sz w:val="26"/>
          <w:szCs w:val="26"/>
        </w:rPr>
      </w:pPr>
      <w:bookmarkStart w:id="35" w:name="_iwbvi35b2648" w:colFirst="0" w:colLast="0"/>
      <w:bookmarkEnd w:id="35"/>
      <w:r>
        <w:rPr>
          <w:rFonts w:ascii="Calibri" w:eastAsia="Calibri" w:hAnsi="Calibri" w:cs="Calibri"/>
          <w:b/>
          <w:bCs/>
          <w:sz w:val="26"/>
          <w:szCs w:val="26"/>
        </w:rPr>
        <w:t>Resumen EDA – Análisis Epidemiológico del Dengue en Argentina (2018–2025)</w:t>
      </w:r>
    </w:p>
    <w:p w14:paraId="4587457E" w14:textId="77777777" w:rsidR="00B776A4" w:rsidRDefault="00000000">
      <w:pPr>
        <w:pStyle w:val="Ttulo2"/>
        <w:keepNext w:val="0"/>
        <w:keepLines w:val="0"/>
        <w:spacing w:after="80"/>
        <w:rPr>
          <w:rFonts w:ascii="Calibri" w:eastAsia="Calibri" w:hAnsi="Calibri" w:cs="Calibri"/>
          <w:b/>
          <w:bCs/>
          <w:sz w:val="26"/>
          <w:szCs w:val="26"/>
        </w:rPr>
      </w:pPr>
      <w:bookmarkStart w:id="36" w:name="_ps12bedqr8hs" w:colFirst="0" w:colLast="0"/>
      <w:bookmarkEnd w:id="36"/>
      <w:r>
        <w:rPr>
          <w:rFonts w:ascii="Calibri" w:eastAsia="Calibri" w:hAnsi="Calibri" w:cs="Calibri"/>
          <w:b/>
          <w:bCs/>
          <w:sz w:val="26"/>
          <w:szCs w:val="26"/>
        </w:rPr>
        <w:t>1. Descripción General del Dataset</w:t>
      </w:r>
    </w:p>
    <w:p w14:paraId="7181DC92" w14:textId="77777777" w:rsidR="00B776A4" w:rsidRDefault="00000000">
      <w:pPr>
        <w:numPr>
          <w:ilvl w:val="0"/>
          <w:numId w:val="43"/>
        </w:numPr>
        <w:spacing w:before="240"/>
        <w:rPr>
          <w:sz w:val="20"/>
          <w:szCs w:val="20"/>
        </w:rPr>
      </w:pPr>
      <w:r>
        <w:rPr>
          <w:rFonts w:ascii="Calibri" w:eastAsia="Calibri" w:hAnsi="Calibri" w:cs="Calibri"/>
          <w:b/>
          <w:bCs/>
          <w:sz w:val="26"/>
          <w:szCs w:val="26"/>
        </w:rPr>
        <w:t>Total de registros:</w:t>
      </w:r>
      <w:r>
        <w:rPr>
          <w:rFonts w:ascii="Calibri" w:eastAsia="Calibri" w:hAnsi="Calibri" w:cs="Calibri"/>
          <w:sz w:val="26"/>
          <w:szCs w:val="26"/>
        </w:rPr>
        <w:t xml:space="preserve"> 68.126</w:t>
      </w:r>
    </w:p>
    <w:p w14:paraId="1DF7B92A" w14:textId="77777777" w:rsidR="00B776A4" w:rsidRDefault="00000000">
      <w:pPr>
        <w:numPr>
          <w:ilvl w:val="0"/>
          <w:numId w:val="43"/>
        </w:numPr>
        <w:rPr>
          <w:sz w:val="20"/>
          <w:szCs w:val="20"/>
        </w:rPr>
      </w:pPr>
      <w:r>
        <w:rPr>
          <w:rFonts w:ascii="Calibri" w:eastAsia="Calibri" w:hAnsi="Calibri" w:cs="Calibri"/>
          <w:b/>
          <w:bCs/>
          <w:sz w:val="26"/>
          <w:szCs w:val="26"/>
        </w:rPr>
        <w:t>Columnas:</w:t>
      </w:r>
      <w:r>
        <w:rPr>
          <w:rFonts w:ascii="Calibri" w:eastAsia="Calibri" w:hAnsi="Calibri" w:cs="Calibri"/>
          <w:sz w:val="26"/>
          <w:szCs w:val="26"/>
        </w:rPr>
        <w:t xml:space="preserve"> 9</w:t>
      </w:r>
    </w:p>
    <w:p w14:paraId="438737EE" w14:textId="77777777" w:rsidR="00B776A4" w:rsidRDefault="00000000">
      <w:pPr>
        <w:numPr>
          <w:ilvl w:val="0"/>
          <w:numId w:val="43"/>
        </w:numPr>
        <w:rPr>
          <w:sz w:val="20"/>
          <w:szCs w:val="20"/>
        </w:rPr>
      </w:pPr>
      <w:r>
        <w:rPr>
          <w:rFonts w:ascii="Calibri" w:eastAsia="Calibri" w:hAnsi="Calibri" w:cs="Calibri"/>
          <w:b/>
          <w:bCs/>
          <w:sz w:val="26"/>
          <w:szCs w:val="26"/>
        </w:rPr>
        <w:t>Período temporal:</w:t>
      </w:r>
      <w:r>
        <w:rPr>
          <w:rFonts w:ascii="Calibri" w:eastAsia="Calibri" w:hAnsi="Calibri" w:cs="Calibri"/>
          <w:sz w:val="26"/>
          <w:szCs w:val="26"/>
        </w:rPr>
        <w:t xml:space="preserve"> 2018–2025</w:t>
      </w:r>
    </w:p>
    <w:p w14:paraId="35797DBA" w14:textId="77777777" w:rsidR="00B776A4" w:rsidRDefault="00000000">
      <w:pPr>
        <w:numPr>
          <w:ilvl w:val="0"/>
          <w:numId w:val="43"/>
        </w:numPr>
        <w:rPr>
          <w:sz w:val="20"/>
          <w:szCs w:val="20"/>
        </w:rPr>
      </w:pPr>
      <w:r>
        <w:rPr>
          <w:rFonts w:ascii="Calibri" w:eastAsia="Calibri" w:hAnsi="Calibri" w:cs="Calibri"/>
          <w:b/>
          <w:bCs/>
          <w:sz w:val="26"/>
          <w:szCs w:val="26"/>
        </w:rPr>
        <w:t>Casos totales registrados:</w:t>
      </w:r>
      <w:r>
        <w:rPr>
          <w:rFonts w:ascii="Calibri" w:eastAsia="Calibri" w:hAnsi="Calibri" w:cs="Calibri"/>
          <w:sz w:val="26"/>
          <w:szCs w:val="26"/>
        </w:rPr>
        <w:t xml:space="preserve"> 765.848</w:t>
      </w:r>
    </w:p>
    <w:p w14:paraId="10D9215D" w14:textId="77777777" w:rsidR="00B776A4" w:rsidRDefault="00000000">
      <w:pPr>
        <w:numPr>
          <w:ilvl w:val="0"/>
          <w:numId w:val="43"/>
        </w:numPr>
        <w:rPr>
          <w:sz w:val="20"/>
          <w:szCs w:val="20"/>
        </w:rPr>
      </w:pPr>
      <w:r>
        <w:rPr>
          <w:rFonts w:ascii="Calibri" w:eastAsia="Calibri" w:hAnsi="Calibri" w:cs="Calibri"/>
          <w:b/>
          <w:bCs/>
          <w:sz w:val="26"/>
          <w:szCs w:val="26"/>
        </w:rPr>
        <w:t>Promedio de población por departamento:</w:t>
      </w:r>
      <w:r>
        <w:rPr>
          <w:rFonts w:ascii="Calibri" w:eastAsia="Calibri" w:hAnsi="Calibri" w:cs="Calibri"/>
          <w:sz w:val="26"/>
          <w:szCs w:val="26"/>
        </w:rPr>
        <w:t xml:space="preserve"> 216.043 habitantes</w:t>
      </w:r>
    </w:p>
    <w:p w14:paraId="74E1A9A0" w14:textId="77777777" w:rsidR="00B776A4" w:rsidRDefault="00000000">
      <w:pPr>
        <w:numPr>
          <w:ilvl w:val="0"/>
          <w:numId w:val="43"/>
        </w:numPr>
        <w:rPr>
          <w:sz w:val="20"/>
          <w:szCs w:val="20"/>
        </w:rPr>
      </w:pPr>
      <w:r>
        <w:rPr>
          <w:rFonts w:ascii="Calibri" w:eastAsia="Calibri" w:hAnsi="Calibri" w:cs="Calibri"/>
          <w:b/>
          <w:bCs/>
          <w:sz w:val="26"/>
          <w:szCs w:val="26"/>
        </w:rPr>
        <w:t>Departamentos analizados:</w:t>
      </w:r>
      <w:r>
        <w:rPr>
          <w:rFonts w:ascii="Calibri" w:eastAsia="Calibri" w:hAnsi="Calibri" w:cs="Calibri"/>
          <w:sz w:val="26"/>
          <w:szCs w:val="26"/>
        </w:rPr>
        <w:t xml:space="preserve"> 429</w:t>
      </w:r>
    </w:p>
    <w:p w14:paraId="10354BD9" w14:textId="77777777" w:rsidR="00B776A4" w:rsidRDefault="00000000">
      <w:pPr>
        <w:numPr>
          <w:ilvl w:val="0"/>
          <w:numId w:val="43"/>
        </w:numPr>
        <w:spacing w:after="240"/>
        <w:rPr>
          <w:sz w:val="20"/>
          <w:szCs w:val="20"/>
        </w:rPr>
      </w:pPr>
      <w:r>
        <w:rPr>
          <w:rFonts w:ascii="Calibri" w:eastAsia="Calibri" w:hAnsi="Calibri" w:cs="Calibri"/>
          <w:b/>
          <w:bCs/>
          <w:sz w:val="26"/>
          <w:szCs w:val="26"/>
        </w:rPr>
        <w:t>Provincias representadas:</w:t>
      </w:r>
      <w:r>
        <w:rPr>
          <w:rFonts w:ascii="Calibri" w:eastAsia="Calibri" w:hAnsi="Calibri" w:cs="Calibri"/>
          <w:sz w:val="26"/>
          <w:szCs w:val="26"/>
        </w:rPr>
        <w:t xml:space="preserve"> 24</w:t>
      </w:r>
    </w:p>
    <w:p w14:paraId="67AB8CE3"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dataset consolida información epidemiológica proveniente de múltiples fuentes oficiales, estructurada por año, semana epidemiológica, departamento, grupo etario y cantidad de casos.</w:t>
      </w:r>
      <w:r>
        <w:rPr>
          <w:rFonts w:ascii="Calibri" w:eastAsia="Calibri" w:hAnsi="Calibri" w:cs="Calibri"/>
          <w:sz w:val="26"/>
          <w:szCs w:val="26"/>
        </w:rPr>
        <w:br/>
      </w:r>
      <w:r>
        <w:rPr>
          <w:rFonts w:ascii="Calibri" w:eastAsia="Calibri" w:hAnsi="Calibri" w:cs="Calibri"/>
          <w:sz w:val="26"/>
          <w:szCs w:val="26"/>
        </w:rPr>
        <w:tab/>
        <w:t>No presenta valores faltantes, solo faltan los valores cero, es decir, no registran casos por departamento o semana, si es cero.</w:t>
      </w:r>
    </w:p>
    <w:p w14:paraId="3B48BE20" w14:textId="77777777" w:rsidR="00B776A4" w:rsidRDefault="00B776A4">
      <w:pPr>
        <w:rPr>
          <w:rFonts w:ascii="Calibri" w:eastAsia="Calibri" w:hAnsi="Calibri" w:cs="Calibri"/>
          <w:sz w:val="26"/>
          <w:szCs w:val="26"/>
        </w:rPr>
      </w:pPr>
    </w:p>
    <w:p w14:paraId="70B2AD69" w14:textId="77777777" w:rsidR="00B776A4" w:rsidRDefault="00B776A4">
      <w:pPr>
        <w:rPr>
          <w:rFonts w:ascii="Calibri" w:eastAsia="Calibri" w:hAnsi="Calibri" w:cs="Calibri"/>
          <w:sz w:val="26"/>
          <w:szCs w:val="26"/>
        </w:rPr>
      </w:pPr>
    </w:p>
    <w:p w14:paraId="11B3828B" w14:textId="77777777" w:rsidR="00B776A4" w:rsidRDefault="00000000">
      <w:pPr>
        <w:pStyle w:val="Ttulo2"/>
        <w:keepNext w:val="0"/>
        <w:keepLines w:val="0"/>
        <w:spacing w:after="80"/>
        <w:rPr>
          <w:rFonts w:ascii="Calibri" w:eastAsia="Calibri" w:hAnsi="Calibri" w:cs="Calibri"/>
          <w:sz w:val="26"/>
          <w:szCs w:val="26"/>
        </w:rPr>
      </w:pPr>
      <w:bookmarkStart w:id="37" w:name="_g3xqjkov53k6" w:colFirst="0" w:colLast="0"/>
      <w:bookmarkEnd w:id="37"/>
      <w:r>
        <w:rPr>
          <w:rFonts w:ascii="Calibri" w:eastAsia="Calibri" w:hAnsi="Calibri" w:cs="Calibri"/>
          <w:b/>
          <w:bCs/>
          <w:sz w:val="26"/>
          <w:szCs w:val="26"/>
        </w:rPr>
        <w:t>2. Estructura de Datos</w:t>
      </w:r>
    </w:p>
    <w:tbl>
      <w:tblPr>
        <w:tblStyle w:val="a"/>
        <w:tblW w:w="99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645"/>
        <w:gridCol w:w="1680"/>
        <w:gridCol w:w="4635"/>
      </w:tblGrid>
      <w:tr w:rsidR="00B776A4" w14:paraId="04F4E1BE"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A3C977" w14:textId="77777777" w:rsidR="00B776A4" w:rsidRDefault="00000000">
            <w:pPr>
              <w:widowControl w:val="0"/>
              <w:jc w:val="center"/>
              <w:rPr>
                <w:sz w:val="20"/>
                <w:szCs w:val="20"/>
              </w:rPr>
            </w:pPr>
            <w:r>
              <w:rPr>
                <w:b/>
                <w:bCs/>
                <w:sz w:val="20"/>
                <w:szCs w:val="20"/>
              </w:rPr>
              <w:t>Columna</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74B232" w14:textId="77777777" w:rsidR="00B776A4" w:rsidRDefault="00000000">
            <w:pPr>
              <w:widowControl w:val="0"/>
              <w:jc w:val="center"/>
              <w:rPr>
                <w:sz w:val="20"/>
                <w:szCs w:val="20"/>
              </w:rPr>
            </w:pPr>
            <w:r>
              <w:rPr>
                <w:b/>
                <w:bCs/>
                <w:sz w:val="20"/>
                <w:szCs w:val="20"/>
              </w:rPr>
              <w:t>Tipo</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E50B73" w14:textId="77777777" w:rsidR="00B776A4" w:rsidRDefault="00000000">
            <w:pPr>
              <w:widowControl w:val="0"/>
              <w:jc w:val="center"/>
              <w:rPr>
                <w:sz w:val="20"/>
                <w:szCs w:val="20"/>
              </w:rPr>
            </w:pPr>
            <w:r>
              <w:rPr>
                <w:b/>
                <w:bCs/>
                <w:sz w:val="20"/>
                <w:szCs w:val="20"/>
              </w:rPr>
              <w:t>Descripción</w:t>
            </w:r>
          </w:p>
        </w:tc>
      </w:tr>
      <w:tr w:rsidR="00B776A4" w14:paraId="65DA7A24"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84FAE2"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id_uta</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99872C"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int64</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E35903"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Identificador del departamento (UTA 2020)</w:t>
            </w:r>
          </w:p>
        </w:tc>
      </w:tr>
      <w:tr w:rsidR="00B776A4" w14:paraId="041A8B25"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8C9DCF"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departamento_nombre</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8EC2CC"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object</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D3F994"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Nombre del departamento o partido</w:t>
            </w:r>
          </w:p>
        </w:tc>
      </w:tr>
      <w:tr w:rsidR="00B776A4" w14:paraId="10D99BD4"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58BEE5"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provincia_nombre</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A0105D"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object</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A089F8"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Nombre de la provincia</w:t>
            </w:r>
          </w:p>
        </w:tc>
      </w:tr>
      <w:tr w:rsidR="00B776A4" w14:paraId="691F0EAE"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3BD85B"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ano</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E7C159"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int64</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F14633"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Año del registro (2018–2025)</w:t>
            </w:r>
          </w:p>
        </w:tc>
      </w:tr>
      <w:tr w:rsidR="00B776A4" w14:paraId="4A2E6871"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832896"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semanas_epidemiologicas</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B8FA9B"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float64</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72C64E"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Semana (1–52)</w:t>
            </w:r>
          </w:p>
        </w:tc>
      </w:tr>
      <w:tr w:rsidR="00B776A4" w14:paraId="46D0BAE4"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69832D"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grupo_edad_id</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DA442A"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int64</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75F1FA"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ID numérico del grupo etario</w:t>
            </w:r>
          </w:p>
        </w:tc>
      </w:tr>
      <w:tr w:rsidR="00B776A4" w14:paraId="5821E975"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9EAA13"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grupo_edad_desc</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EF6E4B"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object</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6739D2"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Descripción del grupo etario</w:t>
            </w:r>
          </w:p>
        </w:tc>
      </w:tr>
      <w:tr w:rsidR="00B776A4" w14:paraId="10CD4185"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0601E0"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cantidad_casos</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82B616"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float64</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9016F2"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Casos de dengue registrados</w:t>
            </w:r>
          </w:p>
        </w:tc>
      </w:tr>
      <w:tr w:rsidR="00B776A4" w14:paraId="5E86F070" w14:textId="77777777">
        <w:trPr>
          <w:trHeight w:val="315"/>
        </w:trPr>
        <w:tc>
          <w:tcPr>
            <w:tcW w:w="3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574BAE"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poblacion</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FF2D2D"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int64</w:t>
            </w:r>
          </w:p>
        </w:tc>
        <w:tc>
          <w:tcPr>
            <w:tcW w:w="4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74DE74" w14:textId="77777777" w:rsidR="00B776A4" w:rsidRDefault="00000000">
            <w:pPr>
              <w:widowControl w:val="0"/>
              <w:rPr>
                <w:rFonts w:ascii="Calibri" w:eastAsia="Calibri" w:hAnsi="Calibri" w:cs="Calibri"/>
                <w:sz w:val="24"/>
                <w:szCs w:val="24"/>
              </w:rPr>
            </w:pPr>
            <w:r>
              <w:rPr>
                <w:rFonts w:ascii="Calibri" w:eastAsia="Calibri" w:hAnsi="Calibri" w:cs="Calibri"/>
                <w:sz w:val="24"/>
                <w:szCs w:val="24"/>
              </w:rPr>
              <w:t>Población total del departamento</w:t>
            </w:r>
          </w:p>
        </w:tc>
      </w:tr>
    </w:tbl>
    <w:p w14:paraId="79C2F2E4" w14:textId="77777777" w:rsidR="00B776A4" w:rsidRDefault="00000000">
      <w:pPr>
        <w:pStyle w:val="Ttulo2"/>
        <w:keepNext w:val="0"/>
        <w:keepLines w:val="0"/>
        <w:spacing w:after="80"/>
        <w:rPr>
          <w:rFonts w:ascii="Calibri" w:eastAsia="Calibri" w:hAnsi="Calibri" w:cs="Calibri"/>
          <w:sz w:val="26"/>
          <w:szCs w:val="26"/>
        </w:rPr>
      </w:pPr>
      <w:bookmarkStart w:id="38" w:name="_gpcjxwle3iir" w:colFirst="0" w:colLast="0"/>
      <w:bookmarkEnd w:id="38"/>
      <w:r>
        <w:rPr>
          <w:rFonts w:ascii="Calibri" w:eastAsia="Calibri" w:hAnsi="Calibri" w:cs="Calibri"/>
          <w:sz w:val="26"/>
          <w:szCs w:val="26"/>
        </w:rPr>
        <w:lastRenderedPageBreak/>
        <w:t>No se detectan valores nulos, y las variables numéricas presentan coherencia entre mínimos, máximos y promedios.</w:t>
      </w:r>
    </w:p>
    <w:p w14:paraId="46ED1ED9" w14:textId="77777777" w:rsidR="00B776A4" w:rsidRDefault="00B776A4">
      <w:pPr>
        <w:pStyle w:val="Ttulo2"/>
        <w:keepNext w:val="0"/>
        <w:keepLines w:val="0"/>
        <w:spacing w:after="80"/>
        <w:rPr>
          <w:rFonts w:ascii="Calibri" w:eastAsia="Calibri" w:hAnsi="Calibri" w:cs="Calibri"/>
          <w:b/>
          <w:bCs/>
          <w:sz w:val="26"/>
          <w:szCs w:val="26"/>
        </w:rPr>
      </w:pPr>
      <w:bookmarkStart w:id="39" w:name="_tkuzhzlmw72a" w:colFirst="0" w:colLast="0"/>
      <w:bookmarkEnd w:id="39"/>
    </w:p>
    <w:p w14:paraId="11C534CA" w14:textId="77777777" w:rsidR="00B776A4" w:rsidRDefault="00000000">
      <w:pPr>
        <w:pStyle w:val="Ttulo2"/>
        <w:keepNext w:val="0"/>
        <w:keepLines w:val="0"/>
        <w:spacing w:after="80"/>
        <w:rPr>
          <w:rFonts w:ascii="Calibri" w:eastAsia="Calibri" w:hAnsi="Calibri" w:cs="Calibri"/>
          <w:b/>
          <w:bCs/>
          <w:sz w:val="26"/>
          <w:szCs w:val="26"/>
        </w:rPr>
      </w:pPr>
      <w:bookmarkStart w:id="40" w:name="_y3z4yw49y14d" w:colFirst="0" w:colLast="0"/>
      <w:bookmarkEnd w:id="40"/>
      <w:r>
        <w:rPr>
          <w:rFonts w:ascii="Calibri" w:eastAsia="Calibri" w:hAnsi="Calibri" w:cs="Calibri"/>
          <w:b/>
          <w:bCs/>
          <w:sz w:val="26"/>
          <w:szCs w:val="26"/>
        </w:rPr>
        <w:t>3. Análisis Temporal</w:t>
      </w:r>
    </w:p>
    <w:tbl>
      <w:tblPr>
        <w:tblStyle w:val="a0"/>
        <w:tblW w:w="4005" w:type="dxa"/>
        <w:tblInd w:w="0" w:type="dxa"/>
        <w:tblLayout w:type="fixed"/>
        <w:tblLook w:val="0600" w:firstRow="0" w:lastRow="0" w:firstColumn="0" w:lastColumn="0" w:noHBand="1" w:noVBand="1"/>
      </w:tblPr>
      <w:tblGrid>
        <w:gridCol w:w="1080"/>
        <w:gridCol w:w="2925"/>
      </w:tblGrid>
      <w:tr w:rsidR="00B776A4" w14:paraId="3B3F87F9" w14:textId="77777777">
        <w:trPr>
          <w:trHeight w:val="500"/>
        </w:trPr>
        <w:tc>
          <w:tcPr>
            <w:tcW w:w="1080" w:type="dxa"/>
            <w:tcBorders>
              <w:bottom w:val="single" w:sz="6" w:space="0" w:color="000000"/>
            </w:tcBorders>
          </w:tcPr>
          <w:p w14:paraId="5586E793" w14:textId="77777777" w:rsidR="00B776A4" w:rsidRDefault="00000000">
            <w:pPr>
              <w:jc w:val="center"/>
              <w:rPr>
                <w:rFonts w:ascii="Calibri" w:eastAsia="Calibri" w:hAnsi="Calibri" w:cs="Calibri"/>
                <w:sz w:val="26"/>
                <w:szCs w:val="26"/>
              </w:rPr>
            </w:pPr>
            <w:r>
              <w:rPr>
                <w:rFonts w:ascii="Calibri" w:eastAsia="Calibri" w:hAnsi="Calibri" w:cs="Calibri"/>
                <w:b/>
                <w:bCs/>
                <w:sz w:val="26"/>
                <w:szCs w:val="26"/>
              </w:rPr>
              <w:t>Año</w:t>
            </w:r>
          </w:p>
        </w:tc>
        <w:tc>
          <w:tcPr>
            <w:tcW w:w="2925" w:type="dxa"/>
            <w:tcBorders>
              <w:bottom w:val="single" w:sz="6" w:space="0" w:color="000000"/>
            </w:tcBorders>
          </w:tcPr>
          <w:p w14:paraId="336EC31A" w14:textId="77777777" w:rsidR="00B776A4" w:rsidRDefault="00000000">
            <w:pPr>
              <w:jc w:val="center"/>
              <w:rPr>
                <w:rFonts w:ascii="Calibri" w:eastAsia="Calibri" w:hAnsi="Calibri" w:cs="Calibri"/>
                <w:sz w:val="26"/>
                <w:szCs w:val="26"/>
              </w:rPr>
            </w:pPr>
            <w:r>
              <w:rPr>
                <w:rFonts w:ascii="Calibri" w:eastAsia="Calibri" w:hAnsi="Calibri" w:cs="Calibri"/>
                <w:b/>
                <w:bCs/>
                <w:sz w:val="26"/>
                <w:szCs w:val="26"/>
              </w:rPr>
              <w:t>Casos de dengue</w:t>
            </w:r>
          </w:p>
        </w:tc>
      </w:tr>
      <w:tr w:rsidR="00B776A4" w14:paraId="000F5C4D"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F5038E5" w14:textId="77777777" w:rsidR="00B776A4" w:rsidRDefault="00000000">
            <w:pPr>
              <w:widowControl w:val="0"/>
              <w:jc w:val="center"/>
              <w:rPr>
                <w:rFonts w:ascii="Calibri" w:eastAsia="Calibri" w:hAnsi="Calibri" w:cs="Calibri"/>
                <w:sz w:val="20"/>
                <w:szCs w:val="20"/>
              </w:rPr>
            </w:pPr>
            <w:r>
              <w:rPr>
                <w:rFonts w:ascii="Calibri" w:eastAsia="Calibri" w:hAnsi="Calibri" w:cs="Calibri"/>
                <w:b/>
                <w:bCs/>
                <w:sz w:val="20"/>
                <w:szCs w:val="20"/>
              </w:rPr>
              <w:t>Año</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A37014" w14:textId="77777777" w:rsidR="00B776A4" w:rsidRDefault="00000000">
            <w:pPr>
              <w:widowControl w:val="0"/>
              <w:jc w:val="center"/>
              <w:rPr>
                <w:rFonts w:ascii="Calibri" w:eastAsia="Calibri" w:hAnsi="Calibri" w:cs="Calibri"/>
                <w:sz w:val="20"/>
                <w:szCs w:val="20"/>
              </w:rPr>
            </w:pPr>
            <w:r>
              <w:rPr>
                <w:rFonts w:ascii="Calibri" w:eastAsia="Calibri" w:hAnsi="Calibri" w:cs="Calibri"/>
                <w:b/>
                <w:bCs/>
                <w:sz w:val="20"/>
                <w:szCs w:val="20"/>
              </w:rPr>
              <w:t>Casos de dengue</w:t>
            </w:r>
          </w:p>
        </w:tc>
      </w:tr>
      <w:tr w:rsidR="00B776A4" w14:paraId="0A95B584"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854AFD1"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2018</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E9C776"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1.607</w:t>
            </w:r>
          </w:p>
        </w:tc>
      </w:tr>
      <w:tr w:rsidR="00B776A4" w14:paraId="618C846B"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C612C8C"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2019</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6F6B50D"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2.79</w:t>
            </w:r>
          </w:p>
        </w:tc>
      </w:tr>
      <w:tr w:rsidR="00B776A4" w14:paraId="67D646AC"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6C0EEC3"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2020</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2948C47"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45.079</w:t>
            </w:r>
          </w:p>
        </w:tc>
      </w:tr>
      <w:tr w:rsidR="00B776A4" w14:paraId="097E4878"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2622E3F"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2021</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B94E0BC"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3.847</w:t>
            </w:r>
          </w:p>
        </w:tc>
      </w:tr>
      <w:tr w:rsidR="00B776A4" w14:paraId="7E3D81FC"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AED199"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2022</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9ABC8A6"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793</w:t>
            </w:r>
          </w:p>
        </w:tc>
      </w:tr>
      <w:tr w:rsidR="00B776A4" w14:paraId="5C40145E"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8B0A027"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2023</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FCB888"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141.429</w:t>
            </w:r>
          </w:p>
        </w:tc>
      </w:tr>
      <w:tr w:rsidR="00B776A4" w14:paraId="34DC86E0"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15A479F"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2024</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7A60B3"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553.535</w:t>
            </w:r>
          </w:p>
        </w:tc>
      </w:tr>
      <w:tr w:rsidR="00B776A4" w14:paraId="27AA5BB7" w14:textId="77777777">
        <w:trPr>
          <w:trHeight w:val="500"/>
        </w:trPr>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B2EFCAB"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2025</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9FF5ED" w14:textId="77777777" w:rsidR="00B776A4" w:rsidRDefault="00000000">
            <w:pPr>
              <w:widowControl w:val="0"/>
              <w:jc w:val="center"/>
              <w:rPr>
                <w:rFonts w:ascii="Calibri" w:eastAsia="Calibri" w:hAnsi="Calibri" w:cs="Calibri"/>
                <w:sz w:val="20"/>
                <w:szCs w:val="20"/>
              </w:rPr>
            </w:pPr>
            <w:r>
              <w:rPr>
                <w:rFonts w:ascii="Calibri" w:eastAsia="Calibri" w:hAnsi="Calibri" w:cs="Calibri"/>
                <w:sz w:val="20"/>
                <w:szCs w:val="20"/>
              </w:rPr>
              <w:t>16.768</w:t>
            </w:r>
          </w:p>
        </w:tc>
      </w:tr>
    </w:tbl>
    <w:p w14:paraId="4D8D546B"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Se observan tres grandes brotes epidémicos (2020, 2023 y 2024), con un máximo histórico en 2024, que concentró más del 70% de los casos totales. Esto sugiere ciclos epidémicos trianuales con oscilaciones marcadas de incidencia.</w:t>
      </w:r>
    </w:p>
    <w:p w14:paraId="41EC7E03" w14:textId="77777777" w:rsidR="00B776A4" w:rsidRDefault="00B776A4">
      <w:pPr>
        <w:rPr>
          <w:rFonts w:ascii="Calibri" w:eastAsia="Calibri" w:hAnsi="Calibri" w:cs="Calibri"/>
          <w:sz w:val="26"/>
          <w:szCs w:val="26"/>
        </w:rPr>
      </w:pPr>
    </w:p>
    <w:p w14:paraId="28AB1D92" w14:textId="77777777" w:rsidR="00B776A4" w:rsidRDefault="00000000">
      <w:pPr>
        <w:pStyle w:val="Ttulo2"/>
        <w:keepNext w:val="0"/>
        <w:keepLines w:val="0"/>
        <w:spacing w:after="80"/>
        <w:rPr>
          <w:rFonts w:ascii="Calibri" w:eastAsia="Calibri" w:hAnsi="Calibri" w:cs="Calibri"/>
          <w:b/>
          <w:bCs/>
          <w:sz w:val="26"/>
          <w:szCs w:val="26"/>
        </w:rPr>
      </w:pPr>
      <w:bookmarkStart w:id="41" w:name="_me1kn2t20fmg" w:colFirst="0" w:colLast="0"/>
      <w:bookmarkEnd w:id="41"/>
      <w:r>
        <w:rPr>
          <w:rFonts w:ascii="Calibri" w:eastAsia="Calibri" w:hAnsi="Calibri" w:cs="Calibri"/>
          <w:b/>
          <w:bCs/>
          <w:sz w:val="26"/>
          <w:szCs w:val="26"/>
        </w:rPr>
        <w:t>4. Distribución Geográfica</w:t>
      </w:r>
    </w:p>
    <w:p w14:paraId="479A33C5"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Top 10 departamentos con más casos acumulados:</w:t>
      </w:r>
    </w:p>
    <w:p w14:paraId="01C0DC38" w14:textId="77777777" w:rsidR="00B776A4" w:rsidRDefault="00000000">
      <w:pPr>
        <w:numPr>
          <w:ilvl w:val="0"/>
          <w:numId w:val="35"/>
        </w:numPr>
        <w:spacing w:before="240"/>
        <w:rPr>
          <w:rFonts w:ascii="Calibri" w:eastAsia="Calibri" w:hAnsi="Calibri" w:cs="Calibri"/>
          <w:sz w:val="26"/>
          <w:szCs w:val="26"/>
        </w:rPr>
      </w:pPr>
      <w:r>
        <w:rPr>
          <w:rFonts w:ascii="Calibri" w:eastAsia="Calibri" w:hAnsi="Calibri" w:cs="Calibri"/>
          <w:sz w:val="26"/>
          <w:szCs w:val="26"/>
        </w:rPr>
        <w:t>Córdoba Capital – 63.655</w:t>
      </w:r>
    </w:p>
    <w:p w14:paraId="5ECD070A" w14:textId="77777777" w:rsidR="00B776A4" w:rsidRDefault="00000000">
      <w:pPr>
        <w:numPr>
          <w:ilvl w:val="0"/>
          <w:numId w:val="35"/>
        </w:numPr>
        <w:rPr>
          <w:rFonts w:ascii="Calibri" w:eastAsia="Calibri" w:hAnsi="Calibri" w:cs="Calibri"/>
          <w:sz w:val="26"/>
          <w:szCs w:val="26"/>
        </w:rPr>
      </w:pPr>
      <w:r>
        <w:rPr>
          <w:rFonts w:ascii="Calibri" w:eastAsia="Calibri" w:hAnsi="Calibri" w:cs="Calibri"/>
          <w:sz w:val="26"/>
          <w:szCs w:val="26"/>
        </w:rPr>
        <w:t>Rosario – 42.999</w:t>
      </w:r>
    </w:p>
    <w:p w14:paraId="7A93FB66" w14:textId="77777777" w:rsidR="00B776A4" w:rsidRDefault="00000000">
      <w:pPr>
        <w:numPr>
          <w:ilvl w:val="0"/>
          <w:numId w:val="35"/>
        </w:numPr>
        <w:rPr>
          <w:rFonts w:ascii="Calibri" w:eastAsia="Calibri" w:hAnsi="Calibri" w:cs="Calibri"/>
          <w:sz w:val="26"/>
          <w:szCs w:val="26"/>
        </w:rPr>
      </w:pPr>
      <w:r>
        <w:rPr>
          <w:rFonts w:ascii="Calibri" w:eastAsia="Calibri" w:hAnsi="Calibri" w:cs="Calibri"/>
          <w:sz w:val="26"/>
          <w:szCs w:val="26"/>
        </w:rPr>
        <w:t>Tucumán Capital – 38.893</w:t>
      </w:r>
    </w:p>
    <w:p w14:paraId="1A207710" w14:textId="77777777" w:rsidR="00B776A4" w:rsidRDefault="00000000">
      <w:pPr>
        <w:numPr>
          <w:ilvl w:val="0"/>
          <w:numId w:val="35"/>
        </w:numPr>
        <w:rPr>
          <w:rFonts w:ascii="Calibri" w:eastAsia="Calibri" w:hAnsi="Calibri" w:cs="Calibri"/>
          <w:sz w:val="26"/>
          <w:szCs w:val="26"/>
        </w:rPr>
      </w:pPr>
      <w:r>
        <w:rPr>
          <w:rFonts w:ascii="Calibri" w:eastAsia="Calibri" w:hAnsi="Calibri" w:cs="Calibri"/>
          <w:sz w:val="26"/>
          <w:szCs w:val="26"/>
        </w:rPr>
        <w:lastRenderedPageBreak/>
        <w:t>Santiago del Estero Capital – 24.395</w:t>
      </w:r>
    </w:p>
    <w:p w14:paraId="6A844FCA" w14:textId="77777777" w:rsidR="00B776A4" w:rsidRDefault="00000000">
      <w:pPr>
        <w:numPr>
          <w:ilvl w:val="0"/>
          <w:numId w:val="35"/>
        </w:numPr>
        <w:rPr>
          <w:rFonts w:ascii="Calibri" w:eastAsia="Calibri" w:hAnsi="Calibri" w:cs="Calibri"/>
          <w:sz w:val="26"/>
          <w:szCs w:val="26"/>
        </w:rPr>
      </w:pPr>
      <w:r>
        <w:rPr>
          <w:rFonts w:ascii="Calibri" w:eastAsia="Calibri" w:hAnsi="Calibri" w:cs="Calibri"/>
          <w:sz w:val="26"/>
          <w:szCs w:val="26"/>
        </w:rPr>
        <w:t>San Fernando – 21.037</w:t>
      </w:r>
    </w:p>
    <w:p w14:paraId="70F5F450" w14:textId="77777777" w:rsidR="00B776A4" w:rsidRDefault="00000000">
      <w:pPr>
        <w:numPr>
          <w:ilvl w:val="0"/>
          <w:numId w:val="35"/>
        </w:numPr>
        <w:rPr>
          <w:rFonts w:ascii="Calibri" w:eastAsia="Calibri" w:hAnsi="Calibri" w:cs="Calibri"/>
          <w:sz w:val="26"/>
          <w:szCs w:val="26"/>
        </w:rPr>
      </w:pPr>
      <w:r>
        <w:rPr>
          <w:rFonts w:ascii="Calibri" w:eastAsia="Calibri" w:hAnsi="Calibri" w:cs="Calibri"/>
          <w:sz w:val="26"/>
          <w:szCs w:val="26"/>
        </w:rPr>
        <w:t>Cruz Alta – 19.143</w:t>
      </w:r>
    </w:p>
    <w:p w14:paraId="26AA8B8A" w14:textId="77777777" w:rsidR="00B776A4" w:rsidRDefault="00000000">
      <w:pPr>
        <w:numPr>
          <w:ilvl w:val="0"/>
          <w:numId w:val="35"/>
        </w:numPr>
        <w:rPr>
          <w:rFonts w:ascii="Calibri" w:eastAsia="Calibri" w:hAnsi="Calibri" w:cs="Calibri"/>
          <w:sz w:val="26"/>
          <w:szCs w:val="26"/>
        </w:rPr>
      </w:pPr>
      <w:r>
        <w:rPr>
          <w:rFonts w:ascii="Calibri" w:eastAsia="Calibri" w:hAnsi="Calibri" w:cs="Calibri"/>
          <w:sz w:val="26"/>
          <w:szCs w:val="26"/>
        </w:rPr>
        <w:t>Salta Capital – 16.344</w:t>
      </w:r>
    </w:p>
    <w:p w14:paraId="77B7E4F4" w14:textId="77777777" w:rsidR="00B776A4" w:rsidRDefault="00000000">
      <w:pPr>
        <w:numPr>
          <w:ilvl w:val="0"/>
          <w:numId w:val="35"/>
        </w:numPr>
        <w:rPr>
          <w:rFonts w:ascii="Calibri" w:eastAsia="Calibri" w:hAnsi="Calibri" w:cs="Calibri"/>
          <w:sz w:val="26"/>
          <w:szCs w:val="26"/>
        </w:rPr>
      </w:pPr>
      <w:r>
        <w:rPr>
          <w:rFonts w:ascii="Calibri" w:eastAsia="Calibri" w:hAnsi="Calibri" w:cs="Calibri"/>
          <w:sz w:val="26"/>
          <w:szCs w:val="26"/>
        </w:rPr>
        <w:t>Comuna 1 (CABA) – 14.849</w:t>
      </w:r>
    </w:p>
    <w:p w14:paraId="64D74AD7" w14:textId="77777777" w:rsidR="00B776A4" w:rsidRDefault="00000000">
      <w:pPr>
        <w:numPr>
          <w:ilvl w:val="0"/>
          <w:numId w:val="35"/>
        </w:numPr>
        <w:rPr>
          <w:rFonts w:ascii="Calibri" w:eastAsia="Calibri" w:hAnsi="Calibri" w:cs="Calibri"/>
          <w:sz w:val="26"/>
          <w:szCs w:val="26"/>
        </w:rPr>
      </w:pPr>
      <w:r>
        <w:rPr>
          <w:rFonts w:ascii="Calibri" w:eastAsia="Calibri" w:hAnsi="Calibri" w:cs="Calibri"/>
          <w:sz w:val="26"/>
          <w:szCs w:val="26"/>
        </w:rPr>
        <w:t>La Matanza – 13.987</w:t>
      </w:r>
    </w:p>
    <w:p w14:paraId="325F1105" w14:textId="77777777" w:rsidR="00B776A4" w:rsidRDefault="00000000">
      <w:pPr>
        <w:numPr>
          <w:ilvl w:val="0"/>
          <w:numId w:val="35"/>
        </w:numPr>
        <w:spacing w:after="240"/>
        <w:rPr>
          <w:rFonts w:ascii="Calibri" w:eastAsia="Calibri" w:hAnsi="Calibri" w:cs="Calibri"/>
          <w:sz w:val="26"/>
          <w:szCs w:val="26"/>
        </w:rPr>
      </w:pPr>
      <w:r>
        <w:rPr>
          <w:rFonts w:ascii="Calibri" w:eastAsia="Calibri" w:hAnsi="Calibri" w:cs="Calibri"/>
          <w:sz w:val="26"/>
          <w:szCs w:val="26"/>
        </w:rPr>
        <w:t>San Justo – 13.505</w:t>
      </w:r>
    </w:p>
    <w:p w14:paraId="041CAA69"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El dengue muestra un fuerte foco en el centro y norte argentino, extendiéndose progresivamente hacia zonas templadas. Córdoba Capital se destaca como epicentro del brote 2024.</w:t>
      </w:r>
    </w:p>
    <w:p w14:paraId="5AC23D75" w14:textId="77777777" w:rsidR="00B776A4" w:rsidRDefault="00B776A4">
      <w:pPr>
        <w:rPr>
          <w:rFonts w:ascii="Calibri" w:eastAsia="Calibri" w:hAnsi="Calibri" w:cs="Calibri"/>
          <w:sz w:val="26"/>
          <w:szCs w:val="26"/>
        </w:rPr>
      </w:pPr>
    </w:p>
    <w:p w14:paraId="68BC9DFF" w14:textId="77777777" w:rsidR="00B776A4" w:rsidRDefault="00000000">
      <w:pPr>
        <w:pStyle w:val="Ttulo2"/>
        <w:keepNext w:val="0"/>
        <w:keepLines w:val="0"/>
        <w:spacing w:after="80"/>
        <w:rPr>
          <w:rFonts w:ascii="Calibri" w:eastAsia="Calibri" w:hAnsi="Calibri" w:cs="Calibri"/>
          <w:b/>
          <w:bCs/>
          <w:sz w:val="26"/>
          <w:szCs w:val="26"/>
        </w:rPr>
      </w:pPr>
      <w:bookmarkStart w:id="42" w:name="_4kd0b2ts4k7e" w:colFirst="0" w:colLast="0"/>
      <w:bookmarkEnd w:id="42"/>
      <w:r>
        <w:rPr>
          <w:rFonts w:ascii="Calibri" w:eastAsia="Calibri" w:hAnsi="Calibri" w:cs="Calibri"/>
          <w:b/>
          <w:bCs/>
          <w:sz w:val="26"/>
          <w:szCs w:val="26"/>
        </w:rPr>
        <w:t>5. Análisis Demográfico</w:t>
      </w:r>
    </w:p>
    <w:p w14:paraId="27064071"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Los grupos etarios más afectados son:</w:t>
      </w:r>
    </w:p>
    <w:tbl>
      <w:tblPr>
        <w:tblStyle w:val="a1"/>
        <w:tblW w:w="56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0"/>
        <w:gridCol w:w="2925"/>
      </w:tblGrid>
      <w:tr w:rsidR="00B776A4" w14:paraId="47C3F46C" w14:textId="77777777">
        <w:trPr>
          <w:trHeight w:val="345"/>
        </w:trPr>
        <w:tc>
          <w:tcPr>
            <w:tcW w:w="27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5E2EBBE" w14:textId="77777777" w:rsidR="00B776A4" w:rsidRDefault="00000000">
            <w:pPr>
              <w:widowControl w:val="0"/>
              <w:jc w:val="center"/>
              <w:rPr>
                <w:sz w:val="20"/>
                <w:szCs w:val="20"/>
              </w:rPr>
            </w:pPr>
            <w:r>
              <w:rPr>
                <w:rFonts w:ascii="Calibri" w:eastAsia="Calibri" w:hAnsi="Calibri" w:cs="Calibri"/>
                <w:b/>
                <w:bCs/>
                <w:sz w:val="24"/>
                <w:szCs w:val="24"/>
              </w:rPr>
              <w:t>Grupo etario</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D7AB6CE" w14:textId="77777777" w:rsidR="00B776A4" w:rsidRDefault="00000000">
            <w:pPr>
              <w:widowControl w:val="0"/>
              <w:jc w:val="center"/>
              <w:rPr>
                <w:sz w:val="20"/>
                <w:szCs w:val="20"/>
              </w:rPr>
            </w:pPr>
            <w:r>
              <w:rPr>
                <w:rFonts w:ascii="Calibri" w:eastAsia="Calibri" w:hAnsi="Calibri" w:cs="Calibri"/>
                <w:b/>
                <w:bCs/>
                <w:sz w:val="24"/>
                <w:szCs w:val="24"/>
              </w:rPr>
              <w:t>Porcentaje sobre el total</w:t>
            </w:r>
          </w:p>
        </w:tc>
      </w:tr>
      <w:tr w:rsidR="00B776A4" w14:paraId="66A6F57A" w14:textId="77777777">
        <w:trPr>
          <w:trHeight w:val="345"/>
        </w:trPr>
        <w:tc>
          <w:tcPr>
            <w:tcW w:w="27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384A92D" w14:textId="77777777" w:rsidR="00B776A4" w:rsidRDefault="00000000">
            <w:pPr>
              <w:widowControl w:val="0"/>
              <w:jc w:val="center"/>
              <w:rPr>
                <w:sz w:val="20"/>
                <w:szCs w:val="20"/>
              </w:rPr>
            </w:pPr>
            <w:r>
              <w:rPr>
                <w:rFonts w:ascii="Calibri" w:eastAsia="Calibri" w:hAnsi="Calibri" w:cs="Calibri"/>
                <w:sz w:val="24"/>
                <w:szCs w:val="24"/>
              </w:rPr>
              <w:t>Mayores de 65 años</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35B0A4C" w14:textId="77777777" w:rsidR="00B776A4" w:rsidRDefault="00000000">
            <w:pPr>
              <w:widowControl w:val="0"/>
              <w:jc w:val="center"/>
              <w:rPr>
                <w:sz w:val="20"/>
                <w:szCs w:val="20"/>
              </w:rPr>
            </w:pPr>
            <w:r>
              <w:rPr>
                <w:rFonts w:ascii="Calibri" w:eastAsia="Calibri" w:hAnsi="Calibri" w:cs="Calibri"/>
                <w:sz w:val="24"/>
                <w:szCs w:val="24"/>
              </w:rPr>
              <w:t>21,6 %</w:t>
            </w:r>
          </w:p>
        </w:tc>
      </w:tr>
      <w:tr w:rsidR="00B776A4" w14:paraId="0F6E8C76" w14:textId="77777777">
        <w:trPr>
          <w:trHeight w:val="345"/>
        </w:trPr>
        <w:tc>
          <w:tcPr>
            <w:tcW w:w="27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E242A6E" w14:textId="77777777" w:rsidR="00B776A4" w:rsidRDefault="00000000">
            <w:pPr>
              <w:widowControl w:val="0"/>
              <w:jc w:val="center"/>
              <w:rPr>
                <w:sz w:val="20"/>
                <w:szCs w:val="20"/>
              </w:rPr>
            </w:pPr>
            <w:r>
              <w:rPr>
                <w:rFonts w:ascii="Calibri" w:eastAsia="Calibri" w:hAnsi="Calibri" w:cs="Calibri"/>
                <w:sz w:val="24"/>
                <w:szCs w:val="24"/>
              </w:rPr>
              <w:t>35 a 44 años</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C7C8106" w14:textId="77777777" w:rsidR="00B776A4" w:rsidRDefault="00000000">
            <w:pPr>
              <w:widowControl w:val="0"/>
              <w:jc w:val="center"/>
              <w:rPr>
                <w:sz w:val="20"/>
                <w:szCs w:val="20"/>
              </w:rPr>
            </w:pPr>
            <w:r>
              <w:rPr>
                <w:rFonts w:ascii="Calibri" w:eastAsia="Calibri" w:hAnsi="Calibri" w:cs="Calibri"/>
                <w:sz w:val="24"/>
                <w:szCs w:val="24"/>
              </w:rPr>
              <w:t>14,7 %</w:t>
            </w:r>
          </w:p>
        </w:tc>
      </w:tr>
      <w:tr w:rsidR="00B776A4" w14:paraId="5C3FF7E3" w14:textId="77777777">
        <w:trPr>
          <w:trHeight w:val="345"/>
        </w:trPr>
        <w:tc>
          <w:tcPr>
            <w:tcW w:w="27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0F5712" w14:textId="77777777" w:rsidR="00B776A4" w:rsidRDefault="00000000">
            <w:pPr>
              <w:widowControl w:val="0"/>
              <w:jc w:val="center"/>
              <w:rPr>
                <w:sz w:val="20"/>
                <w:szCs w:val="20"/>
              </w:rPr>
            </w:pPr>
            <w:r>
              <w:rPr>
                <w:rFonts w:ascii="Calibri" w:eastAsia="Calibri" w:hAnsi="Calibri" w:cs="Calibri"/>
                <w:sz w:val="24"/>
                <w:szCs w:val="24"/>
              </w:rPr>
              <w:t>45 a 65 años</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8C1CF7" w14:textId="77777777" w:rsidR="00B776A4" w:rsidRDefault="00000000">
            <w:pPr>
              <w:widowControl w:val="0"/>
              <w:jc w:val="center"/>
              <w:rPr>
                <w:sz w:val="20"/>
                <w:szCs w:val="20"/>
              </w:rPr>
            </w:pPr>
            <w:r>
              <w:rPr>
                <w:rFonts w:ascii="Calibri" w:eastAsia="Calibri" w:hAnsi="Calibri" w:cs="Calibri"/>
                <w:sz w:val="24"/>
                <w:szCs w:val="24"/>
              </w:rPr>
              <w:t>13,9 %</w:t>
            </w:r>
          </w:p>
        </w:tc>
      </w:tr>
      <w:tr w:rsidR="00B776A4" w14:paraId="5BE38B99" w14:textId="77777777">
        <w:trPr>
          <w:trHeight w:val="345"/>
        </w:trPr>
        <w:tc>
          <w:tcPr>
            <w:tcW w:w="27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D15963C" w14:textId="77777777" w:rsidR="00B776A4" w:rsidRDefault="00000000">
            <w:pPr>
              <w:widowControl w:val="0"/>
              <w:jc w:val="center"/>
              <w:rPr>
                <w:sz w:val="20"/>
                <w:szCs w:val="20"/>
              </w:rPr>
            </w:pPr>
            <w:r>
              <w:rPr>
                <w:rFonts w:ascii="Calibri" w:eastAsia="Calibri" w:hAnsi="Calibri" w:cs="Calibri"/>
                <w:sz w:val="24"/>
                <w:szCs w:val="24"/>
              </w:rPr>
              <w:t>25 a 34 años</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0313C4F" w14:textId="77777777" w:rsidR="00B776A4" w:rsidRDefault="00000000">
            <w:pPr>
              <w:widowControl w:val="0"/>
              <w:jc w:val="center"/>
              <w:rPr>
                <w:sz w:val="20"/>
                <w:szCs w:val="20"/>
              </w:rPr>
            </w:pPr>
            <w:r>
              <w:rPr>
                <w:rFonts w:ascii="Calibri" w:eastAsia="Calibri" w:hAnsi="Calibri" w:cs="Calibri"/>
                <w:sz w:val="24"/>
                <w:szCs w:val="24"/>
              </w:rPr>
              <w:t>12,0 %</w:t>
            </w:r>
          </w:p>
        </w:tc>
      </w:tr>
      <w:tr w:rsidR="00B776A4" w14:paraId="0F93730E" w14:textId="77777777">
        <w:trPr>
          <w:trHeight w:val="345"/>
        </w:trPr>
        <w:tc>
          <w:tcPr>
            <w:tcW w:w="27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36F51CF" w14:textId="77777777" w:rsidR="00B776A4" w:rsidRDefault="00000000">
            <w:pPr>
              <w:widowControl w:val="0"/>
              <w:jc w:val="center"/>
              <w:rPr>
                <w:sz w:val="20"/>
                <w:szCs w:val="20"/>
              </w:rPr>
            </w:pPr>
            <w:r>
              <w:rPr>
                <w:rFonts w:ascii="Calibri" w:eastAsia="Calibri" w:hAnsi="Calibri" w:cs="Calibri"/>
                <w:sz w:val="24"/>
                <w:szCs w:val="24"/>
              </w:rPr>
              <w:t>20 a 24 años</w:t>
            </w:r>
          </w:p>
        </w:tc>
        <w:tc>
          <w:tcPr>
            <w:tcW w:w="29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0A25B40" w14:textId="77777777" w:rsidR="00B776A4" w:rsidRDefault="00000000">
            <w:pPr>
              <w:widowControl w:val="0"/>
              <w:jc w:val="center"/>
              <w:rPr>
                <w:sz w:val="20"/>
                <w:szCs w:val="20"/>
              </w:rPr>
            </w:pPr>
            <w:r>
              <w:rPr>
                <w:rFonts w:ascii="Calibri" w:eastAsia="Calibri" w:hAnsi="Calibri" w:cs="Calibri"/>
                <w:sz w:val="24"/>
                <w:szCs w:val="24"/>
              </w:rPr>
              <w:t>10,7 %</w:t>
            </w:r>
          </w:p>
        </w:tc>
      </w:tr>
    </w:tbl>
    <w:p w14:paraId="26B19A88" w14:textId="77777777" w:rsidR="00B776A4" w:rsidRDefault="00B776A4">
      <w:pPr>
        <w:spacing w:before="240" w:after="240"/>
        <w:rPr>
          <w:rFonts w:ascii="Calibri" w:eastAsia="Calibri" w:hAnsi="Calibri" w:cs="Calibri"/>
          <w:sz w:val="26"/>
          <w:szCs w:val="26"/>
        </w:rPr>
      </w:pPr>
    </w:p>
    <w:p w14:paraId="068220F6"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Predomina el contagio en adultos  y mayores, posiblemente asociado a exposición laboral y factores de vulnerabilidad sanitaria.</w:t>
      </w:r>
    </w:p>
    <w:p w14:paraId="493730C5" w14:textId="77777777" w:rsidR="00B776A4" w:rsidRDefault="00B776A4">
      <w:pPr>
        <w:rPr>
          <w:rFonts w:ascii="Calibri" w:eastAsia="Calibri" w:hAnsi="Calibri" w:cs="Calibri"/>
          <w:sz w:val="26"/>
          <w:szCs w:val="26"/>
        </w:rPr>
      </w:pPr>
    </w:p>
    <w:p w14:paraId="6556C045" w14:textId="77777777" w:rsidR="00B776A4" w:rsidRDefault="00B776A4">
      <w:pPr>
        <w:rPr>
          <w:rFonts w:ascii="Calibri" w:eastAsia="Calibri" w:hAnsi="Calibri" w:cs="Calibri"/>
          <w:sz w:val="26"/>
          <w:szCs w:val="26"/>
        </w:rPr>
      </w:pPr>
    </w:p>
    <w:p w14:paraId="4C1AF494" w14:textId="77777777" w:rsidR="00B776A4" w:rsidRDefault="00B776A4">
      <w:pPr>
        <w:rPr>
          <w:rFonts w:ascii="Calibri" w:eastAsia="Calibri" w:hAnsi="Calibri" w:cs="Calibri"/>
          <w:sz w:val="26"/>
          <w:szCs w:val="26"/>
        </w:rPr>
      </w:pPr>
    </w:p>
    <w:p w14:paraId="41259F9E" w14:textId="77777777" w:rsidR="00B776A4" w:rsidRDefault="00B776A4">
      <w:pPr>
        <w:rPr>
          <w:rFonts w:ascii="Calibri" w:eastAsia="Calibri" w:hAnsi="Calibri" w:cs="Calibri"/>
          <w:sz w:val="26"/>
          <w:szCs w:val="26"/>
        </w:rPr>
      </w:pPr>
    </w:p>
    <w:p w14:paraId="5B693FAC" w14:textId="77777777" w:rsidR="00B776A4" w:rsidRDefault="00B776A4">
      <w:pPr>
        <w:rPr>
          <w:rFonts w:ascii="Calibri" w:eastAsia="Calibri" w:hAnsi="Calibri" w:cs="Calibri"/>
          <w:sz w:val="26"/>
          <w:szCs w:val="26"/>
        </w:rPr>
      </w:pPr>
    </w:p>
    <w:p w14:paraId="6FBC8A10" w14:textId="77777777" w:rsidR="00B776A4" w:rsidRDefault="00000000">
      <w:pPr>
        <w:pStyle w:val="Ttulo2"/>
        <w:keepNext w:val="0"/>
        <w:keepLines w:val="0"/>
        <w:spacing w:after="80"/>
        <w:rPr>
          <w:rFonts w:ascii="Calibri" w:eastAsia="Calibri" w:hAnsi="Calibri" w:cs="Calibri"/>
          <w:b/>
          <w:bCs/>
          <w:sz w:val="26"/>
          <w:szCs w:val="26"/>
        </w:rPr>
      </w:pPr>
      <w:bookmarkStart w:id="43" w:name="_6hogavece6b8" w:colFirst="0" w:colLast="0"/>
      <w:bookmarkEnd w:id="43"/>
      <w:r>
        <w:rPr>
          <w:rFonts w:ascii="Calibri" w:eastAsia="Calibri" w:hAnsi="Calibri" w:cs="Calibri"/>
          <w:b/>
          <w:bCs/>
          <w:sz w:val="26"/>
          <w:szCs w:val="26"/>
        </w:rPr>
        <w:lastRenderedPageBreak/>
        <w:t>6. Estadísticas Descriptivas</w:t>
      </w:r>
    </w:p>
    <w:p w14:paraId="2F098D30" w14:textId="77777777" w:rsidR="00B776A4" w:rsidRDefault="00B776A4">
      <w:pPr>
        <w:pStyle w:val="Ttulo2"/>
        <w:keepNext w:val="0"/>
        <w:keepLines w:val="0"/>
        <w:spacing w:after="80"/>
        <w:rPr>
          <w:rFonts w:ascii="Calibri" w:eastAsia="Calibri" w:hAnsi="Calibri" w:cs="Calibri"/>
          <w:b/>
          <w:bCs/>
          <w:sz w:val="26"/>
          <w:szCs w:val="26"/>
        </w:rPr>
      </w:pPr>
      <w:bookmarkStart w:id="44" w:name="_2v01915f5ul1" w:colFirst="0" w:colLast="0"/>
      <w:bookmarkEnd w:id="44"/>
    </w:p>
    <w:tbl>
      <w:tblPr>
        <w:tblStyle w:val="a2"/>
        <w:tblW w:w="97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65"/>
        <w:gridCol w:w="1455"/>
        <w:gridCol w:w="1680"/>
        <w:gridCol w:w="1845"/>
        <w:gridCol w:w="1875"/>
      </w:tblGrid>
      <w:tr w:rsidR="00B776A4" w14:paraId="08F05B4C" w14:textId="77777777">
        <w:trPr>
          <w:trHeight w:val="615"/>
        </w:trPr>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C7A2A34" w14:textId="77777777" w:rsidR="00B776A4" w:rsidRDefault="00000000">
            <w:pPr>
              <w:widowControl w:val="0"/>
              <w:jc w:val="center"/>
              <w:rPr>
                <w:sz w:val="20"/>
                <w:szCs w:val="20"/>
              </w:rPr>
            </w:pPr>
            <w:r>
              <w:rPr>
                <w:rFonts w:ascii="Calibri" w:eastAsia="Calibri" w:hAnsi="Calibri" w:cs="Calibri"/>
                <w:b/>
                <w:bCs/>
                <w:sz w:val="24"/>
                <w:szCs w:val="24"/>
              </w:rPr>
              <w:t>Variable</w:t>
            </w:r>
          </w:p>
        </w:tc>
        <w:tc>
          <w:tcPr>
            <w:tcW w:w="1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5B1D679" w14:textId="77777777" w:rsidR="00B776A4" w:rsidRDefault="00000000">
            <w:pPr>
              <w:widowControl w:val="0"/>
              <w:jc w:val="center"/>
              <w:rPr>
                <w:sz w:val="20"/>
                <w:szCs w:val="20"/>
              </w:rPr>
            </w:pPr>
            <w:r>
              <w:rPr>
                <w:rFonts w:ascii="Calibri" w:eastAsia="Calibri" w:hAnsi="Calibri" w:cs="Calibri"/>
                <w:b/>
                <w:bCs/>
                <w:sz w:val="24"/>
                <w:szCs w:val="24"/>
              </w:rPr>
              <w:t>Media</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27DA1AB" w14:textId="77777777" w:rsidR="00B776A4" w:rsidRDefault="00000000">
            <w:pPr>
              <w:widowControl w:val="0"/>
              <w:jc w:val="center"/>
              <w:rPr>
                <w:sz w:val="20"/>
                <w:szCs w:val="20"/>
              </w:rPr>
            </w:pPr>
            <w:r>
              <w:rPr>
                <w:rFonts w:ascii="Calibri" w:eastAsia="Calibri" w:hAnsi="Calibri" w:cs="Calibri"/>
                <w:b/>
                <w:bCs/>
                <w:sz w:val="24"/>
                <w:szCs w:val="24"/>
              </w:rPr>
              <w:t>Mediana</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8B0026E" w14:textId="77777777" w:rsidR="00B776A4" w:rsidRDefault="00000000">
            <w:pPr>
              <w:widowControl w:val="0"/>
              <w:jc w:val="center"/>
              <w:rPr>
                <w:sz w:val="20"/>
                <w:szCs w:val="20"/>
              </w:rPr>
            </w:pPr>
            <w:r>
              <w:rPr>
                <w:rFonts w:ascii="Calibri" w:eastAsia="Calibri" w:hAnsi="Calibri" w:cs="Calibri"/>
                <w:b/>
                <w:bCs/>
                <w:sz w:val="24"/>
                <w:szCs w:val="24"/>
              </w:rPr>
              <w:t>Máximo</w:t>
            </w:r>
          </w:p>
        </w:tc>
        <w:tc>
          <w:tcPr>
            <w:tcW w:w="18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359D940" w14:textId="77777777" w:rsidR="00B776A4" w:rsidRDefault="00000000">
            <w:pPr>
              <w:widowControl w:val="0"/>
              <w:jc w:val="center"/>
              <w:rPr>
                <w:sz w:val="20"/>
                <w:szCs w:val="20"/>
              </w:rPr>
            </w:pPr>
            <w:r>
              <w:rPr>
                <w:rFonts w:ascii="Calibri" w:eastAsia="Calibri" w:hAnsi="Calibri" w:cs="Calibri"/>
                <w:b/>
                <w:bCs/>
                <w:sz w:val="24"/>
                <w:szCs w:val="24"/>
              </w:rPr>
              <w:t>Desviación estándar</w:t>
            </w:r>
          </w:p>
        </w:tc>
      </w:tr>
      <w:tr w:rsidR="00B776A4" w14:paraId="121FFC35" w14:textId="77777777">
        <w:trPr>
          <w:trHeight w:val="345"/>
        </w:trPr>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7EB2D6F" w14:textId="77777777" w:rsidR="00B776A4" w:rsidRDefault="00000000">
            <w:pPr>
              <w:widowControl w:val="0"/>
              <w:jc w:val="center"/>
              <w:rPr>
                <w:sz w:val="20"/>
                <w:szCs w:val="20"/>
              </w:rPr>
            </w:pPr>
            <w:r>
              <w:rPr>
                <w:rFonts w:ascii="Calibri" w:eastAsia="Calibri" w:hAnsi="Calibri" w:cs="Calibri"/>
                <w:sz w:val="24"/>
                <w:szCs w:val="24"/>
              </w:rPr>
              <w:t>cantidad_casos</w:t>
            </w:r>
          </w:p>
        </w:tc>
        <w:tc>
          <w:tcPr>
            <w:tcW w:w="1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43A9EFD" w14:textId="77777777" w:rsidR="00B776A4" w:rsidRDefault="00000000">
            <w:pPr>
              <w:widowControl w:val="0"/>
              <w:jc w:val="center"/>
              <w:rPr>
                <w:sz w:val="20"/>
                <w:szCs w:val="20"/>
              </w:rPr>
            </w:pPr>
            <w:r>
              <w:rPr>
                <w:rFonts w:ascii="Calibri" w:eastAsia="Calibri" w:hAnsi="Calibri" w:cs="Calibri"/>
                <w:sz w:val="24"/>
                <w:szCs w:val="24"/>
              </w:rPr>
              <w:t>11,24</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7F23B6F" w14:textId="77777777" w:rsidR="00B776A4" w:rsidRDefault="00000000">
            <w:pPr>
              <w:widowControl w:val="0"/>
              <w:jc w:val="center"/>
              <w:rPr>
                <w:sz w:val="20"/>
                <w:szCs w:val="20"/>
              </w:rPr>
            </w:pPr>
            <w:r>
              <w:rPr>
                <w:rFonts w:ascii="Calibri" w:eastAsia="Calibri" w:hAnsi="Calibri" w:cs="Calibri"/>
                <w:sz w:val="24"/>
                <w:szCs w:val="24"/>
              </w:rPr>
              <w:t>2</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2DEDDE6" w14:textId="77777777" w:rsidR="00B776A4" w:rsidRDefault="00000000">
            <w:pPr>
              <w:widowControl w:val="0"/>
              <w:jc w:val="center"/>
              <w:rPr>
                <w:sz w:val="20"/>
                <w:szCs w:val="20"/>
              </w:rPr>
            </w:pPr>
            <w:r>
              <w:rPr>
                <w:rFonts w:ascii="Calibri" w:eastAsia="Calibri" w:hAnsi="Calibri" w:cs="Calibri"/>
                <w:sz w:val="24"/>
                <w:szCs w:val="24"/>
              </w:rPr>
              <w:t>2.351</w:t>
            </w:r>
          </w:p>
        </w:tc>
        <w:tc>
          <w:tcPr>
            <w:tcW w:w="18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F3B2D3" w14:textId="77777777" w:rsidR="00B776A4" w:rsidRDefault="00000000">
            <w:pPr>
              <w:widowControl w:val="0"/>
              <w:jc w:val="center"/>
              <w:rPr>
                <w:sz w:val="20"/>
                <w:szCs w:val="20"/>
              </w:rPr>
            </w:pPr>
            <w:r>
              <w:rPr>
                <w:rFonts w:ascii="Calibri" w:eastAsia="Calibri" w:hAnsi="Calibri" w:cs="Calibri"/>
                <w:sz w:val="24"/>
                <w:szCs w:val="24"/>
              </w:rPr>
              <w:t>41,21</w:t>
            </w:r>
          </w:p>
        </w:tc>
      </w:tr>
      <w:tr w:rsidR="00B776A4" w14:paraId="389FD81B" w14:textId="77777777">
        <w:trPr>
          <w:trHeight w:val="345"/>
        </w:trPr>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01B2F87" w14:textId="77777777" w:rsidR="00B776A4" w:rsidRDefault="00000000">
            <w:pPr>
              <w:widowControl w:val="0"/>
              <w:jc w:val="center"/>
              <w:rPr>
                <w:sz w:val="20"/>
                <w:szCs w:val="20"/>
              </w:rPr>
            </w:pPr>
            <w:r>
              <w:rPr>
                <w:rFonts w:ascii="Calibri" w:eastAsia="Calibri" w:hAnsi="Calibri" w:cs="Calibri"/>
                <w:sz w:val="24"/>
                <w:szCs w:val="24"/>
              </w:rPr>
              <w:t>poblacion</w:t>
            </w:r>
          </w:p>
        </w:tc>
        <w:tc>
          <w:tcPr>
            <w:tcW w:w="1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DFB49AC" w14:textId="77777777" w:rsidR="00B776A4" w:rsidRDefault="00000000">
            <w:pPr>
              <w:widowControl w:val="0"/>
              <w:jc w:val="center"/>
              <w:rPr>
                <w:sz w:val="20"/>
                <w:szCs w:val="20"/>
              </w:rPr>
            </w:pPr>
            <w:r>
              <w:rPr>
                <w:rFonts w:ascii="Calibri" w:eastAsia="Calibri" w:hAnsi="Calibri" w:cs="Calibri"/>
                <w:sz w:val="24"/>
                <w:szCs w:val="24"/>
              </w:rPr>
              <w:t>216.043</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C46409A" w14:textId="77777777" w:rsidR="00B776A4" w:rsidRDefault="00000000">
            <w:pPr>
              <w:widowControl w:val="0"/>
              <w:jc w:val="center"/>
              <w:rPr>
                <w:sz w:val="20"/>
                <w:szCs w:val="20"/>
              </w:rPr>
            </w:pPr>
            <w:r>
              <w:rPr>
                <w:rFonts w:ascii="Calibri" w:eastAsia="Calibri" w:hAnsi="Calibri" w:cs="Calibri"/>
                <w:sz w:val="24"/>
                <w:szCs w:val="24"/>
              </w:rPr>
              <w:t>99.211</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E2903BF" w14:textId="77777777" w:rsidR="00B776A4" w:rsidRDefault="00000000">
            <w:pPr>
              <w:widowControl w:val="0"/>
              <w:jc w:val="center"/>
              <w:rPr>
                <w:sz w:val="20"/>
                <w:szCs w:val="20"/>
              </w:rPr>
            </w:pPr>
            <w:r>
              <w:rPr>
                <w:rFonts w:ascii="Calibri" w:eastAsia="Calibri" w:hAnsi="Calibri" w:cs="Calibri"/>
                <w:sz w:val="24"/>
                <w:szCs w:val="24"/>
              </w:rPr>
              <w:t>2.509.547</w:t>
            </w:r>
          </w:p>
        </w:tc>
        <w:tc>
          <w:tcPr>
            <w:tcW w:w="18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681B23F" w14:textId="77777777" w:rsidR="00B776A4" w:rsidRDefault="00000000">
            <w:pPr>
              <w:widowControl w:val="0"/>
              <w:jc w:val="center"/>
              <w:rPr>
                <w:sz w:val="20"/>
                <w:szCs w:val="20"/>
              </w:rPr>
            </w:pPr>
            <w:r>
              <w:rPr>
                <w:rFonts w:ascii="Calibri" w:eastAsia="Calibri" w:hAnsi="Calibri" w:cs="Calibri"/>
                <w:sz w:val="24"/>
                <w:szCs w:val="24"/>
              </w:rPr>
              <w:t>328.065</w:t>
            </w:r>
          </w:p>
        </w:tc>
      </w:tr>
      <w:tr w:rsidR="00B776A4" w14:paraId="5DF45368" w14:textId="77777777">
        <w:trPr>
          <w:trHeight w:val="345"/>
        </w:trPr>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73246A4" w14:textId="77777777" w:rsidR="00B776A4" w:rsidRDefault="00000000">
            <w:pPr>
              <w:widowControl w:val="0"/>
              <w:jc w:val="center"/>
              <w:rPr>
                <w:sz w:val="20"/>
                <w:szCs w:val="20"/>
              </w:rPr>
            </w:pPr>
            <w:r>
              <w:rPr>
                <w:rFonts w:ascii="Calibri" w:eastAsia="Calibri" w:hAnsi="Calibri" w:cs="Calibri"/>
                <w:sz w:val="24"/>
                <w:szCs w:val="24"/>
              </w:rPr>
              <w:t>ano</w:t>
            </w:r>
          </w:p>
        </w:tc>
        <w:tc>
          <w:tcPr>
            <w:tcW w:w="1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ECD02AF" w14:textId="77777777" w:rsidR="00B776A4" w:rsidRDefault="00000000">
            <w:pPr>
              <w:widowControl w:val="0"/>
              <w:jc w:val="center"/>
              <w:rPr>
                <w:sz w:val="20"/>
                <w:szCs w:val="20"/>
              </w:rPr>
            </w:pPr>
            <w:r>
              <w:rPr>
                <w:rFonts w:ascii="Calibri" w:eastAsia="Calibri" w:hAnsi="Calibri" w:cs="Calibri"/>
                <w:sz w:val="24"/>
                <w:szCs w:val="24"/>
              </w:rPr>
              <w:t>2022,99</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9ECA5C6" w14:textId="77777777" w:rsidR="00B776A4" w:rsidRDefault="00000000">
            <w:pPr>
              <w:widowControl w:val="0"/>
              <w:jc w:val="center"/>
              <w:rPr>
                <w:sz w:val="20"/>
                <w:szCs w:val="20"/>
              </w:rPr>
            </w:pPr>
            <w:r>
              <w:rPr>
                <w:rFonts w:ascii="Calibri" w:eastAsia="Calibri" w:hAnsi="Calibri" w:cs="Calibri"/>
                <w:sz w:val="24"/>
                <w:szCs w:val="24"/>
              </w:rPr>
              <w:t>2024</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6A09198" w14:textId="77777777" w:rsidR="00B776A4" w:rsidRDefault="00000000">
            <w:pPr>
              <w:widowControl w:val="0"/>
              <w:jc w:val="center"/>
              <w:rPr>
                <w:sz w:val="20"/>
                <w:szCs w:val="20"/>
              </w:rPr>
            </w:pPr>
            <w:r>
              <w:rPr>
                <w:rFonts w:ascii="Calibri" w:eastAsia="Calibri" w:hAnsi="Calibri" w:cs="Calibri"/>
                <w:sz w:val="24"/>
                <w:szCs w:val="24"/>
              </w:rPr>
              <w:t>2025</w:t>
            </w:r>
          </w:p>
        </w:tc>
        <w:tc>
          <w:tcPr>
            <w:tcW w:w="18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FE46F0" w14:textId="77777777" w:rsidR="00B776A4" w:rsidRDefault="00000000">
            <w:pPr>
              <w:widowControl w:val="0"/>
              <w:jc w:val="center"/>
              <w:rPr>
                <w:sz w:val="20"/>
                <w:szCs w:val="20"/>
              </w:rPr>
            </w:pPr>
            <w:r>
              <w:rPr>
                <w:rFonts w:ascii="Calibri" w:eastAsia="Calibri" w:hAnsi="Calibri" w:cs="Calibri"/>
                <w:sz w:val="24"/>
                <w:szCs w:val="24"/>
              </w:rPr>
              <w:t>1,63</w:t>
            </w:r>
          </w:p>
        </w:tc>
      </w:tr>
      <w:tr w:rsidR="00B776A4" w14:paraId="4CA75336" w14:textId="77777777">
        <w:trPr>
          <w:trHeight w:val="345"/>
        </w:trPr>
        <w:tc>
          <w:tcPr>
            <w:tcW w:w="28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1309E0B" w14:textId="77777777" w:rsidR="00B776A4" w:rsidRDefault="00000000">
            <w:pPr>
              <w:widowControl w:val="0"/>
              <w:jc w:val="center"/>
              <w:rPr>
                <w:sz w:val="20"/>
                <w:szCs w:val="20"/>
              </w:rPr>
            </w:pPr>
            <w:r>
              <w:rPr>
                <w:rFonts w:ascii="Calibri" w:eastAsia="Calibri" w:hAnsi="Calibri" w:cs="Calibri"/>
                <w:sz w:val="24"/>
                <w:szCs w:val="24"/>
              </w:rPr>
              <w:t>semanas_epidemiologicas</w:t>
            </w:r>
          </w:p>
        </w:tc>
        <w:tc>
          <w:tcPr>
            <w:tcW w:w="1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12BB6A1" w14:textId="77777777" w:rsidR="00B776A4" w:rsidRDefault="00000000">
            <w:pPr>
              <w:widowControl w:val="0"/>
              <w:jc w:val="center"/>
              <w:rPr>
                <w:sz w:val="20"/>
                <w:szCs w:val="20"/>
              </w:rPr>
            </w:pPr>
            <w:r>
              <w:rPr>
                <w:rFonts w:ascii="Calibri" w:eastAsia="Calibri" w:hAnsi="Calibri" w:cs="Calibri"/>
                <w:sz w:val="24"/>
                <w:szCs w:val="24"/>
              </w:rPr>
              <w:t>15,33</w:t>
            </w:r>
          </w:p>
        </w:tc>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50A25E4" w14:textId="77777777" w:rsidR="00B776A4" w:rsidRDefault="00000000">
            <w:pPr>
              <w:widowControl w:val="0"/>
              <w:jc w:val="center"/>
              <w:rPr>
                <w:sz w:val="20"/>
                <w:szCs w:val="20"/>
              </w:rPr>
            </w:pPr>
            <w:r>
              <w:rPr>
                <w:rFonts w:ascii="Calibri" w:eastAsia="Calibri" w:hAnsi="Calibri" w:cs="Calibri"/>
                <w:sz w:val="24"/>
                <w:szCs w:val="24"/>
              </w:rPr>
              <w:t>14</w:t>
            </w:r>
          </w:p>
        </w:tc>
        <w:tc>
          <w:tcPr>
            <w:tcW w:w="18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15C743F" w14:textId="77777777" w:rsidR="00B776A4" w:rsidRDefault="00000000">
            <w:pPr>
              <w:widowControl w:val="0"/>
              <w:jc w:val="center"/>
              <w:rPr>
                <w:sz w:val="20"/>
                <w:szCs w:val="20"/>
              </w:rPr>
            </w:pPr>
            <w:r>
              <w:rPr>
                <w:rFonts w:ascii="Calibri" w:eastAsia="Calibri" w:hAnsi="Calibri" w:cs="Calibri"/>
                <w:sz w:val="24"/>
                <w:szCs w:val="24"/>
              </w:rPr>
              <w:t>53</w:t>
            </w:r>
          </w:p>
        </w:tc>
        <w:tc>
          <w:tcPr>
            <w:tcW w:w="18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2E45540" w14:textId="77777777" w:rsidR="00B776A4" w:rsidRDefault="00000000">
            <w:pPr>
              <w:widowControl w:val="0"/>
              <w:jc w:val="center"/>
              <w:rPr>
                <w:sz w:val="20"/>
                <w:szCs w:val="20"/>
              </w:rPr>
            </w:pPr>
            <w:r>
              <w:rPr>
                <w:rFonts w:ascii="Calibri" w:eastAsia="Calibri" w:hAnsi="Calibri" w:cs="Calibri"/>
                <w:sz w:val="24"/>
                <w:szCs w:val="24"/>
              </w:rPr>
              <w:t>8,98</w:t>
            </w:r>
          </w:p>
        </w:tc>
      </w:tr>
    </w:tbl>
    <w:p w14:paraId="4A302C16" w14:textId="77777777" w:rsidR="00B776A4" w:rsidRDefault="00000000">
      <w:pPr>
        <w:pStyle w:val="Ttulo2"/>
        <w:keepNext w:val="0"/>
        <w:keepLines w:val="0"/>
        <w:spacing w:after="80"/>
        <w:rPr>
          <w:rFonts w:ascii="Calibri" w:eastAsia="Calibri" w:hAnsi="Calibri" w:cs="Calibri"/>
          <w:sz w:val="26"/>
          <w:szCs w:val="26"/>
        </w:rPr>
      </w:pPr>
      <w:bookmarkStart w:id="45" w:name="_m5fvafeuaew6" w:colFirst="0" w:colLast="0"/>
      <w:bookmarkEnd w:id="45"/>
      <w:r>
        <w:rPr>
          <w:rFonts w:ascii="Calibri" w:eastAsia="Calibri" w:hAnsi="Calibri" w:cs="Calibri"/>
          <w:sz w:val="26"/>
          <w:szCs w:val="26"/>
        </w:rPr>
        <w:t>La variable cantidad_casos presenta una distribución fuertemente sesgada, con pocos departamentos concentrando la mayoría de los casos.</w:t>
      </w:r>
    </w:p>
    <w:p w14:paraId="3518304B" w14:textId="77777777" w:rsidR="00B776A4" w:rsidRDefault="00B776A4">
      <w:pPr>
        <w:rPr>
          <w:rFonts w:ascii="Calibri" w:eastAsia="Calibri" w:hAnsi="Calibri" w:cs="Calibri"/>
          <w:sz w:val="26"/>
          <w:szCs w:val="26"/>
        </w:rPr>
      </w:pPr>
    </w:p>
    <w:p w14:paraId="7C018116" w14:textId="77777777" w:rsidR="00B776A4" w:rsidRDefault="00000000">
      <w:pPr>
        <w:pStyle w:val="Ttulo2"/>
        <w:keepNext w:val="0"/>
        <w:keepLines w:val="0"/>
        <w:spacing w:after="80"/>
        <w:rPr>
          <w:rFonts w:ascii="Calibri" w:eastAsia="Calibri" w:hAnsi="Calibri" w:cs="Calibri"/>
          <w:b/>
          <w:bCs/>
          <w:sz w:val="26"/>
          <w:szCs w:val="26"/>
        </w:rPr>
      </w:pPr>
      <w:bookmarkStart w:id="46" w:name="_5jpclf5zhme3" w:colFirst="0" w:colLast="0"/>
      <w:bookmarkEnd w:id="46"/>
      <w:r>
        <w:rPr>
          <w:rFonts w:ascii="Calibri" w:eastAsia="Calibri" w:hAnsi="Calibri" w:cs="Calibri"/>
          <w:b/>
          <w:bCs/>
          <w:sz w:val="26"/>
          <w:szCs w:val="26"/>
        </w:rPr>
        <w:t>7. Conclusiones Exploratorias</w:t>
      </w:r>
    </w:p>
    <w:p w14:paraId="60C23302" w14:textId="77777777" w:rsidR="00B776A4" w:rsidRDefault="00B776A4">
      <w:pPr>
        <w:rPr>
          <w:rFonts w:ascii="Calibri" w:eastAsia="Calibri" w:hAnsi="Calibri" w:cs="Calibri"/>
          <w:sz w:val="26"/>
          <w:szCs w:val="26"/>
        </w:rPr>
      </w:pPr>
    </w:p>
    <w:p w14:paraId="152BC40C"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análisis exploratorio de los datos sobre casos de dengue en Argentina entre 2018 y 2025 permite extraer diversas conclusiones de carácter descriptivo, epidemiológico y metodológico.</w:t>
      </w:r>
    </w:p>
    <w:p w14:paraId="4B0CBE8D"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En primer lugar, se observa una tendencia creciente en la incidencia del dengue a lo largo del período estudiado, con picos epidémicos significativos en los años 2020, 2023 y 2024. El año 2024 representa el punto máximo de la serie, concentrando más del 70 % de los casos registrados. Esta evolución refleja un aumento sostenido en la frecuencia e intensidad de los brotes, lo que sugiere una expansión territorial y temporal de la enfermedad en el país.</w:t>
      </w:r>
    </w:p>
    <w:p w14:paraId="42F6F7EC"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 xml:space="preserve">Desde el punto de vista geográfico, los resultados muestran una alta concentración de casos en el centro y norte argentino, especialmente en las provincias de Córdoba, Santa Fe, Tucumán, Santiago del Estero, Chaco y Buenos Aires. Córdoba Capital se destaca como el principal foco de contagio, superando los 63.000 casos acumulados. Este patrón espacial coincide con regiones de mayor densidad poblacional, movilidad urbana y condiciones climáticas favorables para el mosquito Aedes aegypti, </w:t>
      </w:r>
      <w:r>
        <w:rPr>
          <w:rFonts w:ascii="Calibri" w:eastAsia="Calibri" w:hAnsi="Calibri" w:cs="Calibri"/>
          <w:sz w:val="26"/>
          <w:szCs w:val="26"/>
        </w:rPr>
        <w:lastRenderedPageBreak/>
        <w:t>vector del virus. La expansión hacia provincias templadas evidencia la adaptabilidad del vector y la influencia del cambio climático en la persistencia del dengue.</w:t>
      </w:r>
    </w:p>
    <w:p w14:paraId="1791E444"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En relación con la distribución demográfica, los grupos más afectados son los adultos medios y mayores de 35 años, especialmente el rango de 65 años o más, que representa el 21,6 % del total de registros. Este comportamiento contrasta con otras enfermedades virales más comunes en edades jóvenes y puede asociarse a factores como la exposición laboral, la vulnerabilidad inmunológica y la falta de campañas preventivas específicas para este segmento etario.</w:t>
      </w:r>
    </w:p>
    <w:p w14:paraId="52EEBBC6"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análisis de las variables numéricas evidencia una distribución altamente asimétrica de los casos, con pocos departamentos concentrando gran parte de los contagios, mientras que la mayoría reporta valores bajos o nulos. Este fenómeno es característico de enfermedades epidémicas y sugiere que los brotes se desarrollan en núcleos urbanos con fuerte densidad poblacional y movilidad regional. La variable cantidad_casos presenta una desviación estándar elevada (41,21), lo que confirma la gran heterogeneidad territorial del fenómeno.</w:t>
      </w:r>
    </w:p>
    <w:p w14:paraId="2BA6882D"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Desde el punto de vista de la calidad de los datos, el dataset se encuentra completo, homogéneo y libre de valores faltantes, lo que garantiza su utilidad para posteriores procesos analíticos. Su estructura tabular estandarizada (por semana epidemiológica, grupo etario y jurisdicción) lo convierte en una base sólida para análisis predictivos y modelos de aprendizaje automático, tales como series temporales o regresiones multivariadas.</w:t>
      </w:r>
    </w:p>
    <w:p w14:paraId="2EC2F9BF"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Finalmente, los hallazgos del EDA sugieren la necesidad de integrar variables climáticas (temperatura, precipitaciones), demográficas (densidad poblacional, movilidad) y sanitarias (tasa de vacunación, acceso a servicios) para comprender de forma más completa la dinámica del dengue.</w:t>
      </w:r>
      <w:r>
        <w:rPr>
          <w:rFonts w:ascii="Calibri" w:eastAsia="Calibri" w:hAnsi="Calibri" w:cs="Calibri"/>
          <w:sz w:val="26"/>
          <w:szCs w:val="26"/>
        </w:rPr>
        <w:br/>
        <w:t>El patrón identificado indica que el dengue dejó de ser un problema estacional acotado al norte del país y se transformó en una enfermedad de alcance nacional, con brotes cada vez más frecuentes e intensos.</w:t>
      </w:r>
      <w:r>
        <w:rPr>
          <w:rFonts w:ascii="Calibri" w:eastAsia="Calibri" w:hAnsi="Calibri" w:cs="Calibri"/>
          <w:sz w:val="26"/>
          <w:szCs w:val="26"/>
        </w:rPr>
        <w:br/>
        <w:t>Esto refuerza la importancia de políticas públicas sostenidas, sistemas de monitoreo de datos en tiempo real y estrategias preventivas basadas en evidencia científica.</w:t>
      </w:r>
    </w:p>
    <w:p w14:paraId="08F3CE3C" w14:textId="77777777" w:rsidR="00B776A4" w:rsidRDefault="00B776A4">
      <w:pPr>
        <w:rPr>
          <w:rFonts w:ascii="Calibri" w:eastAsia="Calibri" w:hAnsi="Calibri" w:cs="Calibri"/>
          <w:sz w:val="26"/>
          <w:szCs w:val="26"/>
        </w:rPr>
        <w:sectPr w:rsidR="00B776A4">
          <w:pgSz w:w="12240" w:h="15840"/>
          <w:pgMar w:top="1440" w:right="1440" w:bottom="1440" w:left="1417" w:header="720" w:footer="720" w:gutter="0"/>
          <w:pgNumType w:start="1"/>
          <w:cols w:space="720"/>
        </w:sectPr>
      </w:pPr>
    </w:p>
    <w:p w14:paraId="640ECB19" w14:textId="77777777" w:rsidR="00B776A4" w:rsidRDefault="00000000">
      <w:pPr>
        <w:pStyle w:val="Ttulo1"/>
        <w:keepNext w:val="0"/>
        <w:keepLines w:val="0"/>
        <w:spacing w:before="480"/>
        <w:jc w:val="center"/>
        <w:rPr>
          <w:rFonts w:ascii="Calibri" w:eastAsia="Calibri" w:hAnsi="Calibri" w:cs="Calibri"/>
          <w:b/>
          <w:bCs/>
          <w:sz w:val="30"/>
          <w:szCs w:val="30"/>
        </w:rPr>
      </w:pPr>
      <w:bookmarkStart w:id="47" w:name="_i9mgwetelx0x" w:colFirst="0" w:colLast="0"/>
      <w:bookmarkStart w:id="48" w:name="_z0gpp92nxzci" w:colFirst="0" w:colLast="0"/>
      <w:bookmarkEnd w:id="47"/>
      <w:bookmarkEnd w:id="48"/>
      <w:r>
        <w:rPr>
          <w:rFonts w:ascii="Calibri" w:eastAsia="Calibri" w:hAnsi="Calibri" w:cs="Calibri"/>
          <w:b/>
          <w:bCs/>
          <w:sz w:val="30"/>
          <w:szCs w:val="30"/>
        </w:rPr>
        <w:lastRenderedPageBreak/>
        <w:t>Red neuronal</w:t>
      </w:r>
    </w:p>
    <w:p w14:paraId="26926C27" w14:textId="77777777" w:rsidR="00B776A4" w:rsidRDefault="00000000">
      <w:pPr>
        <w:pStyle w:val="Ttulo2"/>
        <w:keepNext w:val="0"/>
        <w:keepLines w:val="0"/>
        <w:spacing w:after="80"/>
        <w:rPr>
          <w:rFonts w:ascii="Calibri" w:eastAsia="Calibri" w:hAnsi="Calibri" w:cs="Calibri"/>
          <w:b/>
          <w:bCs/>
          <w:sz w:val="26"/>
          <w:szCs w:val="26"/>
        </w:rPr>
      </w:pPr>
      <w:bookmarkStart w:id="49" w:name="_qiwjxpocbahy" w:colFirst="0" w:colLast="0"/>
      <w:bookmarkEnd w:id="49"/>
      <w:r>
        <w:rPr>
          <w:rFonts w:ascii="Calibri" w:eastAsia="Calibri" w:hAnsi="Calibri" w:cs="Calibri"/>
          <w:b/>
          <w:bCs/>
          <w:sz w:val="26"/>
          <w:szCs w:val="26"/>
        </w:rPr>
        <w:t>Descripción General</w:t>
      </w:r>
    </w:p>
    <w:p w14:paraId="5A4BE77D"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Este proceso consistió en el desarrollo de un modelo capaz de predecir la cantidad de casos de contagio en un contexto epidemiológico. Conforme su desarrollo, se fueron sacando diversas conclusiones y la visión sobre el objetivo del modelo fue variando. En un principio, se buscaba que el modelo predijera un número exacto de casos de dengue en un contexto específico.</w:t>
      </w:r>
    </w:p>
    <w:p w14:paraId="2CFC7FA7" w14:textId="77777777" w:rsidR="00B776A4" w:rsidRDefault="00000000">
      <w:pPr>
        <w:pStyle w:val="Ttulo2"/>
        <w:keepNext w:val="0"/>
        <w:keepLines w:val="0"/>
        <w:spacing w:after="80"/>
        <w:rPr>
          <w:rFonts w:ascii="Calibri" w:eastAsia="Calibri" w:hAnsi="Calibri" w:cs="Calibri"/>
          <w:b/>
          <w:bCs/>
          <w:sz w:val="26"/>
          <w:szCs w:val="26"/>
        </w:rPr>
      </w:pPr>
      <w:bookmarkStart w:id="50" w:name="_ulk0o1p4cue" w:colFirst="0" w:colLast="0"/>
      <w:bookmarkEnd w:id="50"/>
      <w:r>
        <w:rPr>
          <w:rFonts w:ascii="Calibri" w:eastAsia="Calibri" w:hAnsi="Calibri" w:cs="Calibri"/>
          <w:b/>
          <w:bCs/>
          <w:sz w:val="26"/>
          <w:szCs w:val="26"/>
        </w:rPr>
        <w:t>Desarrollo</w:t>
      </w:r>
    </w:p>
    <w:p w14:paraId="6DB9E9F4"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 xml:space="preserve">El desarrollo del modelo se realizó en el archivo </w:t>
      </w:r>
      <w:r>
        <w:rPr>
          <w:rFonts w:ascii="Calibri" w:eastAsia="Calibri" w:hAnsi="Calibri" w:cs="Calibri"/>
          <w:b/>
          <w:bCs/>
          <w:sz w:val="26"/>
          <w:szCs w:val="26"/>
        </w:rPr>
        <w:t>modelo prueba.ipynb</w:t>
      </w:r>
      <w:r>
        <w:rPr>
          <w:rFonts w:ascii="Calibri" w:eastAsia="Calibri" w:hAnsi="Calibri" w:cs="Calibri"/>
          <w:sz w:val="26"/>
          <w:szCs w:val="26"/>
        </w:rPr>
        <w:t>. En busca de lograr un resultado satisfactorio, se implementaron diversas técnicas para la estabilización del modelo así como la creación de variables útiles en la predicción, tales como:</w:t>
      </w:r>
    </w:p>
    <w:p w14:paraId="10513000" w14:textId="77777777" w:rsidR="00B776A4" w:rsidRDefault="00000000">
      <w:pPr>
        <w:numPr>
          <w:ilvl w:val="0"/>
          <w:numId w:val="19"/>
        </w:numPr>
        <w:spacing w:before="240"/>
        <w:rPr>
          <w:rFonts w:ascii="Calibri" w:eastAsia="Calibri" w:hAnsi="Calibri" w:cs="Calibri"/>
          <w:sz w:val="26"/>
          <w:szCs w:val="26"/>
        </w:rPr>
      </w:pPr>
      <w:r>
        <w:rPr>
          <w:rFonts w:ascii="Calibri" w:eastAsia="Calibri" w:hAnsi="Calibri" w:cs="Calibri"/>
          <w:sz w:val="26"/>
          <w:szCs w:val="26"/>
        </w:rPr>
        <w:t>Datos climáticos: temperatura, humedad, precipitaciones, radiación, etc.</w:t>
      </w:r>
    </w:p>
    <w:p w14:paraId="15AB3B4E" w14:textId="77777777" w:rsidR="00B776A4" w:rsidRDefault="00000000">
      <w:pPr>
        <w:numPr>
          <w:ilvl w:val="0"/>
          <w:numId w:val="19"/>
        </w:numPr>
        <w:rPr>
          <w:rFonts w:ascii="Calibri" w:eastAsia="Calibri" w:hAnsi="Calibri" w:cs="Calibri"/>
          <w:sz w:val="26"/>
          <w:szCs w:val="26"/>
        </w:rPr>
      </w:pPr>
      <w:r>
        <w:rPr>
          <w:rFonts w:ascii="Calibri" w:eastAsia="Calibri" w:hAnsi="Calibri" w:cs="Calibri"/>
          <w:sz w:val="26"/>
          <w:szCs w:val="26"/>
        </w:rPr>
        <w:t>Cantidad de casos.</w:t>
      </w:r>
    </w:p>
    <w:p w14:paraId="650EE7DD" w14:textId="77777777" w:rsidR="00B776A4" w:rsidRDefault="00000000">
      <w:pPr>
        <w:numPr>
          <w:ilvl w:val="0"/>
          <w:numId w:val="19"/>
        </w:numPr>
        <w:rPr>
          <w:rFonts w:ascii="Calibri" w:eastAsia="Calibri" w:hAnsi="Calibri" w:cs="Calibri"/>
          <w:sz w:val="26"/>
          <w:szCs w:val="26"/>
        </w:rPr>
      </w:pPr>
      <w:r>
        <w:rPr>
          <w:rFonts w:ascii="Calibri" w:eastAsia="Calibri" w:hAnsi="Calibri" w:cs="Calibri"/>
          <w:sz w:val="26"/>
          <w:szCs w:val="26"/>
        </w:rPr>
        <w:t>Variables temporales: semana, año y estacionalidad.</w:t>
      </w:r>
    </w:p>
    <w:p w14:paraId="07E202E6" w14:textId="77777777" w:rsidR="00B776A4" w:rsidRDefault="00000000">
      <w:pPr>
        <w:numPr>
          <w:ilvl w:val="0"/>
          <w:numId w:val="19"/>
        </w:numPr>
        <w:rPr>
          <w:rFonts w:ascii="Calibri" w:eastAsia="Calibri" w:hAnsi="Calibri" w:cs="Calibri"/>
          <w:sz w:val="26"/>
          <w:szCs w:val="26"/>
        </w:rPr>
      </w:pPr>
      <w:r>
        <w:rPr>
          <w:rFonts w:ascii="Calibri" w:eastAsia="Calibri" w:hAnsi="Calibri" w:cs="Calibri"/>
          <w:sz w:val="26"/>
          <w:szCs w:val="26"/>
        </w:rPr>
        <w:t>Variables demográficas.</w:t>
      </w:r>
    </w:p>
    <w:p w14:paraId="0495DD77" w14:textId="77777777" w:rsidR="00B776A4" w:rsidRDefault="00000000">
      <w:pPr>
        <w:numPr>
          <w:ilvl w:val="0"/>
          <w:numId w:val="19"/>
        </w:numPr>
        <w:rPr>
          <w:rFonts w:ascii="Calibri" w:eastAsia="Calibri" w:hAnsi="Calibri" w:cs="Calibri"/>
          <w:sz w:val="26"/>
          <w:szCs w:val="26"/>
        </w:rPr>
      </w:pPr>
      <w:r>
        <w:rPr>
          <w:rFonts w:ascii="Calibri" w:eastAsia="Calibri" w:hAnsi="Calibri" w:cs="Calibri"/>
          <w:sz w:val="26"/>
          <w:szCs w:val="26"/>
        </w:rPr>
        <w:t>Lags para datos climáticos: Se implementaron lags de 3 semanas para los datos climáticos, esto es porque el contagio no tiene que ver con el clima actual, sino que tiene que ver con el clima de las semanas anteriores, las cuales influyen en el desarrollo del mosquito.</w:t>
      </w:r>
    </w:p>
    <w:p w14:paraId="045DE2A5" w14:textId="77777777" w:rsidR="00B776A4" w:rsidRDefault="00000000">
      <w:pPr>
        <w:numPr>
          <w:ilvl w:val="0"/>
          <w:numId w:val="19"/>
        </w:numPr>
        <w:rPr>
          <w:rFonts w:ascii="Calibri" w:eastAsia="Calibri" w:hAnsi="Calibri" w:cs="Calibri"/>
          <w:sz w:val="26"/>
          <w:szCs w:val="26"/>
        </w:rPr>
      </w:pPr>
      <w:r>
        <w:rPr>
          <w:rFonts w:ascii="Calibri" w:eastAsia="Calibri" w:hAnsi="Calibri" w:cs="Calibri"/>
          <w:sz w:val="26"/>
          <w:szCs w:val="26"/>
        </w:rPr>
        <w:t>Lags para datos de brotes: Se implementaron lags de 4 semanas para la cantidad de casos, esto le permite al modelo revisar la tendencia del brote.</w:t>
      </w:r>
    </w:p>
    <w:p w14:paraId="20CC8133" w14:textId="77777777" w:rsidR="00B776A4" w:rsidRDefault="00000000">
      <w:pPr>
        <w:numPr>
          <w:ilvl w:val="0"/>
          <w:numId w:val="19"/>
        </w:numPr>
        <w:spacing w:after="240"/>
        <w:rPr>
          <w:rFonts w:ascii="Calibri" w:eastAsia="Calibri" w:hAnsi="Calibri" w:cs="Calibri"/>
          <w:sz w:val="26"/>
          <w:szCs w:val="26"/>
        </w:rPr>
      </w:pPr>
      <w:r>
        <w:rPr>
          <w:rFonts w:ascii="Calibri" w:eastAsia="Calibri" w:hAnsi="Calibri" w:cs="Calibri"/>
          <w:sz w:val="26"/>
          <w:szCs w:val="26"/>
        </w:rPr>
        <w:t>Otras variables: tales como promedios, acumulaciones, etc. que ayuden al modelo a una predicción.</w:t>
      </w:r>
    </w:p>
    <w:p w14:paraId="60855046"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La estructura que se siguió fue la siguiente:</w:t>
      </w:r>
    </w:p>
    <w:p w14:paraId="756589F5" w14:textId="77777777" w:rsidR="00B776A4" w:rsidRDefault="00000000">
      <w:pPr>
        <w:numPr>
          <w:ilvl w:val="0"/>
          <w:numId w:val="5"/>
        </w:numPr>
        <w:spacing w:before="240"/>
        <w:rPr>
          <w:rFonts w:ascii="Calibri" w:eastAsia="Calibri" w:hAnsi="Calibri" w:cs="Calibri"/>
          <w:sz w:val="26"/>
          <w:szCs w:val="26"/>
        </w:rPr>
      </w:pPr>
      <w:r>
        <w:rPr>
          <w:rFonts w:ascii="Calibri" w:eastAsia="Calibri" w:hAnsi="Calibri" w:cs="Calibri"/>
          <w:b/>
          <w:bCs/>
          <w:sz w:val="26"/>
          <w:szCs w:val="26"/>
        </w:rPr>
        <w:t>Carga de datos:</w:t>
      </w:r>
      <w:r>
        <w:rPr>
          <w:rFonts w:ascii="Calibri" w:eastAsia="Calibri" w:hAnsi="Calibri" w:cs="Calibri"/>
          <w:sz w:val="26"/>
          <w:szCs w:val="26"/>
        </w:rPr>
        <w:t xml:space="preserve"> Se utilizó el archivo data-modelo.csv, que contiene los casos de dengue junto con las variables climáticas.</w:t>
      </w:r>
    </w:p>
    <w:p w14:paraId="536A77DC" w14:textId="77777777" w:rsidR="00B776A4" w:rsidRDefault="00000000">
      <w:pPr>
        <w:numPr>
          <w:ilvl w:val="0"/>
          <w:numId w:val="5"/>
        </w:numPr>
        <w:rPr>
          <w:rFonts w:ascii="Calibri" w:eastAsia="Calibri" w:hAnsi="Calibri" w:cs="Calibri"/>
          <w:sz w:val="26"/>
          <w:szCs w:val="26"/>
        </w:rPr>
      </w:pPr>
      <w:r>
        <w:rPr>
          <w:rFonts w:ascii="Calibri" w:eastAsia="Calibri" w:hAnsi="Calibri" w:cs="Calibri"/>
          <w:b/>
          <w:bCs/>
          <w:sz w:val="26"/>
          <w:szCs w:val="26"/>
        </w:rPr>
        <w:lastRenderedPageBreak/>
        <w:t>Ingeniería de variables:</w:t>
      </w:r>
      <w:r>
        <w:rPr>
          <w:rFonts w:ascii="Calibri" w:eastAsia="Calibri" w:hAnsi="Calibri" w:cs="Calibri"/>
          <w:sz w:val="26"/>
          <w:szCs w:val="26"/>
        </w:rPr>
        <w:t xml:space="preserve"> Creación de lags, estacionalidad, features informativas, etc.</w:t>
      </w:r>
    </w:p>
    <w:p w14:paraId="36851681" w14:textId="77777777" w:rsidR="00B776A4" w:rsidRDefault="00000000">
      <w:pPr>
        <w:numPr>
          <w:ilvl w:val="0"/>
          <w:numId w:val="5"/>
        </w:numPr>
        <w:rPr>
          <w:rFonts w:ascii="Calibri" w:eastAsia="Calibri" w:hAnsi="Calibri" w:cs="Calibri"/>
          <w:sz w:val="26"/>
          <w:szCs w:val="26"/>
        </w:rPr>
      </w:pPr>
      <w:r>
        <w:rPr>
          <w:rFonts w:ascii="Calibri" w:eastAsia="Calibri" w:hAnsi="Calibri" w:cs="Calibri"/>
          <w:b/>
          <w:bCs/>
          <w:sz w:val="26"/>
          <w:szCs w:val="26"/>
        </w:rPr>
        <w:t>Desarrollo del modelo:</w:t>
      </w:r>
    </w:p>
    <w:p w14:paraId="2ABD15B3" w14:textId="77777777" w:rsidR="00B776A4" w:rsidRDefault="00000000">
      <w:pPr>
        <w:numPr>
          <w:ilvl w:val="1"/>
          <w:numId w:val="5"/>
        </w:numPr>
        <w:rPr>
          <w:rFonts w:ascii="Calibri" w:eastAsia="Calibri" w:hAnsi="Calibri" w:cs="Calibri"/>
          <w:sz w:val="26"/>
          <w:szCs w:val="26"/>
        </w:rPr>
      </w:pPr>
      <w:r>
        <w:rPr>
          <w:rFonts w:ascii="Calibri" w:eastAsia="Calibri" w:hAnsi="Calibri" w:cs="Calibri"/>
          <w:b/>
          <w:bCs/>
          <w:sz w:val="26"/>
          <w:szCs w:val="26"/>
        </w:rPr>
        <w:t xml:space="preserve">División de datos: </w:t>
      </w:r>
      <w:r>
        <w:rPr>
          <w:rFonts w:ascii="Calibri" w:eastAsia="Calibri" w:hAnsi="Calibri" w:cs="Calibri"/>
          <w:sz w:val="26"/>
          <w:szCs w:val="26"/>
        </w:rPr>
        <w:t>Se optó por una división temporal, utilizando como conjunto de entrenamiento el año 2018 al 2022 y el 2024, como conjunto de validación el 2023, y como conjunto de prueba el 2025. Esto se hizo así para respetar la serie temporal pero permitiendo al modelo que aprenda de grandes brotes de casos (2024).</w:t>
      </w:r>
    </w:p>
    <w:p w14:paraId="32F64EC4" w14:textId="77777777" w:rsidR="00B776A4" w:rsidRDefault="00000000">
      <w:pPr>
        <w:numPr>
          <w:ilvl w:val="1"/>
          <w:numId w:val="5"/>
        </w:numPr>
        <w:spacing w:after="240"/>
        <w:rPr>
          <w:rFonts w:ascii="Calibri" w:eastAsia="Calibri" w:hAnsi="Calibri" w:cs="Calibri"/>
          <w:sz w:val="26"/>
          <w:szCs w:val="26"/>
        </w:rPr>
      </w:pPr>
      <w:r>
        <w:rPr>
          <w:rFonts w:ascii="Calibri" w:eastAsia="Calibri" w:hAnsi="Calibri" w:cs="Calibri"/>
          <w:b/>
          <w:bCs/>
          <w:sz w:val="26"/>
          <w:szCs w:val="26"/>
        </w:rPr>
        <w:t>Entrenamiento:</w:t>
      </w:r>
      <w:r>
        <w:rPr>
          <w:rFonts w:ascii="Calibri" w:eastAsia="Calibri" w:hAnsi="Calibri" w:cs="Calibri"/>
          <w:sz w:val="26"/>
          <w:szCs w:val="26"/>
        </w:rPr>
        <w:t xml:space="preserve"> Se utilizó Keras Tuner para el entrenamiento y búsqueda de hiperparametros:</w:t>
      </w:r>
    </w:p>
    <w:p w14:paraId="2E388DC5"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{'kernel_initializer': 'glorot_uniform',</w:t>
      </w:r>
    </w:p>
    <w:p w14:paraId="4AA38CDE"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'activacion': 'elu',</w:t>
      </w:r>
    </w:p>
    <w:p w14:paraId="7F5FF35E"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'optimizer': 'adam',</w:t>
      </w:r>
    </w:p>
    <w:p w14:paraId="1F084B5F"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'units_1': 36,</w:t>
      </w:r>
    </w:p>
    <w:p w14:paraId="1C40367C"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'units_2': 8,</w:t>
      </w:r>
    </w:p>
    <w:p w14:paraId="6676E4A6"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'units_3': 52,</w:t>
      </w:r>
    </w:p>
    <w:p w14:paraId="7A2E9795"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'dropout': 0.0,</w:t>
      </w:r>
    </w:p>
    <w:p w14:paraId="687A22D1"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'tuner/epochs': 67,</w:t>
      </w:r>
    </w:p>
    <w:p w14:paraId="30969726"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'tuner/initial_epoch': 23,</w:t>
      </w:r>
    </w:p>
    <w:p w14:paraId="1C3163E0"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'tuner/bracket': 2,</w:t>
      </w:r>
    </w:p>
    <w:p w14:paraId="2DD13E66"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'tuner/round': 1,</w:t>
      </w:r>
    </w:p>
    <w:p w14:paraId="4F53A778" w14:textId="77777777" w:rsidR="00B776A4" w:rsidRDefault="00000000">
      <w:pPr>
        <w:spacing w:before="240" w:after="240"/>
        <w:ind w:left="1440"/>
        <w:rPr>
          <w:rFonts w:ascii="Courier New" w:eastAsia="Courier New" w:hAnsi="Courier New" w:cs="Courier New"/>
          <w:sz w:val="23"/>
          <w:szCs w:val="23"/>
        </w:rPr>
      </w:pPr>
      <w:r>
        <w:rPr>
          <w:rFonts w:ascii="Courier New" w:eastAsia="Courier New" w:hAnsi="Courier New" w:cs="Courier New"/>
          <w:sz w:val="23"/>
          <w:szCs w:val="23"/>
        </w:rPr>
        <w:t xml:space="preserve"> 'tuner/trial_id': '0176'}</w:t>
      </w:r>
    </w:p>
    <w:p w14:paraId="574C8D52" w14:textId="77777777" w:rsidR="00B776A4" w:rsidRDefault="00000000">
      <w:pPr>
        <w:numPr>
          <w:ilvl w:val="1"/>
          <w:numId w:val="5"/>
        </w:numPr>
        <w:spacing w:before="240"/>
        <w:rPr>
          <w:rFonts w:ascii="Calibri" w:eastAsia="Calibri" w:hAnsi="Calibri" w:cs="Calibri"/>
          <w:sz w:val="26"/>
          <w:szCs w:val="26"/>
        </w:rPr>
      </w:pPr>
      <w:r>
        <w:rPr>
          <w:rFonts w:ascii="Calibri" w:eastAsia="Calibri" w:hAnsi="Calibri" w:cs="Calibri"/>
          <w:b/>
          <w:bCs/>
          <w:sz w:val="26"/>
          <w:szCs w:val="26"/>
        </w:rPr>
        <w:t xml:space="preserve">Evaluación: </w:t>
      </w:r>
      <w:r>
        <w:rPr>
          <w:rFonts w:ascii="Calibri" w:eastAsia="Calibri" w:hAnsi="Calibri" w:cs="Calibri"/>
          <w:sz w:val="26"/>
          <w:szCs w:val="26"/>
        </w:rPr>
        <w:t>Decidimos utilizar el año de test 2025 como evaluación final por su poca cantidad de datos a comparación de años anteriores, ya que no influirá demasiado en el entrenamiento, esto nos permitió tener un set de datos confiable para la evaluación. Se entrenó el modelo con los años 2018 a 2023 y se realizó la evaluación final.</w:t>
      </w:r>
    </w:p>
    <w:p w14:paraId="2ED65DC1" w14:textId="77777777" w:rsidR="00B776A4" w:rsidRDefault="00000000">
      <w:pPr>
        <w:numPr>
          <w:ilvl w:val="0"/>
          <w:numId w:val="5"/>
        </w:numPr>
        <w:spacing w:after="240"/>
        <w:rPr>
          <w:rFonts w:ascii="Calibri" w:eastAsia="Calibri" w:hAnsi="Calibri" w:cs="Calibri"/>
          <w:sz w:val="26"/>
          <w:szCs w:val="26"/>
        </w:rPr>
      </w:pPr>
      <w:r>
        <w:rPr>
          <w:rFonts w:ascii="Calibri" w:eastAsia="Calibri" w:hAnsi="Calibri" w:cs="Calibri"/>
          <w:b/>
          <w:bCs/>
          <w:sz w:val="26"/>
          <w:szCs w:val="26"/>
        </w:rPr>
        <w:t xml:space="preserve">Resultados y conclusiones: </w:t>
      </w:r>
      <w:r>
        <w:rPr>
          <w:rFonts w:ascii="Calibri" w:eastAsia="Calibri" w:hAnsi="Calibri" w:cs="Calibri"/>
          <w:sz w:val="26"/>
          <w:szCs w:val="26"/>
        </w:rPr>
        <w:t>Se analizaron resultados y elaboraron conclusiones.</w:t>
      </w:r>
    </w:p>
    <w:p w14:paraId="70D77C38" w14:textId="77777777" w:rsidR="00B776A4" w:rsidRDefault="00000000">
      <w:pPr>
        <w:pStyle w:val="Ttulo2"/>
        <w:keepNext w:val="0"/>
        <w:keepLines w:val="0"/>
        <w:spacing w:after="80"/>
      </w:pPr>
      <w:bookmarkStart w:id="51" w:name="_7j4w1if467r" w:colFirst="0" w:colLast="0"/>
      <w:bookmarkEnd w:id="51"/>
      <w:r>
        <w:rPr>
          <w:rFonts w:ascii="Calibri" w:eastAsia="Calibri" w:hAnsi="Calibri" w:cs="Calibri"/>
          <w:b/>
          <w:bCs/>
          <w:sz w:val="26"/>
          <w:szCs w:val="26"/>
        </w:rPr>
        <w:lastRenderedPageBreak/>
        <w:t>Resultados</w:t>
      </w:r>
    </w:p>
    <w:p w14:paraId="15C558A6" w14:textId="77777777" w:rsidR="00B776A4" w:rsidRDefault="00000000">
      <w:pPr>
        <w:ind w:firstLine="720"/>
        <w:rPr>
          <w:rFonts w:ascii="Calibri" w:eastAsia="Calibri" w:hAnsi="Calibri" w:cs="Calibri"/>
          <w:sz w:val="26"/>
          <w:szCs w:val="26"/>
        </w:rPr>
      </w:pPr>
      <w:r>
        <w:rPr>
          <w:rFonts w:ascii="Calibri" w:eastAsia="Calibri" w:hAnsi="Calibri" w:cs="Calibri"/>
          <w:sz w:val="26"/>
          <w:szCs w:val="26"/>
        </w:rPr>
        <w:t xml:space="preserve">Tras diversas pruebas y ajustes, se obtuvo un modelo con un </w:t>
      </w:r>
      <w:r>
        <w:rPr>
          <w:rFonts w:ascii="Calibri" w:eastAsia="Calibri" w:hAnsi="Calibri" w:cs="Calibri"/>
          <w:b/>
          <w:bCs/>
          <w:sz w:val="26"/>
          <w:szCs w:val="26"/>
        </w:rPr>
        <w:t>MAE (Error Absoluto Medio) de 5.44 casos</w:t>
      </w:r>
      <w:r>
        <w:rPr>
          <w:rFonts w:ascii="Calibri" w:eastAsia="Calibri" w:hAnsi="Calibri" w:cs="Calibri"/>
          <w:sz w:val="26"/>
          <w:szCs w:val="26"/>
        </w:rPr>
        <w:t>, lo que indica que, en promedio, el modelo se equivoca en aproximadamente 5.44 casos por predicción. Este error contribuyó en la modificación del objetivo del modelo, pues se trata de un error alto. Considerando la complejidad del problema y la variabilidad de los brotes, así como la falta de datos, resulta satisfactorio el error obtenido por el modelo. Pues no es necesaria la predicción de un número preciso, si no que el modelo identifique la magnitud y la tendencia del brote.</w:t>
      </w:r>
    </w:p>
    <w:p w14:paraId="4EE685C9"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objetivo principal se reorientó a evaluar si el modelo entendía las tendencias y magnitudes, es decir:</w:t>
      </w:r>
    </w:p>
    <w:p w14:paraId="7CA753AC" w14:textId="77777777" w:rsidR="00B776A4" w:rsidRDefault="00000000">
      <w:pPr>
        <w:numPr>
          <w:ilvl w:val="0"/>
          <w:numId w:val="27"/>
        </w:numPr>
        <w:spacing w:before="240"/>
        <w:rPr>
          <w:rFonts w:ascii="Calibri" w:eastAsia="Calibri" w:hAnsi="Calibri" w:cs="Calibri"/>
          <w:sz w:val="26"/>
          <w:szCs w:val="26"/>
        </w:rPr>
      </w:pPr>
      <w:r>
        <w:rPr>
          <w:rFonts w:ascii="Calibri" w:eastAsia="Calibri" w:hAnsi="Calibri" w:cs="Calibri"/>
          <w:sz w:val="26"/>
          <w:szCs w:val="26"/>
        </w:rPr>
        <w:t>Que supiera si hay o no casos.</w:t>
      </w:r>
    </w:p>
    <w:p w14:paraId="3A41DDA7" w14:textId="77777777" w:rsidR="00B776A4" w:rsidRDefault="00000000">
      <w:pPr>
        <w:numPr>
          <w:ilvl w:val="0"/>
          <w:numId w:val="27"/>
        </w:numPr>
        <w:spacing w:after="240"/>
        <w:rPr>
          <w:rFonts w:ascii="Calibri" w:eastAsia="Calibri" w:hAnsi="Calibri" w:cs="Calibri"/>
          <w:sz w:val="26"/>
          <w:szCs w:val="26"/>
        </w:rPr>
      </w:pPr>
      <w:r>
        <w:rPr>
          <w:rFonts w:ascii="Calibri" w:eastAsia="Calibri" w:hAnsi="Calibri" w:cs="Calibri"/>
          <w:sz w:val="26"/>
          <w:szCs w:val="26"/>
        </w:rPr>
        <w:t>Que distingue entre un brote pequeño y un brote grande.</w:t>
      </w:r>
    </w:p>
    <w:p w14:paraId="0BE1265D"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En esta tarea, el modelo realiza una labor muy satisfactoria:</w:t>
      </w:r>
    </w:p>
    <w:p w14:paraId="57897754" w14:textId="77777777" w:rsidR="00B776A4" w:rsidRDefault="00000000">
      <w:pPr>
        <w:numPr>
          <w:ilvl w:val="0"/>
          <w:numId w:val="15"/>
        </w:numPr>
        <w:spacing w:before="240"/>
        <w:rPr>
          <w:rFonts w:ascii="Calibri" w:eastAsia="Calibri" w:hAnsi="Calibri" w:cs="Calibri"/>
          <w:sz w:val="26"/>
          <w:szCs w:val="26"/>
        </w:rPr>
      </w:pPr>
      <w:r>
        <w:rPr>
          <w:rFonts w:ascii="Calibri" w:eastAsia="Calibri" w:hAnsi="Calibri" w:cs="Calibri"/>
          <w:b/>
          <w:bCs/>
          <w:sz w:val="26"/>
          <w:szCs w:val="26"/>
        </w:rPr>
        <w:t>Detección de "No Brotes":</w:t>
      </w:r>
      <w:r>
        <w:rPr>
          <w:rFonts w:ascii="Calibri" w:eastAsia="Calibri" w:hAnsi="Calibri" w:cs="Calibri"/>
          <w:sz w:val="26"/>
          <w:szCs w:val="26"/>
        </w:rPr>
        <w:t xml:space="preserve"> Si no hay casos, el modelo predice el 99% de las veces que no hay casos.</w:t>
      </w:r>
    </w:p>
    <w:p w14:paraId="4FB3BE89" w14:textId="77777777" w:rsidR="00B776A4" w:rsidRDefault="00000000">
      <w:pPr>
        <w:numPr>
          <w:ilvl w:val="0"/>
          <w:numId w:val="15"/>
        </w:numPr>
        <w:rPr>
          <w:rFonts w:ascii="Calibri" w:eastAsia="Calibri" w:hAnsi="Calibri" w:cs="Calibri"/>
          <w:sz w:val="26"/>
          <w:szCs w:val="26"/>
        </w:rPr>
      </w:pPr>
      <w:r>
        <w:rPr>
          <w:rFonts w:ascii="Calibri" w:eastAsia="Calibri" w:hAnsi="Calibri" w:cs="Calibri"/>
          <w:b/>
          <w:bCs/>
          <w:sz w:val="26"/>
          <w:szCs w:val="26"/>
        </w:rPr>
        <w:t>Detección de "Sí Brotes":</w:t>
      </w:r>
      <w:r>
        <w:rPr>
          <w:rFonts w:ascii="Calibri" w:eastAsia="Calibri" w:hAnsi="Calibri" w:cs="Calibri"/>
          <w:sz w:val="26"/>
          <w:szCs w:val="26"/>
        </w:rPr>
        <w:t xml:space="preserve"> Si hay casos, el modelo predice el 84% de las veces que va a haber casos.</w:t>
      </w:r>
    </w:p>
    <w:p w14:paraId="3DA172A0" w14:textId="77777777" w:rsidR="00B776A4" w:rsidRDefault="00000000">
      <w:pPr>
        <w:numPr>
          <w:ilvl w:val="0"/>
          <w:numId w:val="15"/>
        </w:numPr>
        <w:rPr>
          <w:rFonts w:ascii="Calibri" w:eastAsia="Calibri" w:hAnsi="Calibri" w:cs="Calibri"/>
          <w:sz w:val="26"/>
          <w:szCs w:val="26"/>
        </w:rPr>
      </w:pPr>
      <w:r>
        <w:rPr>
          <w:rFonts w:ascii="Calibri" w:eastAsia="Calibri" w:hAnsi="Calibri" w:cs="Calibri"/>
          <w:b/>
          <w:bCs/>
          <w:sz w:val="26"/>
          <w:szCs w:val="26"/>
        </w:rPr>
        <w:t>Precisión en Brotes Pequeños:</w:t>
      </w:r>
      <w:r>
        <w:rPr>
          <w:rFonts w:ascii="Calibri" w:eastAsia="Calibri" w:hAnsi="Calibri" w:cs="Calibri"/>
          <w:sz w:val="26"/>
          <w:szCs w:val="26"/>
        </w:rPr>
        <w:t xml:space="preserve"> El promedio de brotes pequeños (1-10 casos) era de 1.80 casos, y el modelo predice un promedio de 1.87 (un acierto casi perfecto).</w:t>
      </w:r>
    </w:p>
    <w:p w14:paraId="75B72A54" w14:textId="77777777" w:rsidR="00B776A4" w:rsidRDefault="00000000">
      <w:pPr>
        <w:numPr>
          <w:ilvl w:val="0"/>
          <w:numId w:val="15"/>
        </w:numPr>
        <w:spacing w:after="240"/>
        <w:rPr>
          <w:rFonts w:ascii="Calibri" w:eastAsia="Calibri" w:hAnsi="Calibri" w:cs="Calibri"/>
          <w:sz w:val="26"/>
          <w:szCs w:val="26"/>
        </w:rPr>
      </w:pPr>
      <w:r>
        <w:rPr>
          <w:rFonts w:ascii="Calibri" w:eastAsia="Calibri" w:hAnsi="Calibri" w:cs="Calibri"/>
          <w:b/>
          <w:bCs/>
          <w:sz w:val="26"/>
          <w:szCs w:val="26"/>
        </w:rPr>
        <w:t>Debilidad en Brotes Grandes:</w:t>
      </w:r>
      <w:r>
        <w:rPr>
          <w:rFonts w:ascii="Calibri" w:eastAsia="Calibri" w:hAnsi="Calibri" w:cs="Calibri"/>
          <w:sz w:val="26"/>
          <w:szCs w:val="26"/>
        </w:rPr>
        <w:t xml:space="preserve"> El mayor error se ve en los brotes grandes (&gt;10 casos). El promedio real era de 43.71 casos, mientras que el modelo predijo en promedio 29. Es un error mayor y demuestra que el modelo tiende a "subestimar" la magnitud del brote, aunque sigue entendiendo la tendencia.</w:t>
      </w:r>
    </w:p>
    <w:p w14:paraId="0EDFE04A"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Los gráficos de evaluación confirmaron estos hallazgos:</w:t>
      </w:r>
    </w:p>
    <w:p w14:paraId="3DAC2F74" w14:textId="77777777" w:rsidR="00B776A4" w:rsidRDefault="00000000">
      <w:pPr>
        <w:numPr>
          <w:ilvl w:val="0"/>
          <w:numId w:val="1"/>
        </w:numPr>
        <w:spacing w:before="240"/>
        <w:rPr>
          <w:rFonts w:ascii="Calibri" w:eastAsia="Calibri" w:hAnsi="Calibri" w:cs="Calibri"/>
          <w:sz w:val="26"/>
          <w:szCs w:val="26"/>
        </w:rPr>
      </w:pPr>
      <w:r>
        <w:rPr>
          <w:rFonts w:ascii="Calibri" w:eastAsia="Calibri" w:hAnsi="Calibri" w:cs="Calibri"/>
          <w:sz w:val="26"/>
          <w:szCs w:val="26"/>
        </w:rPr>
        <w:t xml:space="preserve">La </w:t>
      </w:r>
      <w:r>
        <w:rPr>
          <w:rFonts w:ascii="Calibri" w:eastAsia="Calibri" w:hAnsi="Calibri" w:cs="Calibri"/>
          <w:b/>
          <w:bCs/>
          <w:sz w:val="26"/>
          <w:szCs w:val="26"/>
        </w:rPr>
        <w:t>matriz de confusión</w:t>
      </w:r>
      <w:r>
        <w:rPr>
          <w:rFonts w:ascii="Calibri" w:eastAsia="Calibri" w:hAnsi="Calibri" w:cs="Calibri"/>
          <w:sz w:val="26"/>
          <w:szCs w:val="26"/>
        </w:rPr>
        <w:t xml:space="preserve"> (Gráfico 1) muestra la alta precisión del modelo para predecir si habrá o no un contagio (detectando el 99% de los "No Brotes" y el 84% de los "Sí Brotes").</w:t>
      </w:r>
    </w:p>
    <w:p w14:paraId="11A5544D" w14:textId="77777777" w:rsidR="00B776A4" w:rsidRDefault="00000000">
      <w:pPr>
        <w:numPr>
          <w:ilvl w:val="0"/>
          <w:numId w:val="1"/>
        </w:numPr>
        <w:rPr>
          <w:rFonts w:ascii="Calibri" w:eastAsia="Calibri" w:hAnsi="Calibri" w:cs="Calibri"/>
          <w:sz w:val="26"/>
          <w:szCs w:val="26"/>
        </w:rPr>
      </w:pPr>
      <w:r>
        <w:rPr>
          <w:rFonts w:ascii="Calibri" w:eastAsia="Calibri" w:hAnsi="Calibri" w:cs="Calibri"/>
          <w:sz w:val="26"/>
          <w:szCs w:val="26"/>
        </w:rPr>
        <w:t xml:space="preserve">Las </w:t>
      </w:r>
      <w:r>
        <w:rPr>
          <w:rFonts w:ascii="Calibri" w:eastAsia="Calibri" w:hAnsi="Calibri" w:cs="Calibri"/>
          <w:b/>
          <w:bCs/>
          <w:sz w:val="26"/>
          <w:szCs w:val="26"/>
        </w:rPr>
        <w:t>distribuciones de casos</w:t>
      </w:r>
      <w:r>
        <w:rPr>
          <w:rFonts w:ascii="Calibri" w:eastAsia="Calibri" w:hAnsi="Calibri" w:cs="Calibri"/>
          <w:sz w:val="26"/>
          <w:szCs w:val="26"/>
        </w:rPr>
        <w:t xml:space="preserve"> (Gráficos 2 y 3) muestran visualmente la fortaleza del modelo. En brotes pequeños (reales &lt;= 10), las distribuciones real y predicha son casi idénticas. En brotes grandes (reales &gt; 10), se observa la debilidad del modelo: </w:t>
      </w:r>
      <w:r>
        <w:rPr>
          <w:rFonts w:ascii="Calibri" w:eastAsia="Calibri" w:hAnsi="Calibri" w:cs="Calibri"/>
          <w:sz w:val="26"/>
          <w:szCs w:val="26"/>
        </w:rPr>
        <w:lastRenderedPageBreak/>
        <w:t>sabe que es un brote grande (no predice 2), pero lo subestima (predice 29 en lugar de 43).</w:t>
      </w:r>
    </w:p>
    <w:p w14:paraId="0E9FDBAD" w14:textId="77777777" w:rsidR="00B776A4" w:rsidRDefault="00000000">
      <w:pPr>
        <w:numPr>
          <w:ilvl w:val="0"/>
          <w:numId w:val="1"/>
        </w:numPr>
        <w:spacing w:after="240"/>
        <w:rPr>
          <w:rFonts w:ascii="Calibri" w:eastAsia="Calibri" w:hAnsi="Calibri" w:cs="Calibri"/>
          <w:sz w:val="26"/>
          <w:szCs w:val="26"/>
        </w:rPr>
      </w:pPr>
      <w:r>
        <w:rPr>
          <w:rFonts w:ascii="Calibri" w:eastAsia="Calibri" w:hAnsi="Calibri" w:cs="Calibri"/>
          <w:sz w:val="26"/>
          <w:szCs w:val="26"/>
        </w:rPr>
        <w:t xml:space="preserve">El </w:t>
      </w:r>
      <w:r>
        <w:rPr>
          <w:rFonts w:ascii="Calibri" w:eastAsia="Calibri" w:hAnsi="Calibri" w:cs="Calibri"/>
          <w:b/>
          <w:bCs/>
          <w:sz w:val="26"/>
          <w:szCs w:val="26"/>
        </w:rPr>
        <w:t>Scatter Plot</w:t>
      </w:r>
      <w:r>
        <w:rPr>
          <w:rFonts w:ascii="Calibri" w:eastAsia="Calibri" w:hAnsi="Calibri" w:cs="Calibri"/>
          <w:sz w:val="26"/>
          <w:szCs w:val="26"/>
        </w:rPr>
        <w:t xml:space="preserve"> (Gráfico 4) confirma la tendencia general a subestimar la magnitud, ya que la mayoría de los puntos de brotes grandes caen por debajo de la línea de "predicción perfecta".</w:t>
      </w:r>
    </w:p>
    <w:p w14:paraId="25BB3D30"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En síntesis, el modelo funciona muy bien prediciendo si va a haber o no un contagio y la magnitud de brotes pequeños. Falla a la hora de predecir la magnitud exacta de un brote grande, tendiendo a subestimarlo, pero aun así identificándolo como un evento de magnitud superior.</w:t>
      </w:r>
    </w:p>
    <w:p w14:paraId="1B271CE7"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Resumen del Desarrollo y Experimentación</w:t>
      </w:r>
    </w:p>
    <w:p w14:paraId="468C81D0"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En el desarrollo del modelo se probaron numerosas opciones para mejorar su rendimiento.</w:t>
      </w:r>
    </w:p>
    <w:p w14:paraId="175CF5BC"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Técnicas que funcionaron:</w:t>
      </w:r>
    </w:p>
    <w:p w14:paraId="644BF9B9" w14:textId="77777777" w:rsidR="00B776A4" w:rsidRDefault="00000000">
      <w:pPr>
        <w:numPr>
          <w:ilvl w:val="0"/>
          <w:numId w:val="38"/>
        </w:numPr>
        <w:spacing w:before="240"/>
        <w:rPr>
          <w:rFonts w:ascii="Calibri" w:eastAsia="Calibri" w:hAnsi="Calibri" w:cs="Calibri"/>
          <w:sz w:val="26"/>
          <w:szCs w:val="26"/>
        </w:rPr>
      </w:pPr>
      <w:r>
        <w:rPr>
          <w:rFonts w:ascii="Calibri" w:eastAsia="Calibri" w:hAnsi="Calibri" w:cs="Calibri"/>
          <w:b/>
          <w:bCs/>
          <w:sz w:val="26"/>
          <w:szCs w:val="26"/>
        </w:rPr>
        <w:t>División de datos:</w:t>
      </w:r>
      <w:r>
        <w:rPr>
          <w:rFonts w:ascii="Calibri" w:eastAsia="Calibri" w:hAnsi="Calibri" w:cs="Calibri"/>
          <w:sz w:val="26"/>
          <w:szCs w:val="26"/>
        </w:rPr>
        <w:t xml:space="preserve"> La división aleatoria generó inestabilidad y riesgo de fuga de datos. Primero se intentó división temporal de la siguiente forma: Train 2018-23, Val 2024 y test 2025. Esta falló porque el año de validación 2024 era atípico (epidemia) y el modelo no aprendía de brotes grandes. La solución final fue una </w:t>
      </w:r>
      <w:r>
        <w:rPr>
          <w:rFonts w:ascii="Calibri" w:eastAsia="Calibri" w:hAnsi="Calibri" w:cs="Calibri"/>
          <w:b/>
          <w:bCs/>
          <w:sz w:val="26"/>
          <w:szCs w:val="26"/>
        </w:rPr>
        <w:t>división híbrida</w:t>
      </w:r>
      <w:r>
        <w:rPr>
          <w:rFonts w:ascii="Calibri" w:eastAsia="Calibri" w:hAnsi="Calibri" w:cs="Calibri"/>
          <w:sz w:val="26"/>
          <w:szCs w:val="26"/>
        </w:rPr>
        <w:t>: Train 2018-22 + 2024, Val 2023, Test 2025. Esto estabilizó el modelo y mejoró significativamente el rendimiento.</w:t>
      </w:r>
    </w:p>
    <w:p w14:paraId="51B81289" w14:textId="77777777" w:rsidR="00B776A4" w:rsidRDefault="00000000">
      <w:pPr>
        <w:numPr>
          <w:ilvl w:val="0"/>
          <w:numId w:val="38"/>
        </w:numPr>
        <w:rPr>
          <w:rFonts w:ascii="Calibri" w:eastAsia="Calibri" w:hAnsi="Calibri" w:cs="Calibri"/>
          <w:sz w:val="26"/>
          <w:szCs w:val="26"/>
        </w:rPr>
      </w:pPr>
      <w:r>
        <w:rPr>
          <w:rFonts w:ascii="Calibri" w:eastAsia="Calibri" w:hAnsi="Calibri" w:cs="Calibri"/>
          <w:b/>
          <w:bCs/>
          <w:sz w:val="26"/>
          <w:szCs w:val="26"/>
        </w:rPr>
        <w:t>Lags en casos:</w:t>
      </w:r>
      <w:r>
        <w:rPr>
          <w:rFonts w:ascii="Calibri" w:eastAsia="Calibri" w:hAnsi="Calibri" w:cs="Calibri"/>
          <w:sz w:val="26"/>
          <w:szCs w:val="26"/>
        </w:rPr>
        <w:t xml:space="preserve"> Mejoró enormemente el modelo al darle la capacidad de ver la tendencia. El desafío fue rellenar el dataset con las semanas faltantes, lo que generó un 70% de filas con 0 casos.</w:t>
      </w:r>
    </w:p>
    <w:p w14:paraId="1DABF3EE" w14:textId="77777777" w:rsidR="00B776A4" w:rsidRDefault="00000000">
      <w:pPr>
        <w:numPr>
          <w:ilvl w:val="0"/>
          <w:numId w:val="38"/>
        </w:numPr>
        <w:rPr>
          <w:rFonts w:ascii="Calibri" w:eastAsia="Calibri" w:hAnsi="Calibri" w:cs="Calibri"/>
          <w:sz w:val="26"/>
          <w:szCs w:val="26"/>
        </w:rPr>
      </w:pPr>
      <w:r>
        <w:rPr>
          <w:rFonts w:ascii="Calibri" w:eastAsia="Calibri" w:hAnsi="Calibri" w:cs="Calibri"/>
          <w:b/>
          <w:bCs/>
          <w:sz w:val="26"/>
          <w:szCs w:val="26"/>
        </w:rPr>
        <w:t>Ponderar casos (</w:t>
      </w:r>
      <w:r>
        <w:rPr>
          <w:rFonts w:ascii="Roboto Mono" w:eastAsia="Roboto Mono" w:hAnsi="Roboto Mono" w:cs="Roboto Mono"/>
          <w:b/>
          <w:bCs/>
          <w:color w:val="188038"/>
          <w:sz w:val="26"/>
          <w:szCs w:val="26"/>
        </w:rPr>
        <w:t>sample_weight</w:t>
      </w:r>
      <w:r>
        <w:rPr>
          <w:rFonts w:ascii="Calibri" w:eastAsia="Calibri" w:hAnsi="Calibri" w:cs="Calibri"/>
          <w:b/>
          <w:bCs/>
          <w:sz w:val="26"/>
          <w:szCs w:val="26"/>
        </w:rPr>
        <w:t>):</w:t>
      </w:r>
      <w:r>
        <w:rPr>
          <w:rFonts w:ascii="Calibri" w:eastAsia="Calibri" w:hAnsi="Calibri" w:cs="Calibri"/>
          <w:sz w:val="26"/>
          <w:szCs w:val="26"/>
        </w:rPr>
        <w:t xml:space="preserve"> Fue un gran acierto para solucionar el problema de los ceros. Se "forzó" al modelo a prestar más atención a las filas con casos positivos.</w:t>
      </w:r>
    </w:p>
    <w:p w14:paraId="68B9A2FD" w14:textId="77777777" w:rsidR="00B776A4" w:rsidRDefault="00000000">
      <w:pPr>
        <w:numPr>
          <w:ilvl w:val="0"/>
          <w:numId w:val="38"/>
        </w:numPr>
        <w:rPr>
          <w:rFonts w:ascii="Calibri" w:eastAsia="Calibri" w:hAnsi="Calibri" w:cs="Calibri"/>
          <w:sz w:val="26"/>
          <w:szCs w:val="26"/>
        </w:rPr>
      </w:pPr>
      <w:r>
        <w:rPr>
          <w:rFonts w:ascii="Calibri" w:eastAsia="Calibri" w:hAnsi="Calibri" w:cs="Calibri"/>
          <w:b/>
          <w:bCs/>
          <w:sz w:val="26"/>
          <w:szCs w:val="26"/>
        </w:rPr>
        <w:t>Predecir logaritmo (</w:t>
      </w:r>
      <w:r>
        <w:rPr>
          <w:rFonts w:ascii="Roboto Mono" w:eastAsia="Roboto Mono" w:hAnsi="Roboto Mono" w:cs="Roboto Mono"/>
          <w:b/>
          <w:bCs/>
          <w:color w:val="188038"/>
          <w:sz w:val="26"/>
          <w:szCs w:val="26"/>
        </w:rPr>
        <w:t>np.log1p</w:t>
      </w:r>
      <w:r>
        <w:rPr>
          <w:rFonts w:ascii="Calibri" w:eastAsia="Calibri" w:hAnsi="Calibri" w:cs="Calibri"/>
          <w:b/>
          <w:bCs/>
          <w:sz w:val="26"/>
          <w:szCs w:val="26"/>
        </w:rPr>
        <w:t>):</w:t>
      </w:r>
      <w:r>
        <w:rPr>
          <w:rFonts w:ascii="Calibri" w:eastAsia="Calibri" w:hAnsi="Calibri" w:cs="Calibri"/>
          <w:sz w:val="26"/>
          <w:szCs w:val="26"/>
        </w:rPr>
        <w:t xml:space="preserve"> Transformar la variable objetivo a logaritmo ayudó al modelo a manejar la enorme diferencia de escala entre 0 casos y los picos de los grandes brotes.</w:t>
      </w:r>
    </w:p>
    <w:p w14:paraId="34AEA039" w14:textId="77777777" w:rsidR="00B776A4" w:rsidRDefault="00000000">
      <w:pPr>
        <w:numPr>
          <w:ilvl w:val="0"/>
          <w:numId w:val="38"/>
        </w:numPr>
        <w:rPr>
          <w:rFonts w:ascii="Calibri" w:eastAsia="Calibri" w:hAnsi="Calibri" w:cs="Calibri"/>
          <w:sz w:val="26"/>
          <w:szCs w:val="26"/>
        </w:rPr>
      </w:pPr>
      <w:r>
        <w:rPr>
          <w:rFonts w:ascii="Calibri" w:eastAsia="Calibri" w:hAnsi="Calibri" w:cs="Calibri"/>
          <w:b/>
          <w:bCs/>
          <w:sz w:val="26"/>
          <w:szCs w:val="26"/>
        </w:rPr>
        <w:t>Escalar datos (</w:t>
      </w:r>
      <w:r>
        <w:rPr>
          <w:rFonts w:ascii="Roboto Mono" w:eastAsia="Roboto Mono" w:hAnsi="Roboto Mono" w:cs="Roboto Mono"/>
          <w:b/>
          <w:bCs/>
          <w:color w:val="188038"/>
          <w:sz w:val="26"/>
          <w:szCs w:val="26"/>
        </w:rPr>
        <w:t>StandardScaler</w:t>
      </w:r>
      <w:r>
        <w:rPr>
          <w:rFonts w:ascii="Calibri" w:eastAsia="Calibri" w:hAnsi="Calibri" w:cs="Calibri"/>
          <w:b/>
          <w:bCs/>
          <w:sz w:val="26"/>
          <w:szCs w:val="26"/>
        </w:rPr>
        <w:t>):</w:t>
      </w:r>
      <w:r>
        <w:rPr>
          <w:rFonts w:ascii="Calibri" w:eastAsia="Calibri" w:hAnsi="Calibri" w:cs="Calibri"/>
          <w:sz w:val="26"/>
          <w:szCs w:val="26"/>
        </w:rPr>
        <w:t xml:space="preserve"> Ayudó a manejar las diferentes escalas de las </w:t>
      </w:r>
      <w:r>
        <w:rPr>
          <w:rFonts w:ascii="Calibri" w:eastAsia="Calibri" w:hAnsi="Calibri" w:cs="Calibri"/>
          <w:i/>
          <w:iCs/>
          <w:sz w:val="26"/>
          <w:szCs w:val="26"/>
        </w:rPr>
        <w:t>features</w:t>
      </w:r>
      <w:r>
        <w:rPr>
          <w:rFonts w:ascii="Calibri" w:eastAsia="Calibri" w:hAnsi="Calibri" w:cs="Calibri"/>
          <w:sz w:val="26"/>
          <w:szCs w:val="26"/>
        </w:rPr>
        <w:t xml:space="preserve"> climáticas.</w:t>
      </w:r>
    </w:p>
    <w:p w14:paraId="2A457C28" w14:textId="77777777" w:rsidR="00B776A4" w:rsidRDefault="00000000">
      <w:pPr>
        <w:numPr>
          <w:ilvl w:val="0"/>
          <w:numId w:val="38"/>
        </w:numPr>
        <w:rPr>
          <w:rFonts w:ascii="Calibri" w:eastAsia="Calibri" w:hAnsi="Calibri" w:cs="Calibri"/>
          <w:sz w:val="26"/>
          <w:szCs w:val="26"/>
        </w:rPr>
      </w:pPr>
      <w:r>
        <w:rPr>
          <w:rFonts w:ascii="Calibri" w:eastAsia="Calibri" w:hAnsi="Calibri" w:cs="Calibri"/>
          <w:b/>
          <w:bCs/>
          <w:sz w:val="26"/>
          <w:szCs w:val="26"/>
        </w:rPr>
        <w:t>Estacionalidad:</w:t>
      </w:r>
      <w:r>
        <w:rPr>
          <w:rFonts w:ascii="Calibri" w:eastAsia="Calibri" w:hAnsi="Calibri" w:cs="Calibri"/>
          <w:sz w:val="26"/>
          <w:szCs w:val="26"/>
        </w:rPr>
        <w:t xml:space="preserve"> Usar </w:t>
      </w:r>
      <w:r>
        <w:rPr>
          <w:rFonts w:ascii="Roboto Mono" w:eastAsia="Roboto Mono" w:hAnsi="Roboto Mono" w:cs="Roboto Mono"/>
          <w:color w:val="188038"/>
          <w:sz w:val="26"/>
          <w:szCs w:val="26"/>
        </w:rPr>
        <w:t>semana_sin</w:t>
      </w:r>
      <w:r>
        <w:rPr>
          <w:rFonts w:ascii="Calibri" w:eastAsia="Calibri" w:hAnsi="Calibri" w:cs="Calibri"/>
          <w:sz w:val="26"/>
          <w:szCs w:val="26"/>
        </w:rPr>
        <w:t xml:space="preserve">, </w:t>
      </w:r>
      <w:r>
        <w:rPr>
          <w:rFonts w:ascii="Roboto Mono" w:eastAsia="Roboto Mono" w:hAnsi="Roboto Mono" w:cs="Roboto Mono"/>
          <w:color w:val="188038"/>
          <w:sz w:val="26"/>
          <w:szCs w:val="26"/>
        </w:rPr>
        <w:t>semana_cos</w:t>
      </w:r>
      <w:r>
        <w:rPr>
          <w:rFonts w:ascii="Calibri" w:eastAsia="Calibri" w:hAnsi="Calibri" w:cs="Calibri"/>
          <w:sz w:val="26"/>
          <w:szCs w:val="26"/>
        </w:rPr>
        <w:t xml:space="preserve"> y la </w:t>
      </w:r>
      <w:r>
        <w:rPr>
          <w:rFonts w:ascii="Roboto Mono" w:eastAsia="Roboto Mono" w:hAnsi="Roboto Mono" w:cs="Roboto Mono"/>
          <w:color w:val="188038"/>
          <w:sz w:val="26"/>
          <w:szCs w:val="26"/>
        </w:rPr>
        <w:t>semana</w:t>
      </w:r>
      <w:r>
        <w:rPr>
          <w:rFonts w:ascii="Calibri" w:eastAsia="Calibri" w:hAnsi="Calibri" w:cs="Calibri"/>
          <w:sz w:val="26"/>
          <w:szCs w:val="26"/>
        </w:rPr>
        <w:t xml:space="preserve"> (1-52) juntas dio información valiosa al modelo para distinguir las estaciones.</w:t>
      </w:r>
    </w:p>
    <w:p w14:paraId="46B8CF04" w14:textId="77777777" w:rsidR="00B776A4" w:rsidRDefault="00000000">
      <w:pPr>
        <w:numPr>
          <w:ilvl w:val="0"/>
          <w:numId w:val="38"/>
        </w:numPr>
        <w:rPr>
          <w:rFonts w:ascii="Calibri" w:eastAsia="Calibri" w:hAnsi="Calibri" w:cs="Calibri"/>
          <w:sz w:val="26"/>
          <w:szCs w:val="26"/>
        </w:rPr>
      </w:pPr>
      <w:r>
        <w:rPr>
          <w:rFonts w:ascii="Calibri" w:eastAsia="Calibri" w:hAnsi="Calibri" w:cs="Calibri"/>
          <w:b/>
          <w:bCs/>
          <w:sz w:val="26"/>
          <w:szCs w:val="26"/>
        </w:rPr>
        <w:lastRenderedPageBreak/>
        <w:t>Otras features:</w:t>
      </w:r>
      <w:r>
        <w:rPr>
          <w:rFonts w:ascii="Calibri" w:eastAsia="Calibri" w:hAnsi="Calibri" w:cs="Calibri"/>
          <w:sz w:val="26"/>
          <w:szCs w:val="26"/>
        </w:rPr>
        <w:t xml:space="preserve"> Se crearon variables de promedios móviles y casos acumulados.</w:t>
      </w:r>
    </w:p>
    <w:p w14:paraId="3AEAA70B" w14:textId="77777777" w:rsidR="00B776A4" w:rsidRDefault="00000000">
      <w:pPr>
        <w:numPr>
          <w:ilvl w:val="0"/>
          <w:numId w:val="38"/>
        </w:numPr>
        <w:spacing w:after="240"/>
        <w:rPr>
          <w:rFonts w:ascii="Calibri" w:eastAsia="Calibri" w:hAnsi="Calibri" w:cs="Calibri"/>
          <w:sz w:val="26"/>
          <w:szCs w:val="26"/>
        </w:rPr>
      </w:pPr>
      <w:r>
        <w:rPr>
          <w:rFonts w:ascii="Calibri" w:eastAsia="Calibri" w:hAnsi="Calibri" w:cs="Calibri"/>
          <w:b/>
          <w:bCs/>
          <w:sz w:val="26"/>
          <w:szCs w:val="26"/>
        </w:rPr>
        <w:t>Hiperparametrización:</w:t>
      </w:r>
      <w:r>
        <w:rPr>
          <w:rFonts w:ascii="Calibri" w:eastAsia="Calibri" w:hAnsi="Calibri" w:cs="Calibri"/>
          <w:sz w:val="26"/>
          <w:szCs w:val="26"/>
        </w:rPr>
        <w:t xml:space="preserve"> Se utilizó </w:t>
      </w:r>
      <w:r>
        <w:rPr>
          <w:rFonts w:ascii="Roboto Mono" w:eastAsia="Roboto Mono" w:hAnsi="Roboto Mono" w:cs="Roboto Mono"/>
          <w:color w:val="188038"/>
          <w:sz w:val="26"/>
          <w:szCs w:val="26"/>
        </w:rPr>
        <w:t>keras_tuner</w:t>
      </w:r>
      <w:r>
        <w:rPr>
          <w:rFonts w:ascii="Calibri" w:eastAsia="Calibri" w:hAnsi="Calibri" w:cs="Calibri"/>
          <w:sz w:val="26"/>
          <w:szCs w:val="26"/>
        </w:rPr>
        <w:t xml:space="preserve"> para optimizar los hiperparámetros de la red neuronal.</w:t>
      </w:r>
    </w:p>
    <w:p w14:paraId="57171BA0"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Pruebas que no funcionaron:</w:t>
      </w:r>
    </w:p>
    <w:p w14:paraId="2C8B9FAB" w14:textId="77777777" w:rsidR="00B776A4" w:rsidRDefault="00000000">
      <w:pPr>
        <w:numPr>
          <w:ilvl w:val="0"/>
          <w:numId w:val="32"/>
        </w:numPr>
        <w:spacing w:before="240"/>
        <w:rPr>
          <w:rFonts w:ascii="Calibri" w:eastAsia="Calibri" w:hAnsi="Calibri" w:cs="Calibri"/>
          <w:sz w:val="26"/>
          <w:szCs w:val="26"/>
        </w:rPr>
      </w:pPr>
      <w:r>
        <w:rPr>
          <w:rFonts w:ascii="Calibri" w:eastAsia="Calibri" w:hAnsi="Calibri" w:cs="Calibri"/>
          <w:b/>
          <w:bCs/>
          <w:sz w:val="26"/>
          <w:szCs w:val="26"/>
        </w:rPr>
        <w:t>Features descartadas:</w:t>
      </w:r>
      <w:r>
        <w:rPr>
          <w:rFonts w:ascii="Calibri" w:eastAsia="Calibri" w:hAnsi="Calibri" w:cs="Calibri"/>
          <w:sz w:val="26"/>
          <w:szCs w:val="26"/>
        </w:rPr>
        <w:t xml:space="preserve"> Algunas </w:t>
      </w:r>
      <w:r>
        <w:rPr>
          <w:rFonts w:ascii="Calibri" w:eastAsia="Calibri" w:hAnsi="Calibri" w:cs="Calibri"/>
          <w:i/>
          <w:iCs/>
          <w:sz w:val="26"/>
          <w:szCs w:val="26"/>
        </w:rPr>
        <w:t>features</w:t>
      </w:r>
      <w:r>
        <w:rPr>
          <w:rFonts w:ascii="Calibri" w:eastAsia="Calibri" w:hAnsi="Calibri" w:cs="Calibri"/>
          <w:sz w:val="26"/>
          <w:szCs w:val="26"/>
        </w:rPr>
        <w:t xml:space="preserve"> como </w:t>
      </w:r>
      <w:r>
        <w:rPr>
          <w:rFonts w:ascii="Roboto Mono" w:eastAsia="Roboto Mono" w:hAnsi="Roboto Mono" w:cs="Roboto Mono"/>
          <w:color w:val="188038"/>
          <w:sz w:val="26"/>
          <w:szCs w:val="26"/>
        </w:rPr>
        <w:t>tasa_incidencia</w:t>
      </w:r>
      <w:r>
        <w:rPr>
          <w:rFonts w:ascii="Calibri" w:eastAsia="Calibri" w:hAnsi="Calibri" w:cs="Calibri"/>
          <w:sz w:val="26"/>
          <w:szCs w:val="26"/>
        </w:rPr>
        <w:t xml:space="preserve"> o </w:t>
      </w:r>
      <w:r>
        <w:rPr>
          <w:rFonts w:ascii="Roboto Mono" w:eastAsia="Roboto Mono" w:hAnsi="Roboto Mono" w:cs="Roboto Mono"/>
          <w:color w:val="188038"/>
          <w:sz w:val="26"/>
          <w:szCs w:val="26"/>
        </w:rPr>
        <w:t>promedio_contagios</w:t>
      </w:r>
      <w:r>
        <w:rPr>
          <w:rFonts w:ascii="Calibri" w:eastAsia="Calibri" w:hAnsi="Calibri" w:cs="Calibri"/>
          <w:sz w:val="26"/>
          <w:szCs w:val="26"/>
        </w:rPr>
        <w:t xml:space="preserve"> (calculada con fuga de datos) aportaban ruido y empeoraban el desempeño.</w:t>
      </w:r>
    </w:p>
    <w:p w14:paraId="03793519" w14:textId="77777777" w:rsidR="00B776A4" w:rsidRDefault="00000000">
      <w:pPr>
        <w:numPr>
          <w:ilvl w:val="0"/>
          <w:numId w:val="32"/>
        </w:numPr>
        <w:rPr>
          <w:rFonts w:ascii="Calibri" w:eastAsia="Calibri" w:hAnsi="Calibri" w:cs="Calibri"/>
          <w:sz w:val="26"/>
          <w:szCs w:val="26"/>
        </w:rPr>
      </w:pPr>
      <w:r>
        <w:rPr>
          <w:rFonts w:ascii="Calibri" w:eastAsia="Calibri" w:hAnsi="Calibri" w:cs="Calibri"/>
          <w:b/>
          <w:bCs/>
          <w:sz w:val="26"/>
          <w:szCs w:val="26"/>
        </w:rPr>
        <w:t>LSTM:</w:t>
      </w:r>
      <w:r>
        <w:rPr>
          <w:rFonts w:ascii="Calibri" w:eastAsia="Calibri" w:hAnsi="Calibri" w:cs="Calibri"/>
          <w:sz w:val="26"/>
          <w:szCs w:val="26"/>
        </w:rPr>
        <w:t xml:space="preserve"> Se probó una red neuronal LSTM, pero no logró aportar una mejora significativa sobre el modelo denso.</w:t>
      </w:r>
    </w:p>
    <w:p w14:paraId="5BF6A89E" w14:textId="77777777" w:rsidR="00B776A4" w:rsidRDefault="00000000">
      <w:pPr>
        <w:numPr>
          <w:ilvl w:val="0"/>
          <w:numId w:val="32"/>
        </w:numPr>
        <w:rPr>
          <w:rFonts w:ascii="Calibri" w:eastAsia="Calibri" w:hAnsi="Calibri" w:cs="Calibri"/>
          <w:sz w:val="26"/>
          <w:szCs w:val="26"/>
        </w:rPr>
      </w:pPr>
      <w:r>
        <w:rPr>
          <w:rFonts w:ascii="Calibri" w:eastAsia="Calibri" w:hAnsi="Calibri" w:cs="Calibri"/>
          <w:b/>
          <w:bCs/>
          <w:sz w:val="26"/>
          <w:szCs w:val="26"/>
        </w:rPr>
        <w:t>Doble modelo:</w:t>
      </w:r>
      <w:r>
        <w:rPr>
          <w:rFonts w:ascii="Calibri" w:eastAsia="Calibri" w:hAnsi="Calibri" w:cs="Calibri"/>
          <w:sz w:val="26"/>
          <w:szCs w:val="26"/>
        </w:rPr>
        <w:t xml:space="preserve"> Se probó un modelo "Hurdle" (un clasificador de 0 vs &gt;0, y un regresor). Esto añadió complejidad innecesaria sin mejorar los resultados.</w:t>
      </w:r>
    </w:p>
    <w:p w14:paraId="20AF9981" w14:textId="77777777" w:rsidR="00B776A4" w:rsidRDefault="00000000">
      <w:pPr>
        <w:numPr>
          <w:ilvl w:val="0"/>
          <w:numId w:val="32"/>
        </w:numPr>
        <w:spacing w:after="240"/>
        <w:rPr>
          <w:rFonts w:ascii="Calibri" w:eastAsia="Calibri" w:hAnsi="Calibri" w:cs="Calibri"/>
          <w:sz w:val="26"/>
          <w:szCs w:val="26"/>
        </w:rPr>
      </w:pPr>
      <w:r>
        <w:rPr>
          <w:rFonts w:ascii="Calibri" w:eastAsia="Calibri" w:hAnsi="Calibri" w:cs="Calibri"/>
          <w:b/>
          <w:bCs/>
          <w:sz w:val="26"/>
          <w:szCs w:val="26"/>
        </w:rPr>
        <w:t>Otras ponderaciones:</w:t>
      </w:r>
      <w:r>
        <w:rPr>
          <w:rFonts w:ascii="Calibri" w:eastAsia="Calibri" w:hAnsi="Calibri" w:cs="Calibri"/>
          <w:sz w:val="26"/>
          <w:szCs w:val="26"/>
        </w:rPr>
        <w:t xml:space="preserve"> Se probaron funciones de </w:t>
      </w:r>
      <w:r>
        <w:rPr>
          <w:rFonts w:ascii="Calibri" w:eastAsia="Calibri" w:hAnsi="Calibri" w:cs="Calibri"/>
          <w:i/>
          <w:iCs/>
          <w:sz w:val="26"/>
          <w:szCs w:val="26"/>
        </w:rPr>
        <w:t>loss</w:t>
      </w:r>
      <w:r>
        <w:rPr>
          <w:rFonts w:ascii="Calibri" w:eastAsia="Calibri" w:hAnsi="Calibri" w:cs="Calibri"/>
          <w:sz w:val="26"/>
          <w:szCs w:val="26"/>
        </w:rPr>
        <w:t xml:space="preserve"> dinámicas (</w:t>
      </w:r>
      <w:r>
        <w:rPr>
          <w:rFonts w:ascii="Roboto Mono" w:eastAsia="Roboto Mono" w:hAnsi="Roboto Mono" w:cs="Roboto Mono"/>
          <w:color w:val="188038"/>
          <w:sz w:val="26"/>
          <w:szCs w:val="26"/>
        </w:rPr>
        <w:t>weighted_mse</w:t>
      </w:r>
      <w:r>
        <w:rPr>
          <w:rFonts w:ascii="Calibri" w:eastAsia="Calibri" w:hAnsi="Calibri" w:cs="Calibri"/>
          <w:sz w:val="26"/>
          <w:szCs w:val="26"/>
        </w:rPr>
        <w:t xml:space="preserve">), pero el </w:t>
      </w:r>
      <w:r>
        <w:rPr>
          <w:rFonts w:ascii="Roboto Mono" w:eastAsia="Roboto Mono" w:hAnsi="Roboto Mono" w:cs="Roboto Mono"/>
          <w:color w:val="188038"/>
          <w:sz w:val="26"/>
          <w:szCs w:val="26"/>
        </w:rPr>
        <w:t>sample_weight</w:t>
      </w:r>
      <w:r>
        <w:rPr>
          <w:rFonts w:ascii="Calibri" w:eastAsia="Calibri" w:hAnsi="Calibri" w:cs="Calibri"/>
          <w:sz w:val="26"/>
          <w:szCs w:val="26"/>
        </w:rPr>
        <w:t xml:space="preserve"> fijo resultó ser más estable y efectivo.</w:t>
      </w:r>
    </w:p>
    <w:p w14:paraId="0BA0B71E" w14:textId="77777777" w:rsidR="00B776A4" w:rsidRDefault="00000000">
      <w:pPr>
        <w:spacing w:before="240" w:after="240"/>
        <w:rPr>
          <w:rFonts w:ascii="Calibri" w:eastAsia="Calibri" w:hAnsi="Calibri" w:cs="Calibri"/>
          <w:b/>
          <w:bCs/>
          <w:sz w:val="26"/>
          <w:szCs w:val="26"/>
        </w:rPr>
      </w:pPr>
      <w:r>
        <w:rPr>
          <w:rFonts w:ascii="Calibri" w:eastAsia="Calibri" w:hAnsi="Calibri" w:cs="Calibri"/>
          <w:b/>
          <w:bCs/>
          <w:sz w:val="26"/>
          <w:szCs w:val="26"/>
        </w:rPr>
        <w:t>Conclusión</w:t>
      </w:r>
    </w:p>
    <w:p w14:paraId="2F9DB7CA"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Fue un desarrollo complicado, pero se llegó a un resultado satisfactorio. Se cree que la dificultad del modelo a la hora de predecir brotes grandes se debe, en parte, a la falta de datos (tenemos disponibles el 15% del total de casos) y la alta dispersión de los mismos(más del 70% de las filas son ceros), lo que dificulta al modelo aprender la magnitud de los picos.</w:t>
      </w:r>
    </w:p>
    <w:p w14:paraId="50A09B92" w14:textId="77777777" w:rsidR="00B776A4" w:rsidRDefault="00000000">
      <w:pPr>
        <w:spacing w:before="240" w:after="240"/>
        <w:ind w:firstLine="720"/>
        <w:rPr>
          <w:rFonts w:ascii="Calibri" w:eastAsia="Calibri" w:hAnsi="Calibri" w:cs="Calibri"/>
          <w:b/>
          <w:bCs/>
          <w:sz w:val="30"/>
          <w:szCs w:val="30"/>
        </w:rPr>
      </w:pPr>
      <w:r>
        <w:rPr>
          <w:rFonts w:ascii="Calibri" w:eastAsia="Calibri" w:hAnsi="Calibri" w:cs="Calibri"/>
          <w:sz w:val="26"/>
          <w:szCs w:val="26"/>
        </w:rPr>
        <w:t>Este resultado motivó la idea de buscar otro tipo de desarrollo, con el fin de optimizar la predicción en tendencias y magnitudes.</w:t>
      </w:r>
    </w:p>
    <w:p w14:paraId="3C7D0C0D" w14:textId="77777777" w:rsidR="00B776A4" w:rsidRDefault="00B776A4">
      <w:pPr>
        <w:jc w:val="center"/>
        <w:rPr>
          <w:rFonts w:ascii="Calibri" w:eastAsia="Calibri" w:hAnsi="Calibri" w:cs="Calibri"/>
          <w:b/>
          <w:bCs/>
          <w:sz w:val="30"/>
          <w:szCs w:val="30"/>
        </w:rPr>
      </w:pPr>
    </w:p>
    <w:p w14:paraId="24442AA9" w14:textId="77777777" w:rsidR="00B776A4" w:rsidRDefault="00B776A4">
      <w:pPr>
        <w:jc w:val="center"/>
        <w:rPr>
          <w:rFonts w:ascii="Calibri" w:eastAsia="Calibri" w:hAnsi="Calibri" w:cs="Calibri"/>
          <w:b/>
          <w:bCs/>
          <w:sz w:val="30"/>
          <w:szCs w:val="30"/>
        </w:rPr>
      </w:pPr>
    </w:p>
    <w:p w14:paraId="66256A5C" w14:textId="77777777" w:rsidR="00B776A4" w:rsidRDefault="00B776A4">
      <w:pPr>
        <w:jc w:val="center"/>
        <w:rPr>
          <w:rFonts w:ascii="Calibri" w:eastAsia="Calibri" w:hAnsi="Calibri" w:cs="Calibri"/>
          <w:b/>
          <w:bCs/>
          <w:sz w:val="30"/>
          <w:szCs w:val="30"/>
        </w:rPr>
      </w:pPr>
    </w:p>
    <w:p w14:paraId="446E4AE0" w14:textId="77777777" w:rsidR="00B776A4" w:rsidRDefault="00B776A4">
      <w:pPr>
        <w:jc w:val="center"/>
        <w:rPr>
          <w:rFonts w:ascii="Calibri" w:eastAsia="Calibri" w:hAnsi="Calibri" w:cs="Calibri"/>
          <w:b/>
          <w:bCs/>
          <w:sz w:val="30"/>
          <w:szCs w:val="30"/>
        </w:rPr>
      </w:pPr>
    </w:p>
    <w:p w14:paraId="563B4C17" w14:textId="77777777" w:rsidR="00B776A4" w:rsidRDefault="00B776A4">
      <w:pPr>
        <w:jc w:val="center"/>
        <w:rPr>
          <w:rFonts w:ascii="Calibri" w:eastAsia="Calibri" w:hAnsi="Calibri" w:cs="Calibri"/>
          <w:b/>
          <w:bCs/>
          <w:sz w:val="30"/>
          <w:szCs w:val="30"/>
        </w:rPr>
      </w:pPr>
    </w:p>
    <w:p w14:paraId="3BE2EA98" w14:textId="77777777" w:rsidR="00B776A4" w:rsidRDefault="00B776A4">
      <w:pPr>
        <w:jc w:val="center"/>
        <w:rPr>
          <w:rFonts w:ascii="Calibri" w:eastAsia="Calibri" w:hAnsi="Calibri" w:cs="Calibri"/>
          <w:b/>
          <w:bCs/>
          <w:sz w:val="30"/>
          <w:szCs w:val="30"/>
        </w:rPr>
      </w:pPr>
    </w:p>
    <w:p w14:paraId="0B4E93B3" w14:textId="77777777" w:rsidR="00B776A4" w:rsidRDefault="00B776A4">
      <w:pPr>
        <w:rPr>
          <w:rFonts w:ascii="Calibri" w:eastAsia="Calibri" w:hAnsi="Calibri" w:cs="Calibri"/>
          <w:b/>
          <w:bCs/>
          <w:sz w:val="30"/>
          <w:szCs w:val="30"/>
        </w:rPr>
      </w:pPr>
    </w:p>
    <w:p w14:paraId="608502A2" w14:textId="77777777" w:rsidR="00B776A4" w:rsidRDefault="00B776A4">
      <w:pPr>
        <w:rPr>
          <w:rFonts w:ascii="Calibri" w:eastAsia="Calibri" w:hAnsi="Calibri" w:cs="Calibri"/>
          <w:b/>
          <w:bCs/>
          <w:sz w:val="30"/>
          <w:szCs w:val="30"/>
        </w:rPr>
      </w:pPr>
    </w:p>
    <w:p w14:paraId="69C2DB10" w14:textId="77777777" w:rsidR="00B776A4" w:rsidRDefault="00B776A4">
      <w:pPr>
        <w:rPr>
          <w:rFonts w:ascii="Calibri" w:eastAsia="Calibri" w:hAnsi="Calibri" w:cs="Calibri"/>
          <w:b/>
          <w:bCs/>
          <w:sz w:val="30"/>
          <w:szCs w:val="30"/>
        </w:rPr>
      </w:pPr>
    </w:p>
    <w:p w14:paraId="735AE953" w14:textId="77777777" w:rsidR="00B776A4" w:rsidRDefault="00000000">
      <w:pPr>
        <w:jc w:val="center"/>
        <w:rPr>
          <w:rFonts w:ascii="Calibri" w:eastAsia="Calibri" w:hAnsi="Calibri" w:cs="Calibri"/>
          <w:b/>
          <w:bCs/>
          <w:sz w:val="30"/>
          <w:szCs w:val="30"/>
        </w:rPr>
      </w:pPr>
      <w:r>
        <w:rPr>
          <w:rFonts w:ascii="Calibri" w:eastAsia="Calibri" w:hAnsi="Calibri" w:cs="Calibri"/>
          <w:b/>
          <w:bCs/>
          <w:sz w:val="30"/>
          <w:szCs w:val="30"/>
        </w:rPr>
        <w:t>LightGBM</w:t>
      </w:r>
    </w:p>
    <w:p w14:paraId="01B6004E"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52" w:name="_f29qjsezc0a2" w:colFirst="0" w:colLast="0"/>
      <w:bookmarkEnd w:id="52"/>
      <w:r>
        <w:rPr>
          <w:rFonts w:ascii="Calibri" w:eastAsia="Calibri" w:hAnsi="Calibri" w:cs="Calibri"/>
          <w:b/>
          <w:bCs/>
          <w:color w:val="000000"/>
          <w:sz w:val="26"/>
          <w:szCs w:val="26"/>
        </w:rPr>
        <w:t>Descripción General</w:t>
      </w:r>
    </w:p>
    <w:p w14:paraId="3E365A39"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trabajo consistió en el desarrollo de un modelo predictivo capaz de clasificar la cantidad de casos de dengue por rangos de intensidad. Para ello se utilizó el algoritmo LightGBM, un modelo de aprendizaje automático basado en árboles de decisión que se destaca por su velocidad y precisión en datos tabulares.</w:t>
      </w:r>
    </w:p>
    <w:p w14:paraId="463004CA" w14:textId="77777777" w:rsidR="00B776A4" w:rsidRDefault="00B776A4">
      <w:pPr>
        <w:pStyle w:val="Ttulo4"/>
        <w:keepNext w:val="0"/>
        <w:keepLines w:val="0"/>
        <w:spacing w:before="240" w:after="40"/>
        <w:rPr>
          <w:rFonts w:ascii="Calibri" w:eastAsia="Calibri" w:hAnsi="Calibri" w:cs="Calibri"/>
          <w:b/>
          <w:bCs/>
          <w:color w:val="000000"/>
          <w:sz w:val="26"/>
          <w:szCs w:val="26"/>
        </w:rPr>
      </w:pPr>
      <w:bookmarkStart w:id="53" w:name="_c5tlugjjt3d7" w:colFirst="0" w:colLast="0"/>
      <w:bookmarkEnd w:id="53"/>
    </w:p>
    <w:p w14:paraId="3B34A02F"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54" w:name="_lrqg8gle3msn" w:colFirst="0" w:colLast="0"/>
      <w:bookmarkEnd w:id="54"/>
      <w:r>
        <w:rPr>
          <w:rFonts w:ascii="Calibri" w:eastAsia="Calibri" w:hAnsi="Calibri" w:cs="Calibri"/>
          <w:b/>
          <w:bCs/>
          <w:color w:val="000000"/>
          <w:sz w:val="26"/>
          <w:szCs w:val="26"/>
        </w:rPr>
        <w:t>Objetivo</w:t>
      </w:r>
    </w:p>
    <w:p w14:paraId="6CF20D01"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modelo se propuso clasificar los casos de dengue en nueve categorías, desde “Sin casos” hasta “Extremo”, según la cantidad semanal de casos detectados por departamento.</w:t>
      </w:r>
    </w:p>
    <w:p w14:paraId="1CE9C8B7"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Para lograrlo, se incorporaron variables predictoras que incluyen:</w:t>
      </w:r>
    </w:p>
    <w:p w14:paraId="4FC5D6F1" w14:textId="77777777" w:rsidR="00B776A4" w:rsidRDefault="00000000">
      <w:pPr>
        <w:numPr>
          <w:ilvl w:val="0"/>
          <w:numId w:val="20"/>
        </w:numPr>
        <w:spacing w:before="240"/>
        <w:rPr>
          <w:rFonts w:ascii="Calibri" w:eastAsia="Calibri" w:hAnsi="Calibri" w:cs="Calibri"/>
          <w:sz w:val="26"/>
          <w:szCs w:val="26"/>
        </w:rPr>
      </w:pPr>
      <w:r>
        <w:rPr>
          <w:rFonts w:ascii="Calibri" w:eastAsia="Calibri" w:hAnsi="Calibri" w:cs="Calibri"/>
          <w:b/>
          <w:bCs/>
          <w:sz w:val="26"/>
          <w:szCs w:val="26"/>
        </w:rPr>
        <w:t>Datos climáticos:</w:t>
      </w:r>
      <w:r>
        <w:rPr>
          <w:rFonts w:ascii="Calibri" w:eastAsia="Calibri" w:hAnsi="Calibri" w:cs="Calibri"/>
          <w:sz w:val="26"/>
          <w:szCs w:val="26"/>
        </w:rPr>
        <w:t xml:space="preserve"> Temperatura, humedad, precipitación y radiación.</w:t>
      </w:r>
    </w:p>
    <w:p w14:paraId="73D3B9CF" w14:textId="77777777" w:rsidR="00B776A4" w:rsidRDefault="00000000">
      <w:pPr>
        <w:numPr>
          <w:ilvl w:val="0"/>
          <w:numId w:val="20"/>
        </w:numPr>
        <w:rPr>
          <w:rFonts w:ascii="Calibri" w:eastAsia="Calibri" w:hAnsi="Calibri" w:cs="Calibri"/>
          <w:sz w:val="26"/>
          <w:szCs w:val="26"/>
        </w:rPr>
      </w:pPr>
      <w:r>
        <w:rPr>
          <w:rFonts w:ascii="Calibri" w:eastAsia="Calibri" w:hAnsi="Calibri" w:cs="Calibri"/>
          <w:b/>
          <w:bCs/>
          <w:sz w:val="26"/>
          <w:szCs w:val="26"/>
        </w:rPr>
        <w:t>Variables temporales:</w:t>
      </w:r>
      <w:r>
        <w:rPr>
          <w:rFonts w:ascii="Calibri" w:eastAsia="Calibri" w:hAnsi="Calibri" w:cs="Calibri"/>
          <w:sz w:val="26"/>
          <w:szCs w:val="26"/>
        </w:rPr>
        <w:t xml:space="preserve"> Semana epidemiológica y año (utilizados para la división de datos) y estacionalidad (variables semana_sin y semana_cos).</w:t>
      </w:r>
    </w:p>
    <w:p w14:paraId="1C8C275F" w14:textId="77777777" w:rsidR="00B776A4" w:rsidRDefault="00000000">
      <w:pPr>
        <w:numPr>
          <w:ilvl w:val="0"/>
          <w:numId w:val="20"/>
        </w:numPr>
        <w:rPr>
          <w:rFonts w:ascii="Calibri" w:eastAsia="Calibri" w:hAnsi="Calibri" w:cs="Calibri"/>
          <w:sz w:val="26"/>
          <w:szCs w:val="26"/>
        </w:rPr>
      </w:pPr>
      <w:r>
        <w:rPr>
          <w:rFonts w:ascii="Calibri" w:eastAsia="Calibri" w:hAnsi="Calibri" w:cs="Calibri"/>
          <w:b/>
          <w:bCs/>
          <w:sz w:val="26"/>
          <w:szCs w:val="26"/>
        </w:rPr>
        <w:t>Datos demográficos:</w:t>
      </w:r>
      <w:r>
        <w:rPr>
          <w:rFonts w:ascii="Calibri" w:eastAsia="Calibri" w:hAnsi="Calibri" w:cs="Calibri"/>
          <w:sz w:val="26"/>
          <w:szCs w:val="26"/>
        </w:rPr>
        <w:t xml:space="preserve"> Población.</w:t>
      </w:r>
    </w:p>
    <w:p w14:paraId="47CF3403" w14:textId="77777777" w:rsidR="00B776A4" w:rsidRDefault="00000000">
      <w:pPr>
        <w:numPr>
          <w:ilvl w:val="0"/>
          <w:numId w:val="20"/>
        </w:numPr>
        <w:spacing w:after="240"/>
        <w:rPr>
          <w:rFonts w:ascii="Calibri" w:eastAsia="Calibri" w:hAnsi="Calibri" w:cs="Calibri"/>
          <w:sz w:val="26"/>
          <w:szCs w:val="26"/>
        </w:rPr>
      </w:pPr>
      <w:r>
        <w:rPr>
          <w:rFonts w:ascii="Calibri" w:eastAsia="Calibri" w:hAnsi="Calibri" w:cs="Calibri"/>
          <w:b/>
          <w:bCs/>
          <w:sz w:val="26"/>
          <w:szCs w:val="26"/>
        </w:rPr>
        <w:t>Lags (rezagos):</w:t>
      </w:r>
      <w:r>
        <w:rPr>
          <w:rFonts w:ascii="Calibri" w:eastAsia="Calibri" w:hAnsi="Calibri" w:cs="Calibri"/>
          <w:sz w:val="26"/>
          <w:szCs w:val="26"/>
        </w:rPr>
        <w:t xml:space="preserve"> Lags de 1, 2, 3 y 4 semanas para los casos de dengue y lags climáticos para capturar el efecto retardado del clima.</w:t>
      </w:r>
    </w:p>
    <w:p w14:paraId="730B4262" w14:textId="77777777" w:rsidR="00B776A4" w:rsidRDefault="00B776A4">
      <w:pPr>
        <w:pStyle w:val="Ttulo4"/>
        <w:keepNext w:val="0"/>
        <w:keepLines w:val="0"/>
        <w:spacing w:before="240" w:after="40"/>
        <w:rPr>
          <w:rFonts w:ascii="Calibri" w:eastAsia="Calibri" w:hAnsi="Calibri" w:cs="Calibri"/>
          <w:b/>
          <w:bCs/>
          <w:color w:val="000000"/>
          <w:sz w:val="26"/>
          <w:szCs w:val="26"/>
        </w:rPr>
      </w:pPr>
      <w:bookmarkStart w:id="55" w:name="_5b0wgewomoyw" w:colFirst="0" w:colLast="0"/>
      <w:bookmarkEnd w:id="55"/>
    </w:p>
    <w:p w14:paraId="11FEAE01"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56" w:name="_fhgyokuxths9" w:colFirst="0" w:colLast="0"/>
      <w:bookmarkEnd w:id="56"/>
      <w:r>
        <w:rPr>
          <w:rFonts w:ascii="Calibri" w:eastAsia="Calibri" w:hAnsi="Calibri" w:cs="Calibri"/>
          <w:b/>
          <w:bCs/>
          <w:color w:val="000000"/>
          <w:sz w:val="26"/>
          <w:szCs w:val="26"/>
        </w:rPr>
        <w:t>Desarrollo del Modelo</w:t>
      </w:r>
    </w:p>
    <w:p w14:paraId="72660E56"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El proceso se realizó en el archivo modelo.ipynb, siguiendo los siguientes pasos:</w:t>
      </w:r>
    </w:p>
    <w:p w14:paraId="5040FF5D" w14:textId="77777777" w:rsidR="00B776A4" w:rsidRDefault="00000000">
      <w:pPr>
        <w:numPr>
          <w:ilvl w:val="0"/>
          <w:numId w:val="2"/>
        </w:numPr>
        <w:spacing w:before="240"/>
        <w:rPr>
          <w:rFonts w:ascii="Calibri" w:eastAsia="Calibri" w:hAnsi="Calibri" w:cs="Calibri"/>
          <w:sz w:val="26"/>
          <w:szCs w:val="26"/>
        </w:rPr>
      </w:pPr>
      <w:r>
        <w:rPr>
          <w:rFonts w:ascii="Calibri" w:eastAsia="Calibri" w:hAnsi="Calibri" w:cs="Calibri"/>
          <w:b/>
          <w:bCs/>
          <w:sz w:val="26"/>
          <w:szCs w:val="26"/>
        </w:rPr>
        <w:t>Carga y Exploración:</w:t>
      </w:r>
      <w:r>
        <w:rPr>
          <w:rFonts w:ascii="Calibri" w:eastAsia="Calibri" w:hAnsi="Calibri" w:cs="Calibri"/>
          <w:sz w:val="26"/>
          <w:szCs w:val="26"/>
        </w:rPr>
        <w:t xml:space="preserve"> Se cargó el archivo data-modelo.csv. Se analizó la distribución de los casos y las variables disponibles.</w:t>
      </w:r>
    </w:p>
    <w:p w14:paraId="68917204" w14:textId="77777777" w:rsidR="00B776A4" w:rsidRDefault="00000000">
      <w:pPr>
        <w:numPr>
          <w:ilvl w:val="0"/>
          <w:numId w:val="2"/>
        </w:numPr>
        <w:rPr>
          <w:rFonts w:ascii="Calibri" w:eastAsia="Calibri" w:hAnsi="Calibri" w:cs="Calibri"/>
          <w:sz w:val="26"/>
          <w:szCs w:val="26"/>
        </w:rPr>
      </w:pPr>
      <w:r>
        <w:rPr>
          <w:rFonts w:ascii="Calibri" w:eastAsia="Calibri" w:hAnsi="Calibri" w:cs="Calibri"/>
          <w:b/>
          <w:bCs/>
          <w:sz w:val="26"/>
          <w:szCs w:val="26"/>
        </w:rPr>
        <w:t>Definición de Categorías:</w:t>
      </w:r>
      <w:r>
        <w:rPr>
          <w:rFonts w:ascii="Calibri" w:eastAsia="Calibri" w:hAnsi="Calibri" w:cs="Calibri"/>
          <w:sz w:val="26"/>
          <w:szCs w:val="26"/>
        </w:rPr>
        <w:t xml:space="preserve"> Se creó la columna categoria_casos (de 0 a 8) a partir de cantidad_casos para transformar el problema a uno de clasificación multiclase.</w:t>
      </w:r>
    </w:p>
    <w:p w14:paraId="2ECFFE7D" w14:textId="77777777" w:rsidR="00B776A4" w:rsidRDefault="00000000">
      <w:pPr>
        <w:numPr>
          <w:ilvl w:val="0"/>
          <w:numId w:val="2"/>
        </w:numPr>
        <w:rPr>
          <w:rFonts w:ascii="Calibri" w:eastAsia="Calibri" w:hAnsi="Calibri" w:cs="Calibri"/>
          <w:sz w:val="26"/>
          <w:szCs w:val="26"/>
        </w:rPr>
      </w:pPr>
      <w:r>
        <w:rPr>
          <w:rFonts w:ascii="Calibri" w:eastAsia="Calibri" w:hAnsi="Calibri" w:cs="Calibri"/>
          <w:b/>
          <w:bCs/>
          <w:sz w:val="26"/>
          <w:szCs w:val="26"/>
        </w:rPr>
        <w:lastRenderedPageBreak/>
        <w:t>Relleno de Datos:</w:t>
      </w:r>
      <w:r>
        <w:rPr>
          <w:rFonts w:ascii="Calibri" w:eastAsia="Calibri" w:hAnsi="Calibri" w:cs="Calibri"/>
          <w:sz w:val="26"/>
          <w:szCs w:val="26"/>
        </w:rPr>
        <w:t xml:space="preserve"> Se expandió el dataset para incluir todas las semanas epidemiológicas de todos los años y departamentos, rellenando las semanas sin brotes con "0 casos".</w:t>
      </w:r>
    </w:p>
    <w:p w14:paraId="7C62BEA0" w14:textId="77777777" w:rsidR="00B776A4" w:rsidRDefault="00000000">
      <w:pPr>
        <w:numPr>
          <w:ilvl w:val="0"/>
          <w:numId w:val="2"/>
        </w:numPr>
        <w:rPr>
          <w:rFonts w:ascii="Calibri" w:eastAsia="Calibri" w:hAnsi="Calibri" w:cs="Calibri"/>
          <w:sz w:val="26"/>
          <w:szCs w:val="26"/>
        </w:rPr>
      </w:pPr>
      <w:r>
        <w:rPr>
          <w:rFonts w:ascii="Calibri" w:eastAsia="Calibri" w:hAnsi="Calibri" w:cs="Calibri"/>
          <w:b/>
          <w:bCs/>
          <w:sz w:val="26"/>
          <w:szCs w:val="26"/>
        </w:rPr>
        <w:t>Ingeniería de Features:</w:t>
      </w:r>
      <w:r>
        <w:rPr>
          <w:rFonts w:ascii="Calibri" w:eastAsia="Calibri" w:hAnsi="Calibri" w:cs="Calibri"/>
          <w:sz w:val="26"/>
          <w:szCs w:val="26"/>
        </w:rPr>
        <w:t xml:space="preserve"> Se generaron lags de casos (1 a 4 semanas) y lags climáticos. Se crearon las variables semana_sin y semana_cos para la estacionalidad. Se eliminaron las filas iniciales que quedaron con NaNs debido a la creación de los lags.</w:t>
      </w:r>
    </w:p>
    <w:p w14:paraId="7337E952" w14:textId="77777777" w:rsidR="00B776A4" w:rsidRDefault="00000000">
      <w:pPr>
        <w:numPr>
          <w:ilvl w:val="0"/>
          <w:numId w:val="2"/>
        </w:numPr>
        <w:rPr>
          <w:rFonts w:ascii="Calibri" w:eastAsia="Calibri" w:hAnsi="Calibri" w:cs="Calibri"/>
          <w:sz w:val="26"/>
          <w:szCs w:val="26"/>
        </w:rPr>
      </w:pPr>
      <w:r>
        <w:rPr>
          <w:rFonts w:ascii="Calibri" w:eastAsia="Calibri" w:hAnsi="Calibri" w:cs="Calibri"/>
          <w:b/>
          <w:bCs/>
          <w:sz w:val="26"/>
          <w:szCs w:val="26"/>
        </w:rPr>
        <w:t>División de Datos (Validación Temporal):</w:t>
      </w:r>
      <w:r>
        <w:rPr>
          <w:rFonts w:ascii="Calibri" w:eastAsia="Calibri" w:hAnsi="Calibri" w:cs="Calibri"/>
          <w:sz w:val="26"/>
          <w:szCs w:val="26"/>
        </w:rPr>
        <w:t xml:space="preserve"> Para evitar la fuga de datos (data leakage) y simular un pronóstico real, se utilizó una </w:t>
      </w:r>
      <w:r>
        <w:rPr>
          <w:rFonts w:ascii="Calibri" w:eastAsia="Calibri" w:hAnsi="Calibri" w:cs="Calibri"/>
          <w:b/>
          <w:bCs/>
          <w:sz w:val="26"/>
          <w:szCs w:val="26"/>
        </w:rPr>
        <w:t>división temporal estricta</w:t>
      </w:r>
      <w:r>
        <w:rPr>
          <w:rFonts w:ascii="Calibri" w:eastAsia="Calibri" w:hAnsi="Calibri" w:cs="Calibri"/>
          <w:sz w:val="26"/>
          <w:szCs w:val="26"/>
        </w:rPr>
        <w:t xml:space="preserve"> (no aleatoria):</w:t>
      </w:r>
    </w:p>
    <w:p w14:paraId="42FEEFE4" w14:textId="77777777" w:rsidR="00B776A4" w:rsidRDefault="00000000">
      <w:pPr>
        <w:numPr>
          <w:ilvl w:val="1"/>
          <w:numId w:val="2"/>
        </w:numPr>
        <w:rPr>
          <w:rFonts w:ascii="Calibri" w:eastAsia="Calibri" w:hAnsi="Calibri" w:cs="Calibri"/>
          <w:sz w:val="26"/>
          <w:szCs w:val="26"/>
        </w:rPr>
      </w:pPr>
      <w:r>
        <w:rPr>
          <w:rFonts w:ascii="Calibri" w:eastAsia="Calibri" w:hAnsi="Calibri" w:cs="Calibri"/>
          <w:b/>
          <w:bCs/>
          <w:sz w:val="26"/>
          <w:szCs w:val="26"/>
        </w:rPr>
        <w:t>Test Set (Prueba):</w:t>
      </w:r>
      <w:r>
        <w:rPr>
          <w:rFonts w:ascii="Calibri" w:eastAsia="Calibri" w:hAnsi="Calibri" w:cs="Calibri"/>
          <w:sz w:val="26"/>
          <w:szCs w:val="26"/>
        </w:rPr>
        <w:t xml:space="preserve"> Año 2025.</w:t>
      </w:r>
    </w:p>
    <w:p w14:paraId="4945D678" w14:textId="77777777" w:rsidR="00B776A4" w:rsidRDefault="00000000">
      <w:pPr>
        <w:numPr>
          <w:ilvl w:val="1"/>
          <w:numId w:val="2"/>
        </w:numPr>
        <w:rPr>
          <w:rFonts w:ascii="Calibri" w:eastAsia="Calibri" w:hAnsi="Calibri" w:cs="Calibri"/>
          <w:sz w:val="26"/>
          <w:szCs w:val="26"/>
        </w:rPr>
      </w:pPr>
      <w:r>
        <w:rPr>
          <w:rFonts w:ascii="Calibri" w:eastAsia="Calibri" w:hAnsi="Calibri" w:cs="Calibri"/>
          <w:b/>
          <w:bCs/>
          <w:sz w:val="26"/>
          <w:szCs w:val="26"/>
        </w:rPr>
        <w:t>Validation Set (Validación):</w:t>
      </w:r>
      <w:r>
        <w:rPr>
          <w:rFonts w:ascii="Calibri" w:eastAsia="Calibri" w:hAnsi="Calibri" w:cs="Calibri"/>
          <w:sz w:val="26"/>
          <w:szCs w:val="26"/>
        </w:rPr>
        <w:t xml:space="preserve"> Año 2023.</w:t>
      </w:r>
    </w:p>
    <w:p w14:paraId="17418EDD" w14:textId="77777777" w:rsidR="00B776A4" w:rsidRDefault="00000000">
      <w:pPr>
        <w:numPr>
          <w:ilvl w:val="1"/>
          <w:numId w:val="2"/>
        </w:numPr>
        <w:rPr>
          <w:rFonts w:ascii="Calibri" w:eastAsia="Calibri" w:hAnsi="Calibri" w:cs="Calibri"/>
          <w:sz w:val="26"/>
          <w:szCs w:val="26"/>
        </w:rPr>
      </w:pPr>
      <w:r>
        <w:rPr>
          <w:rFonts w:ascii="Calibri" w:eastAsia="Calibri" w:hAnsi="Calibri" w:cs="Calibri"/>
          <w:b/>
          <w:bCs/>
          <w:sz w:val="26"/>
          <w:szCs w:val="26"/>
        </w:rPr>
        <w:t>Train Set (Entrenamiento):</w:t>
      </w:r>
      <w:r>
        <w:rPr>
          <w:rFonts w:ascii="Calibri" w:eastAsia="Calibri" w:hAnsi="Calibri" w:cs="Calibri"/>
          <w:sz w:val="26"/>
          <w:szCs w:val="26"/>
        </w:rPr>
        <w:t xml:space="preserve"> Todos los años restantes (2018-2022 y 2024).</w:t>
      </w:r>
    </w:p>
    <w:p w14:paraId="491282E2" w14:textId="77777777" w:rsidR="00B776A4" w:rsidRDefault="00000000">
      <w:pPr>
        <w:numPr>
          <w:ilvl w:val="0"/>
          <w:numId w:val="2"/>
        </w:numPr>
        <w:rPr>
          <w:rFonts w:ascii="Calibri" w:eastAsia="Calibri" w:hAnsi="Calibri" w:cs="Calibri"/>
          <w:sz w:val="26"/>
          <w:szCs w:val="26"/>
        </w:rPr>
      </w:pPr>
      <w:r>
        <w:rPr>
          <w:rFonts w:ascii="Calibri" w:eastAsia="Calibri" w:hAnsi="Calibri" w:cs="Calibri"/>
          <w:b/>
          <w:bCs/>
          <w:sz w:val="26"/>
          <w:szCs w:val="26"/>
        </w:rPr>
        <w:t>Entrenamiento del Modelo:</w:t>
      </w:r>
      <w:r>
        <w:rPr>
          <w:rFonts w:ascii="Calibri" w:eastAsia="Calibri" w:hAnsi="Calibri" w:cs="Calibri"/>
          <w:sz w:val="26"/>
          <w:szCs w:val="26"/>
        </w:rPr>
        <w:t xml:space="preserve"> Se utilizó LGBMClassifier con is_unbalance=True para manejar el fuerte desbalance de la "Clase 0" (Sin casos). Se usó el set de validación (2023) para early_stopping (detección temprana), previniendo el sobreajuste.</w:t>
      </w:r>
    </w:p>
    <w:p w14:paraId="663406B2" w14:textId="77777777" w:rsidR="00B776A4" w:rsidRDefault="00000000">
      <w:pPr>
        <w:numPr>
          <w:ilvl w:val="0"/>
          <w:numId w:val="2"/>
        </w:numPr>
        <w:spacing w:after="240"/>
        <w:rPr>
          <w:rFonts w:ascii="Calibri" w:eastAsia="Calibri" w:hAnsi="Calibri" w:cs="Calibri"/>
          <w:sz w:val="26"/>
          <w:szCs w:val="26"/>
        </w:rPr>
      </w:pPr>
      <w:r>
        <w:rPr>
          <w:rFonts w:ascii="Calibri" w:eastAsia="Calibri" w:hAnsi="Calibri" w:cs="Calibri"/>
          <w:b/>
          <w:bCs/>
          <w:sz w:val="26"/>
          <w:szCs w:val="26"/>
        </w:rPr>
        <w:t>Evaluación y Validación:</w:t>
      </w:r>
      <w:r>
        <w:rPr>
          <w:rFonts w:ascii="Calibri" w:eastAsia="Calibri" w:hAnsi="Calibri" w:cs="Calibri"/>
          <w:sz w:val="26"/>
          <w:szCs w:val="26"/>
        </w:rPr>
        <w:t xml:space="preserve"> Se evaluó el modelo en el Test Set (2025) y se midió la estabilidad usando TimeSeriesSplit(Validación Cruzada Temporal) en los datos de 2018-2024.</w:t>
      </w:r>
    </w:p>
    <w:p w14:paraId="74F1B865" w14:textId="77777777" w:rsidR="00B776A4" w:rsidRDefault="00B776A4">
      <w:pPr>
        <w:pStyle w:val="Ttulo4"/>
        <w:keepNext w:val="0"/>
        <w:keepLines w:val="0"/>
        <w:spacing w:before="240" w:after="40"/>
        <w:rPr>
          <w:rFonts w:ascii="Calibri" w:eastAsia="Calibri" w:hAnsi="Calibri" w:cs="Calibri"/>
          <w:b/>
          <w:bCs/>
          <w:color w:val="000000"/>
          <w:sz w:val="26"/>
          <w:szCs w:val="26"/>
        </w:rPr>
      </w:pPr>
      <w:bookmarkStart w:id="57" w:name="_q7sic0yzolkg" w:colFirst="0" w:colLast="0"/>
      <w:bookmarkEnd w:id="57"/>
    </w:p>
    <w:p w14:paraId="783C03CF"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58" w:name="_nzs09jytuxkl" w:colFirst="0" w:colLast="0"/>
      <w:bookmarkEnd w:id="58"/>
      <w:r>
        <w:rPr>
          <w:rFonts w:ascii="Calibri" w:eastAsia="Calibri" w:hAnsi="Calibri" w:cs="Calibri"/>
          <w:b/>
          <w:bCs/>
          <w:color w:val="000000"/>
          <w:sz w:val="26"/>
          <w:szCs w:val="26"/>
        </w:rPr>
        <w:t>Categorías (Rangos)</w:t>
      </w:r>
    </w:p>
    <w:p w14:paraId="316B05A0" w14:textId="77777777" w:rsidR="00B776A4" w:rsidRDefault="00000000">
      <w:pPr>
        <w:numPr>
          <w:ilvl w:val="0"/>
          <w:numId w:val="37"/>
        </w:numPr>
        <w:spacing w:before="240"/>
        <w:rPr>
          <w:rFonts w:ascii="Calibri" w:eastAsia="Calibri" w:hAnsi="Calibri" w:cs="Calibri"/>
        </w:rPr>
      </w:pPr>
      <w:r>
        <w:rPr>
          <w:rFonts w:ascii="Calibri" w:eastAsia="Calibri" w:hAnsi="Calibri" w:cs="Calibri"/>
          <w:b/>
          <w:bCs/>
          <w:sz w:val="26"/>
          <w:szCs w:val="26"/>
        </w:rPr>
        <w:t>0:</w:t>
      </w:r>
      <w:r>
        <w:rPr>
          <w:rFonts w:ascii="Calibri" w:eastAsia="Calibri" w:hAnsi="Calibri" w:cs="Calibri"/>
          <w:sz w:val="26"/>
          <w:szCs w:val="26"/>
        </w:rPr>
        <w:t xml:space="preserve"> Sin casos (0)</w:t>
      </w:r>
    </w:p>
    <w:p w14:paraId="71C3947A" w14:textId="77777777" w:rsidR="00B776A4" w:rsidRDefault="00000000">
      <w:pPr>
        <w:numPr>
          <w:ilvl w:val="0"/>
          <w:numId w:val="37"/>
        </w:numPr>
        <w:rPr>
          <w:rFonts w:ascii="Calibri" w:eastAsia="Calibri" w:hAnsi="Calibri" w:cs="Calibri"/>
        </w:rPr>
      </w:pPr>
      <w:r>
        <w:rPr>
          <w:rFonts w:ascii="Calibri" w:eastAsia="Calibri" w:hAnsi="Calibri" w:cs="Calibri"/>
          <w:b/>
          <w:bCs/>
          <w:sz w:val="26"/>
          <w:szCs w:val="26"/>
        </w:rPr>
        <w:t>1:</w:t>
      </w:r>
      <w:r>
        <w:rPr>
          <w:rFonts w:ascii="Calibri" w:eastAsia="Calibri" w:hAnsi="Calibri" w:cs="Calibri"/>
          <w:sz w:val="26"/>
          <w:szCs w:val="26"/>
        </w:rPr>
        <w:t xml:space="preserve"> Muy bajo (1-2)</w:t>
      </w:r>
    </w:p>
    <w:p w14:paraId="772405DA" w14:textId="77777777" w:rsidR="00B776A4" w:rsidRDefault="00000000">
      <w:pPr>
        <w:numPr>
          <w:ilvl w:val="0"/>
          <w:numId w:val="37"/>
        </w:numPr>
        <w:rPr>
          <w:rFonts w:ascii="Calibri" w:eastAsia="Calibri" w:hAnsi="Calibri" w:cs="Calibri"/>
        </w:rPr>
      </w:pPr>
      <w:r>
        <w:rPr>
          <w:rFonts w:ascii="Calibri" w:eastAsia="Calibri" w:hAnsi="Calibri" w:cs="Calibri"/>
          <w:b/>
          <w:bCs/>
          <w:sz w:val="26"/>
          <w:szCs w:val="26"/>
        </w:rPr>
        <w:t>2:</w:t>
      </w:r>
      <w:r>
        <w:rPr>
          <w:rFonts w:ascii="Calibri" w:eastAsia="Calibri" w:hAnsi="Calibri" w:cs="Calibri"/>
          <w:sz w:val="26"/>
          <w:szCs w:val="26"/>
        </w:rPr>
        <w:t xml:space="preserve"> Bajo (3-5)</w:t>
      </w:r>
    </w:p>
    <w:p w14:paraId="3C016E03" w14:textId="77777777" w:rsidR="00B776A4" w:rsidRDefault="00000000">
      <w:pPr>
        <w:numPr>
          <w:ilvl w:val="0"/>
          <w:numId w:val="37"/>
        </w:numPr>
        <w:rPr>
          <w:rFonts w:ascii="Calibri" w:eastAsia="Calibri" w:hAnsi="Calibri" w:cs="Calibri"/>
        </w:rPr>
      </w:pPr>
      <w:r>
        <w:rPr>
          <w:rFonts w:ascii="Calibri" w:eastAsia="Calibri" w:hAnsi="Calibri" w:cs="Calibri"/>
          <w:b/>
          <w:bCs/>
          <w:sz w:val="26"/>
          <w:szCs w:val="26"/>
        </w:rPr>
        <w:t>3:</w:t>
      </w:r>
      <w:r>
        <w:rPr>
          <w:rFonts w:ascii="Calibri" w:eastAsia="Calibri" w:hAnsi="Calibri" w:cs="Calibri"/>
          <w:sz w:val="26"/>
          <w:szCs w:val="26"/>
        </w:rPr>
        <w:t xml:space="preserve"> Medio-bajo (6-10)</w:t>
      </w:r>
    </w:p>
    <w:p w14:paraId="1DE63FA2" w14:textId="77777777" w:rsidR="00B776A4" w:rsidRDefault="00000000">
      <w:pPr>
        <w:numPr>
          <w:ilvl w:val="0"/>
          <w:numId w:val="37"/>
        </w:numPr>
        <w:rPr>
          <w:rFonts w:ascii="Calibri" w:eastAsia="Calibri" w:hAnsi="Calibri" w:cs="Calibri"/>
        </w:rPr>
      </w:pPr>
      <w:r>
        <w:rPr>
          <w:rFonts w:ascii="Calibri" w:eastAsia="Calibri" w:hAnsi="Calibri" w:cs="Calibri"/>
          <w:b/>
          <w:bCs/>
          <w:sz w:val="26"/>
          <w:szCs w:val="26"/>
        </w:rPr>
        <w:t>4:</w:t>
      </w:r>
      <w:r>
        <w:rPr>
          <w:rFonts w:ascii="Calibri" w:eastAsia="Calibri" w:hAnsi="Calibri" w:cs="Calibri"/>
          <w:sz w:val="26"/>
          <w:szCs w:val="26"/>
        </w:rPr>
        <w:t xml:space="preserve"> Medio (11-20)</w:t>
      </w:r>
    </w:p>
    <w:p w14:paraId="2523FBD3" w14:textId="77777777" w:rsidR="00B776A4" w:rsidRDefault="00000000">
      <w:pPr>
        <w:numPr>
          <w:ilvl w:val="0"/>
          <w:numId w:val="37"/>
        </w:numPr>
        <w:rPr>
          <w:rFonts w:ascii="Calibri" w:eastAsia="Calibri" w:hAnsi="Calibri" w:cs="Calibri"/>
        </w:rPr>
      </w:pPr>
      <w:r>
        <w:rPr>
          <w:rFonts w:ascii="Calibri" w:eastAsia="Calibri" w:hAnsi="Calibri" w:cs="Calibri"/>
          <w:b/>
          <w:bCs/>
          <w:sz w:val="26"/>
          <w:szCs w:val="26"/>
        </w:rPr>
        <w:t>5:</w:t>
      </w:r>
      <w:r>
        <w:rPr>
          <w:rFonts w:ascii="Calibri" w:eastAsia="Calibri" w:hAnsi="Calibri" w:cs="Calibri"/>
          <w:sz w:val="26"/>
          <w:szCs w:val="26"/>
        </w:rPr>
        <w:t xml:space="preserve"> Medio-alto (21-40)</w:t>
      </w:r>
    </w:p>
    <w:p w14:paraId="70809C8D" w14:textId="77777777" w:rsidR="00B776A4" w:rsidRDefault="00000000">
      <w:pPr>
        <w:numPr>
          <w:ilvl w:val="0"/>
          <w:numId w:val="37"/>
        </w:numPr>
        <w:rPr>
          <w:rFonts w:ascii="Calibri" w:eastAsia="Calibri" w:hAnsi="Calibri" w:cs="Calibri"/>
        </w:rPr>
      </w:pPr>
      <w:r>
        <w:rPr>
          <w:rFonts w:ascii="Calibri" w:eastAsia="Calibri" w:hAnsi="Calibri" w:cs="Calibri"/>
          <w:b/>
          <w:bCs/>
          <w:sz w:val="26"/>
          <w:szCs w:val="26"/>
        </w:rPr>
        <w:t>6:</w:t>
      </w:r>
      <w:r>
        <w:rPr>
          <w:rFonts w:ascii="Calibri" w:eastAsia="Calibri" w:hAnsi="Calibri" w:cs="Calibri"/>
          <w:sz w:val="26"/>
          <w:szCs w:val="26"/>
        </w:rPr>
        <w:t xml:space="preserve"> Alto (41-70)</w:t>
      </w:r>
    </w:p>
    <w:p w14:paraId="1102B154" w14:textId="77777777" w:rsidR="00B776A4" w:rsidRDefault="00000000">
      <w:pPr>
        <w:numPr>
          <w:ilvl w:val="0"/>
          <w:numId w:val="37"/>
        </w:numPr>
        <w:rPr>
          <w:rFonts w:ascii="Calibri" w:eastAsia="Calibri" w:hAnsi="Calibri" w:cs="Calibri"/>
        </w:rPr>
      </w:pPr>
      <w:r>
        <w:rPr>
          <w:rFonts w:ascii="Calibri" w:eastAsia="Calibri" w:hAnsi="Calibri" w:cs="Calibri"/>
          <w:b/>
          <w:bCs/>
          <w:sz w:val="26"/>
          <w:szCs w:val="26"/>
        </w:rPr>
        <w:t>7:</w:t>
      </w:r>
      <w:r>
        <w:rPr>
          <w:rFonts w:ascii="Calibri" w:eastAsia="Calibri" w:hAnsi="Calibri" w:cs="Calibri"/>
          <w:sz w:val="26"/>
          <w:szCs w:val="26"/>
        </w:rPr>
        <w:t xml:space="preserve"> Muy alto (71-150)</w:t>
      </w:r>
    </w:p>
    <w:p w14:paraId="2F59B0C5" w14:textId="77777777" w:rsidR="00B776A4" w:rsidRDefault="00000000">
      <w:pPr>
        <w:numPr>
          <w:ilvl w:val="0"/>
          <w:numId w:val="37"/>
        </w:numPr>
        <w:spacing w:after="240"/>
        <w:rPr>
          <w:rFonts w:ascii="Calibri" w:eastAsia="Calibri" w:hAnsi="Calibri" w:cs="Calibri"/>
        </w:rPr>
      </w:pPr>
      <w:r>
        <w:rPr>
          <w:rFonts w:ascii="Calibri" w:eastAsia="Calibri" w:hAnsi="Calibri" w:cs="Calibri"/>
          <w:b/>
          <w:bCs/>
          <w:sz w:val="26"/>
          <w:szCs w:val="26"/>
        </w:rPr>
        <w:t>8:</w:t>
      </w:r>
      <w:r>
        <w:rPr>
          <w:rFonts w:ascii="Calibri" w:eastAsia="Calibri" w:hAnsi="Calibri" w:cs="Calibri"/>
          <w:sz w:val="26"/>
          <w:szCs w:val="26"/>
        </w:rPr>
        <w:t xml:space="preserve"> Extremo (151+)</w:t>
      </w:r>
    </w:p>
    <w:p w14:paraId="1EDF3376" w14:textId="77777777" w:rsidR="00B776A4" w:rsidRDefault="00B776A4">
      <w:pPr>
        <w:spacing w:before="240" w:after="240"/>
        <w:ind w:left="720"/>
        <w:rPr>
          <w:rFonts w:ascii="Calibri" w:eastAsia="Calibri" w:hAnsi="Calibri" w:cs="Calibri"/>
          <w:sz w:val="26"/>
          <w:szCs w:val="26"/>
        </w:rPr>
      </w:pPr>
    </w:p>
    <w:p w14:paraId="73C5EAB0"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59" w:name="_y5resbniqnp" w:colFirst="0" w:colLast="0"/>
      <w:bookmarkEnd w:id="59"/>
      <w:r>
        <w:rPr>
          <w:rFonts w:ascii="Calibri" w:eastAsia="Calibri" w:hAnsi="Calibri" w:cs="Calibri"/>
          <w:b/>
          <w:bCs/>
          <w:color w:val="000000"/>
          <w:sz w:val="26"/>
          <w:szCs w:val="26"/>
        </w:rPr>
        <w:lastRenderedPageBreak/>
        <w:t>Resultados</w:t>
      </w:r>
    </w:p>
    <w:p w14:paraId="0AC96451"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modelo demostró ser altamente preciso en la predicción del año 2025 (Test Set), alcanzando un Accuracy del 99.8%. Sin embargo, este resultado se debe a que 2025 fue un año de muy baja incidencia (92% de las semanas fueron "Sin Casos"), facilitando la predicción.</w:t>
      </w:r>
    </w:p>
    <w:p w14:paraId="6B1A2CFF"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Una métrica más robusta y realista del rendimiento del modelo se obtuvo mediante la Validación Cruzada Temporal(TimeSeriesSplit), que probó al modelo en escenarios más difíciles (incluyendo años epidémicos). En esta prueba, el modelo obtuvo un Accuracy promedio del 71.9%.</w:t>
      </w:r>
    </w:p>
    <w:p w14:paraId="663D2DF7" w14:textId="77777777" w:rsidR="00B776A4" w:rsidRDefault="00000000">
      <w:pPr>
        <w:numPr>
          <w:ilvl w:val="0"/>
          <w:numId w:val="12"/>
        </w:numPr>
        <w:spacing w:before="240"/>
        <w:rPr>
          <w:rFonts w:ascii="Calibri" w:eastAsia="Calibri" w:hAnsi="Calibri" w:cs="Calibri"/>
          <w:sz w:val="26"/>
          <w:szCs w:val="26"/>
        </w:rPr>
      </w:pPr>
      <w:r>
        <w:rPr>
          <w:rFonts w:ascii="Calibri" w:eastAsia="Calibri" w:hAnsi="Calibri" w:cs="Calibri"/>
          <w:b/>
          <w:bCs/>
          <w:sz w:val="26"/>
          <w:szCs w:val="26"/>
        </w:rPr>
        <w:t>Accuracies por Fold (Temporal):</w:t>
      </w:r>
      <w:r>
        <w:rPr>
          <w:rFonts w:ascii="Calibri" w:eastAsia="Calibri" w:hAnsi="Calibri" w:cs="Calibri"/>
          <w:sz w:val="26"/>
          <w:szCs w:val="26"/>
        </w:rPr>
        <w:t xml:space="preserve"> [0.690, 0.779, 0.761, 0.715, 0.651]</w:t>
      </w:r>
    </w:p>
    <w:p w14:paraId="54195C55" w14:textId="77777777" w:rsidR="00B776A4" w:rsidRDefault="00000000">
      <w:pPr>
        <w:numPr>
          <w:ilvl w:val="0"/>
          <w:numId w:val="12"/>
        </w:numPr>
        <w:spacing w:after="240"/>
        <w:rPr>
          <w:rFonts w:ascii="Calibri" w:eastAsia="Calibri" w:hAnsi="Calibri" w:cs="Calibri"/>
          <w:sz w:val="26"/>
          <w:szCs w:val="26"/>
        </w:rPr>
      </w:pPr>
      <w:r>
        <w:rPr>
          <w:rFonts w:ascii="Calibri" w:eastAsia="Calibri" w:hAnsi="Calibri" w:cs="Calibri"/>
          <w:b/>
          <w:bCs/>
          <w:sz w:val="26"/>
          <w:szCs w:val="26"/>
        </w:rPr>
        <w:t xml:space="preserve">Accuracy Promedio (Temporal): </w:t>
      </w:r>
      <w:r>
        <w:rPr>
          <w:rFonts w:ascii="Calibri" w:eastAsia="Calibri" w:hAnsi="Calibri" w:cs="Calibri"/>
          <w:sz w:val="26"/>
          <w:szCs w:val="26"/>
        </w:rPr>
        <w:t>71.9%</w:t>
      </w:r>
    </w:p>
    <w:p w14:paraId="6BF80F87"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Este resultado del 72% es sólido e indica que el modelo generaliza bien en distintos escenarios temporales sin sobreajuste.</w:t>
      </w:r>
    </w:p>
    <w:p w14:paraId="2678A867" w14:textId="77777777" w:rsidR="00B776A4" w:rsidRDefault="00B776A4">
      <w:pPr>
        <w:spacing w:before="240" w:after="240"/>
        <w:ind w:firstLine="720"/>
        <w:rPr>
          <w:rFonts w:ascii="Calibri" w:eastAsia="Calibri" w:hAnsi="Calibri" w:cs="Calibri"/>
          <w:sz w:val="26"/>
          <w:szCs w:val="26"/>
        </w:rPr>
      </w:pPr>
    </w:p>
    <w:p w14:paraId="7DE142B8"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La Matriz de Confusión  del Test Set 2025 mostró:</w:t>
      </w:r>
    </w:p>
    <w:p w14:paraId="45C97BBD" w14:textId="77777777" w:rsidR="00B776A4" w:rsidRDefault="00000000">
      <w:pPr>
        <w:numPr>
          <w:ilvl w:val="0"/>
          <w:numId w:val="21"/>
        </w:numPr>
        <w:spacing w:before="240"/>
        <w:rPr>
          <w:rFonts w:ascii="Calibri" w:eastAsia="Calibri" w:hAnsi="Calibri" w:cs="Calibri"/>
          <w:sz w:val="26"/>
          <w:szCs w:val="26"/>
        </w:rPr>
      </w:pPr>
      <w:r>
        <w:rPr>
          <w:rFonts w:ascii="Calibri" w:eastAsia="Calibri" w:hAnsi="Calibri" w:cs="Calibri"/>
          <w:sz w:val="26"/>
          <w:szCs w:val="26"/>
        </w:rPr>
        <w:t xml:space="preserve">Una precisión casi perfecta en la predicción de "Sin Casos" </w:t>
      </w:r>
    </w:p>
    <w:p w14:paraId="5D9CD4E7" w14:textId="77777777" w:rsidR="00B776A4" w:rsidRDefault="00000000">
      <w:pPr>
        <w:numPr>
          <w:ilvl w:val="0"/>
          <w:numId w:val="21"/>
        </w:numPr>
        <w:rPr>
          <w:rFonts w:ascii="Calibri" w:eastAsia="Calibri" w:hAnsi="Calibri" w:cs="Calibri"/>
          <w:sz w:val="26"/>
          <w:szCs w:val="26"/>
        </w:rPr>
      </w:pPr>
      <w:r>
        <w:rPr>
          <w:rFonts w:ascii="Calibri" w:eastAsia="Calibri" w:hAnsi="Calibri" w:cs="Calibri"/>
          <w:sz w:val="26"/>
          <w:szCs w:val="26"/>
        </w:rPr>
        <w:t>Alta efectividad en las categorías de brotes bajos</w:t>
      </w:r>
    </w:p>
    <w:p w14:paraId="64A09A8D" w14:textId="77777777" w:rsidR="00B776A4" w:rsidRDefault="00000000">
      <w:pPr>
        <w:numPr>
          <w:ilvl w:val="0"/>
          <w:numId w:val="21"/>
        </w:numPr>
        <w:spacing w:after="240"/>
        <w:rPr>
          <w:rFonts w:ascii="Calibri" w:eastAsia="Calibri" w:hAnsi="Calibri" w:cs="Calibri"/>
          <w:sz w:val="26"/>
          <w:szCs w:val="26"/>
        </w:rPr>
      </w:pPr>
      <w:r>
        <w:rPr>
          <w:rFonts w:ascii="Calibri" w:eastAsia="Calibri" w:hAnsi="Calibri" w:cs="Calibri"/>
          <w:sz w:val="26"/>
          <w:szCs w:val="26"/>
        </w:rPr>
        <w:t xml:space="preserve">El error principal (aunque muy bajo) fue confundir brotes "Muy Bajos"  con "Sin Casos" </w:t>
      </w:r>
    </w:p>
    <w:p w14:paraId="0055FE00" w14:textId="77777777" w:rsidR="00B776A4" w:rsidRDefault="00000000">
      <w:pPr>
        <w:spacing w:before="240" w:after="240"/>
        <w:rPr>
          <w:rFonts w:ascii="Calibri" w:eastAsia="Calibri" w:hAnsi="Calibri" w:cs="Calibri"/>
          <w:sz w:val="26"/>
          <w:szCs w:val="26"/>
        </w:rPr>
      </w:pPr>
      <w:r>
        <w:rPr>
          <w:rFonts w:ascii="Calibri" w:eastAsia="Calibri" w:hAnsi="Calibri" w:cs="Calibri"/>
          <w:sz w:val="26"/>
          <w:szCs w:val="26"/>
        </w:rPr>
        <w:t>El gráfico de importancia de variables mostró que las más influyentes fueron:</w:t>
      </w:r>
    </w:p>
    <w:p w14:paraId="7DFDF341" w14:textId="77777777" w:rsidR="00B776A4" w:rsidRDefault="00000000">
      <w:pPr>
        <w:numPr>
          <w:ilvl w:val="0"/>
          <w:numId w:val="16"/>
        </w:numPr>
        <w:spacing w:before="240"/>
        <w:rPr>
          <w:rFonts w:ascii="Calibri" w:eastAsia="Calibri" w:hAnsi="Calibri" w:cs="Calibri"/>
          <w:sz w:val="26"/>
          <w:szCs w:val="26"/>
        </w:rPr>
      </w:pPr>
      <w:r>
        <w:rPr>
          <w:rFonts w:ascii="Calibri" w:eastAsia="Calibri" w:hAnsi="Calibri" w:cs="Calibri"/>
          <w:sz w:val="26"/>
          <w:szCs w:val="26"/>
        </w:rPr>
        <w:t>Población</w:t>
      </w:r>
    </w:p>
    <w:p w14:paraId="1269F9BB" w14:textId="77777777" w:rsidR="00B776A4" w:rsidRDefault="00000000">
      <w:pPr>
        <w:numPr>
          <w:ilvl w:val="0"/>
          <w:numId w:val="16"/>
        </w:numPr>
        <w:rPr>
          <w:rFonts w:ascii="Calibri" w:eastAsia="Calibri" w:hAnsi="Calibri" w:cs="Calibri"/>
          <w:sz w:val="26"/>
          <w:szCs w:val="26"/>
        </w:rPr>
      </w:pPr>
      <w:r>
        <w:rPr>
          <w:rFonts w:ascii="Calibri" w:eastAsia="Calibri" w:hAnsi="Calibri" w:cs="Calibri"/>
          <w:sz w:val="26"/>
          <w:szCs w:val="26"/>
        </w:rPr>
        <w:t>cantidad_casos_lag1 (casos de la semana anterior)</w:t>
      </w:r>
    </w:p>
    <w:p w14:paraId="069E3934" w14:textId="77777777" w:rsidR="00B776A4" w:rsidRDefault="00000000">
      <w:pPr>
        <w:numPr>
          <w:ilvl w:val="0"/>
          <w:numId w:val="16"/>
        </w:numPr>
        <w:rPr>
          <w:rFonts w:ascii="Calibri" w:eastAsia="Calibri" w:hAnsi="Calibri" w:cs="Calibri"/>
          <w:sz w:val="26"/>
          <w:szCs w:val="26"/>
        </w:rPr>
      </w:pPr>
      <w:r>
        <w:rPr>
          <w:rFonts w:ascii="Calibri" w:eastAsia="Calibri" w:hAnsi="Calibri" w:cs="Calibri"/>
          <w:sz w:val="26"/>
          <w:szCs w:val="26"/>
        </w:rPr>
        <w:t>temperatura_minima_lag1</w:t>
      </w:r>
    </w:p>
    <w:p w14:paraId="7F053131" w14:textId="77777777" w:rsidR="00B776A4" w:rsidRDefault="00000000">
      <w:pPr>
        <w:numPr>
          <w:ilvl w:val="0"/>
          <w:numId w:val="16"/>
        </w:numPr>
        <w:rPr>
          <w:rFonts w:ascii="Calibri" w:eastAsia="Calibri" w:hAnsi="Calibri" w:cs="Calibri"/>
          <w:sz w:val="26"/>
          <w:szCs w:val="26"/>
        </w:rPr>
      </w:pPr>
      <w:r>
        <w:rPr>
          <w:rFonts w:ascii="Calibri" w:eastAsia="Calibri" w:hAnsi="Calibri" w:cs="Calibri"/>
          <w:sz w:val="26"/>
          <w:szCs w:val="26"/>
        </w:rPr>
        <w:t>semana_cos y semana_sin (estacionalidad)</w:t>
      </w:r>
    </w:p>
    <w:p w14:paraId="053D1293" w14:textId="77777777" w:rsidR="00B776A4" w:rsidRDefault="00000000">
      <w:pPr>
        <w:numPr>
          <w:ilvl w:val="0"/>
          <w:numId w:val="16"/>
        </w:numPr>
        <w:spacing w:after="240"/>
        <w:rPr>
          <w:rFonts w:ascii="Calibri" w:eastAsia="Calibri" w:hAnsi="Calibri" w:cs="Calibri"/>
          <w:sz w:val="26"/>
          <w:szCs w:val="26"/>
        </w:rPr>
      </w:pPr>
      <w:r>
        <w:rPr>
          <w:rFonts w:ascii="Calibri" w:eastAsia="Calibri" w:hAnsi="Calibri" w:cs="Calibri"/>
          <w:sz w:val="26"/>
          <w:szCs w:val="26"/>
        </w:rPr>
        <w:t>cantidad_casos_lag2 (casos de hace 2 semanas)</w:t>
      </w:r>
    </w:p>
    <w:p w14:paraId="12FE48ED" w14:textId="77777777" w:rsidR="00B776A4" w:rsidRDefault="00B776A4">
      <w:pPr>
        <w:pStyle w:val="Ttulo4"/>
        <w:keepNext w:val="0"/>
        <w:keepLines w:val="0"/>
        <w:spacing w:before="240" w:after="40"/>
        <w:rPr>
          <w:rFonts w:ascii="Calibri" w:eastAsia="Calibri" w:hAnsi="Calibri" w:cs="Calibri"/>
          <w:b/>
          <w:bCs/>
          <w:color w:val="000000"/>
          <w:sz w:val="26"/>
          <w:szCs w:val="26"/>
        </w:rPr>
      </w:pPr>
      <w:bookmarkStart w:id="60" w:name="_jtu3dhsnqkyr" w:colFirst="0" w:colLast="0"/>
      <w:bookmarkEnd w:id="60"/>
    </w:p>
    <w:p w14:paraId="4040766D"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61" w:name="_k4gjit4a6nv8" w:colFirst="0" w:colLast="0"/>
      <w:bookmarkEnd w:id="61"/>
      <w:r>
        <w:rPr>
          <w:rFonts w:ascii="Calibri" w:eastAsia="Calibri" w:hAnsi="Calibri" w:cs="Calibri"/>
          <w:b/>
          <w:bCs/>
          <w:color w:val="000000"/>
          <w:sz w:val="26"/>
          <w:szCs w:val="26"/>
        </w:rPr>
        <w:t>Interpretación</w:t>
      </w:r>
    </w:p>
    <w:p w14:paraId="040C14A2"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lastRenderedPageBreak/>
        <w:t>Desde el punto de vista del aprendizaje automático, el modelo LGBM capturó eficazmente las relaciones entre el clima, la estacionalidad y los brotes. El uso de is_unbalance=True y early_stopping temporal fue crucial para crear un modelo robusto y sin sobreajuste.</w:t>
      </w:r>
    </w:p>
    <w:p w14:paraId="5E8046F1"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Desde el enfoque epidemiológico, los resultados confirman que la población es el predictor principal (más población, más potencial de brote) y que los casos de la semana anterior (lag1) son el mejor indicador de un brote activo. Las variables climáticas (temperatura) y la estacionalidad (semana_cos) también demostraron ser críticas.</w:t>
      </w:r>
    </w:p>
    <w:p w14:paraId="7A2E7F50"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En términos prácticos, el modelo puede ser utilizado como un sistema de alerta temprana. Un Accuracy del 72% en la predicción de la categoría de riesgo correcta lo convierte en una herramienta valiosa para la planificación de recursos y campañas de prevención.</w:t>
      </w:r>
    </w:p>
    <w:p w14:paraId="64D71240" w14:textId="77777777" w:rsidR="00B776A4" w:rsidRDefault="00B776A4">
      <w:pPr>
        <w:pStyle w:val="Ttulo4"/>
        <w:keepNext w:val="0"/>
        <w:keepLines w:val="0"/>
        <w:spacing w:before="240" w:after="40"/>
        <w:rPr>
          <w:rFonts w:ascii="Calibri" w:eastAsia="Calibri" w:hAnsi="Calibri" w:cs="Calibri"/>
          <w:b/>
          <w:bCs/>
          <w:color w:val="000000"/>
          <w:sz w:val="26"/>
          <w:szCs w:val="26"/>
        </w:rPr>
      </w:pPr>
      <w:bookmarkStart w:id="62" w:name="_fsog4y89gti6" w:colFirst="0" w:colLast="0"/>
      <w:bookmarkEnd w:id="62"/>
    </w:p>
    <w:p w14:paraId="29E41A90" w14:textId="77777777" w:rsidR="00B776A4" w:rsidRDefault="00000000">
      <w:pPr>
        <w:pStyle w:val="Ttulo4"/>
        <w:keepNext w:val="0"/>
        <w:keepLines w:val="0"/>
        <w:spacing w:before="240" w:after="40"/>
        <w:rPr>
          <w:rFonts w:ascii="Calibri" w:eastAsia="Calibri" w:hAnsi="Calibri" w:cs="Calibri"/>
          <w:b/>
          <w:bCs/>
          <w:color w:val="000000"/>
          <w:sz w:val="26"/>
          <w:szCs w:val="26"/>
        </w:rPr>
      </w:pPr>
      <w:bookmarkStart w:id="63" w:name="_8ufweqvt3nz6" w:colFirst="0" w:colLast="0"/>
      <w:bookmarkEnd w:id="63"/>
      <w:r>
        <w:rPr>
          <w:rFonts w:ascii="Calibri" w:eastAsia="Calibri" w:hAnsi="Calibri" w:cs="Calibri"/>
          <w:b/>
          <w:bCs/>
          <w:color w:val="000000"/>
          <w:sz w:val="26"/>
          <w:szCs w:val="26"/>
        </w:rPr>
        <w:t>Conclusión</w:t>
      </w:r>
    </w:p>
    <w:p w14:paraId="2EDBBCB6"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modelo de clasificación logró predecir con una precisión promedio realista del 72% la intensidad de los casos de dengue a nivel departamental, usando una metodología de validación temporal estricta.</w:t>
      </w:r>
    </w:p>
    <w:p w14:paraId="3EE36703"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Con un desempeño estable en la validación cruzada y resultados coherentes con la teoría epidemiológica, se demuestra que el LightGBM es una herramienta efectiva para este problema de salud pública.</w:t>
      </w:r>
    </w:p>
    <w:p w14:paraId="34F3B036"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El proyecto deja como resultado un modelo entrenado (modelo_lightgbm_clasif_temporal.pkl), validado correctamente para el pronóstico y listo para su uso.</w:t>
      </w:r>
    </w:p>
    <w:p w14:paraId="03BBE475" w14:textId="77777777" w:rsidR="00B776A4" w:rsidRDefault="00B776A4">
      <w:pPr>
        <w:spacing w:before="240" w:after="240"/>
        <w:ind w:firstLine="720"/>
        <w:rPr>
          <w:rFonts w:ascii="Calibri" w:eastAsia="Calibri" w:hAnsi="Calibri" w:cs="Calibri"/>
          <w:sz w:val="26"/>
          <w:szCs w:val="26"/>
        </w:rPr>
      </w:pPr>
    </w:p>
    <w:p w14:paraId="5A381200" w14:textId="77777777" w:rsidR="00B776A4" w:rsidRDefault="00B776A4">
      <w:pPr>
        <w:spacing w:before="240" w:after="240"/>
        <w:ind w:firstLine="720"/>
        <w:rPr>
          <w:rFonts w:ascii="Calibri" w:eastAsia="Calibri" w:hAnsi="Calibri" w:cs="Calibri"/>
          <w:sz w:val="26"/>
          <w:szCs w:val="26"/>
        </w:rPr>
      </w:pPr>
    </w:p>
    <w:p w14:paraId="34177E5D" w14:textId="77777777" w:rsidR="00B776A4" w:rsidRDefault="00000000">
      <w:pPr>
        <w:spacing w:before="240" w:after="240"/>
        <w:ind w:firstLine="720"/>
        <w:rPr>
          <w:rFonts w:ascii="Calibri" w:eastAsia="Calibri" w:hAnsi="Calibri" w:cs="Calibri"/>
          <w:sz w:val="26"/>
          <w:szCs w:val="26"/>
        </w:rPr>
      </w:pPr>
      <w:r>
        <w:br w:type="page"/>
      </w:r>
    </w:p>
    <w:p w14:paraId="04579300" w14:textId="77777777" w:rsidR="00B776A4" w:rsidRDefault="00000000">
      <w:pPr>
        <w:spacing w:before="240" w:after="240"/>
        <w:jc w:val="center"/>
        <w:rPr>
          <w:rFonts w:ascii="Calibri" w:eastAsia="Calibri" w:hAnsi="Calibri" w:cs="Calibri"/>
          <w:sz w:val="26"/>
          <w:szCs w:val="26"/>
        </w:rPr>
      </w:pPr>
      <w:r>
        <w:rPr>
          <w:rFonts w:ascii="Calibri" w:eastAsia="Calibri" w:hAnsi="Calibri" w:cs="Calibri"/>
          <w:b/>
          <w:bCs/>
          <w:sz w:val="30"/>
          <w:szCs w:val="30"/>
        </w:rPr>
        <w:lastRenderedPageBreak/>
        <w:t>Conclusión comparativa de ambos modelos</w:t>
      </w:r>
    </w:p>
    <w:p w14:paraId="2EAF18FB" w14:textId="77777777" w:rsidR="00B776A4" w:rsidRDefault="00000000">
      <w:pPr>
        <w:pStyle w:val="Ttulo2"/>
        <w:keepNext w:val="0"/>
        <w:keepLines w:val="0"/>
        <w:spacing w:after="80"/>
        <w:rPr>
          <w:rFonts w:ascii="Calibri" w:eastAsia="Calibri" w:hAnsi="Calibri" w:cs="Calibri"/>
          <w:b/>
          <w:bCs/>
          <w:sz w:val="26"/>
          <w:szCs w:val="26"/>
        </w:rPr>
      </w:pPr>
      <w:bookmarkStart w:id="64" w:name="_768ywldig5x4" w:colFirst="0" w:colLast="0"/>
      <w:bookmarkEnd w:id="64"/>
      <w:r>
        <w:rPr>
          <w:rFonts w:ascii="Calibri" w:eastAsia="Calibri" w:hAnsi="Calibri" w:cs="Calibri"/>
          <w:b/>
          <w:bCs/>
          <w:sz w:val="26"/>
          <w:szCs w:val="26"/>
        </w:rPr>
        <w:t>Conclusión Final</w:t>
      </w:r>
    </w:p>
    <w:p w14:paraId="0E5E0E95"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Los dos enfoques resultan complementarios para la predicción de casos de dengue en Argentina.</w:t>
      </w:r>
      <w:r>
        <w:rPr>
          <w:rFonts w:ascii="Calibri" w:eastAsia="Calibri" w:hAnsi="Calibri" w:cs="Calibri"/>
          <w:sz w:val="26"/>
          <w:szCs w:val="26"/>
        </w:rPr>
        <w:br/>
      </w:r>
      <w:r>
        <w:rPr>
          <w:rFonts w:ascii="Calibri" w:eastAsia="Calibri" w:hAnsi="Calibri" w:cs="Calibri"/>
          <w:sz w:val="26"/>
          <w:szCs w:val="26"/>
        </w:rPr>
        <w:tab/>
        <w:t>El modelo basado en LightGBM se destaca en la clasificación por niveles de riesgo, ofreciendo alertas claras y de rápida interpretación, lo que lo hace especialmente útil en sistemas de monitoreo epidemiológico.</w:t>
      </w:r>
      <w:r>
        <w:rPr>
          <w:rFonts w:ascii="Calibri" w:eastAsia="Calibri" w:hAnsi="Calibri" w:cs="Calibri"/>
          <w:sz w:val="26"/>
          <w:szCs w:val="26"/>
        </w:rPr>
        <w:br/>
      </w:r>
      <w:r>
        <w:rPr>
          <w:rFonts w:ascii="Calibri" w:eastAsia="Calibri" w:hAnsi="Calibri" w:cs="Calibri"/>
          <w:sz w:val="26"/>
          <w:szCs w:val="26"/>
        </w:rPr>
        <w:tab/>
        <w:t>Por su parte, la red neuronal presenta un mejor desempeño en la detección de tendencias y en la estimación de brotes leves, aunque tiende a subestimar los valores extremos.</w:t>
      </w:r>
    </w:p>
    <w:p w14:paraId="496222D9" w14:textId="77777777" w:rsidR="00B776A4" w:rsidRDefault="00000000">
      <w:pPr>
        <w:spacing w:before="240" w:after="240"/>
        <w:ind w:firstLine="720"/>
        <w:rPr>
          <w:rFonts w:ascii="Calibri" w:eastAsia="Calibri" w:hAnsi="Calibri" w:cs="Calibri"/>
          <w:sz w:val="26"/>
          <w:szCs w:val="26"/>
        </w:rPr>
      </w:pPr>
      <w:r>
        <w:rPr>
          <w:rFonts w:ascii="Calibri" w:eastAsia="Calibri" w:hAnsi="Calibri" w:cs="Calibri"/>
          <w:sz w:val="26"/>
          <w:szCs w:val="26"/>
        </w:rPr>
        <w:t>En conjunto, ambos modelos aportan herramientas valiosas para la vigilancia temprana y la toma de decisiones en salud pública, demostrando que la combinación de métodos de clasificación y regresión puede ofrecer una visión integral del comportamiento del dengue en el tiempo.</w:t>
      </w:r>
    </w:p>
    <w:p w14:paraId="54DFCBED" w14:textId="77777777" w:rsidR="00B776A4" w:rsidRDefault="00B776A4">
      <w:pPr>
        <w:spacing w:before="240" w:after="240"/>
        <w:ind w:firstLine="720"/>
        <w:rPr>
          <w:rFonts w:ascii="Calibri" w:eastAsia="Calibri" w:hAnsi="Calibri" w:cs="Calibri"/>
          <w:sz w:val="26"/>
          <w:szCs w:val="26"/>
        </w:rPr>
      </w:pPr>
    </w:p>
    <w:p w14:paraId="289F2EEC" w14:textId="77777777" w:rsidR="00B776A4" w:rsidRDefault="00000000">
      <w:pPr>
        <w:pStyle w:val="Ttulo3"/>
        <w:keepNext w:val="0"/>
        <w:keepLines w:val="0"/>
        <w:spacing w:before="280"/>
        <w:rPr>
          <w:rFonts w:ascii="Calibri" w:eastAsia="Calibri" w:hAnsi="Calibri" w:cs="Calibri"/>
          <w:sz w:val="26"/>
          <w:szCs w:val="26"/>
        </w:rPr>
      </w:pPr>
      <w:bookmarkStart w:id="65" w:name="_w215pwsd0yjj" w:colFirst="0" w:colLast="0"/>
      <w:bookmarkEnd w:id="65"/>
      <w:r>
        <w:rPr>
          <w:rFonts w:ascii="Calibri" w:eastAsia="Calibri" w:hAnsi="Calibri" w:cs="Calibri"/>
          <w:b/>
          <w:bCs/>
          <w:color w:val="000000"/>
          <w:sz w:val="26"/>
          <w:szCs w:val="26"/>
        </w:rPr>
        <w:t>Veredicto: ¿Cuál Modelo es Mejor para la Presentación?</w:t>
      </w:r>
    </w:p>
    <w:p w14:paraId="7DD7D5D1" w14:textId="77777777" w:rsidR="00B776A4" w:rsidRDefault="00000000">
      <w:pPr>
        <w:spacing w:before="240" w:after="240"/>
        <w:ind w:right="600"/>
        <w:rPr>
          <w:rFonts w:ascii="Calibri" w:eastAsia="Calibri" w:hAnsi="Calibri" w:cs="Calibri"/>
          <w:sz w:val="26"/>
          <w:szCs w:val="26"/>
        </w:rPr>
      </w:pPr>
      <w:r>
        <w:rPr>
          <w:rFonts w:ascii="Calibri" w:eastAsia="Calibri" w:hAnsi="Calibri" w:cs="Calibri"/>
          <w:sz w:val="26"/>
          <w:szCs w:val="26"/>
        </w:rPr>
        <w:t>"Ambos modelos, una vez validados correctamente, nos muestran dos caras del problema:</w:t>
      </w:r>
    </w:p>
    <w:p w14:paraId="5C32BB12" w14:textId="77777777" w:rsidR="00B776A4" w:rsidRDefault="00000000">
      <w:pPr>
        <w:numPr>
          <w:ilvl w:val="0"/>
          <w:numId w:val="8"/>
        </w:numPr>
        <w:spacing w:before="240"/>
        <w:ind w:left="1320" w:right="600"/>
        <w:rPr>
          <w:rFonts w:ascii="Calibri" w:eastAsia="Calibri" w:hAnsi="Calibri" w:cs="Calibri"/>
          <w:sz w:val="26"/>
          <w:szCs w:val="26"/>
        </w:rPr>
      </w:pPr>
      <w:r>
        <w:rPr>
          <w:rFonts w:ascii="Calibri" w:eastAsia="Calibri" w:hAnsi="Calibri" w:cs="Calibri"/>
          <w:sz w:val="26"/>
          <w:szCs w:val="26"/>
        </w:rPr>
        <w:t>El modelo de Red Neuronal (Regresión) intenta predecir 'cuántos' casos habrá. Es bueno saber si habrá un brote pequeño, pero falla en predecir la magnitud de los brotes grandes (MAE de 5.44).</w:t>
      </w:r>
    </w:p>
    <w:p w14:paraId="213F7D07" w14:textId="77777777" w:rsidR="00B776A4" w:rsidRDefault="00000000">
      <w:pPr>
        <w:numPr>
          <w:ilvl w:val="0"/>
          <w:numId w:val="8"/>
        </w:numPr>
        <w:spacing w:after="240"/>
        <w:ind w:left="1320" w:right="600"/>
        <w:rPr>
          <w:rFonts w:ascii="Calibri" w:eastAsia="Calibri" w:hAnsi="Calibri" w:cs="Calibri"/>
          <w:sz w:val="26"/>
          <w:szCs w:val="26"/>
        </w:rPr>
      </w:pPr>
      <w:r>
        <w:rPr>
          <w:rFonts w:ascii="Calibri" w:eastAsia="Calibri" w:hAnsi="Calibri" w:cs="Calibri"/>
          <w:sz w:val="26"/>
          <w:szCs w:val="26"/>
        </w:rPr>
        <w:t>El modelo LightGBM (Clasificación) intenta predecir 'qué nivel de riesgo' habrá (ej. "Bajo", "Medio", "Alto"). Este modelo es más confiable, logrando una precisión promedio del 72% en la predicción de la categoría correcta.</w:t>
      </w:r>
    </w:p>
    <w:p w14:paraId="1BAC4711" w14:textId="77777777" w:rsidR="00B776A4" w:rsidRDefault="00000000">
      <w:pPr>
        <w:spacing w:before="240" w:after="240"/>
        <w:ind w:left="600" w:right="600"/>
        <w:rPr>
          <w:rFonts w:ascii="Calibri" w:eastAsia="Calibri" w:hAnsi="Calibri" w:cs="Calibri"/>
          <w:sz w:val="26"/>
          <w:szCs w:val="26"/>
        </w:rPr>
        <w:sectPr w:rsidR="00B776A4">
          <w:headerReference w:type="default" r:id="rId11"/>
          <w:pgSz w:w="12240" w:h="15840"/>
          <w:pgMar w:top="1440" w:right="1440" w:bottom="1440" w:left="1417" w:header="720" w:footer="720" w:gutter="0"/>
          <w:pgNumType w:start="1"/>
          <w:cols w:space="720"/>
        </w:sectPr>
      </w:pPr>
      <w:r>
        <w:rPr>
          <w:rFonts w:ascii="Calibri" w:eastAsia="Calibri" w:hAnsi="Calibri" w:cs="Calibri"/>
          <w:b/>
          <w:bCs/>
          <w:sz w:val="26"/>
          <w:szCs w:val="26"/>
        </w:rPr>
        <w:t>Conclusión</w:t>
      </w:r>
      <w:r>
        <w:rPr>
          <w:rFonts w:ascii="Calibri" w:eastAsia="Calibri" w:hAnsi="Calibri" w:cs="Calibri"/>
          <w:sz w:val="26"/>
          <w:szCs w:val="26"/>
        </w:rPr>
        <w:t>: Para un sistema de alerta temprana, donde es más importante saber si estamos en una situación de "Sin Casos", "Brote Bajo" o "Brote Alto", el LightGBM (Clasificador) demostró ser un enfoque más robusto y preciso (72% Accuracy) que la Red Neuronal intentando adivinar el número exacto."</w:t>
      </w:r>
    </w:p>
    <w:p w14:paraId="1A5050F5" w14:textId="77777777" w:rsidR="00B776A4" w:rsidRDefault="00000000">
      <w:pPr>
        <w:spacing w:before="240" w:after="240"/>
        <w:ind w:firstLine="720"/>
        <w:rPr>
          <w:rFonts w:ascii="Calibri" w:eastAsia="Calibri" w:hAnsi="Calibri" w:cs="Calibri"/>
          <w:sz w:val="26"/>
          <w:szCs w:val="26"/>
          <w:highlight w:val="white"/>
        </w:rPr>
      </w:pPr>
      <w:bookmarkStart w:id="66" w:name="_n2mtzaqbtb9q" w:colFirst="0" w:colLast="0"/>
      <w:bookmarkEnd w:id="66"/>
      <w:r>
        <w:rPr>
          <w:rFonts w:ascii="Calibri" w:eastAsia="Calibri" w:hAnsi="Calibri" w:cs="Calibri"/>
          <w:sz w:val="26"/>
          <w:szCs w:val="26"/>
          <w:highlight w:val="white"/>
        </w:rPr>
        <w:lastRenderedPageBreak/>
        <w:t>En el repositorio de GitHub se puede observar una estructura organizada que refleja claramente las etapas del proyecto. Se destacan tres carpetas principales que contienen los procesos de ETL (Extracción, Transformación y Carga) y EDA (Análisis Exploratorio de Datos), junto con los conjuntos de datos brutos y procesados utilizados en cada fase.</w:t>
      </w:r>
    </w:p>
    <w:p w14:paraId="163E9203" w14:textId="77777777" w:rsidR="00B776A4" w:rsidRDefault="00000000">
      <w:pPr>
        <w:spacing w:before="240" w:after="240"/>
        <w:ind w:firstLine="720"/>
        <w:rPr>
          <w:rFonts w:ascii="Calibri" w:eastAsia="Calibri" w:hAnsi="Calibri" w:cs="Calibri"/>
          <w:sz w:val="26"/>
          <w:szCs w:val="26"/>
          <w:highlight w:val="white"/>
        </w:rPr>
      </w:pPr>
      <w:r>
        <w:rPr>
          <w:rFonts w:ascii="Calibri" w:eastAsia="Calibri" w:hAnsi="Calibri" w:cs="Calibri"/>
          <w:sz w:val="26"/>
          <w:szCs w:val="26"/>
          <w:highlight w:val="white"/>
        </w:rPr>
        <w:t>Cada una de estas carpetas cuenta con una documentación detallada en formato .md (Markdown), donde se explican los fundamentos teóricos, los procedimientos aplicados y las decisiones metodológicas tomadas a lo largo del desarrollo. Esto permite garantizar la trazabilidad del trabajo y facilita su comprensión por parte de terceros o futuros colaboradores.</w:t>
      </w:r>
    </w:p>
    <w:p w14:paraId="797429BE" w14:textId="77777777" w:rsidR="00B776A4" w:rsidRDefault="00000000">
      <w:pPr>
        <w:spacing w:before="240" w:after="240"/>
        <w:ind w:firstLine="720"/>
        <w:rPr>
          <w:rFonts w:ascii="Calibri" w:eastAsia="Calibri" w:hAnsi="Calibri" w:cs="Calibri"/>
          <w:sz w:val="26"/>
          <w:szCs w:val="26"/>
          <w:highlight w:val="white"/>
        </w:rPr>
      </w:pPr>
      <w:r>
        <w:rPr>
          <w:rFonts w:ascii="Calibri" w:eastAsia="Calibri" w:hAnsi="Calibri" w:cs="Calibri"/>
          <w:sz w:val="26"/>
          <w:szCs w:val="26"/>
          <w:highlight w:val="white"/>
        </w:rPr>
        <w:t>Además, en la sección de Issues se registran los distintos problemas, errores y desafíos técnicos que surgieron durante el proceso. Allí se documentan las incidencias, las discusiones del equipo y las soluciones implementadas, reflejando un trabajo colaborativo y un enfoque iterativo de mejora continua.</w:t>
      </w:r>
    </w:p>
    <w:p w14:paraId="7872681D" w14:textId="77777777" w:rsidR="00B776A4" w:rsidRDefault="00B776A4">
      <w:pPr>
        <w:ind w:firstLine="720"/>
        <w:rPr>
          <w:rFonts w:ascii="Calibri" w:eastAsia="Calibri" w:hAnsi="Calibri" w:cs="Calibri"/>
          <w:sz w:val="26"/>
          <w:szCs w:val="26"/>
          <w:highlight w:val="white"/>
        </w:rPr>
      </w:pPr>
    </w:p>
    <w:p w14:paraId="581117BF" w14:textId="77777777" w:rsidR="00B776A4" w:rsidRDefault="00B776A4">
      <w:pPr>
        <w:ind w:firstLine="720"/>
        <w:rPr>
          <w:rFonts w:ascii="Calibri" w:eastAsia="Calibri" w:hAnsi="Calibri" w:cs="Calibri"/>
          <w:sz w:val="26"/>
          <w:szCs w:val="26"/>
          <w:highlight w:val="white"/>
        </w:rPr>
      </w:pPr>
    </w:p>
    <w:p w14:paraId="22C8D3EE" w14:textId="77777777" w:rsidR="00B776A4" w:rsidRDefault="00000000">
      <w:pPr>
        <w:jc w:val="center"/>
        <w:rPr>
          <w:rFonts w:ascii="Calibri" w:eastAsia="Calibri" w:hAnsi="Calibri" w:cs="Calibri"/>
          <w:color w:val="0000FF"/>
          <w:sz w:val="30"/>
          <w:szCs w:val="30"/>
          <w:highlight w:val="white"/>
        </w:rPr>
      </w:pPr>
      <w:r>
        <w:rPr>
          <w:rFonts w:ascii="Calibri" w:eastAsia="Calibri" w:hAnsi="Calibri" w:cs="Calibri"/>
          <w:color w:val="0000FF"/>
          <w:sz w:val="30"/>
          <w:szCs w:val="30"/>
          <w:highlight w:val="white"/>
        </w:rPr>
        <w:t>https://github.com/IS03/tp-dengue</w:t>
      </w:r>
    </w:p>
    <w:p w14:paraId="0D770743" w14:textId="77777777" w:rsidR="00B776A4" w:rsidRDefault="00B776A4">
      <w:pPr>
        <w:jc w:val="center"/>
      </w:pPr>
    </w:p>
    <w:sectPr w:rsidR="00B776A4">
      <w:headerReference w:type="default" r:id="rId12"/>
      <w:pgSz w:w="12240" w:h="15840"/>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9138" w14:textId="77777777" w:rsidR="00951BD0" w:rsidRDefault="00951BD0">
      <w:pPr>
        <w:spacing w:line="240" w:lineRule="auto"/>
      </w:pPr>
      <w:r>
        <w:separator/>
      </w:r>
    </w:p>
  </w:endnote>
  <w:endnote w:type="continuationSeparator" w:id="0">
    <w:p w14:paraId="138E92E2" w14:textId="77777777" w:rsidR="00951BD0" w:rsidRDefault="00951B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BC7C6A3-71C1-43FA-BE56-2F8B348006A4}"/>
    <w:embedBold r:id="rId2" w:fontKey="{4719FED7-044E-42D0-B847-78379FCD6C7D}"/>
    <w:embedItalic r:id="rId3" w:fontKey="{BC9B0558-1B33-42AE-915A-0F9789DE2C29}"/>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4" w:fontKey="{657D452D-3054-4C32-AE4F-A575970E5028}"/>
    <w:embedBold r:id="rId5" w:fontKey="{40BA7B06-2EED-4451-8CD9-FEA157F00723}"/>
  </w:font>
  <w:font w:name="Cambria">
    <w:panose1 w:val="02040503050406030204"/>
    <w:charset w:val="00"/>
    <w:family w:val="roman"/>
    <w:pitch w:val="variable"/>
    <w:sig w:usb0="E00006FF" w:usb1="420024FF" w:usb2="02000000" w:usb3="00000000" w:csb0="0000019F" w:csb1="00000000"/>
    <w:embedRegular r:id="rId6" w:fontKey="{8530F351-D747-45FD-AC17-B0BA9D4062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3C8AD" w14:textId="77777777" w:rsidR="00951BD0" w:rsidRDefault="00951BD0">
      <w:pPr>
        <w:spacing w:line="240" w:lineRule="auto"/>
      </w:pPr>
      <w:r>
        <w:separator/>
      </w:r>
    </w:p>
  </w:footnote>
  <w:footnote w:type="continuationSeparator" w:id="0">
    <w:p w14:paraId="342C7221" w14:textId="77777777" w:rsidR="00951BD0" w:rsidRDefault="00951B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CA82" w14:textId="77777777" w:rsidR="00B776A4" w:rsidRDefault="00B776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57AB" w14:textId="77777777" w:rsidR="00B776A4" w:rsidRDefault="00B776A4">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296"/>
    <w:multiLevelType w:val="multilevel"/>
    <w:tmpl w:val="C7FCB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C55C8"/>
    <w:multiLevelType w:val="multilevel"/>
    <w:tmpl w:val="288CE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6753C"/>
    <w:multiLevelType w:val="multilevel"/>
    <w:tmpl w:val="81807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E410E2"/>
    <w:multiLevelType w:val="multilevel"/>
    <w:tmpl w:val="E7A68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231AD8"/>
    <w:multiLevelType w:val="multilevel"/>
    <w:tmpl w:val="28A0F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F20DD8"/>
    <w:multiLevelType w:val="multilevel"/>
    <w:tmpl w:val="A9EAF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26504C"/>
    <w:multiLevelType w:val="multilevel"/>
    <w:tmpl w:val="74AC6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922EC6"/>
    <w:multiLevelType w:val="multilevel"/>
    <w:tmpl w:val="4A1A5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A72147"/>
    <w:multiLevelType w:val="multilevel"/>
    <w:tmpl w:val="A1E2D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CC75E9"/>
    <w:multiLevelType w:val="multilevel"/>
    <w:tmpl w:val="6D107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5FF0573"/>
    <w:multiLevelType w:val="multilevel"/>
    <w:tmpl w:val="986A955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0C53D6"/>
    <w:multiLevelType w:val="multilevel"/>
    <w:tmpl w:val="24401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C131ED"/>
    <w:multiLevelType w:val="multilevel"/>
    <w:tmpl w:val="01206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1F2597"/>
    <w:multiLevelType w:val="multilevel"/>
    <w:tmpl w:val="752A6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555071"/>
    <w:multiLevelType w:val="multilevel"/>
    <w:tmpl w:val="6CCC3B1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352D56"/>
    <w:multiLevelType w:val="multilevel"/>
    <w:tmpl w:val="07D84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846926"/>
    <w:multiLevelType w:val="multilevel"/>
    <w:tmpl w:val="5D445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C651BC"/>
    <w:multiLevelType w:val="multilevel"/>
    <w:tmpl w:val="AED819C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0903D04"/>
    <w:multiLevelType w:val="multilevel"/>
    <w:tmpl w:val="7D70C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FA767D"/>
    <w:multiLevelType w:val="multilevel"/>
    <w:tmpl w:val="C30E7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F92F28"/>
    <w:multiLevelType w:val="multilevel"/>
    <w:tmpl w:val="AE9C0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827754"/>
    <w:multiLevelType w:val="multilevel"/>
    <w:tmpl w:val="52FCD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0D0365C"/>
    <w:multiLevelType w:val="multilevel"/>
    <w:tmpl w:val="536CA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331828"/>
    <w:multiLevelType w:val="multilevel"/>
    <w:tmpl w:val="E8988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5A2D72"/>
    <w:multiLevelType w:val="multilevel"/>
    <w:tmpl w:val="2FB82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73D4172"/>
    <w:multiLevelType w:val="multilevel"/>
    <w:tmpl w:val="EF4E3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5F2880"/>
    <w:multiLevelType w:val="multilevel"/>
    <w:tmpl w:val="FC502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9C0711"/>
    <w:multiLevelType w:val="multilevel"/>
    <w:tmpl w:val="6EF2C1E4"/>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D9A6405"/>
    <w:multiLevelType w:val="multilevel"/>
    <w:tmpl w:val="B7D63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B93912"/>
    <w:multiLevelType w:val="multilevel"/>
    <w:tmpl w:val="5A04A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436864"/>
    <w:multiLevelType w:val="multilevel"/>
    <w:tmpl w:val="21C4D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373E32"/>
    <w:multiLevelType w:val="multilevel"/>
    <w:tmpl w:val="6D561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DF774B"/>
    <w:multiLevelType w:val="multilevel"/>
    <w:tmpl w:val="B9DA6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DF037A"/>
    <w:multiLevelType w:val="multilevel"/>
    <w:tmpl w:val="3E549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2150E44"/>
    <w:multiLevelType w:val="multilevel"/>
    <w:tmpl w:val="D4C29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CA1C80"/>
    <w:multiLevelType w:val="multilevel"/>
    <w:tmpl w:val="053C1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86F339B"/>
    <w:multiLevelType w:val="multilevel"/>
    <w:tmpl w:val="FAE02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C47D14"/>
    <w:multiLevelType w:val="multilevel"/>
    <w:tmpl w:val="625A7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D831CB8"/>
    <w:multiLevelType w:val="multilevel"/>
    <w:tmpl w:val="D4B24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09B3EF5"/>
    <w:multiLevelType w:val="multilevel"/>
    <w:tmpl w:val="E2B0F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1686660"/>
    <w:multiLevelType w:val="multilevel"/>
    <w:tmpl w:val="9ECEB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1F9396B"/>
    <w:multiLevelType w:val="multilevel"/>
    <w:tmpl w:val="FC785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D35195"/>
    <w:multiLevelType w:val="multilevel"/>
    <w:tmpl w:val="2D185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90621B4"/>
    <w:multiLevelType w:val="multilevel"/>
    <w:tmpl w:val="43CEC3C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15:restartNumberingAfterBreak="0">
    <w:nsid w:val="796450BB"/>
    <w:multiLevelType w:val="multilevel"/>
    <w:tmpl w:val="AB7A0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9871743">
    <w:abstractNumId w:val="18"/>
  </w:num>
  <w:num w:numId="2" w16cid:durableId="1258097624">
    <w:abstractNumId w:val="27"/>
  </w:num>
  <w:num w:numId="3" w16cid:durableId="692462358">
    <w:abstractNumId w:val="38"/>
  </w:num>
  <w:num w:numId="4" w16cid:durableId="1104569262">
    <w:abstractNumId w:val="28"/>
  </w:num>
  <w:num w:numId="5" w16cid:durableId="1064570537">
    <w:abstractNumId w:val="43"/>
  </w:num>
  <w:num w:numId="6" w16cid:durableId="1676492757">
    <w:abstractNumId w:val="30"/>
  </w:num>
  <w:num w:numId="7" w16cid:durableId="1976596478">
    <w:abstractNumId w:val="2"/>
  </w:num>
  <w:num w:numId="8" w16cid:durableId="1450205266">
    <w:abstractNumId w:val="17"/>
  </w:num>
  <w:num w:numId="9" w16cid:durableId="1957325262">
    <w:abstractNumId w:val="34"/>
  </w:num>
  <w:num w:numId="10" w16cid:durableId="641540365">
    <w:abstractNumId w:val="25"/>
  </w:num>
  <w:num w:numId="11" w16cid:durableId="401756344">
    <w:abstractNumId w:val="4"/>
  </w:num>
  <w:num w:numId="12" w16cid:durableId="879781066">
    <w:abstractNumId w:val="42"/>
  </w:num>
  <w:num w:numId="13" w16cid:durableId="405344389">
    <w:abstractNumId w:val="33"/>
  </w:num>
  <w:num w:numId="14" w16cid:durableId="1169757727">
    <w:abstractNumId w:val="36"/>
  </w:num>
  <w:num w:numId="15" w16cid:durableId="1159811069">
    <w:abstractNumId w:val="3"/>
  </w:num>
  <w:num w:numId="16" w16cid:durableId="600526754">
    <w:abstractNumId w:val="35"/>
  </w:num>
  <w:num w:numId="17" w16cid:durableId="510728512">
    <w:abstractNumId w:val="24"/>
  </w:num>
  <w:num w:numId="18" w16cid:durableId="554046859">
    <w:abstractNumId w:val="1"/>
  </w:num>
  <w:num w:numId="19" w16cid:durableId="852643497">
    <w:abstractNumId w:val="6"/>
  </w:num>
  <w:num w:numId="20" w16cid:durableId="1195995856">
    <w:abstractNumId w:val="44"/>
  </w:num>
  <w:num w:numId="21" w16cid:durableId="1746296041">
    <w:abstractNumId w:val="5"/>
  </w:num>
  <w:num w:numId="22" w16cid:durableId="894051622">
    <w:abstractNumId w:val="16"/>
  </w:num>
  <w:num w:numId="23" w16cid:durableId="1035303314">
    <w:abstractNumId w:val="32"/>
  </w:num>
  <w:num w:numId="24" w16cid:durableId="2125075622">
    <w:abstractNumId w:val="29"/>
  </w:num>
  <w:num w:numId="25" w16cid:durableId="929505950">
    <w:abstractNumId w:val="22"/>
  </w:num>
  <w:num w:numId="26" w16cid:durableId="977808551">
    <w:abstractNumId w:val="11"/>
  </w:num>
  <w:num w:numId="27" w16cid:durableId="1542745859">
    <w:abstractNumId w:val="8"/>
  </w:num>
  <w:num w:numId="28" w16cid:durableId="1487435229">
    <w:abstractNumId w:val="20"/>
  </w:num>
  <w:num w:numId="29" w16cid:durableId="522861741">
    <w:abstractNumId w:val="37"/>
  </w:num>
  <w:num w:numId="30" w16cid:durableId="1792699707">
    <w:abstractNumId w:val="21"/>
  </w:num>
  <w:num w:numId="31" w16cid:durableId="525607153">
    <w:abstractNumId w:val="26"/>
  </w:num>
  <w:num w:numId="32" w16cid:durableId="97725407">
    <w:abstractNumId w:val="41"/>
  </w:num>
  <w:num w:numId="33" w16cid:durableId="2029597491">
    <w:abstractNumId w:val="0"/>
  </w:num>
  <w:num w:numId="34" w16cid:durableId="1948928363">
    <w:abstractNumId w:val="31"/>
  </w:num>
  <w:num w:numId="35" w16cid:durableId="1872302885">
    <w:abstractNumId w:val="9"/>
  </w:num>
  <w:num w:numId="36" w16cid:durableId="1661426697">
    <w:abstractNumId w:val="40"/>
  </w:num>
  <w:num w:numId="37" w16cid:durableId="853156856">
    <w:abstractNumId w:val="10"/>
  </w:num>
  <w:num w:numId="38" w16cid:durableId="1167789326">
    <w:abstractNumId w:val="23"/>
  </w:num>
  <w:num w:numId="39" w16cid:durableId="2043162641">
    <w:abstractNumId w:val="13"/>
  </w:num>
  <w:num w:numId="40" w16cid:durableId="813989458">
    <w:abstractNumId w:val="7"/>
  </w:num>
  <w:num w:numId="41" w16cid:durableId="1082147576">
    <w:abstractNumId w:val="19"/>
  </w:num>
  <w:num w:numId="42" w16cid:durableId="1708870687">
    <w:abstractNumId w:val="12"/>
  </w:num>
  <w:num w:numId="43" w16cid:durableId="1372145533">
    <w:abstractNumId w:val="14"/>
  </w:num>
  <w:num w:numId="44" w16cid:durableId="589121802">
    <w:abstractNumId w:val="39"/>
  </w:num>
  <w:num w:numId="45" w16cid:durableId="5670342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6A4"/>
    <w:rsid w:val="006608C1"/>
    <w:rsid w:val="00951BD0"/>
    <w:rsid w:val="00B776A4"/>
    <w:rsid w:val="00D57C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FBCC"/>
  <w15:docId w15:val="{6893C8C4-C29E-48AC-97AF-A528CADC0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os.gob.ar/dataset/salud-vigilancia-enfermedades-por-virus-dengue-zik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indec.gob.ar/indec/web/Nivel4-Tema-2-24-119" TargetMode="External"/><Relationship Id="rId4" Type="http://schemas.openxmlformats.org/officeDocument/2006/relationships/settings" Target="settings.xml"/><Relationship Id="rId9" Type="http://schemas.openxmlformats.org/officeDocument/2006/relationships/hyperlink" Target="https://unidades-territoriales.obraspublicas.gob.ar/department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5422C-1B7D-44D2-83B8-2BB74073F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7747</Words>
  <Characters>42611</Characters>
  <Application>Microsoft Office Word</Application>
  <DocSecurity>0</DocSecurity>
  <Lines>355</Lines>
  <Paragraphs>100</Paragraphs>
  <ScaleCrop>false</ScaleCrop>
  <Company/>
  <LinksUpToDate>false</LinksUpToDate>
  <CharactersWithSpaces>50258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Deposito</cp:lastModifiedBy>
  <cp:revision>2</cp:revision>
  <dcterms:created xsi:type="dcterms:W3CDTF">2025-11-10T11:41:00Z</dcterms:created>
  <dcterms:modified xsi:type="dcterms:W3CDTF">2025-11-10T11:42:00Z</dcterms:modified>
</cp:coreProperties>
</file>