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60"/>
        <w:jc w:val="center"/>
      </w:pPr>
      <w:r>
        <w:rPr>
          <w:rFonts w:ascii="Arial" w:cs="Arial" w:eastAsia="Arial" w:hAnsi="Arial"/>
          <w:b/>
          <w:bCs/>
          <w:color w:val="DC143C"/>
          <w:sz w:val="24"/>
          <w:szCs w:val="24"/>
        </w:rPr>
        <w:t xml:space="preserve">UCC HOUSING SUPER APP</w:t>
      </w:r>
    </w:p>
    <w:p>
      <w:pPr>
        <w:spacing w:after="120"/>
        <w:jc w:val="center"/>
      </w:pPr>
      <w:r>
        <w:rPr>
          <w:rFonts w:ascii="Arial" w:cs="Arial" w:eastAsia="Arial" w:hAnsi="Arial"/>
          <w:b/>
          <w:bCs/>
          <w:color w:val="1A2332"/>
          <w:sz w:val="52"/>
          <w:szCs w:val="52"/>
        </w:rPr>
        <w:t xml:space="preserve">Student Life Operating System</w:t>
      </w:r>
    </w:p>
    <w:p>
      <w:pPr>
        <w:spacing w:before="80" w:after="80"/>
      </w:pPr>
    </w:p>
    <w:p>
      <w:pPr>
        <w:spacing w:after="80"/>
        <w:jc w:val="center"/>
      </w:pPr>
      <w:r>
        <w:rPr>
          <w:rFonts w:ascii="Arial" w:cs="Arial" w:eastAsia="Arial" w:hAnsi="Arial"/>
          <w:b/>
          <w:bCs/>
          <w:color w:val="DC143C"/>
          <w:sz w:val="36"/>
          <w:szCs w:val="36"/>
        </w:rPr>
        <w:t xml:space="preserve">INNOVATION 11</w:t>
      </w:r>
    </w:p>
    <w:p>
      <w:pPr>
        <w:spacing w:after="80"/>
        <w:jc w:val="center"/>
      </w:pPr>
      <w:r>
        <w:rPr>
          <w:rFonts w:ascii="Arial" w:cs="Arial" w:eastAsia="Arial" w:hAnsi="Arial"/>
          <w:b/>
          <w:bCs/>
          <w:color w:val="1A2332"/>
          <w:sz w:val="40"/>
          <w:szCs w:val="40"/>
        </w:rPr>
        <w:t xml:space="preserve">Association &amp; Organization Hub</w:t>
      </w:r>
    </w:p>
    <w:p>
      <w:pPr>
        <w:spacing w:after="60"/>
        <w:jc w:val="center"/>
      </w:pPr>
      <w:r>
        <w:rPr>
          <w:rFonts w:ascii="Arial" w:cs="Arial" w:eastAsia="Arial" w:hAnsi="Arial"/>
          <w:i/>
          <w:iCs/>
          <w:color w:val="6B7280"/>
          <w:sz w:val="22"/>
          <w:szCs w:val="22"/>
        </w:rPr>
        <w:t xml:space="preserve">The layer that connects every group on campus — student and non-student — into one platform.</w:t>
      </w:r>
    </w:p>
    <w:p>
      <w:pPr>
        <w:spacing w:before="300" w:after="300"/>
      </w:pPr>
    </w:p>
    <w:p>
      <w:pPr>
        <w:spacing w:after="40"/>
        <w:jc w:val="center"/>
      </w:pPr>
      <w:r>
        <w:rPr>
          <w:rFonts w:ascii="Arial" w:cs="Arial" w:eastAsia="Arial" w:hAnsi="Arial"/>
          <w:color w:val="6B7280"/>
          <w:sz w:val="20"/>
          <w:szCs w:val="20"/>
        </w:rPr>
        <w:t xml:space="preserve">Supplementary Research to Student Life OS Blueprint (Innovations 1-10)</w:t>
      </w:r>
    </w:p>
    <w:p>
      <w:pPr>
        <w:jc w:val="center"/>
      </w:pPr>
      <w:r>
        <w:rPr>
          <w:rFonts w:ascii="Arial" w:cs="Arial" w:eastAsia="Arial" w:hAnsi="Arial"/>
          <w:color w:val="6B7280"/>
          <w:sz w:val="20"/>
          <w:szCs w:val="20"/>
        </w:rPr>
        <w:t xml:space="preserve">March 2026</w:t>
      </w:r>
    </w:p>
    <w:p>
      <w:r>
        <w:br w:type="page"/>
      </w:r>
    </w:p>
    <w:p>
      <w:pPr>
        <w:pStyle w:val="Heading1"/>
        <w:spacing w:before="400" w:after="140"/>
      </w:pPr>
      <w:r>
        <w:rPr>
          <w:rFonts w:ascii="Arial" w:cs="Arial" w:eastAsia="Arial" w:hAnsi="Arial"/>
          <w:b/>
          <w:bCs/>
          <w:color w:val="1A2332"/>
          <w:sz w:val="36"/>
          <w:szCs w:val="36"/>
        </w:rPr>
        <w:t xml:space="preserve">The Insight: Campus Is Not Just Students</w:t>
      </w:r>
    </w:p>
    <w:p>
      <w:pPr>
        <w:spacing w:before="40" w:after="40"/>
      </w:pPr>
    </w:p>
    <w:p>
      <w:pPr>
        <w:spacing w:after="160"/>
        <w:jc w:val="left"/>
      </w:pPr>
      <w:r>
        <w:rPr>
          <w:rFonts w:ascii="Arial" w:cs="Arial" w:eastAsia="Arial" w:hAnsi="Arial"/>
          <w:b w:val="false"/>
          <w:bCs w:val="false"/>
          <w:i w:val="false"/>
          <w:iCs w:val="false"/>
          <w:color w:val="374151"/>
          <w:sz w:val="22"/>
          <w:szCs w:val="22"/>
        </w:rPr>
        <w:t xml:space="preserve">Innovations 1-10 focused on the individual student experience. But a campus is an ecosystem of organizations. At UCC alone, there are 13+ halls of residence (Oguaa, Casely Hayford, Adehye, Atlantic, Kwame Nkrumah, Valco, Alumni, SRC Hall, Medical Hall, GUSS Hall, PSI Hall, University Hall, Valco Trust), each governed by a Hall Master and a Junior Common Room Committee (JCRC). Above them sits the SRC with a president, VP, secretary, treasurer, and commissioners. Alongside them are departmental associations for every academic department. Then come the church campus ministries — PENSA (Pentecost Students Association), GHAMSU (Ghana Methodist Students Union), GHAFES (Ghana Fellowship of Evangelical Students), NUPS-G (National Union of Presbyterian Students), Pax Romana (Catholic students), and more. Then there are clubs, societies, and special interest groups. And finally, there are non-student organizations that serve students: campus churches, landlord/hostel owner associations, food vendors, transport operators, and local businesses.</w:t>
      </w:r>
    </w:p>
    <w:p>
      <w:pPr>
        <w:spacing w:before="40" w:after="40"/>
      </w:pPr>
    </w:p>
    <w:p>
      <w:pPr>
        <w:spacing w:after="160"/>
        <w:jc w:val="left"/>
      </w:pPr>
      <w:r>
        <w:rPr>
          <w:rFonts w:ascii="Arial" w:cs="Arial" w:eastAsia="Arial" w:hAnsi="Arial"/>
          <w:b w:val="false"/>
          <w:bCs w:val="false"/>
          <w:i w:val="false"/>
          <w:iCs w:val="false"/>
          <w:color w:val="374151"/>
          <w:sz w:val="22"/>
          <w:szCs w:val="22"/>
        </w:rPr>
        <w:t xml:space="preserve">None of these organizations have a digital platform. They all use WhatsApp groups, physical noticeboards, word-of-mouth, and Excel sheets. A PENSA UCC chapter with 500+ members manages attendance, dues, events, and communications through WhatsApp. A hall JCRC managing a budget of thousands of Ghana cedis tracks it on paper. A departmental association collecting dues has no transparent financial system. A campus church coordinating transport for members does it through phone calls.</w:t>
      </w:r>
    </w:p>
    <w:p>
      <w:pPr>
        <w:spacing w:before="40" w:after="40"/>
      </w:pPr>
    </w:p>
    <w:p>
      <w:pPr>
        <w:spacing w:after="160"/>
      </w:pPr>
      <w:r>
        <w:rPr>
          <w:rFonts w:ascii="Arial" w:cs="Arial" w:eastAsia="Arial" w:hAnsi="Arial"/>
          <w:b/>
          <w:bCs/>
          <w:i w:val="false"/>
          <w:iCs w:val="false"/>
          <w:color w:val="1A2332"/>
          <w:sz w:val="22"/>
          <w:szCs w:val="22"/>
        </w:rPr>
        <w:t xml:space="preserve">This is the missing layer. </w:t>
      </w:r>
      <w:r>
        <w:rPr>
          <w:rFonts w:ascii="Arial" w:cs="Arial" w:eastAsia="Arial" w:hAnsi="Arial"/>
          <w:b w:val="false"/>
          <w:bCs w:val="false"/>
          <w:i w:val="false"/>
          <w:iCs w:val="false"/>
          <w:color w:val="374151"/>
          <w:sz w:val="22"/>
          <w:szCs w:val="22"/>
        </w:rPr>
        <w:t xml:space="preserve">The Association &amp; Organization Hub gives every group — student or non-student — a digital home inside the app. It is not just a directory. It is a complete management system: membership, dues collection, event planning, communication, elections, budgeting, and analytics. It turns the app from a tool for individual students into the platform for the entire campus ecosystem.</w:t>
      </w:r>
    </w:p>
    <w:p>
      <w:r>
        <w:br w:type="page"/>
      </w:r>
    </w:p>
    <w:p>
      <w:pPr>
        <w:pStyle w:val="Heading1"/>
        <w:spacing w:before="400" w:after="140"/>
      </w:pPr>
      <w:r>
        <w:rPr>
          <w:rFonts w:ascii="Arial" w:cs="Arial" w:eastAsia="Arial" w:hAnsi="Arial"/>
          <w:b/>
          <w:bCs/>
          <w:color w:val="1A2332"/>
          <w:sz w:val="36"/>
          <w:szCs w:val="36"/>
        </w:rPr>
        <w:t xml:space="preserve">Part 1: The UCC Organization Taxonomy</w:t>
      </w:r>
    </w:p>
    <w:p>
      <w:pPr>
        <w:spacing w:after="160"/>
        <w:jc w:val="left"/>
      </w:pPr>
      <w:r>
        <w:rPr>
          <w:rFonts w:ascii="Arial" w:cs="Arial" w:eastAsia="Arial" w:hAnsi="Arial"/>
          <w:b w:val="false"/>
          <w:bCs w:val="false"/>
          <w:i w:val="false"/>
          <w:iCs w:val="false"/>
          <w:color w:val="374151"/>
          <w:sz w:val="22"/>
          <w:szCs w:val="22"/>
        </w:rPr>
        <w:t xml:space="preserve">Every organization on campus fits into one of these 7 categories. The system must handle all of them with a unified data model but category-specific features.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6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Examples at UCC</w:t>
            </w:r>
          </w:p>
        </w:tc>
        <w:tc>
          <w:tcPr>
            <w:tcW w:type="dxa" w:w="35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Key Needs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Student Government</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SRC, Local NUGS, Hall JCRCs</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Elections, budgeting, policy announcements, constituent communication</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Hall Committees</w:t>
            </w:r>
          </w:p>
        </w:tc>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Oguaa JCRC, Casford JCRC, Adehye JCRC, Atlantic JCRC, Nkrumah JCRC, Valco JCRC</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Hall week planning, maintenance requests, room allocation, dues, announcements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Departmental Associations</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EDSA (Education Students), BUSCOM (Business Students), SCISA (Science Students), etc.</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collection, academic support, career events, departmental advocacy</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Religious/Church Campus Ministries</w:t>
            </w:r>
          </w:p>
        </w:tc>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PENSA UCC, GHAMSU UCC, GHAFES/UCF, NUPS-G, Pax Romana, Assemblies of God Campus Ministry (AGCM)</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Service schedules, fellowship meetings, prayer groups, transport coordination, tithes/offerings, choir/group management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Clubs &amp; Societies</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Debate Club, Drama Society, Sports Teams, Tech Club, Photography Club, Dance Troupe</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 recruitment, event promotion, practice schedules, competition results</w:t>
            </w:r>
          </w:p>
        </w:tc>
      </w:tr>
      <w:tr>
        <w:tc>
          <w:tcPr>
            <w:tcW w:type="dxa" w:w="2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Non-Student: Religious Bodies</w:t>
            </w:r>
          </w:p>
        </w:tc>
        <w:tc>
          <w:tcPr>
            <w:tcW w:type="dxa" w:w="3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UCC Chapel, campus mosques, local churches serving students (e.g., Legon-style Interdenominational Church model)</w:t>
            </w:r>
          </w:p>
        </w:tc>
        <w:tc>
          <w:tcPr>
            <w:tcW w:type="dxa" w:w="3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Service times, transport for members, event announcements, pastoral care requests, tithe/offering management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Non-Student: Service Providers</w:t>
            </w:r>
          </w:p>
        </w:tc>
        <w:tc>
          <w:tcPr>
            <w:tcW w:type="dxa" w:w="3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Hostel Owners Association, Food Vendors Association, Transport (trotro/shuttle) operators, Print shops, Laundry services</w:t>
            </w:r>
          </w:p>
        </w:tc>
        <w:tc>
          <w:tcPr>
            <w:tcW w:type="dxa" w:w="3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Business listings, customer communication, order management, reviews, advertising</w:t>
            </w:r>
          </w:p>
        </w:tc>
      </w:tr>
    </w:tbl>
    <w:p>
      <w:pPr>
        <w:spacing w:before="60" w:after="60"/>
      </w:pPr>
    </w:p>
    <w:p>
      <w:pPr>
        <w:spacing w:after="160"/>
      </w:pPr>
      <w:r>
        <w:rPr>
          <w:rFonts w:ascii="Arial" w:cs="Arial" w:eastAsia="Arial" w:hAnsi="Arial"/>
          <w:b/>
          <w:bCs/>
          <w:i w:val="false"/>
          <w:iCs w:val="false"/>
          <w:color w:val="1A2332"/>
          <w:sz w:val="22"/>
          <w:szCs w:val="22"/>
        </w:rPr>
        <w:t xml:space="preserve">Key principle: </w:t>
      </w:r>
      <w:r>
        <w:rPr>
          <w:rFonts w:ascii="Arial" w:cs="Arial" w:eastAsia="Arial" w:hAnsi="Arial"/>
          <w:b w:val="false"/>
          <w:bCs w:val="false"/>
          <w:i w:val="false"/>
          <w:iCs w:val="false"/>
          <w:color w:val="374151"/>
          <w:sz w:val="22"/>
          <w:szCs w:val="22"/>
        </w:rPr>
        <w:t xml:space="preserve">A PENSA chapter and a Hostel Owners Association are fundamentally different organizations with different needs. But they share common primitives: members, events, announcements, and finances. The data model must be flexible enough to serve all 7 categories while allowing category-specific modules.</w:t>
      </w:r>
    </w:p>
    <w:p>
      <w:r>
        <w:br w:type="page"/>
      </w:r>
    </w:p>
    <w:p>
      <w:pPr>
        <w:pStyle w:val="Heading1"/>
        <w:spacing w:before="400" w:after="140"/>
      </w:pPr>
      <w:r>
        <w:rPr>
          <w:rFonts w:ascii="Arial" w:cs="Arial" w:eastAsia="Arial" w:hAnsi="Arial"/>
          <w:b/>
          <w:bCs/>
          <w:color w:val="1A2332"/>
          <w:sz w:val="36"/>
          <w:szCs w:val="36"/>
        </w:rPr>
        <w:t xml:space="preserve">Part 2: The Problem in Detail</w:t>
      </w:r>
    </w:p>
    <w:p>
      <w:pPr>
        <w:spacing w:before="40" w:after="40"/>
      </w:pPr>
    </w:p>
    <w:p>
      <w:pPr>
        <w:pStyle w:val="Heading3"/>
        <w:spacing w:before="280" w:after="140"/>
      </w:pPr>
      <w:r>
        <w:rPr>
          <w:rFonts w:ascii="Arial" w:cs="Arial" w:eastAsia="Arial" w:hAnsi="Arial"/>
          <w:b/>
          <w:bCs/>
          <w:color w:val="1A2332"/>
          <w:sz w:val="24"/>
          <w:szCs w:val="24"/>
        </w:rPr>
        <w:t xml:space="preserve">2.1 Student Associations</w:t>
      </w:r>
    </w:p>
    <w:p>
      <w:pPr>
        <w:spacing w:after="160"/>
        <w:jc w:val="left"/>
      </w:pPr>
      <w:r>
        <w:rPr>
          <w:rFonts w:ascii="Arial" w:cs="Arial" w:eastAsia="Arial" w:hAnsi="Arial"/>
          <w:b w:val="false"/>
          <w:bCs w:val="false"/>
          <w:i w:val="false"/>
          <w:iCs w:val="false"/>
          <w:color w:val="374151"/>
          <w:sz w:val="22"/>
          <w:szCs w:val="22"/>
        </w:rPr>
        <w:t xml:space="preserve">Every student at UCC belongs to at least 3-4 organizations simultaneously: their hall, their department association, at least one church fellowship, and possibly a club. Each organization currently operates as an isolated WhatsApp group. The consequences:</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Dues Collection Chaos: A departmental association collects GHS 20-50/semester from each member. Currently done through MoMo to the treasurer's personal number. No receipts. No transparency. Disputes are common. Members who don't pay cannot be tracked.</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Event Fragmentation: Each group posts events in its own WhatsApp group. A student in 6 groups sees 6 different streams of announcements with no unified view. Events conflict because no group can see what other groups have scheduled.</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Election Opacity: Hall JCRC elections, SRC elections, and departmental elections all happen separately with different systems — some paper ballots, some WhatsApp polls. No verifiable results. Complaints of rigging are common.</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Communication Overload: A student in 8 WhatsApp groups receives 200+ messages per day. Critical announcements are lost in memes and side conversations. There is no way to separate official announcements from casual chat.</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No Institutional Memory: When JCRC executives leave office, all records (budgets, event plans, membership lists) are lost because they were in the outgoing president's personal phone.</w:t>
      </w:r>
    </w:p>
    <w:p>
      <w:pPr>
        <w:spacing w:before="40" w:after="40"/>
      </w:pPr>
    </w:p>
    <w:p>
      <w:pPr>
        <w:pStyle w:val="Heading3"/>
        <w:spacing w:before="280" w:after="140"/>
      </w:pPr>
      <w:r>
        <w:rPr>
          <w:rFonts w:ascii="Arial" w:cs="Arial" w:eastAsia="Arial" w:hAnsi="Arial"/>
          <w:b/>
          <w:bCs/>
          <w:color w:val="1A2332"/>
          <w:sz w:val="24"/>
          <w:szCs w:val="24"/>
        </w:rPr>
        <w:t xml:space="preserve">2.2 Church Campus Ministries</w:t>
      </w:r>
    </w:p>
    <w:p>
      <w:pPr>
        <w:spacing w:after="160"/>
        <w:jc w:val="left"/>
      </w:pPr>
      <w:r>
        <w:rPr>
          <w:rFonts w:ascii="Arial" w:cs="Arial" w:eastAsia="Arial" w:hAnsi="Arial"/>
          <w:b w:val="false"/>
          <w:bCs w:val="false"/>
          <w:i w:val="false"/>
          <w:iCs w:val="false"/>
          <w:color w:val="374151"/>
          <w:sz w:val="22"/>
          <w:szCs w:val="22"/>
        </w:rPr>
        <w:t xml:space="preserve">Campus religious organizations are among the largest and most active groups at Ghanaian universities. PENSA at University of Ghana has thousands of active members. These ministries have unique operational needs that no generic group management tool handles:</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Service/Fellowship Scheduling: Weekly services (Sunday), midweek prayer (Wednesday), dawn prayers (daily 5AM), all-night services (monthly), and special events. Members need a calendar that integrates with their academic timetable.</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Transport Coordination: PENSA UCC's own website mentions a "Transport Department" that coordinates getting members to fellowship from different hostels/off-campus locations. This is done through phone calls and WhatsApp. A shared transport request system would reduce cost and increase attendance.</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Tithe/Offering Management: Members contribute financially. Currently tracked on paper or not at all. A digital giving system integrated into Campus Wallet would provide transparency and convenience.</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Small Group (Cell) Management: Most campus ministries divide into small groups/cells for Bible study. Group leaders need to track attendance, assign study materials, and communicate with their cell members. Currently managed through sub-WhatsApp groups.</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Choir/Ministry Unit Management: Music ministry, ushering, prayer team, media team — each has its own roster and scheduling needs. This is a direct Planday parallel: shift scheduling for ministry volunteers.</w:t>
      </w:r>
    </w:p>
    <w:p>
      <w:pPr>
        <w:spacing w:before="40" w:after="40"/>
      </w:pPr>
    </w:p>
    <w:p>
      <w:pPr>
        <w:pStyle w:val="Heading3"/>
        <w:spacing w:before="280" w:after="140"/>
      </w:pPr>
      <w:r>
        <w:rPr>
          <w:rFonts w:ascii="Arial" w:cs="Arial" w:eastAsia="Arial" w:hAnsi="Arial"/>
          <w:b/>
          <w:bCs/>
          <w:color w:val="1A2332"/>
          <w:sz w:val="24"/>
          <w:szCs w:val="24"/>
        </w:rPr>
        <w:t xml:space="preserve">2.3 Non-Student Organizations</w:t>
      </w:r>
    </w:p>
    <w:p>
      <w:pPr>
        <w:spacing w:after="160"/>
        <w:jc w:val="left"/>
      </w:pPr>
      <w:r>
        <w:rPr>
          <w:rFonts w:ascii="Arial" w:cs="Arial" w:eastAsia="Arial" w:hAnsi="Arial"/>
          <w:b w:val="false"/>
          <w:bCs w:val="false"/>
          <w:i w:val="false"/>
          <w:iCs w:val="false"/>
          <w:color w:val="374151"/>
          <w:sz w:val="22"/>
          <w:szCs w:val="22"/>
        </w:rPr>
        <w:t xml:space="preserve">The campus ecosystem includes organizations that are not student-run but serve students:</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Campus Churches: Distinct from student fellowships. These are established churches on or near campus (like UCC Chapel or churches in Amamoma/Kwaprow). They want to reach students, announce services, manage congregations, and coordinate pastoral care.</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Hostel Owners Association: Hostel owners in Cape Coast could form an association using the platform. Benefits: collective marketing, price benchmarking, shared maintenance contractors, dispute resolution, and direct communication with the university.</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Vendor Associations: Food vendors, print shops, and laundry services could organize collectively. Benefits: shared delivery networks, group purchasing, and visibility in the app's service directory.</w:t>
      </w:r>
    </w:p>
    <w:p>
      <w:pPr>
        <w:spacing w:after="100"/>
        <w:ind w:left="360"/>
      </w:pPr>
      <w:r>
        <w:rPr>
          <w:rFonts w:ascii="Arial" w:cs="Arial" w:eastAsia="Arial" w:hAnsi="Arial"/>
          <w:b/>
          <w:bCs/>
          <w:color w:val="DC143C"/>
          <w:sz w:val="22"/>
          <w:szCs w:val="22"/>
        </w:rPr>
        <w:t xml:space="preserve">• </w:t>
      </w:r>
      <w:r>
        <w:rPr>
          <w:rFonts w:ascii="Arial" w:cs="Arial" w:eastAsia="Arial" w:hAnsi="Arial"/>
          <w:b w:val="false"/>
          <w:bCs w:val="false"/>
          <w:color w:val="374151"/>
          <w:sz w:val="22"/>
          <w:szCs w:val="22"/>
        </w:rPr>
        <w:t xml:space="preserve">Alumni Groups: UCC alumni chapters (both local and international) need a platform to connect with current students for mentorship, job placement, and fundraising.</w:t>
      </w:r>
    </w:p>
    <w:p>
      <w:r>
        <w:br w:type="page"/>
      </w:r>
    </w:p>
    <w:p>
      <w:pPr>
        <w:pStyle w:val="Heading1"/>
        <w:spacing w:before="400" w:after="140"/>
      </w:pPr>
      <w:r>
        <w:rPr>
          <w:rFonts w:ascii="Arial" w:cs="Arial" w:eastAsia="Arial" w:hAnsi="Arial"/>
          <w:b/>
          <w:bCs/>
          <w:color w:val="1A2332"/>
          <w:sz w:val="36"/>
          <w:szCs w:val="36"/>
        </w:rPr>
        <w:t xml:space="preserve">Part 3: The Solution Architecture</w:t>
      </w:r>
    </w:p>
    <w:p>
      <w:pPr>
        <w:spacing w:before="40" w:after="40"/>
      </w:pPr>
    </w:p>
    <w:p>
      <w:pPr>
        <w:pStyle w:val="Heading3"/>
        <w:spacing w:before="280" w:after="140"/>
      </w:pPr>
      <w:r>
        <w:rPr>
          <w:rFonts w:ascii="Arial" w:cs="Arial" w:eastAsia="Arial" w:hAnsi="Arial"/>
          <w:b/>
          <w:bCs/>
          <w:color w:val="1A2332"/>
          <w:sz w:val="24"/>
          <w:szCs w:val="24"/>
        </w:rPr>
        <w:t xml:space="preserve">3.1 Unified Organization Model</w:t>
      </w:r>
    </w:p>
    <w:p>
      <w:pPr>
        <w:spacing w:after="160"/>
        <w:jc w:val="left"/>
      </w:pPr>
      <w:r>
        <w:rPr>
          <w:rFonts w:ascii="Arial" w:cs="Arial" w:eastAsia="Arial" w:hAnsi="Arial"/>
          <w:b w:val="false"/>
          <w:bCs w:val="false"/>
          <w:i w:val="false"/>
          <w:iCs w:val="false"/>
          <w:color w:val="374151"/>
          <w:sz w:val="22"/>
          <w:szCs w:val="22"/>
        </w:rPr>
        <w:t xml:space="preserve">Every organization — regardless of type — is represented by a single organizations table with a type field that determines which modules are activated. This is the key architectural decision: one flexible data model, not separate systems for each org type.</w:t>
      </w:r>
    </w:p>
    <w:p>
      <w:pPr>
        <w:spacing w:before="40" w:after="40"/>
      </w:pPr>
    </w:p>
    <w:p>
      <w:pPr>
        <w:spacing w:after="160"/>
        <w:jc w:val="left"/>
      </w:pPr>
      <w:r>
        <w:rPr>
          <w:rFonts w:ascii="Arial" w:cs="Arial" w:eastAsia="Arial" w:hAnsi="Arial"/>
          <w:b/>
          <w:bCs/>
          <w:i w:val="false"/>
          <w:iCs w:val="false"/>
          <w:color w:val="1A2332"/>
          <w:sz w:val="24"/>
          <w:szCs w:val="24"/>
        </w:rPr>
        <w:t xml:space="preserve">Core Database Schema</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33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4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w:t>
            </w:r>
          </w:p>
        </w:tc>
        <w:tc>
          <w:tcPr>
            <w:tcW w:type="dxa" w:w="33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Master record for every group</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id, name, type (student_gov | hall | dept | church | club | non_student_religious | service_provider), description, logo_url, verified, parent_org_id</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org_memberships</w:t>
            </w:r>
          </w:p>
        </w:tc>
        <w:tc>
          <w:tcPr>
            <w:tcW w:type="dxa" w:w="33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Who belongs to which org</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user_id, org_id, role (member | exec | admin | leader | pastor), joined_at, status, title (e.g., "President", "Choir Director")</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org_dues</w:t>
            </w:r>
          </w:p>
        </w:tc>
        <w:tc>
          <w:tcPr>
            <w:tcW w:type="dxa" w:w="33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Financial contributions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member_id, amount, type (dues | tithe | offering | fundraising), period, paid_at, receipt_ref, campus_wallet_txn_id</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org_announcements</w:t>
            </w:r>
          </w:p>
        </w:tc>
        <w:tc>
          <w:tcPr>
            <w:tcW w:type="dxa" w:w="33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Official communications</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author_id, title, body, priority (normal | urgent | pinned), target_roles, read_receipts</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org_events</w:t>
            </w:r>
          </w:p>
        </w:tc>
        <w:tc>
          <w:tcPr>
            <w:tcW w:type="dxa" w:w="33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Org-specific events (feeds into campus_events)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event_id (FK → campus_events), is_members_only, attendance_tracking, volunteers_needed</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org_elections</w:t>
            </w:r>
          </w:p>
        </w:tc>
        <w:tc>
          <w:tcPr>
            <w:tcW w:type="dxa" w:w="33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Structured election system</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title, positions[], candidates[], voting_start, voting_end, eligibility_rules, results_published</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org_election_votes</w:t>
            </w:r>
          </w:p>
        </w:tc>
        <w:tc>
          <w:tcPr>
            <w:tcW w:type="dxa" w:w="33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Anonymous vote records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election_id, voter_id (hashed for anonymity), position, candidate_id, voted_at</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org_finance</w:t>
            </w:r>
          </w:p>
        </w:tc>
        <w:tc>
          <w:tcPr>
            <w:tcW w:type="dxa" w:w="33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Budget and expense tracking</w:t>
            </w:r>
          </w:p>
        </w:tc>
        <w:tc>
          <w:tcPr>
            <w:tcW w:type="dxa" w:w="34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type (income | expense), amount, category, description, approved_by, receipt_url, date</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org_subgroups</w:t>
            </w:r>
          </w:p>
        </w:tc>
        <w:tc>
          <w:tcPr>
            <w:tcW w:type="dxa" w:w="33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Cells, ministry units, committees</w:t>
            </w:r>
          </w:p>
        </w:tc>
        <w:tc>
          <w:tcPr>
            <w:tcW w:type="dxa" w:w="34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org_id, name, type (cell | ministry_unit | committee | team), leader_id, meeting_schedule, members[]</w:t>
            </w:r>
          </w:p>
        </w:tc>
      </w:tr>
    </w:tbl>
    <w:p>
      <w:r>
        <w:br w:type="page"/>
      </w:r>
    </w:p>
    <w:p>
      <w:pPr>
        <w:pStyle w:val="Heading3"/>
        <w:spacing w:before="280" w:after="140"/>
      </w:pPr>
      <w:r>
        <w:rPr>
          <w:rFonts w:ascii="Arial" w:cs="Arial" w:eastAsia="Arial" w:hAnsi="Arial"/>
          <w:b/>
          <w:bCs/>
          <w:color w:val="1A2332"/>
          <w:sz w:val="24"/>
          <w:szCs w:val="24"/>
        </w:rPr>
        <w:t xml:space="preserve">3.2 Type-Specific Modules</w:t>
      </w:r>
    </w:p>
    <w:p>
      <w:pPr>
        <w:spacing w:after="160"/>
        <w:jc w:val="left"/>
      </w:pPr>
      <w:r>
        <w:rPr>
          <w:rFonts w:ascii="Arial" w:cs="Arial" w:eastAsia="Arial" w:hAnsi="Arial"/>
          <w:b w:val="false"/>
          <w:bCs w:val="false"/>
          <w:i w:val="false"/>
          <w:iCs w:val="false"/>
          <w:color w:val="374151"/>
          <w:sz w:val="22"/>
          <w:szCs w:val="22"/>
        </w:rPr>
        <w:t xml:space="preserve">While all organizations share the core model, each type activates specific modules: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c>
          <w:tcPr>
            <w:tcW w:type="dxa" w:w="18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Org Type</w:t>
            </w:r>
          </w:p>
        </w:tc>
        <w:tc>
          <w:tcPr>
            <w:tcW w:type="dxa" w:w="37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Activated Modules</w:t>
            </w:r>
          </w:p>
        </w:tc>
        <w:tc>
          <w:tcPr>
            <w:tcW w:type="dxa" w:w="38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Unique Features</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Student Government (SRC, NUGS)</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Elections, Budgeting, Announcements, Policy Docs</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University-wide broadcasts, referendum system, budget transparency dashboard visible to all students</w:t>
            </w:r>
          </w:p>
        </w:tc>
      </w:tr>
      <w:tr>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Hall JCRC</w:t>
            </w:r>
          </w:p>
        </w:tc>
        <w:tc>
          <w:tcPr>
            <w:tcW w:type="dxa" w:w="3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Elections, Events (Hall Week), Announcements, Dues, Maintenance</w:t>
            </w:r>
          </w:p>
        </w:tc>
        <w:tc>
          <w:tcPr>
            <w:tcW w:type="dxa" w:w="3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Hall Week event planning wizard, maintenance request routing to Hall Master, room allocation queue</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Departmental Association</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Events, Announcements, Academic Resources</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payment with auto-receipt, past exam question sharing, study group formation, career event posting</w:t>
            </w:r>
          </w:p>
        </w:tc>
      </w:tr>
      <w:tr>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Church Campus Ministry</w:t>
            </w:r>
          </w:p>
        </w:tc>
        <w:tc>
          <w:tcPr>
            <w:tcW w:type="dxa" w:w="3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Service Schedule, Subgroups (Cells), Dues (Tithe), Events, Transport, Attendance</w:t>
            </w:r>
          </w:p>
        </w:tc>
        <w:tc>
          <w:tcPr>
            <w:tcW w:type="dxa" w:w="3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Fellowship schedule in Smart Planner, cell group management, ministry unit rostering (Planday-style), transport request pooling, digital tithe/offering via Campus Wallet</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Club/Society</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Membership, Events, Announcements, Practice Schedule</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Open recruitment with approval flow, practice/meeting schedule in Smart Planner, competition results board</w:t>
            </w:r>
          </w:p>
        </w:tc>
      </w:tr>
      <w:tr>
        <w:tc>
          <w:tcPr>
            <w:tcW w:type="dxa" w:w="1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Non-Student Religious Body</w:t>
            </w:r>
          </w:p>
        </w:tc>
        <w:tc>
          <w:tcPr>
            <w:tcW w:type="dxa" w:w="37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Service Schedule, Transport, Announcements, Pastoral Care</w:t>
            </w:r>
          </w:p>
        </w:tc>
        <w:tc>
          <w:tcPr>
            <w:tcW w:type="dxa" w:w="3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Public service times visible to all students, transport sharing with campus ministries, pastoral care request form (anonymous optional)</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Service Provider Association</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Business Directory, Announcements, Reviews</w:t>
            </w:r>
          </w:p>
        </w:tc>
        <w:tc>
          <w:tcPr>
            <w:tcW w:type="dxa" w:w="3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Collective listing page in app, group discount offers, shared delivery network management, verified business badge</w:t>
            </w:r>
          </w:p>
        </w:tc>
      </w:tr>
    </w:tbl>
    <w:p>
      <w:r>
        <w:br w:type="page"/>
      </w:r>
    </w:p>
    <w:p>
      <w:pPr>
        <w:pStyle w:val="Heading3"/>
        <w:spacing w:before="280" w:after="140"/>
      </w:pPr>
      <w:r>
        <w:rPr>
          <w:rFonts w:ascii="Arial" w:cs="Arial" w:eastAsia="Arial" w:hAnsi="Arial"/>
          <w:b/>
          <w:bCs/>
          <w:color w:val="1A2332"/>
          <w:sz w:val="24"/>
          <w:szCs w:val="24"/>
        </w:rPr>
        <w:t xml:space="preserve">3.3 User Flows</w:t>
      </w:r>
    </w:p>
    <w:p>
      <w:pPr>
        <w:spacing w:before="40" w:after="40"/>
      </w:pPr>
    </w:p>
    <w:p>
      <w:pPr>
        <w:spacing w:after="160"/>
        <w:jc w:val="left"/>
      </w:pPr>
      <w:r>
        <w:rPr>
          <w:rFonts w:ascii="Arial" w:cs="Arial" w:eastAsia="Arial" w:hAnsi="Arial"/>
          <w:b/>
          <w:bCs/>
          <w:i w:val="false"/>
          <w:iCs w:val="false"/>
          <w:color w:val="DC143C"/>
          <w:sz w:val="24"/>
          <w:szCs w:val="24"/>
        </w:rPr>
        <w:t xml:space="preserve">Flow A: Creating an Organization</w:t>
      </w:r>
    </w:p>
    <w:p>
      <w:pPr>
        <w:spacing w:after="160"/>
      </w:pPr>
      <w:r>
        <w:rPr>
          <w:rFonts w:ascii="Arial" w:cs="Arial" w:eastAsia="Arial" w:hAnsi="Arial"/>
          <w:b/>
          <w:bCs/>
          <w:i w:val="false"/>
          <w:iCs w:val="false"/>
          <w:color w:val="DC143C"/>
          <w:sz w:val="22"/>
          <w:szCs w:val="22"/>
        </w:rPr>
        <w:t xml:space="preserve">1. </w:t>
      </w:r>
      <w:r>
        <w:rPr>
          <w:rFonts w:ascii="Arial" w:cs="Arial" w:eastAsia="Arial" w:hAnsi="Arial"/>
          <w:b w:val="false"/>
          <w:bCs w:val="false"/>
          <w:i w:val="false"/>
          <w:iCs w:val="false"/>
          <w:color w:val="374151"/>
          <w:sz w:val="22"/>
          <w:szCs w:val="22"/>
        </w:rPr>
        <w:t xml:space="preserve">Any verified student (or non-student with approved account) taps "Create Organization" from the Organizations tab.</w:t>
      </w:r>
    </w:p>
    <w:p>
      <w:pPr>
        <w:spacing w:after="160"/>
      </w:pPr>
      <w:r>
        <w:rPr>
          <w:rFonts w:ascii="Arial" w:cs="Arial" w:eastAsia="Arial" w:hAnsi="Arial"/>
          <w:b/>
          <w:bCs/>
          <w:i w:val="false"/>
          <w:iCs w:val="false"/>
          <w:color w:val="DC143C"/>
          <w:sz w:val="22"/>
          <w:szCs w:val="22"/>
        </w:rPr>
        <w:t xml:space="preserve">2. </w:t>
      </w:r>
      <w:r>
        <w:rPr>
          <w:rFonts w:ascii="Arial" w:cs="Arial" w:eastAsia="Arial" w:hAnsi="Arial"/>
          <w:b w:val="false"/>
          <w:bCs w:val="false"/>
          <w:i w:val="false"/>
          <w:iCs w:val="false"/>
          <w:color w:val="374151"/>
          <w:sz w:val="22"/>
          <w:szCs w:val="22"/>
        </w:rPr>
        <w:t xml:space="preserve">Selects type from dropdown: Hall JCRC, Departmental Association, Church Ministry, Club/Society, Non-Student Religious, Service Provider.</w:t>
      </w:r>
    </w:p>
    <w:p>
      <w:pPr>
        <w:spacing w:after="160"/>
      </w:pPr>
      <w:r>
        <w:rPr>
          <w:rFonts w:ascii="Arial" w:cs="Arial" w:eastAsia="Arial" w:hAnsi="Arial"/>
          <w:b/>
          <w:bCs/>
          <w:i w:val="false"/>
          <w:iCs w:val="false"/>
          <w:color w:val="DC143C"/>
          <w:sz w:val="22"/>
          <w:szCs w:val="22"/>
        </w:rPr>
        <w:t xml:space="preserve">3. </w:t>
      </w:r>
      <w:r>
        <w:rPr>
          <w:rFonts w:ascii="Arial" w:cs="Arial" w:eastAsia="Arial" w:hAnsi="Arial"/>
          <w:b w:val="false"/>
          <w:bCs w:val="false"/>
          <w:i w:val="false"/>
          <w:iCs w:val="false"/>
          <w:color w:val="374151"/>
          <w:sz w:val="22"/>
          <w:szCs w:val="22"/>
        </w:rPr>
        <w:t xml:space="preserve">Fills: name, description, category, logo, affiliated hall/department (if applicable), contact info.</w:t>
      </w:r>
    </w:p>
    <w:p>
      <w:pPr>
        <w:spacing w:after="160"/>
      </w:pPr>
      <w:r>
        <w:rPr>
          <w:rFonts w:ascii="Arial" w:cs="Arial" w:eastAsia="Arial" w:hAnsi="Arial"/>
          <w:b/>
          <w:bCs/>
          <w:i w:val="false"/>
          <w:iCs w:val="false"/>
          <w:color w:val="DC143C"/>
          <w:sz w:val="22"/>
          <w:szCs w:val="22"/>
        </w:rPr>
        <w:t xml:space="preserve">4. </w:t>
      </w:r>
      <w:r>
        <w:rPr>
          <w:rFonts w:ascii="Arial" w:cs="Arial" w:eastAsia="Arial" w:hAnsi="Arial"/>
          <w:b w:val="false"/>
          <w:bCs w:val="false"/>
          <w:i w:val="false"/>
          <w:iCs w:val="false"/>
          <w:color w:val="374151"/>
          <w:sz w:val="22"/>
          <w:szCs w:val="22"/>
        </w:rPr>
        <w:t xml:space="preserve">For student organizations: verification requires linking to an existing university-recognized body. Platform admin reviews and marks verified = true.</w:t>
      </w:r>
    </w:p>
    <w:p>
      <w:pPr>
        <w:spacing w:after="160"/>
      </w:pPr>
      <w:r>
        <w:rPr>
          <w:rFonts w:ascii="Arial" w:cs="Arial" w:eastAsia="Arial" w:hAnsi="Arial"/>
          <w:b/>
          <w:bCs/>
          <w:i w:val="false"/>
          <w:iCs w:val="false"/>
          <w:color w:val="DC143C"/>
          <w:sz w:val="22"/>
          <w:szCs w:val="22"/>
        </w:rPr>
        <w:t xml:space="preserve">5. </w:t>
      </w:r>
      <w:r>
        <w:rPr>
          <w:rFonts w:ascii="Arial" w:cs="Arial" w:eastAsia="Arial" w:hAnsi="Arial"/>
          <w:b w:val="false"/>
          <w:bCs w:val="false"/>
          <w:i w:val="false"/>
          <w:iCs w:val="false"/>
          <w:color w:val="374151"/>
          <w:sz w:val="22"/>
          <w:szCs w:val="22"/>
        </w:rPr>
        <w:t xml:space="preserve">For non-student organizations (churches, vendor associations): a separate approval flow verifies the organization exists offline before granting verified status.</w:t>
      </w:r>
    </w:p>
    <w:p>
      <w:pPr>
        <w:spacing w:after="160"/>
      </w:pPr>
      <w:r>
        <w:rPr>
          <w:rFonts w:ascii="Arial" w:cs="Arial" w:eastAsia="Arial" w:hAnsi="Arial"/>
          <w:b/>
          <w:bCs/>
          <w:i w:val="false"/>
          <w:iCs w:val="false"/>
          <w:color w:val="DC143C"/>
          <w:sz w:val="22"/>
          <w:szCs w:val="22"/>
        </w:rPr>
        <w:t xml:space="preserve">6. </w:t>
      </w:r>
      <w:r>
        <w:rPr>
          <w:rFonts w:ascii="Arial" w:cs="Arial" w:eastAsia="Arial" w:hAnsi="Arial"/>
          <w:b w:val="false"/>
          <w:bCs w:val="false"/>
          <w:i w:val="false"/>
          <w:iCs w:val="false"/>
          <w:color w:val="374151"/>
          <w:sz w:val="22"/>
          <w:szCs w:val="22"/>
        </w:rPr>
        <w:t xml:space="preserve">Creator becomes org admin. Can invite other admins/execs by student ID or phone number.</w:t>
      </w:r>
    </w:p>
    <w:p>
      <w:pPr>
        <w:spacing w:before="40" w:after="40"/>
      </w:pPr>
    </w:p>
    <w:p>
      <w:pPr>
        <w:spacing w:after="160"/>
        <w:jc w:val="left"/>
      </w:pPr>
      <w:r>
        <w:rPr>
          <w:rFonts w:ascii="Arial" w:cs="Arial" w:eastAsia="Arial" w:hAnsi="Arial"/>
          <w:b/>
          <w:bCs/>
          <w:i w:val="false"/>
          <w:iCs w:val="false"/>
          <w:color w:val="DC143C"/>
          <w:sz w:val="24"/>
          <w:szCs w:val="24"/>
        </w:rPr>
        <w:t xml:space="preserve">Flow B: A Student Joining Organizations</w:t>
      </w:r>
    </w:p>
    <w:p>
      <w:pPr>
        <w:spacing w:after="160"/>
      </w:pPr>
      <w:r>
        <w:rPr>
          <w:rFonts w:ascii="Arial" w:cs="Arial" w:eastAsia="Arial" w:hAnsi="Arial"/>
          <w:b/>
          <w:bCs/>
          <w:i w:val="false"/>
          <w:iCs w:val="false"/>
          <w:color w:val="DC143C"/>
          <w:sz w:val="22"/>
          <w:szCs w:val="22"/>
        </w:rPr>
        <w:t xml:space="preserve">1. </w:t>
      </w:r>
      <w:r>
        <w:rPr>
          <w:rFonts w:ascii="Arial" w:cs="Arial" w:eastAsia="Arial" w:hAnsi="Arial"/>
          <w:b w:val="false"/>
          <w:bCs w:val="false"/>
          <w:i w:val="false"/>
          <w:iCs w:val="false"/>
          <w:color w:val="374151"/>
          <w:sz w:val="22"/>
          <w:szCs w:val="22"/>
        </w:rPr>
        <w:t xml:space="preserve">Student opens the Organizations directory. Browses by type or searches by name.</w:t>
      </w:r>
    </w:p>
    <w:p>
      <w:pPr>
        <w:spacing w:after="160"/>
      </w:pPr>
      <w:r>
        <w:rPr>
          <w:rFonts w:ascii="Arial" w:cs="Arial" w:eastAsia="Arial" w:hAnsi="Arial"/>
          <w:b/>
          <w:bCs/>
          <w:i w:val="false"/>
          <w:iCs w:val="false"/>
          <w:color w:val="DC143C"/>
          <w:sz w:val="22"/>
          <w:szCs w:val="22"/>
        </w:rPr>
        <w:t xml:space="preserve">2. </w:t>
      </w:r>
      <w:r>
        <w:rPr>
          <w:rFonts w:ascii="Arial" w:cs="Arial" w:eastAsia="Arial" w:hAnsi="Arial"/>
          <w:b w:val="false"/>
          <w:bCs w:val="false"/>
          <w:i w:val="false"/>
          <w:iCs w:val="false"/>
          <w:color w:val="374151"/>
          <w:sz w:val="22"/>
          <w:szCs w:val="22"/>
        </w:rPr>
        <w:t xml:space="preserve">Taps "Join" on an organization. Some are open (auto-join), some require approval (admin reviews request).</w:t>
      </w:r>
    </w:p>
    <w:p>
      <w:pPr>
        <w:spacing w:after="160"/>
      </w:pPr>
      <w:r>
        <w:rPr>
          <w:rFonts w:ascii="Arial" w:cs="Arial" w:eastAsia="Arial" w:hAnsi="Arial"/>
          <w:b/>
          <w:bCs/>
          <w:i w:val="false"/>
          <w:iCs w:val="false"/>
          <w:color w:val="DC143C"/>
          <w:sz w:val="22"/>
          <w:szCs w:val="22"/>
        </w:rPr>
        <w:t xml:space="preserve">3. </w:t>
      </w:r>
      <w:r>
        <w:rPr>
          <w:rFonts w:ascii="Arial" w:cs="Arial" w:eastAsia="Arial" w:hAnsi="Arial"/>
          <w:b w:val="false"/>
          <w:bCs w:val="false"/>
          <w:i w:val="false"/>
          <w:iCs w:val="false"/>
          <w:color w:val="374151"/>
          <w:sz w:val="22"/>
          <w:szCs w:val="22"/>
        </w:rPr>
        <w:t xml:space="preserve">Once joined, the org appears in the student's "My Organizations" list. All announcements, events, and dues appear in their unified feed.</w:t>
      </w:r>
    </w:p>
    <w:p>
      <w:pPr>
        <w:spacing w:after="160"/>
      </w:pPr>
      <w:r>
        <w:rPr>
          <w:rFonts w:ascii="Arial" w:cs="Arial" w:eastAsia="Arial" w:hAnsi="Arial"/>
          <w:b/>
          <w:bCs/>
          <w:i w:val="false"/>
          <w:iCs w:val="false"/>
          <w:color w:val="DC143C"/>
          <w:sz w:val="22"/>
          <w:szCs w:val="22"/>
        </w:rPr>
        <w:t xml:space="preserve">4. </w:t>
      </w:r>
      <w:r>
        <w:rPr>
          <w:rFonts w:ascii="Arial" w:cs="Arial" w:eastAsia="Arial" w:hAnsi="Arial"/>
          <w:b w:val="false"/>
          <w:bCs w:val="false"/>
          <w:i w:val="false"/>
          <w:iCs w:val="false"/>
          <w:color w:val="374151"/>
          <w:sz w:val="22"/>
          <w:szCs w:val="22"/>
        </w:rPr>
        <w:t xml:space="preserve">Hall membership is auto-assigned based on booking data (if student has a confirmed booking at an on-campus hall, they auto-join that hall's org).</w:t>
      </w:r>
    </w:p>
    <w:p>
      <w:pPr>
        <w:spacing w:after="160"/>
      </w:pPr>
      <w:r>
        <w:rPr>
          <w:rFonts w:ascii="Arial" w:cs="Arial" w:eastAsia="Arial" w:hAnsi="Arial"/>
          <w:b/>
          <w:bCs/>
          <w:i w:val="false"/>
          <w:iCs w:val="false"/>
          <w:color w:val="DC143C"/>
          <w:sz w:val="22"/>
          <w:szCs w:val="22"/>
        </w:rPr>
        <w:t xml:space="preserve">5. </w:t>
      </w:r>
      <w:r>
        <w:rPr>
          <w:rFonts w:ascii="Arial" w:cs="Arial" w:eastAsia="Arial" w:hAnsi="Arial"/>
          <w:b w:val="false"/>
          <w:bCs w:val="false"/>
          <w:i w:val="false"/>
          <w:iCs w:val="false"/>
          <w:color w:val="374151"/>
          <w:sz w:val="22"/>
          <w:szCs w:val="22"/>
        </w:rPr>
        <w:t xml:space="preserve">Departmental association membership can be auto-suggested based on registered courses (if the student registered BUS courses, suggest BUSCOM).</w:t>
      </w:r>
    </w:p>
    <w:p>
      <w:pPr>
        <w:spacing w:before="40" w:after="40"/>
      </w:pPr>
    </w:p>
    <w:p>
      <w:pPr>
        <w:spacing w:after="160"/>
        <w:jc w:val="left"/>
      </w:pPr>
      <w:r>
        <w:rPr>
          <w:rFonts w:ascii="Arial" w:cs="Arial" w:eastAsia="Arial" w:hAnsi="Arial"/>
          <w:b/>
          <w:bCs/>
          <w:i w:val="false"/>
          <w:iCs w:val="false"/>
          <w:color w:val="DC143C"/>
          <w:sz w:val="24"/>
          <w:szCs w:val="24"/>
        </w:rPr>
        <w:t xml:space="preserve">Flow C: Church Campus Ministry Weekly Operations</w:t>
      </w:r>
    </w:p>
    <w:p>
      <w:pPr>
        <w:spacing w:after="160"/>
        <w:jc w:val="left"/>
      </w:pPr>
      <w:r>
        <w:rPr>
          <w:rFonts w:ascii="Arial" w:cs="Arial" w:eastAsia="Arial" w:hAnsi="Arial"/>
          <w:b w:val="false"/>
          <w:bCs w:val="false"/>
          <w:i/>
          <w:iCs/>
          <w:color w:val="6B7280"/>
          <w:sz w:val="22"/>
          <w:szCs w:val="22"/>
        </w:rPr>
        <w:t xml:space="preserve">This is the most complex flow and the one that demonstrates the deepest Planday parallel:</w:t>
      </w:r>
    </w:p>
    <w:p>
      <w:pPr>
        <w:spacing w:after="160"/>
      </w:pPr>
      <w:r>
        <w:rPr>
          <w:rFonts w:ascii="Arial" w:cs="Arial" w:eastAsia="Arial" w:hAnsi="Arial"/>
          <w:b/>
          <w:bCs/>
          <w:i w:val="false"/>
          <w:iCs w:val="false"/>
          <w:color w:val="DC143C"/>
          <w:sz w:val="22"/>
          <w:szCs w:val="22"/>
        </w:rPr>
        <w:t xml:space="preserve">1. </w:t>
      </w:r>
      <w:r>
        <w:rPr>
          <w:rFonts w:ascii="Arial" w:cs="Arial" w:eastAsia="Arial" w:hAnsi="Arial"/>
          <w:b w:val="false"/>
          <w:bCs w:val="false"/>
          <w:i w:val="false"/>
          <w:iCs w:val="false"/>
          <w:color w:val="374151"/>
          <w:sz w:val="22"/>
          <w:szCs w:val="22"/>
        </w:rPr>
        <w:t xml:space="preserve">The ministry leader creates the weekly service schedule: Sunday Service 6AM-8AM at Lecture Hall A, Wednesday Prayer 7PM-9PM at Science Block Room 102, Friday All-Night Service 10PM-5AM at SRC Auditorium.</w:t>
      </w:r>
    </w:p>
    <w:p>
      <w:pPr>
        <w:spacing w:after="160"/>
      </w:pPr>
      <w:r>
        <w:rPr>
          <w:rFonts w:ascii="Arial" w:cs="Arial" w:eastAsia="Arial" w:hAnsi="Arial"/>
          <w:b/>
          <w:bCs/>
          <w:i w:val="false"/>
          <w:iCs w:val="false"/>
          <w:color w:val="DC143C"/>
          <w:sz w:val="22"/>
          <w:szCs w:val="22"/>
        </w:rPr>
        <w:t xml:space="preserve">2. </w:t>
      </w:r>
      <w:r>
        <w:rPr>
          <w:rFonts w:ascii="Arial" w:cs="Arial" w:eastAsia="Arial" w:hAnsi="Arial"/>
          <w:b w:val="false"/>
          <w:bCs w:val="false"/>
          <w:i w:val="false"/>
          <w:iCs w:val="false"/>
          <w:color w:val="374151"/>
          <w:sz w:val="22"/>
          <w:szCs w:val="22"/>
        </w:rPr>
        <w:t xml:space="preserve">These schedules auto-populate into members' Smart Planners alongside their lectures. A student can see: "I have a lecture until 6PM, then PENSA prayer at 7PM."</w:t>
      </w:r>
    </w:p>
    <w:p>
      <w:pPr>
        <w:spacing w:after="160"/>
      </w:pPr>
      <w:r>
        <w:rPr>
          <w:rFonts w:ascii="Arial" w:cs="Arial" w:eastAsia="Arial" w:hAnsi="Arial"/>
          <w:b/>
          <w:bCs/>
          <w:i w:val="false"/>
          <w:iCs w:val="false"/>
          <w:color w:val="DC143C"/>
          <w:sz w:val="22"/>
          <w:szCs w:val="22"/>
        </w:rPr>
        <w:t xml:space="preserve">3. </w:t>
      </w:r>
      <w:r>
        <w:rPr>
          <w:rFonts w:ascii="Arial" w:cs="Arial" w:eastAsia="Arial" w:hAnsi="Arial"/>
          <w:b w:val="false"/>
          <w:bCs w:val="false"/>
          <w:i w:val="false"/>
          <w:iCs w:val="false"/>
          <w:color w:val="374151"/>
          <w:sz w:val="22"/>
          <w:szCs w:val="22"/>
        </w:rPr>
        <w:t xml:space="preserve">Ministry unit rostering (the Planday core): The music director creates a roster for the month. Week 1: Choir A leads worship. Week 2: Choir B. Ushers are assigned shifts. Media team has camera operators rostered. Each volunteer sees their "shifts" in their planner — exactly like Planday.</w:t>
      </w:r>
    </w:p>
    <w:p>
      <w:pPr>
        <w:spacing w:after="160"/>
      </w:pPr>
      <w:r>
        <w:rPr>
          <w:rFonts w:ascii="Arial" w:cs="Arial" w:eastAsia="Arial" w:hAnsi="Arial"/>
          <w:b/>
          <w:bCs/>
          <w:i w:val="false"/>
          <w:iCs w:val="false"/>
          <w:color w:val="DC143C"/>
          <w:sz w:val="22"/>
          <w:szCs w:val="22"/>
        </w:rPr>
        <w:t xml:space="preserve">4. </w:t>
      </w:r>
      <w:r>
        <w:rPr>
          <w:rFonts w:ascii="Arial" w:cs="Arial" w:eastAsia="Arial" w:hAnsi="Arial"/>
          <w:b w:val="false"/>
          <w:bCs w:val="false"/>
          <w:i w:val="false"/>
          <w:iCs w:val="false"/>
          <w:color w:val="374151"/>
          <w:sz w:val="22"/>
          <w:szCs w:val="22"/>
        </w:rPr>
        <w:t xml:space="preserve">Transport coordination: Members who need transport to the 6AM Sunday service can submit a transport request by Saturday midnight. The transport coordinator groups requests by location and assigns vehicles/drivers. Members get a pickup time and location notification.</w:t>
      </w:r>
    </w:p>
    <w:p>
      <w:pPr>
        <w:spacing w:after="160"/>
      </w:pPr>
      <w:r>
        <w:rPr>
          <w:rFonts w:ascii="Arial" w:cs="Arial" w:eastAsia="Arial" w:hAnsi="Arial"/>
          <w:b/>
          <w:bCs/>
          <w:i w:val="false"/>
          <w:iCs w:val="false"/>
          <w:color w:val="DC143C"/>
          <w:sz w:val="22"/>
          <w:szCs w:val="22"/>
        </w:rPr>
        <w:t xml:space="preserve">5. </w:t>
      </w:r>
      <w:r>
        <w:rPr>
          <w:rFonts w:ascii="Arial" w:cs="Arial" w:eastAsia="Arial" w:hAnsi="Arial"/>
          <w:b w:val="false"/>
          <w:bCs w:val="false"/>
          <w:i w:val="false"/>
          <w:iCs w:val="false"/>
          <w:color w:val="374151"/>
          <w:sz w:val="22"/>
          <w:szCs w:val="22"/>
        </w:rPr>
        <w:t xml:space="preserve">Tithe/Offering: During service, members can give digitally via Campus Wallet. The transaction is tagged as type "tithe" or "offering" with the org_id. The finance team sees a real-time dashboard of giving. Monthly/quarterly reports are auto-generated.</w:t>
      </w:r>
    </w:p>
    <w:p>
      <w:pPr>
        <w:spacing w:after="160"/>
      </w:pPr>
      <w:r>
        <w:rPr>
          <w:rFonts w:ascii="Arial" w:cs="Arial" w:eastAsia="Arial" w:hAnsi="Arial"/>
          <w:b/>
          <w:bCs/>
          <w:i w:val="false"/>
          <w:iCs w:val="false"/>
          <w:color w:val="DC143C"/>
          <w:sz w:val="22"/>
          <w:szCs w:val="22"/>
        </w:rPr>
        <w:t xml:space="preserve">6. </w:t>
      </w:r>
      <w:r>
        <w:rPr>
          <w:rFonts w:ascii="Arial" w:cs="Arial" w:eastAsia="Arial" w:hAnsi="Arial"/>
          <w:b w:val="false"/>
          <w:bCs w:val="false"/>
          <w:i w:val="false"/>
          <w:iCs w:val="false"/>
          <w:color w:val="374151"/>
          <w:sz w:val="22"/>
          <w:szCs w:val="22"/>
        </w:rPr>
        <w:t xml:space="preserve">Cell Groups: After Sunday service, cell leaders mark attendance for their small groups. The cell coordinator dashboard shows: "Cell A: 12/15 present. Cell B: 8/10 present. Cell C: 5/12 present (declining — flag for follow-up)."</w:t>
      </w:r>
    </w:p>
    <w:p>
      <w:pPr>
        <w:spacing w:before="40" w:after="40"/>
      </w:pPr>
    </w:p>
    <w:p>
      <w:pPr>
        <w:spacing w:after="160"/>
        <w:jc w:val="left"/>
      </w:pPr>
      <w:r>
        <w:rPr>
          <w:rFonts w:ascii="Arial" w:cs="Arial" w:eastAsia="Arial" w:hAnsi="Arial"/>
          <w:b/>
          <w:bCs/>
          <w:i w:val="false"/>
          <w:iCs w:val="false"/>
          <w:color w:val="DC143C"/>
          <w:sz w:val="24"/>
          <w:szCs w:val="24"/>
        </w:rPr>
        <w:t xml:space="preserve">Flow D: Non-Student Organization (Church Example)</w:t>
      </w:r>
    </w:p>
    <w:p>
      <w:pPr>
        <w:spacing w:after="160"/>
      </w:pPr>
      <w:r>
        <w:rPr>
          <w:rFonts w:ascii="Arial" w:cs="Arial" w:eastAsia="Arial" w:hAnsi="Arial"/>
          <w:b/>
          <w:bCs/>
          <w:i w:val="false"/>
          <w:iCs w:val="false"/>
          <w:color w:val="DC143C"/>
          <w:sz w:val="22"/>
          <w:szCs w:val="22"/>
        </w:rPr>
        <w:t xml:space="preserve">1. </w:t>
      </w:r>
      <w:r>
        <w:rPr>
          <w:rFonts w:ascii="Arial" w:cs="Arial" w:eastAsia="Arial" w:hAnsi="Arial"/>
          <w:b w:val="false"/>
          <w:bCs w:val="false"/>
          <w:i w:val="false"/>
          <w:iCs w:val="false"/>
          <w:color w:val="374151"/>
          <w:sz w:val="22"/>
          <w:szCs w:val="22"/>
        </w:rPr>
        <w:t xml:space="preserve">A local church near UCC (e.g., in Amamoma) creates an organization profile with type = "non_student_religious". Verified by platform admin after checking the church exists.</w:t>
      </w:r>
    </w:p>
    <w:p>
      <w:pPr>
        <w:spacing w:after="160"/>
      </w:pPr>
      <w:r>
        <w:rPr>
          <w:rFonts w:ascii="Arial" w:cs="Arial" w:eastAsia="Arial" w:hAnsi="Arial"/>
          <w:b/>
          <w:bCs/>
          <w:i w:val="false"/>
          <w:iCs w:val="false"/>
          <w:color w:val="DC143C"/>
          <w:sz w:val="22"/>
          <w:szCs w:val="22"/>
        </w:rPr>
        <w:t xml:space="preserve">2. </w:t>
      </w:r>
      <w:r>
        <w:rPr>
          <w:rFonts w:ascii="Arial" w:cs="Arial" w:eastAsia="Arial" w:hAnsi="Arial"/>
          <w:b w:val="false"/>
          <w:bCs w:val="false"/>
          <w:i w:val="false"/>
          <w:iCs w:val="false"/>
          <w:color w:val="374151"/>
          <w:sz w:val="22"/>
          <w:szCs w:val="22"/>
        </w:rPr>
        <w:t xml:space="preserve">Church posts service times: Sunday 8AM &amp; 10AM, Wednesday 6PM. These appear in the "Churches Near Campus" directory.</w:t>
      </w:r>
    </w:p>
    <w:p>
      <w:pPr>
        <w:spacing w:after="160"/>
      </w:pPr>
      <w:r>
        <w:rPr>
          <w:rFonts w:ascii="Arial" w:cs="Arial" w:eastAsia="Arial" w:hAnsi="Arial"/>
          <w:b/>
          <w:bCs/>
          <w:i w:val="false"/>
          <w:iCs w:val="false"/>
          <w:color w:val="DC143C"/>
          <w:sz w:val="22"/>
          <w:szCs w:val="22"/>
        </w:rPr>
        <w:t xml:space="preserve">3. </w:t>
      </w:r>
      <w:r>
        <w:rPr>
          <w:rFonts w:ascii="Arial" w:cs="Arial" w:eastAsia="Arial" w:hAnsi="Arial"/>
          <w:b w:val="false"/>
          <w:bCs w:val="false"/>
          <w:i w:val="false"/>
          <w:iCs w:val="false"/>
          <w:color w:val="374151"/>
          <w:sz w:val="22"/>
          <w:szCs w:val="22"/>
        </w:rPr>
        <w:t xml:space="preserve">Any student can browse churches, see service times, read descriptions, and add a service to their Smart Planner.</w:t>
      </w:r>
    </w:p>
    <w:p>
      <w:pPr>
        <w:spacing w:after="160"/>
      </w:pPr>
      <w:r>
        <w:rPr>
          <w:rFonts w:ascii="Arial" w:cs="Arial" w:eastAsia="Arial" w:hAnsi="Arial"/>
          <w:b/>
          <w:bCs/>
          <w:i w:val="false"/>
          <w:iCs w:val="false"/>
          <w:color w:val="DC143C"/>
          <w:sz w:val="22"/>
          <w:szCs w:val="22"/>
        </w:rPr>
        <w:t xml:space="preserve">4. </w:t>
      </w:r>
      <w:r>
        <w:rPr>
          <w:rFonts w:ascii="Arial" w:cs="Arial" w:eastAsia="Arial" w:hAnsi="Arial"/>
          <w:b w:val="false"/>
          <w:bCs w:val="false"/>
          <w:i w:val="false"/>
          <w:iCs w:val="false"/>
          <w:color w:val="374151"/>
          <w:sz w:val="22"/>
          <w:szCs w:val="22"/>
        </w:rPr>
        <w:t xml:space="preserve">Church can post announcements visible to students who have "followed" them (lower commitment than membership).</w:t>
      </w:r>
    </w:p>
    <w:p>
      <w:pPr>
        <w:spacing w:after="160"/>
      </w:pPr>
      <w:r>
        <w:rPr>
          <w:rFonts w:ascii="Arial" w:cs="Arial" w:eastAsia="Arial" w:hAnsi="Arial"/>
          <w:b/>
          <w:bCs/>
          <w:i w:val="false"/>
          <w:iCs w:val="false"/>
          <w:color w:val="DC143C"/>
          <w:sz w:val="22"/>
          <w:szCs w:val="22"/>
        </w:rPr>
        <w:t xml:space="preserve">5. </w:t>
      </w:r>
      <w:r>
        <w:rPr>
          <w:rFonts w:ascii="Arial" w:cs="Arial" w:eastAsia="Arial" w:hAnsi="Arial"/>
          <w:b w:val="false"/>
          <w:bCs w:val="false"/>
          <w:i w:val="false"/>
          <w:iCs w:val="false"/>
          <w:color w:val="374151"/>
          <w:sz w:val="22"/>
          <w:szCs w:val="22"/>
        </w:rPr>
        <w:t xml:space="preserve">Church can offer shared transport: "Bus departs from Casely Hayford Hall at 7:30AM for Sunday service." Students request a seat. Church coordinator confirms.</w:t>
      </w:r>
    </w:p>
    <w:p>
      <w:r>
        <w:br w:type="page"/>
      </w:r>
    </w:p>
    <w:p>
      <w:pPr>
        <w:pStyle w:val="Heading3"/>
        <w:spacing w:before="280" w:after="140"/>
      </w:pPr>
      <w:r>
        <w:rPr>
          <w:rFonts w:ascii="Arial" w:cs="Arial" w:eastAsia="Arial" w:hAnsi="Arial"/>
          <w:b/>
          <w:bCs/>
          <w:color w:val="1A2332"/>
          <w:sz w:val="24"/>
          <w:szCs w:val="24"/>
        </w:rPr>
        <w:t xml:space="preserve">3.4 The Planday Parallel (Deep)</w:t>
      </w:r>
    </w:p>
    <w:p>
      <w:pPr>
        <w:spacing w:before="40" w:after="40"/>
      </w:pPr>
    </w:p>
    <w:p>
      <w:pPr>
        <w:spacing w:after="160"/>
        <w:jc w:val="left"/>
      </w:pPr>
      <w:r>
        <w:rPr>
          <w:rFonts w:ascii="Arial" w:cs="Arial" w:eastAsia="Arial" w:hAnsi="Arial"/>
          <w:b w:val="false"/>
          <w:bCs w:val="false"/>
          <w:i w:val="false"/>
          <w:iCs w:val="false"/>
          <w:color w:val="374151"/>
          <w:sz w:val="22"/>
          <w:szCs w:val="22"/>
        </w:rPr>
        <w:t xml:space="preserve">This innovation has the deepest structural parallel to Planday of all 11 innovations. Planday manages multiple businesses (orgs), each with employees (members) who have roles, work shifts (scheduled activities), get paid (dues/salary), and communicate through a centralized platform. Here is the mapping: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Planday Concept</w:t>
            </w:r>
          </w:p>
        </w:tc>
        <w:tc>
          <w:tcPr>
            <w:tcW w:type="dxa" w:w="31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Association Hub Equivalent</w:t>
            </w:r>
          </w:p>
        </w:tc>
        <w:tc>
          <w:tcPr>
            <w:tcW w:type="dxa" w:w="31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Business/Location</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Organization</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PENSA UCC, Oguaa Hall JCRC, BUSCOM</w:t>
            </w:r>
          </w:p>
        </w:tc>
      </w:tr>
      <w:tr>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Employee</w:t>
            </w:r>
          </w:p>
        </w:tc>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w:t>
            </w:r>
          </w:p>
        </w:tc>
        <w:tc>
          <w:tcPr>
            <w:tcW w:type="dxa" w:w="3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Student who joined the org, with a role</w:t>
            </w:r>
          </w:p>
        </w:tc>
      </w:tr>
      <w:tr>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Shift</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Scheduled Activity / Service / Meeting</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Sunday Service 6AM, Wednesday Prayer 7PM, Hall Week Quiz Night</w:t>
            </w:r>
          </w:p>
        </w:tc>
      </w:tr>
      <w:tr>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Shift Assignment</w:t>
            </w:r>
          </w:p>
        </w:tc>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Ministry Unit Roster / Volunteer Shift</w:t>
            </w:r>
          </w:p>
        </w:tc>
        <w:tc>
          <w:tcPr>
            <w:tcW w:type="dxa" w:w="3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"You are on ushering duty this Sunday" or "Choir B leads worship Week 3"</w:t>
            </w:r>
          </w:p>
        </w:tc>
      </w:tr>
      <w:tr>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Clock In/Out</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Attendance Tracking</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 checks in at fellowship or hall meeting</w:t>
            </w:r>
          </w:p>
        </w:tc>
      </w:tr>
      <w:tr>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Payroll</w:t>
            </w:r>
          </w:p>
        </w:tc>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 Tithe / Offering Collection</w:t>
            </w:r>
          </w:p>
        </w:tc>
        <w:tc>
          <w:tcPr>
            <w:tcW w:type="dxa" w:w="3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Digital payment via Campus Wallet with auto-receipt</w:t>
            </w:r>
          </w:p>
        </w:tc>
      </w:tr>
      <w:tr>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Manager Dashboard</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Admin Dashboard</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JCRC President sees: members, budget, upcoming events, attendance trends</w:t>
            </w:r>
          </w:p>
        </w:tc>
      </w:tr>
      <w:tr>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Compliance / Labour Rules</w:t>
            </w:r>
          </w:p>
        </w:tc>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 Rules / Constitutional Compliance</w:t>
            </w:r>
          </w:p>
        </w:tc>
        <w:tc>
          <w:tcPr>
            <w:tcW w:type="dxa" w:w="3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Voting eligibility checks, term limits, quorum requirements</w:t>
            </w:r>
          </w:p>
        </w:tc>
      </w:tr>
      <w:tr>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Shift Swap</w:t>
            </w:r>
          </w:p>
        </w:tc>
        <w:tc>
          <w:tcPr>
            <w:tcW w:type="dxa" w:w="31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Volunteer Swap</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"I can't usher this Sunday, can someone swap with me?" — requests go to coordinator</w:t>
            </w:r>
          </w:p>
        </w:tc>
      </w:tr>
      <w:tr>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Communication / News Feed</w:t>
            </w:r>
          </w:p>
        </w:tc>
        <w:tc>
          <w:tcPr>
            <w:tcW w:type="dxa" w:w="31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Announcements</w:t>
            </w:r>
          </w:p>
        </w:tc>
        <w:tc>
          <w:tcPr>
            <w:tcW w:type="dxa" w:w="3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Official announcements separated from casual chat, with read receipts</w:t>
            </w:r>
          </w:p>
        </w:tc>
      </w:tr>
    </w:tbl>
    <w:p>
      <w:r>
        <w:br w:type="page"/>
      </w:r>
    </w:p>
    <w:p>
      <w:pPr>
        <w:pStyle w:val="Heading1"/>
        <w:spacing w:before="400" w:after="140"/>
      </w:pPr>
      <w:r>
        <w:rPr>
          <w:rFonts w:ascii="Arial" w:cs="Arial" w:eastAsia="Arial" w:hAnsi="Arial"/>
          <w:b/>
          <w:bCs/>
          <w:color w:val="1A2332"/>
          <w:sz w:val="36"/>
          <w:szCs w:val="36"/>
        </w:rPr>
        <w:t xml:space="preserve">Part 4: User Stories</w:t>
      </w:r>
    </w:p>
    <w:p>
      <w:pPr>
        <w:spacing w:before="40" w:after="40"/>
      </w:pPr>
    </w:p>
    <w:p>
      <w:pPr>
        <w:spacing w:after="160"/>
        <w:jc w:val="left"/>
      </w:pPr>
      <w:r>
        <w:rPr>
          <w:rFonts w:ascii="Arial" w:cs="Arial" w:eastAsia="Arial" w:hAnsi="Arial"/>
          <w:b/>
          <w:bCs/>
          <w:i w:val="false"/>
          <w:iCs w:val="false"/>
          <w:color w:val="DC143C"/>
          <w:sz w:val="24"/>
          <w:szCs w:val="24"/>
        </w:rPr>
        <w:t xml:space="preserve">Story 1: PENSA UCC Chapter Leader</w:t>
      </w:r>
    </w:p>
    <w:p>
      <w:pPr>
        <w:spacing w:after="160"/>
        <w:jc w:val="left"/>
      </w:pPr>
      <w:r>
        <w:rPr>
          <w:rFonts w:ascii="Arial" w:cs="Arial" w:eastAsia="Arial" w:hAnsi="Arial"/>
          <w:b w:val="false"/>
          <w:bCs w:val="false"/>
          <w:i/>
          <w:iCs/>
          <w:color w:val="4B5563"/>
          <w:sz w:val="22"/>
          <w:szCs w:val="22"/>
        </w:rPr>
        <w:t xml:space="preserve">Akua is the president of PENSA UCC with 400+ members. Currently she manages everything through 3 WhatsApp groups (General, Execs, and Prayer Warriors), a personal MoMo number for dues, and a notebook for attendance. With the Association Hub, she creates the PENSA UCC organization in-app. She adds her exec team as admins. Members join by tapping "Join" from the directory. She creates the weekly schedule (Sunday 6AM, Wednesday 7PM, Friday All-Night monthly). The music director rosters Choir A for Week 1 and Choir B for Week 2. Members see their fellowship schedule in their Smart Planner alongside lectures. Sunday morning, members give tithes from Campus Wallet — Akua sees GHS 2,400 received in real-time on her dashboard. Cell leaders mark attendance after small group meetings. At the end of semester, Akua generates a report: 400 members, 85% average attendance, GHS 12,000 in tithes, 24 events held. She hands this to the incoming president — no data is lost.</w:t>
      </w:r>
    </w:p>
    <w:p>
      <w:pPr>
        <w:spacing w:before="40" w:after="40"/>
      </w:pPr>
    </w:p>
    <w:p>
      <w:pPr>
        <w:spacing w:after="160"/>
        <w:jc w:val="left"/>
      </w:pPr>
      <w:r>
        <w:rPr>
          <w:rFonts w:ascii="Arial" w:cs="Arial" w:eastAsia="Arial" w:hAnsi="Arial"/>
          <w:b/>
          <w:bCs/>
          <w:i w:val="false"/>
          <w:iCs w:val="false"/>
          <w:color w:val="DC143C"/>
          <w:sz w:val="24"/>
          <w:szCs w:val="24"/>
        </w:rPr>
        <w:t xml:space="preserve">Story 2: Oguaa Hall JCRC</w:t>
      </w:r>
    </w:p>
    <w:p>
      <w:pPr>
        <w:spacing w:after="160"/>
        <w:jc w:val="left"/>
      </w:pPr>
      <w:r>
        <w:rPr>
          <w:rFonts w:ascii="Arial" w:cs="Arial" w:eastAsia="Arial" w:hAnsi="Arial"/>
          <w:b w:val="false"/>
          <w:bCs w:val="false"/>
          <w:i/>
          <w:iCs/>
          <w:color w:val="4B5563"/>
          <w:sz w:val="22"/>
          <w:szCs w:val="22"/>
        </w:rPr>
        <w:t xml:space="preserve">The Oguaa Hall President creates the JCRC organization. All Oguaa Hall residents auto-join (based on booking data). He posts the Hall Week schedule: 5 events over 5 days. All 800+ Oguaa members see it in their events feed and Smart Planner. He collects Hall Week dues (GHS 30) through the app — 600 members pay digitally, generating GHS 18,000 with full transaction records. After Hall Week, he publishes the budget: income vs. expenses, transparent to all members. When JCRC elections come, he creates the election in-app: 5 positions, each with 2-3 candidates. Only verified Oguaa Hall members can vote. Voting closes Saturday midnight. Results are published Sunday morning — certified by the system, not by any individual. No disputes.</w:t>
      </w:r>
    </w:p>
    <w:p>
      <w:pPr>
        <w:spacing w:before="40" w:after="40"/>
      </w:pPr>
    </w:p>
    <w:p>
      <w:pPr>
        <w:spacing w:after="160"/>
        <w:jc w:val="left"/>
      </w:pPr>
      <w:r>
        <w:rPr>
          <w:rFonts w:ascii="Arial" w:cs="Arial" w:eastAsia="Arial" w:hAnsi="Arial"/>
          <w:b/>
          <w:bCs/>
          <w:i w:val="false"/>
          <w:iCs w:val="false"/>
          <w:color w:val="DC143C"/>
          <w:sz w:val="24"/>
          <w:szCs w:val="24"/>
        </w:rPr>
        <w:t xml:space="preserve">Story 3: Local Church Near Campus</w:t>
      </w:r>
    </w:p>
    <w:p>
      <w:pPr>
        <w:spacing w:after="160"/>
        <w:jc w:val="left"/>
      </w:pPr>
      <w:r>
        <w:rPr>
          <w:rFonts w:ascii="Arial" w:cs="Arial" w:eastAsia="Arial" w:hAnsi="Arial"/>
          <w:b w:val="false"/>
          <w:bCs w:val="false"/>
          <w:i/>
          <w:iCs/>
          <w:color w:val="4B5563"/>
          <w:sz w:val="22"/>
          <w:szCs w:val="22"/>
        </w:rPr>
        <w:t xml:space="preserve">Christ the King Parish in Amamoma creates a non-student religious organization profile. They post service times: Sunday 7AM, 9AM, 11AM, and Wednesday 6PM. A bus departs from Casely Hayford Hall at 6:30AM and 8:30AM on Sundays. Students browsing the "Churches Near Campus" directory see the parish, tap "Follow," and add the 9AM Sunday service to their Smart Planner. On Saturday, 15 students request bus seats for Sunday morning. The church transport coordinator confirms all 15 and sends a pickup notification. The church now has a direct digital channel to 200+ student followers for announcements, special events, and pastoral care — without needing students' personal phone numbers.</w:t>
      </w:r>
    </w:p>
    <w:p>
      <w:pPr>
        <w:spacing w:before="40" w:after="40"/>
      </w:pPr>
    </w:p>
    <w:p>
      <w:pPr>
        <w:spacing w:after="160"/>
        <w:jc w:val="left"/>
      </w:pPr>
      <w:r>
        <w:rPr>
          <w:rFonts w:ascii="Arial" w:cs="Arial" w:eastAsia="Arial" w:hAnsi="Arial"/>
          <w:b/>
          <w:bCs/>
          <w:i w:val="false"/>
          <w:iCs w:val="false"/>
          <w:color w:val="DC143C"/>
          <w:sz w:val="24"/>
          <w:szCs w:val="24"/>
        </w:rPr>
        <w:t xml:space="preserve">Story 4: Hostel Owners Association</w:t>
      </w:r>
    </w:p>
    <w:p>
      <w:pPr>
        <w:spacing w:after="160"/>
        <w:jc w:val="left"/>
      </w:pPr>
      <w:r>
        <w:rPr>
          <w:rFonts w:ascii="Arial" w:cs="Arial" w:eastAsia="Arial" w:hAnsi="Arial"/>
          <w:b w:val="false"/>
          <w:bCs w:val="false"/>
          <w:i/>
          <w:iCs/>
          <w:color w:val="4B5563"/>
          <w:sz w:val="22"/>
          <w:szCs w:val="22"/>
        </w:rPr>
        <w:t xml:space="preserve">15 hostel owners in Amamoma and Kwaprow create the "Cape Coast Student Hostel Owners Association" as a service provider organization. They use it to: share a maintenance contractor directory among members, coordinate pricing to avoid a race to the bottom, collectively negotiate with the university for recognition, and communicate shared concerns (e.g., water supply issues in Kwaprow). Their association page is visible to students, increasing trust: "This hostel is a member of the Cape Coast Hostel Owners Association — verified and accountable."</w:t>
      </w:r>
    </w:p>
    <w:p>
      <w:r>
        <w:br w:type="page"/>
      </w:r>
    </w:p>
    <w:p>
      <w:pPr>
        <w:pStyle w:val="Heading1"/>
        <w:spacing w:before="400" w:after="140"/>
      </w:pPr>
      <w:r>
        <w:rPr>
          <w:rFonts w:ascii="Arial" w:cs="Arial" w:eastAsia="Arial" w:hAnsi="Arial"/>
          <w:b/>
          <w:bCs/>
          <w:color w:val="1A2332"/>
          <w:sz w:val="36"/>
          <w:szCs w:val="36"/>
        </w:rPr>
        <w:t xml:space="preserve">Part 5: Integration with Innovations 1-10</w:t>
      </w:r>
    </w:p>
    <w:p>
      <w:pPr>
        <w:spacing w:before="40" w:after="40"/>
      </w:pPr>
    </w:p>
    <w:p>
      <w:pPr>
        <w:spacing w:after="160"/>
        <w:jc w:val="left"/>
      </w:pPr>
      <w:r>
        <w:rPr>
          <w:rFonts w:ascii="Arial" w:cs="Arial" w:eastAsia="Arial" w:hAnsi="Arial"/>
          <w:b w:val="false"/>
          <w:bCs w:val="false"/>
          <w:i w:val="false"/>
          <w:iCs w:val="false"/>
          <w:color w:val="374151"/>
          <w:sz w:val="22"/>
          <w:szCs w:val="22"/>
        </w:rPr>
        <w:t xml:space="preserve">The Association Hub does not sit beside the other 10 innovations — it weaves through all of them:</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Innovation</w:t>
            </w:r>
          </w:p>
        </w:tc>
        <w:tc>
          <w:tcPr>
            <w:tcW w:type="dxa" w:w="65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Integration Point</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1. Smart Planner</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schedules (fellowship times, hall meetings, club practices) auto-populate into the member's weekly planner. Ministry unit shifts appear as commitments.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2. Campus Wallet</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tithes, offerings, hall week fees, and fundraising contributions all flow through Campus Wallet. Every org payment is a wallet transaction with org_id tag. Spending analytics shows "You gave GHS 50 to PENSA, GHS 30 to Oguaa Hall this month."</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3. Safety Hub</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Church transport coordination reduces late-night solo walking. Org leaders can be designated as emergency contacts. Incident reports can be routed to hall JCRC for hall-specific issues.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4. Academic Tracker</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Departmental associations can share past exam questions, study guides, and academic resources through their org page. Study groups formed within orgs appear in Academic Tracker.</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5. Verified Reviews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Service provider associations (hostel owners, food vendors) gain a collective trust badge. Reviews reference association membership.</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6. Events &amp; Community</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events feed into the central campus events directory. Hall Week events from JCRCs, fellowship special events from campus ministries, and club events from societies all appear in one unified feed. Conflict detection warns: "Oguaa Hall Quiz Night and PENSA All-Night are on the same day."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7. Food Network</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events can include food ordering: "Order Hall Week dinner from Atlantic Canteen, delivered to Oguaa Hall courtyard at 7PM." Group ordering for org events.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8. Study Spaces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study groups can book study rooms collectively. "BUSCOM Study Group: Sam Jonah Library Room A, Thursday 2-4PM."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9. Lost &amp; Found + Digital ID</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Lost items can be posted to org channels: "Found a UCC ID card in PENSA prayer room. Contact through the app." Digital ID verifies election eligibility.</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10. Referrals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leaders can share referral codes with all members: "Join the app using our PENSA referral code and we all earn wallet credit." This is the most powerful growth channel — an org leader telling 400 members to download the app.</w:t>
            </w:r>
          </w:p>
        </w:tc>
      </w:tr>
    </w:tbl>
    <w:p>
      <w:r>
        <w:br w:type="page"/>
      </w:r>
    </w:p>
    <w:p>
      <w:pPr>
        <w:pStyle w:val="Heading1"/>
        <w:spacing w:before="400" w:after="140"/>
      </w:pPr>
      <w:r>
        <w:rPr>
          <w:rFonts w:ascii="Arial" w:cs="Arial" w:eastAsia="Arial" w:hAnsi="Arial"/>
          <w:b/>
          <w:bCs/>
          <w:color w:val="1A2332"/>
          <w:sz w:val="36"/>
          <w:szCs w:val="36"/>
        </w:rPr>
        <w:t xml:space="preserve">Part 6: Screens &amp; Routes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25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Screen Name</w:t>
            </w:r>
          </w:p>
        </w:tc>
        <w:tc>
          <w:tcPr>
            <w:tcW w:type="dxa" w:w="38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Directory</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Browse all organizations by type. Search bar. Filter by: student gov, hall, dept, church, club, non-student.</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w:t>
            </w:r>
          </w:p>
        </w:tc>
        <w:tc>
          <w:tcPr>
            <w:tcW w:type="dxa" w:w="2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Profile</w:t>
            </w:r>
          </w:p>
        </w:tc>
        <w:tc>
          <w:tcPr>
            <w:tcW w:type="dxa" w:w="38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About, members count, upcoming events, announcements feed, "Join" button.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/organizations/[id]/admin</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Admin Dashboard</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Members list, finances, events manager, announcements composer, election creator, analytics.</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/organizations/[id]/members</w:t>
            </w:r>
          </w:p>
        </w:tc>
        <w:tc>
          <w:tcPr>
            <w:tcW w:type="dxa" w:w="2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Members List</w:t>
            </w:r>
          </w:p>
        </w:tc>
        <w:tc>
          <w:tcPr>
            <w:tcW w:type="dxa" w:w="38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All members with roles, join date, dues status. Filter by role, status.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/organizations/[id]/dues</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Dues / Giving</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Pay dues, view payment history, see what you owe. For church orgs: tithe/offering interface.</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/organizations/[id]/elections</w:t>
            </w:r>
          </w:p>
        </w:tc>
        <w:tc>
          <w:tcPr>
            <w:tcW w:type="dxa" w:w="2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Elections</w:t>
            </w:r>
          </w:p>
        </w:tc>
        <w:tc>
          <w:tcPr>
            <w:tcW w:type="dxa" w:w="38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Active elections, candidate profiles, voting interface, past results.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/organizations/[id]/subgroups</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Subgroups / Cells</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For church orgs: cell groups list. For clubs: teams/squads. For halls: floor committees.</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/organizations/[id]/roster</w:t>
            </w:r>
          </w:p>
        </w:tc>
        <w:tc>
          <w:tcPr>
            <w:tcW w:type="dxa" w:w="2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Volunteer Roster (Planday)</w:t>
            </w:r>
          </w:p>
        </w:tc>
        <w:tc>
          <w:tcPr>
            <w:tcW w:type="dxa" w:w="38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Weekly roster for ministry units: choir, ushers, media, prayer team. Shift swap requests. The Planday screen.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/organizations/[id]/transport</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Transport Requests</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Request/offer transport to org events. Coordinator assigns vehicles and sends pickup notifications.</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/organizations/create</w:t>
            </w:r>
          </w:p>
        </w:tc>
        <w:tc>
          <w:tcPr>
            <w:tcW w:type="dxa" w:w="25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Create Organization</w:t>
            </w:r>
          </w:p>
        </w:tc>
        <w:tc>
          <w:tcPr>
            <w:tcW w:type="dxa" w:w="38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Type selection → form → submit for verification.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/my-orgs</w:t>
            </w:r>
          </w:p>
        </w:tc>
        <w:tc>
          <w:tcPr>
            <w:tcW w:type="dxa" w:w="25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My Organizations</w:t>
            </w:r>
          </w:p>
        </w:tc>
        <w:tc>
          <w:tcPr>
            <w:tcW w:type="dxa" w:w="38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List of all orgs the student belongs to. Quick access to announcements, dues, and events per org.</w:t>
            </w:r>
          </w:p>
        </w:tc>
      </w:tr>
    </w:tbl>
    <w:p>
      <w:r>
        <w:br w:type="page"/>
      </w:r>
    </w:p>
    <w:p>
      <w:pPr>
        <w:pStyle w:val="Heading1"/>
        <w:spacing w:before="400" w:after="140"/>
      </w:pPr>
      <w:r>
        <w:rPr>
          <w:rFonts w:ascii="Arial" w:cs="Arial" w:eastAsia="Arial" w:hAnsi="Arial"/>
          <w:b/>
          <w:bCs/>
          <w:color w:val="1A2332"/>
          <w:sz w:val="36"/>
          <w:szCs w:val="36"/>
        </w:rPr>
        <w:t xml:space="preserve">Part 7: Technical Specification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New Database Tables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organizations, org_memberships, org_dues, org_announcements, org_events, org_elections, org_election_votes, org_finance, org_subgroups (9 tables)</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New Screens</w:t>
            </w:r>
          </w:p>
        </w:tc>
        <w:tc>
          <w:tcPr>
            <w:tcW w:type="dxa" w:w="6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12 screens (see Part 6)</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Supabase RLS Policies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 members can view org data. Only admins/execs can create announcements, manage elections. Vote anonymity enforced at DB level. Non-student orgs have separate auth flow.</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Campus Wallet Integration</w:t>
            </w:r>
          </w:p>
        </w:tc>
        <w:tc>
          <w:tcPr>
            <w:tcW w:type="dxa" w:w="6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org_dues.campus_wallet_txn_id links to campus_wallet_transactions. Dues payment creates a wallet debit with service = "org_dues" and metadata including org_id.</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Smart Planner Integration</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org_events link to campus_events which link to timetable_entries. Ministry roster shifts appear as timetable_entries with type = "org_shift".</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Realtime</w:t>
            </w:r>
          </w:p>
        </w:tc>
        <w:tc>
          <w:tcPr>
            <w:tcW w:type="dxa" w:w="6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Supabase Realtime subscriptions for: new announcements, election vote count updates, transport request status changes.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Non-Student Auth</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Non-student users (church admins, hostel owners) authenticate via email/phone. Separate user_type field. Limited app access: only org management, no academic features.</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Estimated Build Effort</w:t>
            </w:r>
          </w:p>
        </w:tc>
        <w:tc>
          <w:tcPr>
            <w:tcW w:type="dxa" w:w="6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5-7 weeks for full implementation. Can be phased: Phase A (2 weeks): Core org model + directory + membership. Phase B (2 weeks): Dues + announcements + events integration. Phase C (2-3 weeks): Elections + roster + subgroups + transport.</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374151"/>
                <w:sz w:val="20"/>
                <w:szCs w:val="20"/>
              </w:rPr>
              <w:t xml:space="preserve">Revenue Model</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Transaction fee on org dues (1-2%). Premium org features (analytics dashboard, custom branding) at GHS 20/semester. Promoted org listings. Non-student org annual subscription (GHS 100/year for churches, GHS 200/year for business associations).</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374151"/>
                <w:sz w:val="20"/>
                <w:szCs w:val="20"/>
              </w:rPr>
              <w:t xml:space="preserve">Growth Impact</w:t>
            </w:r>
          </w:p>
        </w:tc>
        <w:tc>
          <w:tcPr>
            <w:tcW w:type="dxa" w:w="61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DC143C"/>
                <w:sz w:val="20"/>
                <w:szCs w:val="20"/>
              </w:rPr>
              <w:t xml:space="preserve">This is the single most powerful growth lever. One PENSA president telling 400 members to download the app is worth more than any marketing campaign. Multiply by 50+ organizations at UCC. Conservative estimate: 5,000-10,000 new users from org-driven adoption alone in one semester.</w:t>
            </w:r>
          </w:p>
        </w:tc>
      </w:tr>
    </w:tbl>
    <w:p>
      <w:r>
        <w:br w:type="page"/>
      </w:r>
    </w:p>
    <w:p>
      <w:pPr>
        <w:pStyle w:val="Heading1"/>
        <w:spacing w:before="400" w:after="140"/>
      </w:pPr>
      <w:r>
        <w:rPr>
          <w:rFonts w:ascii="Arial" w:cs="Arial" w:eastAsia="Arial" w:hAnsi="Arial"/>
          <w:b/>
          <w:bCs/>
          <w:color w:val="1A2332"/>
          <w:sz w:val="36"/>
          <w:szCs w:val="36"/>
        </w:rPr>
        <w:t xml:space="preserve">Part 8: Revised Build Order (All 11 Innovations)</w:t>
      </w:r>
    </w:p>
    <w:p>
      <w:pPr>
        <w:spacing w:before="40" w:after="40"/>
      </w:pPr>
    </w:p>
    <w:p>
      <w:pPr>
        <w:spacing w:after="160"/>
        <w:jc w:val="left"/>
      </w:pPr>
      <w:r>
        <w:rPr>
          <w:rFonts w:ascii="Arial" w:cs="Arial" w:eastAsia="Arial" w:hAnsi="Arial"/>
          <w:b w:val="false"/>
          <w:bCs w:val="false"/>
          <w:i w:val="false"/>
          <w:iCs w:val="false"/>
          <w:color w:val="374151"/>
          <w:sz w:val="22"/>
          <w:szCs w:val="22"/>
        </w:rPr>
        <w:t xml:space="preserve">With the Association Hub added, the build order shifts. Associations should be built in Phase 2 because they are the primary growth engine and they depend on Campus Wallet (Phase 1) for dues/payments.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c>
          <w:tcPr>
            <w:tcW w:type="dxa" w:w="10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2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Systems</w:t>
            </w:r>
          </w:p>
        </w:tc>
        <w:tc>
          <w:tcPr>
            <w:tcW w:type="dxa" w:w="280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c>
          <w:tcPr>
            <w:tcW w:type="dxa" w:w="2360"/>
            <w:tcBorders>
              <w:top w:val="single" w:color="E5E7EB" w:sz="1"/>
              <w:left w:val="single" w:color="E5E7EB" w:sz="1"/>
              <w:bottom w:val="single" w:color="E5E7EB" w:sz="1"/>
              <w:right w:val="single" w:color="E5E7EB" w:sz="1"/>
            </w:tcBorders>
            <w:shd w:fill="1A2332" w:val="clear"/>
            <w:tcMar>
              <w:top w:type="dxa" w:w="60"/>
              <w:left w:type="dxa" w:w="100"/>
              <w:bottom w:type="dxa" w:w="60"/>
              <w:right w:type="dxa" w:w="100"/>
            </w:tcMar>
          </w:tcPr>
          <w:p>
            <w:r>
              <w:rPr>
                <w:rFonts w:ascii="Arial" w:cs="Arial" w:eastAsia="Arial" w:hAnsi="Arial"/>
                <w:b/>
                <w:bCs/>
                <w:color w:val="FFFFFF"/>
                <w:sz w:val="20"/>
                <w:szCs w:val="20"/>
              </w:rPr>
              <w:t xml:space="preserve">Timeline</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DC143C"/>
                <w:sz w:val="20"/>
                <w:szCs w:val="20"/>
              </w:rPr>
              <w:t xml:space="preserve">Phase 1</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Campus Wallet + Reviews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Financial backbone + trust layer</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5 weeks</w:t>
            </w:r>
          </w:p>
        </w:tc>
      </w:tr>
      <w:tr>
        <w:tc>
          <w:tcPr>
            <w:tcW w:type="dxa" w:w="1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DC143C"/>
                <w:sz w:val="20"/>
                <w:szCs w:val="20"/>
              </w:rPr>
              <w:t xml:space="preserve">Phase 2</w:t>
            </w:r>
          </w:p>
        </w:tc>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Association Hub (Core) + Referrals</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Orgs drive mass adoption. Referrals amplify. Dues flow through Wallet.</w:t>
            </w:r>
          </w:p>
        </w:tc>
        <w:tc>
          <w:tcPr>
            <w:tcW w:type="dxa" w:w="2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4 weeks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DC143C"/>
                <w:sz w:val="20"/>
                <w:szCs w:val="20"/>
              </w:rPr>
              <w:t xml:space="preserve">Phase 3</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Smart Planner + Academic Tracker</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Daily engagement. Org schedules now populate planner.</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5 weeks</w:t>
            </w:r>
          </w:p>
        </w:tc>
      </w:tr>
      <w:tr>
        <w:tc>
          <w:tcPr>
            <w:tcW w:type="dxa" w:w="1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DC143C"/>
                <w:sz w:val="20"/>
                <w:szCs w:val="20"/>
              </w:rPr>
              <w:t xml:space="preserve">Phase 4</w:t>
            </w:r>
          </w:p>
        </w:tc>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Safety Hub + Events</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University endorsement. Org events feed into Events.</w:t>
            </w:r>
          </w:p>
        </w:tc>
        <w:tc>
          <w:tcPr>
            <w:tcW w:type="dxa" w:w="2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4 weeks</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bCs/>
                <w:color w:val="DC143C"/>
                <w:sz w:val="20"/>
                <w:szCs w:val="20"/>
              </w:rPr>
              <w:t xml:space="preserve">Phase 5</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Food Network + Study Spaces</w:t>
            </w:r>
          </w:p>
        </w:tc>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Revenue. Org group ordering. Study group bookings.</w:t>
            </w:r>
          </w:p>
        </w:tc>
        <w:tc>
          <w:tcPr>
            <w:tcW w:type="dxa" w:w="2360"/>
            <w:tcBorders>
              <w:top w:val="single" w:color="E5E7EB" w:sz="1"/>
              <w:left w:val="single" w:color="E5E7EB" w:sz="1"/>
              <w:bottom w:val="single" w:color="E5E7EB" w:sz="1"/>
              <w:right w:val="single" w:color="E5E7EB" w:sz="1"/>
            </w:tcBorders>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5 weeks</w:t>
            </w:r>
          </w:p>
        </w:tc>
      </w:tr>
      <w:tr>
        <w:tc>
          <w:tcPr>
            <w:tcW w:type="dxa" w:w="10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bCs/>
                <w:color w:val="DC143C"/>
                <w:sz w:val="20"/>
                <w:szCs w:val="20"/>
              </w:rPr>
              <w:t xml:space="preserve">Phase 6</w:t>
            </w:r>
          </w:p>
        </w:tc>
        <w:tc>
          <w:tcPr>
            <w:tcW w:type="dxa" w:w="3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Association Hub (Advanced) + Lost &amp; Found + Digital ID</w:t>
            </w:r>
          </w:p>
        </w:tc>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Elections, rosters, subgroups, transport. Infrastructure.</w:t>
            </w:r>
          </w:p>
        </w:tc>
        <w:tc>
          <w:tcPr>
            <w:tcW w:type="dxa" w:w="2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vAlign w:val="center"/>
          </w:tcPr>
          <w:p>
            <w:r>
              <w:rPr>
                <w:rFonts w:ascii="Arial" w:cs="Arial" w:eastAsia="Arial" w:hAnsi="Arial"/>
                <w:b w:val="false"/>
                <w:bCs w:val="false"/>
                <w:color w:val="374151"/>
                <w:sz w:val="20"/>
                <w:szCs w:val="20"/>
              </w:rPr>
              <w:t xml:space="preserve">4 weeks</w:t>
            </w:r>
          </w:p>
        </w:tc>
      </w:tr>
    </w:tbl>
    <w:p>
      <w:pPr>
        <w:spacing w:before="60" w:after="60"/>
      </w:pPr>
    </w:p>
    <w:p>
      <w:pPr>
        <w:spacing w:after="160"/>
      </w:pPr>
      <w:r>
        <w:rPr>
          <w:rFonts w:ascii="Arial" w:cs="Arial" w:eastAsia="Arial" w:hAnsi="Arial"/>
          <w:b/>
          <w:bCs/>
          <w:i w:val="false"/>
          <w:iCs w:val="false"/>
          <w:color w:val="1A2332"/>
          <w:sz w:val="22"/>
          <w:szCs w:val="22"/>
        </w:rPr>
        <w:t xml:space="preserve">Total: 27 weeks (~6.5 months). </w:t>
      </w:r>
      <w:r>
        <w:rPr>
          <w:rFonts w:ascii="Arial" w:cs="Arial" w:eastAsia="Arial" w:hAnsi="Arial"/>
          <w:b w:val="false"/>
          <w:bCs w:val="false"/>
          <w:i w:val="false"/>
          <w:iCs w:val="false"/>
          <w:color w:val="374151"/>
          <w:sz w:val="22"/>
          <w:szCs w:val="22"/>
        </w:rPr>
        <w:t xml:space="preserve">This builds the first complete Student Life Operating System in Africa — not just for individual students, but for every organization that touches student life.</w:t>
      </w:r>
    </w:p>
    <w:p>
      <w:pPr>
        <w:spacing w:before="200" w:after="200"/>
      </w:pPr>
    </w:p>
    <w:p>
      <w:pPr>
        <w:jc w:val="center"/>
      </w:pPr>
      <w:r>
        <w:rPr>
          <w:rFonts w:ascii="Arial" w:cs="Arial" w:eastAsia="Arial" w:hAnsi="Arial"/>
          <w:i/>
          <w:iCs/>
          <w:color w:val="6B7280"/>
          <w:sz w:val="24"/>
          <w:szCs w:val="24"/>
        </w:rPr>
        <w:t xml:space="preserve">End of Innovation 11 Research</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Innovation 11: Association &amp; Organization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23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2026-03-01T23:11:48.751Z</dcterms:created>
  <dcterms:modified xsi:type="dcterms:W3CDTF">2026-03-01T23:11:48.751Z</dcterms:modified>
</cp:coreProperties>
</file>

<file path=docProps/custom.xml><?xml version="1.0" encoding="utf-8"?>
<Properties xmlns="http://schemas.openxmlformats.org/officeDocument/2006/custom-properties" xmlns:vt="http://schemas.openxmlformats.org/officeDocument/2006/docPropsVTypes"/>
</file>