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3D Object Detection - Daily Log (SUN RGB-D)</w:t>
      </w:r>
    </w:p>
    <w:p>
      <w:pPr>
        <w:pStyle w:val="Heading1"/>
      </w:pPr>
      <w:r>
        <w:t>🗓️ Day X – [Insert Date]</w:t>
      </w:r>
    </w:p>
    <w:p>
      <w:pPr>
        <w:pStyle w:val="Heading2"/>
      </w:pPr>
      <w:r>
        <w:t>✅ Daily Objectives:</w:t>
      </w:r>
    </w:p>
    <w:p>
      <w:pPr>
        <w:pStyle w:val="ListBullet"/>
      </w:pPr>
      <w:r>
        <w:t xml:space="preserve">- </w:t>
      </w:r>
    </w:p>
    <w:p>
      <w:pPr>
        <w:pStyle w:val="Heading2"/>
      </w:pPr>
      <w:r>
        <w:t>📌 Activities Performed:</w:t>
      </w:r>
    </w:p>
    <w:p>
      <w:pPr>
        <w:pStyle w:val="ListBullet"/>
      </w:pPr>
      <w:r>
        <w:t xml:space="preserve">- </w:t>
      </w:r>
    </w:p>
    <w:p>
      <w:pPr>
        <w:pStyle w:val="Heading2"/>
      </w:pPr>
      <w:r>
        <w:t>🧠 Key Learnings:</w:t>
      </w:r>
    </w:p>
    <w:p>
      <w:pPr>
        <w:pStyle w:val="ListBullet"/>
      </w:pPr>
      <w:r>
        <w:t xml:space="preserve">- </w:t>
      </w:r>
    </w:p>
    <w:p>
      <w:pPr>
        <w:pStyle w:val="Heading2"/>
      </w:pPr>
      <w:r>
        <w:t>❗ Issues Encountered:</w:t>
      </w:r>
    </w:p>
    <w:p>
      <w:pPr>
        <w:pStyle w:val="ListBullet"/>
      </w:pPr>
      <w:r>
        <w:t xml:space="preserve">- </w:t>
      </w:r>
    </w:p>
    <w:p>
      <w:pPr>
        <w:pStyle w:val="Heading2"/>
      </w:pPr>
      <w:r>
        <w:t>📊 Plans for Tomorrow:</w:t>
      </w:r>
    </w:p>
    <w:p>
      <w:pPr>
        <w:pStyle w:val="ListBullet"/>
      </w:pPr>
      <w:r>
        <w:t xml:space="preserve">-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