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124BA" w14:textId="643081FA" w:rsidR="00531E90" w:rsidRDefault="00531E90">
      <w:pPr>
        <w:rPr>
          <w:lang w:val="es-ES_tradnl"/>
        </w:rPr>
      </w:pPr>
      <w:r>
        <w:rPr>
          <w:lang w:val="es-ES_tradnl"/>
        </w:rPr>
        <w:t>Campaña de Vacunación</w:t>
      </w:r>
    </w:p>
    <w:p w14:paraId="011F7359" w14:textId="33F74FE7" w:rsidR="00531E90" w:rsidRDefault="00531E90">
      <w:pPr>
        <w:rPr>
          <w:lang w:val="es-ES_tradnl"/>
        </w:rPr>
      </w:pPr>
    </w:p>
    <w:p w14:paraId="31C122F7" w14:textId="59673399" w:rsidR="00531E90" w:rsidRDefault="00531E90">
      <w:pPr>
        <w:rPr>
          <w:lang w:val="es-ES_tradnl"/>
        </w:rPr>
      </w:pPr>
    </w:p>
    <w:p w14:paraId="67335490" w14:textId="5914EBC3" w:rsidR="00531E90" w:rsidRDefault="0070015C">
      <w:pPr>
        <w:rPr>
          <w:lang w:val="es-ES_tradnl"/>
        </w:rPr>
      </w:pPr>
      <w:r>
        <w:rPr>
          <w:lang w:val="es-ES_tradnl"/>
        </w:rPr>
        <w:t>Pasos para seguir</w:t>
      </w:r>
      <w:r w:rsidR="00531E90">
        <w:rPr>
          <w:lang w:val="es-ES_tradnl"/>
        </w:rPr>
        <w:t xml:space="preserve"> para la campaña de vacunación.</w:t>
      </w:r>
    </w:p>
    <w:p w14:paraId="4DD82928" w14:textId="78AFB606" w:rsidR="00531E90" w:rsidRDefault="00531E90">
      <w:pPr>
        <w:rPr>
          <w:lang w:val="es-ES_tradnl"/>
        </w:rPr>
      </w:pPr>
    </w:p>
    <w:p w14:paraId="07E703DC" w14:textId="0BBB5B83" w:rsidR="00531E90" w:rsidRDefault="00531E90" w:rsidP="00531E90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Preparar la infraestructura del lugar donde se estarán aplicando las vacunas.</w:t>
      </w:r>
    </w:p>
    <w:p w14:paraId="2DB259A7" w14:textId="03364ACF" w:rsidR="00531E90" w:rsidRDefault="00531E90" w:rsidP="00531E90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Mapear los espacios definidos para las </w:t>
      </w:r>
      <w:r w:rsidR="0070015C">
        <w:rPr>
          <w:lang w:val="es-ES_tradnl"/>
        </w:rPr>
        <w:t>actividades</w:t>
      </w:r>
      <w:r>
        <w:rPr>
          <w:lang w:val="es-ES_tradnl"/>
        </w:rPr>
        <w:t xml:space="preserve"> de vacunación. </w:t>
      </w:r>
    </w:p>
    <w:p w14:paraId="528132A9" w14:textId="7C9966AF" w:rsidR="00531E90" w:rsidRDefault="00531E90" w:rsidP="00531E90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Definir los protocolos a seguir para el flujo de las personas.</w:t>
      </w:r>
    </w:p>
    <w:p w14:paraId="24052F5A" w14:textId="12A570B5" w:rsidR="00531E90" w:rsidRDefault="00773F5E" w:rsidP="00531E90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Adquirir los materiales necesarios</w:t>
      </w:r>
      <w:r w:rsidR="0070015C">
        <w:rPr>
          <w:lang w:val="es-ES_tradnl"/>
        </w:rPr>
        <w:t xml:space="preserve"> para soportar </w:t>
      </w:r>
      <w:r>
        <w:rPr>
          <w:lang w:val="es-ES_tradnl"/>
        </w:rPr>
        <w:t>la cantidad de personas admi</w:t>
      </w:r>
      <w:r w:rsidR="0070015C">
        <w:rPr>
          <w:lang w:val="es-ES_tradnl"/>
        </w:rPr>
        <w:t>tidas</w:t>
      </w:r>
      <w:r>
        <w:rPr>
          <w:lang w:val="es-ES_tradnl"/>
        </w:rPr>
        <w:t xml:space="preserve"> por </w:t>
      </w:r>
      <w:r w:rsidR="0070015C">
        <w:rPr>
          <w:lang w:val="es-ES_tradnl"/>
        </w:rPr>
        <w:t>día</w:t>
      </w:r>
      <w:r>
        <w:rPr>
          <w:lang w:val="es-ES_tradnl"/>
        </w:rPr>
        <w:t xml:space="preserve">. </w:t>
      </w:r>
    </w:p>
    <w:p w14:paraId="6FE19390" w14:textId="5024066D" w:rsidR="0070015C" w:rsidRDefault="0070015C" w:rsidP="0070015C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Priorizar Poblaciones</w:t>
      </w:r>
    </w:p>
    <w:p w14:paraId="11176A41" w14:textId="271C514C" w:rsidR="0070015C" w:rsidRDefault="0070015C" w:rsidP="0070015C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Desarrollar un plan detallado sobre la población general de la región a abarcar. </w:t>
      </w:r>
    </w:p>
    <w:p w14:paraId="0467AA4D" w14:textId="36DD3FEA" w:rsidR="0070015C" w:rsidRDefault="0070015C" w:rsidP="0070015C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Evaluar las fases de la población actual.</w:t>
      </w:r>
    </w:p>
    <w:p w14:paraId="624AB0E9" w14:textId="7837DE97" w:rsidR="0070015C" w:rsidRDefault="0070015C" w:rsidP="0070015C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Iniciar con la población mas vulnerable.</w:t>
      </w:r>
    </w:p>
    <w:p w14:paraId="12633E5F" w14:textId="4F52545A" w:rsidR="0070015C" w:rsidRDefault="0070015C" w:rsidP="0070015C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Analizar Y Desarrollar Logística (Transporte y Distribución)</w:t>
      </w:r>
    </w:p>
    <w:p w14:paraId="448E750E" w14:textId="6657A779" w:rsidR="0070015C" w:rsidRDefault="0070015C" w:rsidP="0070015C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Planear las posibles rutas de traslado y evaluar diferentes escenarios.</w:t>
      </w:r>
    </w:p>
    <w:p w14:paraId="4BC0B81B" w14:textId="001ED2F3" w:rsidR="0070015C" w:rsidRDefault="0070015C" w:rsidP="0070015C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Seleccionar sitios adicionales en caso de requerir reubicación, para evitar retrasos. </w:t>
      </w:r>
    </w:p>
    <w:p w14:paraId="1BF68FA8" w14:textId="2F2B8ADE" w:rsidR="0070015C" w:rsidRDefault="0070015C" w:rsidP="0070015C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Planificar una estrategia de implementación.</w:t>
      </w:r>
    </w:p>
    <w:p w14:paraId="347B41FD" w14:textId="072DFDEF" w:rsidR="0070015C" w:rsidRDefault="0070015C" w:rsidP="0070015C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Administrar el inventario</w:t>
      </w:r>
    </w:p>
    <w:p w14:paraId="0A735D1E" w14:textId="5EC9B848" w:rsidR="0070015C" w:rsidRDefault="0070015C" w:rsidP="0070015C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Dar seguimiento al inventario en tiempo real (se podría desarrollar un apartado en la aplicación web, para llevar el seguimiento)</w:t>
      </w:r>
    </w:p>
    <w:p w14:paraId="0FCF1A0E" w14:textId="0D8274D5" w:rsidR="0070015C" w:rsidRDefault="0070015C" w:rsidP="0070015C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Comunicar</w:t>
      </w:r>
    </w:p>
    <w:p w14:paraId="60C8CDF1" w14:textId="7C304FDB" w:rsidR="0070015C" w:rsidRDefault="0070015C" w:rsidP="0070015C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Realizar infografías para la divulgación</w:t>
      </w:r>
    </w:p>
    <w:p w14:paraId="54D2FC22" w14:textId="290ADA71" w:rsidR="0070015C" w:rsidRDefault="0070015C" w:rsidP="0070015C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Realizar campañas de comunicación, en las diferentes redes sociales y centros de comunicación.</w:t>
      </w:r>
    </w:p>
    <w:p w14:paraId="3492E96D" w14:textId="201126FB" w:rsidR="0070015C" w:rsidRPr="0070015C" w:rsidRDefault="0070015C" w:rsidP="0070015C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Mantener la actualización de los medios de comunicación.</w:t>
      </w:r>
    </w:p>
    <w:sectPr w:rsidR="0070015C" w:rsidRPr="00700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F0B8E"/>
    <w:multiLevelType w:val="hybridMultilevel"/>
    <w:tmpl w:val="CDFE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90"/>
    <w:rsid w:val="00531E90"/>
    <w:rsid w:val="0070015C"/>
    <w:rsid w:val="00773F5E"/>
    <w:rsid w:val="00DA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209EC"/>
  <w15:chartTrackingRefBased/>
  <w15:docId w15:val="{523AC17E-EC34-F548-8B7F-22C2B4AE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 Naranjo</dc:creator>
  <cp:keywords/>
  <dc:description/>
  <cp:lastModifiedBy>Jose Ignacio Naranjo</cp:lastModifiedBy>
  <cp:revision>1</cp:revision>
  <dcterms:created xsi:type="dcterms:W3CDTF">2022-03-14T03:24:00Z</dcterms:created>
  <dcterms:modified xsi:type="dcterms:W3CDTF">2022-03-14T03:45:00Z</dcterms:modified>
</cp:coreProperties>
</file>