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1、源码地址：</w:t>
      </w:r>
    </w:p>
    <w:p>
      <w:pPr>
        <w:rPr>
          <w:rFonts w:hint="eastAsia"/>
        </w:rPr>
      </w:pPr>
      <w:r>
        <w:rPr>
          <w:rFonts w:hint="eastAsia"/>
        </w:rPr>
        <w:t>https://github.com/ispras/pu4spark</w:t>
      </w:r>
    </w:p>
    <w:p>
      <w:pPr>
        <w:rPr>
          <w:rFonts w:hint="eastAsia"/>
        </w:rPr>
      </w:pPr>
      <w:r>
        <w:rPr>
          <w:rFonts w:hint="eastAsia"/>
          <w:color w:val="auto"/>
          <w:u w:val="none"/>
        </w:rPr>
        <w:t>https://github.com/BlancRay/PUAdapter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>为Apache Spark MLlib构建的一个PU learning算法库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基于算法：</w:t>
      </w:r>
    </w:p>
    <w:p>
      <w:pPr>
        <w:rPr>
          <w:rFonts w:hint="eastAsia"/>
        </w:rPr>
      </w:pPr>
      <w:r>
        <w:rPr>
          <w:rFonts w:hint="eastAsia"/>
        </w:rPr>
        <w:t>NB,SPC（Rocchio的变种）,NB+EM,SPC+EM</w:t>
      </w:r>
    </w:p>
    <w:p>
      <w:pPr>
        <w:rPr>
          <w:rFonts w:hint="eastAsia"/>
        </w:rPr>
      </w:pPr>
      <w:r>
        <w:rPr>
          <w:rFonts w:hint="eastAsia"/>
        </w:rPr>
        <w:t>Fusilier, D. H., Montes-y-Gómez, M., Rosso, P., &amp; Cabrera, R. G. (2015). Detecting positive and negative deceptive opinions using PU-learning. Information Processing &amp; Management, 51(4), 433-443.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2、源码地址：</w:t>
      </w:r>
    </w:p>
    <w:p>
      <w:pPr>
        <w:rPr>
          <w:rFonts w:hint="eastAsia"/>
        </w:rPr>
      </w:pPr>
      <w:r>
        <w:rPr>
          <w:rFonts w:hint="eastAsia"/>
          <w:color w:val="auto"/>
          <w:u w:val="none"/>
        </w:rPr>
        <w:t>https://github.com/jperla/pulearning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基于算法：</w:t>
      </w:r>
    </w:p>
    <w:p>
      <w:pPr>
        <w:rPr>
          <w:rFonts w:hint="eastAsia"/>
        </w:rPr>
      </w:pPr>
      <w:r>
        <w:rPr>
          <w:rFonts w:hint="eastAsia"/>
        </w:rPr>
        <w:t>逻辑回归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3、源码地址：</w:t>
      </w:r>
    </w:p>
    <w:p>
      <w:pPr>
        <w:rPr>
          <w:rFonts w:hint="eastAsia"/>
        </w:rPr>
      </w:pPr>
      <w:r>
        <w:rPr>
          <w:rFonts w:hint="eastAsia"/>
          <w:color w:val="auto"/>
          <w:u w:val="none"/>
        </w:rPr>
        <w:t>https://github.com/aldro61/pu-learning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>PU learning的一个机器学习工具和算法的集合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基于算法：</w:t>
      </w:r>
    </w:p>
    <w:p>
      <w:pPr>
        <w:rPr>
          <w:rFonts w:hint="eastAsia"/>
        </w:rPr>
      </w:pPr>
      <w:r>
        <w:rPr>
          <w:rFonts w:hint="eastAsia"/>
        </w:rPr>
        <w:t>Elkan, Charles, and Keith Noto. "Learning classifiers from only positive and unlabeled data." Proceeding of the 14th ACM SIGKDD international conference on Knowledge discovery and data mining. ACM, 2008.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6610B"/>
    <w:multiLevelType w:val="multilevel"/>
    <w:tmpl w:val="8546610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17A36FF"/>
    <w:multiLevelType w:val="multilevel"/>
    <w:tmpl w:val="217A36FF"/>
    <w:lvl w:ilvl="0" w:tentative="0">
      <w:start w:val="1"/>
      <w:numFmt w:val="decimal"/>
      <w:pStyle w:val="17"/>
      <w:suff w:val="nothing"/>
      <w:lvlText w:val="第%1章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b/>
        <w:i w:val="0"/>
        <w:sz w:val="28"/>
      </w:rPr>
    </w:lvl>
    <w:lvl w:ilvl="1" w:tentative="0">
      <w:start w:val="1"/>
      <w:numFmt w:val="decimal"/>
      <w:pStyle w:val="2"/>
      <w:suff w:val="nothing"/>
      <w:lvlText w:val="%1.%2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b/>
        <w:sz w:val="24"/>
      </w:rPr>
    </w:lvl>
    <w:lvl w:ilvl="2" w:tentative="0">
      <w:start w:val="1"/>
      <w:numFmt w:val="decimal"/>
      <w:pStyle w:val="4"/>
      <w:suff w:val="nothing"/>
      <w:lvlText w:val="%1.%2.%3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2.%3.%4.%5  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Restart w:val="1"/>
      <w:pStyle w:val="18"/>
      <w:suff w:val="space"/>
      <w:lvlText w:val="Table %1.%6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0"/>
        <w:sz w:val="21"/>
      </w:rPr>
    </w:lvl>
    <w:lvl w:ilvl="6" w:tentative="0">
      <w:start w:val="1"/>
      <w:numFmt w:val="decimal"/>
      <w:lvlRestart w:val="1"/>
      <w:pStyle w:val="19"/>
      <w:isLgl/>
      <w:suff w:val="space"/>
      <w:lvlText w:val="Figure %1.%7"/>
      <w:lvlJc w:val="left"/>
      <w:pPr>
        <w:ind w:left="0" w:firstLine="0"/>
      </w:pPr>
      <w:rPr>
        <w:rFonts w:hint="default" w:ascii="宋体" w:hAnsi="宋体" w:eastAsia="宋体" w:cs="宋体"/>
        <w:b/>
        <w:i w:val="0"/>
      </w:rPr>
    </w:lvl>
    <w:lvl w:ilvl="7" w:tentative="0">
      <w:start w:val="1"/>
      <w:numFmt w:val="decimal"/>
      <w:lvlRestart w:val="1"/>
      <w:pStyle w:val="20"/>
      <w:isLgl/>
      <w:suff w:val="space"/>
      <w:lvlText w:val="表%1.%8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20"/>
        <w:w w:val="100"/>
        <w:kern w:val="0"/>
        <w:lang w:val="en-US"/>
      </w:rPr>
    </w:lvl>
    <w:lvl w:ilvl="8" w:tentative="0">
      <w:start w:val="1"/>
      <w:numFmt w:val="decimal"/>
      <w:lvlRestart w:val="1"/>
      <w:pStyle w:val="21"/>
      <w:isLgl/>
      <w:suff w:val="space"/>
      <w:lvlText w:val="图%1.%9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pacing w:val="20"/>
      </w:rPr>
    </w:lvl>
  </w:abstractNum>
  <w:abstractNum w:abstractNumId="2">
    <w:nsid w:val="2D4217F0"/>
    <w:multiLevelType w:val="multilevel"/>
    <w:tmpl w:val="2D4217F0"/>
    <w:lvl w:ilvl="0" w:tentative="0">
      <w:start w:val="1"/>
      <w:numFmt w:val="decimal"/>
      <w:suff w:val="nothing"/>
      <w:lvlText w:val="第%1章  "/>
      <w:lvlJc w:val="left"/>
      <w:pPr>
        <w:tabs>
          <w:tab w:val="left" w:pos="420"/>
        </w:tabs>
        <w:ind w:left="0" w:firstLine="0"/>
      </w:pPr>
      <w:rPr>
        <w:rFonts w:hint="default" w:ascii="Times New Roman" w:hAnsi="Times New Roman" w:eastAsia="黑体" w:cs="宋体"/>
        <w:b/>
        <w:i w:val="0"/>
        <w:sz w:val="28"/>
      </w:rPr>
    </w:lvl>
    <w:lvl w:ilvl="1" w:tentative="0">
      <w:start w:val="1"/>
      <w:numFmt w:val="decimal"/>
      <w:suff w:val="nothing"/>
      <w:lvlText w:val="%1.%2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b/>
        <w:sz w:val="24"/>
      </w:rPr>
    </w:lvl>
    <w:lvl w:ilvl="2" w:tentative="0">
      <w:start w:val="1"/>
      <w:numFmt w:val="decimal"/>
      <w:pStyle w:val="3"/>
      <w:suff w:val="nothing"/>
      <w:lvlText w:val="%1.%2.%3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2.%3.%4.%5  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Restart w:val="1"/>
      <w:suff w:val="space"/>
      <w:lvlText w:val="Table %1.%6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0"/>
        <w:sz w:val="21"/>
      </w:rPr>
    </w:lvl>
    <w:lvl w:ilvl="6" w:tentative="0">
      <w:start w:val="1"/>
      <w:numFmt w:val="decimal"/>
      <w:lvlRestart w:val="1"/>
      <w:isLgl/>
      <w:suff w:val="space"/>
      <w:lvlText w:val="Figure %1.%7"/>
      <w:lvlJc w:val="left"/>
      <w:pPr>
        <w:ind w:left="0" w:firstLine="0"/>
      </w:pPr>
      <w:rPr>
        <w:rFonts w:hint="default" w:ascii="宋体" w:hAnsi="宋体" w:eastAsia="宋体" w:cs="宋体"/>
        <w:b/>
        <w:i w:val="0"/>
      </w:rPr>
    </w:lvl>
    <w:lvl w:ilvl="7" w:tentative="0">
      <w:start w:val="1"/>
      <w:numFmt w:val="decimal"/>
      <w:lvlRestart w:val="1"/>
      <w:isLgl/>
      <w:suff w:val="space"/>
      <w:lvlText w:val="表%1.%8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20"/>
        <w:w w:val="100"/>
        <w:kern w:val="0"/>
        <w:lang w:val="en-US"/>
      </w:rPr>
    </w:lvl>
    <w:lvl w:ilvl="8" w:tentative="0">
      <w:start w:val="1"/>
      <w:numFmt w:val="decimal"/>
      <w:lvlRestart w:val="1"/>
      <w:isLgl/>
      <w:suff w:val="space"/>
      <w:lvlText w:val="图%1.%9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pacing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604F3"/>
    <w:rsid w:val="0F786CA6"/>
    <w:rsid w:val="149B285C"/>
    <w:rsid w:val="1BD350BA"/>
    <w:rsid w:val="205C1FD8"/>
    <w:rsid w:val="29713F59"/>
    <w:rsid w:val="362B77B0"/>
    <w:rsid w:val="38C01298"/>
    <w:rsid w:val="51784521"/>
    <w:rsid w:val="55896E9F"/>
    <w:rsid w:val="5A057094"/>
    <w:rsid w:val="5FA3789D"/>
    <w:rsid w:val="708661AE"/>
    <w:rsid w:val="7187572E"/>
    <w:rsid w:val="7707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1"/>
        <w:numId w:val="1"/>
      </w:numPr>
      <w:tabs>
        <w:tab w:val="left" w:pos="420"/>
        <w:tab w:val="clear" w:pos="0"/>
      </w:tabs>
      <w:spacing w:beforeLines="0" w:beforeAutospacing="0" w:afterLines="0" w:afterAutospacing="0" w:line="240" w:lineRule="auto"/>
      <w:ind w:left="0" w:leftChars="0" w:firstLine="0" w:firstLineChars="0"/>
      <w:jc w:val="left"/>
      <w:outlineLvl w:val="0"/>
    </w:pPr>
    <w:rPr>
      <w:rFonts w:ascii="Tahoma" w:hAnsi="Tahoma" w:eastAsia="微软雅黑" w:cs="Times New Roman"/>
      <w:b/>
      <w:kern w:val="44"/>
      <w:szCs w:val="22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2"/>
      </w:numPr>
      <w:spacing w:before="240" w:after="120" w:line="240" w:lineRule="auto"/>
      <w:ind w:firstLineChars="0"/>
      <w:outlineLvl w:val="1"/>
    </w:pPr>
    <w:rPr>
      <w:rFonts w:ascii="Times New Roman" w:hAnsi="Times New Roman" w:eastAsia="黑体"/>
      <w:sz w:val="24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2"/>
        <w:numId w:val="1"/>
      </w:numPr>
      <w:adjustRightInd/>
      <w:spacing w:before="240" w:beforeLines="0" w:beforeAutospacing="0" w:after="120" w:afterLines="0" w:afterAutospacing="0" w:line="240" w:lineRule="auto"/>
      <w:ind w:left="0" w:leftChars="100" w:firstLine="562" w:firstLineChars="0"/>
      <w:jc w:val="left"/>
      <w:outlineLvl w:val="2"/>
    </w:pPr>
    <w:rPr>
      <w:rFonts w:ascii="Times New Roman" w:hAnsi="Times New Roman" w:eastAsia="黑体" w:cs="Times New Roman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3 Char"/>
    <w:link w:val="4"/>
    <w:uiPriority w:val="0"/>
    <w:rPr>
      <w:rFonts w:ascii="Times New Roman" w:hAnsi="Times New Roman" w:eastAsia="微软雅黑" w:cs="Times New Roman"/>
      <w:sz w:val="24"/>
      <w:szCs w:val="22"/>
    </w:rPr>
  </w:style>
  <w:style w:type="character" w:customStyle="1" w:styleId="15">
    <w:name w:val="标题 1 Char"/>
    <w:link w:val="2"/>
    <w:qFormat/>
    <w:uiPriority w:val="0"/>
    <w:rPr>
      <w:rFonts w:ascii="Tahoma" w:hAnsi="Tahoma" w:eastAsia="微软雅黑" w:cs="Times New Roman"/>
      <w:b/>
      <w:kern w:val="44"/>
      <w:szCs w:val="22"/>
    </w:rPr>
  </w:style>
  <w:style w:type="character" w:customStyle="1" w:styleId="16">
    <w:name w:val="标题 2 Char"/>
    <w:link w:val="3"/>
    <w:semiHidden/>
    <w:qFormat/>
    <w:uiPriority w:val="9"/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17">
    <w:name w:val="章标题"/>
    <w:basedOn w:val="1"/>
    <w:qFormat/>
    <w:uiPriority w:val="0"/>
    <w:pPr>
      <w:numPr>
        <w:ilvl w:val="0"/>
        <w:numId w:val="1"/>
      </w:numPr>
    </w:pPr>
  </w:style>
  <w:style w:type="paragraph" w:customStyle="1" w:styleId="18">
    <w:name w:val="英文表序表名"/>
    <w:basedOn w:val="1"/>
    <w:qFormat/>
    <w:uiPriority w:val="0"/>
    <w:pPr>
      <w:numPr>
        <w:ilvl w:val="5"/>
        <w:numId w:val="1"/>
      </w:numPr>
    </w:pPr>
  </w:style>
  <w:style w:type="paragraph" w:customStyle="1" w:styleId="19">
    <w:name w:val="英文图序"/>
    <w:basedOn w:val="1"/>
    <w:qFormat/>
    <w:uiPriority w:val="0"/>
    <w:pPr>
      <w:numPr>
        <w:ilvl w:val="6"/>
        <w:numId w:val="1"/>
      </w:numPr>
    </w:pPr>
  </w:style>
  <w:style w:type="paragraph" w:customStyle="1" w:styleId="20">
    <w:name w:val="表序表名"/>
    <w:basedOn w:val="1"/>
    <w:qFormat/>
    <w:uiPriority w:val="0"/>
    <w:pPr>
      <w:numPr>
        <w:ilvl w:val="7"/>
        <w:numId w:val="1"/>
      </w:numPr>
    </w:pPr>
  </w:style>
  <w:style w:type="paragraph" w:customStyle="1" w:styleId="21">
    <w:name w:val="图序图名"/>
    <w:basedOn w:val="1"/>
    <w:qFormat/>
    <w:uiPriority w:val="0"/>
    <w:pPr>
      <w:numPr>
        <w:ilvl w:val="8"/>
        <w:numId w:val="1"/>
      </w:numPr>
    </w:pPr>
  </w:style>
  <w:style w:type="paragraph" w:customStyle="1" w:styleId="22">
    <w:name w:val="样式1"/>
    <w:basedOn w:val="1"/>
    <w:qFormat/>
    <w:uiPriority w:val="0"/>
    <w:rPr>
      <w:rFonts w:ascii="Calibri" w:hAnsi="Calibri"/>
    </w:rPr>
  </w:style>
  <w:style w:type="paragraph" w:customStyle="1" w:styleId="23">
    <w:name w:val="yyvyjbj"/>
    <w:basedOn w:val="1"/>
    <w:uiPriority w:val="0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愚者</dc:creator>
  <cp:lastModifiedBy>愚者</cp:lastModifiedBy>
  <dcterms:modified xsi:type="dcterms:W3CDTF">2018-05-23T12:08:12Z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