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DBF5" w14:textId="4A8F253A" w:rsidR="009E249B" w:rsidRDefault="00C60DF4">
      <w:pPr>
        <w:pStyle w:val="Title-Line1"/>
      </w:pPr>
      <w:r>
        <w:t>UNIVERSIDAD TECNOLÓGICA DE BOLÍVAR</w:t>
      </w:r>
    </w:p>
    <w:p w14:paraId="27AD185A" w14:textId="1A9D49A7" w:rsidR="009E249B" w:rsidRDefault="009E249B">
      <w:pPr>
        <w:pStyle w:val="Title-Line-2"/>
      </w:pPr>
      <w:r>
        <w:t xml:space="preserve">     </w:t>
      </w:r>
      <w:r>
        <w:br/>
      </w:r>
      <w:r w:rsidR="00C60DF4">
        <w:t>AGRICULTURE COMPANY</w:t>
      </w:r>
      <w:r>
        <w:br/>
        <w:t>Software Architecture Document (SAD)</w:t>
      </w:r>
    </w:p>
    <w:p w14:paraId="33EBA867" w14:textId="6CA247D7" w:rsidR="005878FC" w:rsidRDefault="00C60DF4" w:rsidP="00152C90">
      <w:pPr>
        <w:pStyle w:val="Title-Line-3"/>
      </w:pPr>
      <w:r>
        <w:t>PROPIETARIO</w:t>
      </w:r>
      <w:r w:rsidR="001B51CA">
        <w:t>(S)</w:t>
      </w:r>
      <w:r>
        <w:t xml:space="preserve"> DEL </w:t>
      </w:r>
      <w:r w:rsidR="001B51CA">
        <w:t>CONTENIDO</w:t>
      </w:r>
      <w:r w:rsidR="009E249B">
        <w:t>:</w:t>
      </w:r>
      <w:r w:rsidR="00B143B9">
        <w:t xml:space="preserve"> </w:t>
      </w:r>
      <w:r w:rsidR="009A12D0">
        <w:t>Diego Martínez Lora</w:t>
      </w:r>
      <w:r w:rsidR="00B143B9">
        <w:t xml:space="preserve">, </w:t>
      </w:r>
      <w:r w:rsidR="009A12D0">
        <w:t xml:space="preserve">Luis </w:t>
      </w:r>
      <w:r w:rsidR="001B51CA">
        <w:t>Carlos Pacheco</w:t>
      </w:r>
      <w:r w:rsidR="00B143B9">
        <w:t xml:space="preserve"> y </w:t>
      </w:r>
      <w:r w:rsidR="009A12D0">
        <w:t>Nicolás Molina Díaz</w:t>
      </w:r>
      <w:r w:rsidR="001B51CA">
        <w:t xml:space="preserve"> </w:t>
      </w:r>
    </w:p>
    <w:tbl>
      <w:tblPr>
        <w:tblW w:w="8100" w:type="dxa"/>
        <w:tblLayout w:type="fixed"/>
        <w:tblLook w:val="0000" w:firstRow="0" w:lastRow="0" w:firstColumn="0" w:lastColumn="0" w:noHBand="0" w:noVBand="0"/>
      </w:tblPr>
      <w:tblGrid>
        <w:gridCol w:w="2790"/>
        <w:gridCol w:w="2610"/>
        <w:gridCol w:w="2700"/>
      </w:tblGrid>
      <w:tr w:rsidR="009E249B" w14:paraId="4CBA74C4" w14:textId="77777777">
        <w:tc>
          <w:tcPr>
            <w:tcW w:w="2790" w:type="dxa"/>
          </w:tcPr>
          <w:p w14:paraId="72A8468A" w14:textId="4EC7E08F" w:rsidR="009E249B" w:rsidRDefault="00222DD3">
            <w:pPr>
              <w:pStyle w:val="TableHeading"/>
            </w:pPr>
            <w:r>
              <w:t>NÚMERO DE DOCUMENTO</w:t>
            </w:r>
            <w:r w:rsidR="009E249B">
              <w:t>:</w:t>
            </w:r>
          </w:p>
        </w:tc>
        <w:tc>
          <w:tcPr>
            <w:tcW w:w="2610" w:type="dxa"/>
          </w:tcPr>
          <w:p w14:paraId="3CA71524" w14:textId="1AADBBAC" w:rsidR="009E249B" w:rsidRDefault="00C129D4">
            <w:pPr>
              <w:pStyle w:val="TableHeading"/>
            </w:pPr>
            <w:r>
              <w:t>VERSIÓN/REVISIÓN</w:t>
            </w:r>
            <w:r w:rsidR="009E249B">
              <w:t>:</w:t>
            </w:r>
          </w:p>
        </w:tc>
        <w:tc>
          <w:tcPr>
            <w:tcW w:w="2700" w:type="dxa"/>
          </w:tcPr>
          <w:p w14:paraId="70E2ED67" w14:textId="276A5726" w:rsidR="009E249B" w:rsidRDefault="00650BB9">
            <w:pPr>
              <w:pStyle w:val="TableHeading"/>
              <w:rPr>
                <w:b w:val="0"/>
              </w:rPr>
            </w:pPr>
            <w:r>
              <w:t>LANZAMIENTO/</w:t>
            </w:r>
            <w:r w:rsidR="007521ED">
              <w:t>FECHAREVISIÓN</w:t>
            </w:r>
            <w:r w:rsidR="009E249B">
              <w:t>:</w:t>
            </w:r>
          </w:p>
        </w:tc>
      </w:tr>
      <w:tr w:rsidR="009E249B" w14:paraId="470F8121" w14:textId="77777777">
        <w:tc>
          <w:tcPr>
            <w:tcW w:w="2790" w:type="dxa"/>
          </w:tcPr>
          <w:p w14:paraId="281E4FDB" w14:textId="55C0E517" w:rsidR="009E249B" w:rsidRDefault="00963F69">
            <w:pPr>
              <w:pStyle w:val="ListBulleted1"/>
            </w:pPr>
            <w:r>
              <w:t>1</w:t>
            </w:r>
          </w:p>
        </w:tc>
        <w:tc>
          <w:tcPr>
            <w:tcW w:w="2610" w:type="dxa"/>
          </w:tcPr>
          <w:p w14:paraId="2DEA576E" w14:textId="36F4139E" w:rsidR="009E249B" w:rsidRDefault="00963F69">
            <w:pPr>
              <w:pStyle w:val="ListBulleted1"/>
            </w:pPr>
            <w:r>
              <w:t>1.0</w:t>
            </w:r>
          </w:p>
        </w:tc>
        <w:tc>
          <w:tcPr>
            <w:tcW w:w="2700" w:type="dxa"/>
          </w:tcPr>
          <w:p w14:paraId="1228ECC2" w14:textId="4FCA25C1" w:rsidR="009E249B" w:rsidRDefault="00CB4532">
            <w:pPr>
              <w:pStyle w:val="ListBulleted1"/>
            </w:pPr>
            <w:r>
              <w:t>26/11/2024</w:t>
            </w:r>
          </w:p>
        </w:tc>
      </w:tr>
      <w:tr w:rsidR="009E249B" w14:paraId="30DD51D8" w14:textId="77777777">
        <w:tc>
          <w:tcPr>
            <w:tcW w:w="2790" w:type="dxa"/>
          </w:tcPr>
          <w:p w14:paraId="38D9A0BC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0FF82CA8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3ED5F323" w14:textId="77777777" w:rsidR="009E249B" w:rsidRDefault="009E249B">
            <w:pPr>
              <w:pStyle w:val="ListBulleted1"/>
            </w:pPr>
          </w:p>
        </w:tc>
      </w:tr>
      <w:tr w:rsidR="009E249B" w14:paraId="62477F19" w14:textId="77777777">
        <w:tc>
          <w:tcPr>
            <w:tcW w:w="2790" w:type="dxa"/>
          </w:tcPr>
          <w:p w14:paraId="359993ED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5FCCB75F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4BA3B444" w14:textId="77777777" w:rsidR="009E249B" w:rsidRDefault="009E249B">
            <w:pPr>
              <w:pStyle w:val="ListBulleted1"/>
            </w:pPr>
          </w:p>
        </w:tc>
      </w:tr>
      <w:tr w:rsidR="009E249B" w14:paraId="71DF2777" w14:textId="77777777">
        <w:tc>
          <w:tcPr>
            <w:tcW w:w="2790" w:type="dxa"/>
          </w:tcPr>
          <w:p w14:paraId="6BE3DF96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200560D9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09613948" w14:textId="77777777" w:rsidR="009E249B" w:rsidRDefault="009E249B">
            <w:pPr>
              <w:pStyle w:val="ListBulleted1"/>
            </w:pPr>
          </w:p>
        </w:tc>
      </w:tr>
      <w:tr w:rsidR="009E249B" w14:paraId="4CD4E2DE" w14:textId="77777777">
        <w:tc>
          <w:tcPr>
            <w:tcW w:w="2790" w:type="dxa"/>
          </w:tcPr>
          <w:p w14:paraId="18F9F5CC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4857466F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5735FA6C" w14:textId="77777777" w:rsidR="009E249B" w:rsidRDefault="009E249B">
            <w:pPr>
              <w:pStyle w:val="ListBulleted1"/>
            </w:pPr>
          </w:p>
        </w:tc>
      </w:tr>
      <w:tr w:rsidR="009E249B" w14:paraId="63774C95" w14:textId="77777777">
        <w:tc>
          <w:tcPr>
            <w:tcW w:w="2790" w:type="dxa"/>
          </w:tcPr>
          <w:p w14:paraId="1E102C20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6D799A6B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6D25F00E" w14:textId="77777777" w:rsidR="009E249B" w:rsidRDefault="009E249B">
            <w:pPr>
              <w:pStyle w:val="ListBulleted1"/>
            </w:pPr>
          </w:p>
        </w:tc>
      </w:tr>
    </w:tbl>
    <w:p w14:paraId="000DC8B1" w14:textId="77777777" w:rsidR="009E249B" w:rsidRDefault="009E249B">
      <w:pPr>
        <w:pStyle w:val="Heading1frontmatteronly"/>
        <w:sectPr w:rsidR="009E249B">
          <w:headerReference w:type="even" r:id="rId10"/>
          <w:headerReference w:type="default" r:id="rId11"/>
          <w:footerReference w:type="default" r:id="rId12"/>
          <w:pgSz w:w="12240" w:h="15840" w:code="1"/>
          <w:pgMar w:top="1267" w:right="1627" w:bottom="1440" w:left="1627" w:header="720" w:footer="1008" w:gutter="720"/>
          <w:pgNumType w:fmt="lowerRoman" w:start="1"/>
          <w:cols w:space="720"/>
        </w:sectPr>
      </w:pPr>
    </w:p>
    <w:p w14:paraId="2BD8E4DA" w14:textId="58C61D32" w:rsidR="009E249B" w:rsidRDefault="00222DD3">
      <w:pPr>
        <w:pStyle w:val="Heading1frontmatteronly"/>
        <w:tabs>
          <w:tab w:val="left" w:pos="2190"/>
        </w:tabs>
      </w:pPr>
      <w:r>
        <w:lastRenderedPageBreak/>
        <w:t>Tabla de Contenidos</w:t>
      </w:r>
    </w:p>
    <w:p w14:paraId="7911700B" w14:textId="77777777" w:rsidR="00457EEB" w:rsidRPr="00457EEB" w:rsidRDefault="00457EEB" w:rsidP="00457EEB">
      <w:pPr>
        <w:pStyle w:val="Heading1frontmatteronly"/>
        <w:numPr>
          <w:ilvl w:val="0"/>
          <w:numId w:val="3"/>
        </w:numPr>
        <w:rPr>
          <w:bCs/>
          <w:sz w:val="22"/>
          <w:szCs w:val="22"/>
          <w:lang w:val="es-CO"/>
        </w:rPr>
      </w:pPr>
      <w:r w:rsidRPr="00457EEB">
        <w:rPr>
          <w:bCs/>
          <w:sz w:val="22"/>
          <w:szCs w:val="22"/>
          <w:lang w:val="es-CO"/>
        </w:rPr>
        <w:t>Tabla de Contenidos</w:t>
      </w:r>
    </w:p>
    <w:p w14:paraId="2D044F3B" w14:textId="49118AFA" w:rsidR="00457EEB" w:rsidRPr="00457EEB" w:rsidRDefault="00457EEB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 w:rsidRPr="00457EEB">
        <w:rPr>
          <w:bCs/>
          <w:sz w:val="22"/>
          <w:szCs w:val="22"/>
          <w:lang w:val="es-CO"/>
        </w:rPr>
        <w:t>Documentation Roadmap</w:t>
      </w:r>
      <w:r w:rsidRPr="00457EEB">
        <w:rPr>
          <w:sz w:val="22"/>
          <w:szCs w:val="22"/>
          <w:lang w:val="es-CO"/>
        </w:rPr>
        <w:t xml:space="preserve"> .......................................................................... 1</w:t>
      </w:r>
      <w:r w:rsidRPr="00457EEB">
        <w:rPr>
          <w:sz w:val="22"/>
          <w:szCs w:val="22"/>
          <w:lang w:val="es-CO"/>
        </w:rPr>
        <w:br/>
        <w:t>1.1. Propósito de la Revisión .......................................................................1</w:t>
      </w:r>
      <w:r w:rsidRPr="00457EEB">
        <w:rPr>
          <w:sz w:val="22"/>
          <w:szCs w:val="22"/>
          <w:lang w:val="es-CO"/>
        </w:rPr>
        <w:br/>
        <w:t>1.2. Objetivo y Propósito del SAD ............................................................ 2</w:t>
      </w:r>
      <w:r w:rsidRPr="00457EEB">
        <w:rPr>
          <w:sz w:val="22"/>
          <w:szCs w:val="22"/>
          <w:lang w:val="es-CO"/>
        </w:rPr>
        <w:br/>
        <w:t>1.3. ¿Qué es la arquitectura de software? ..................................................2</w:t>
      </w:r>
      <w:r w:rsidRPr="00457EEB">
        <w:rPr>
          <w:sz w:val="22"/>
          <w:szCs w:val="22"/>
          <w:lang w:val="es-CO"/>
        </w:rPr>
        <w:br/>
        <w:t>1.4. Cómo está organizado el SAD ............................................................ 3</w:t>
      </w:r>
    </w:p>
    <w:p w14:paraId="19606061" w14:textId="3E79B013" w:rsidR="00457EEB" w:rsidRDefault="00457EEB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 w:rsidRPr="00457EEB">
        <w:rPr>
          <w:bCs/>
          <w:sz w:val="22"/>
          <w:szCs w:val="22"/>
          <w:lang w:val="es-CO"/>
        </w:rPr>
        <w:t>Representación de los Stakeholders</w:t>
      </w:r>
      <w:r w:rsidRPr="00457EEB">
        <w:rPr>
          <w:sz w:val="22"/>
          <w:szCs w:val="22"/>
          <w:lang w:val="es-CO"/>
        </w:rPr>
        <w:t xml:space="preserve"> ....................................................... 5</w:t>
      </w:r>
      <w:r w:rsidRPr="00457EEB">
        <w:rPr>
          <w:sz w:val="22"/>
          <w:szCs w:val="22"/>
          <w:lang w:val="es-CO"/>
        </w:rPr>
        <w:br/>
        <w:t>2.1. Stakeholders y puntos de relevancia .................................................. 5</w:t>
      </w:r>
      <w:r w:rsidRPr="00457EEB">
        <w:rPr>
          <w:sz w:val="22"/>
          <w:szCs w:val="22"/>
          <w:lang w:val="es-CO"/>
        </w:rPr>
        <w:br/>
        <w:t>2.2. Stakeholders y preocupaciones abordadas ........................................6</w:t>
      </w:r>
    </w:p>
    <w:p w14:paraId="21C9341B" w14:textId="1DE8724B" w:rsidR="00457EEB" w:rsidRPr="00457EEB" w:rsidRDefault="00457EEB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>
        <w:rPr>
          <w:bCs/>
          <w:sz w:val="22"/>
          <w:szCs w:val="22"/>
          <w:lang w:val="es-CO"/>
        </w:rPr>
        <w:t xml:space="preserve"> </w:t>
      </w:r>
      <w:r w:rsidRPr="00457EEB">
        <w:rPr>
          <w:bCs/>
          <w:sz w:val="22"/>
          <w:szCs w:val="22"/>
          <w:lang w:val="es-CO"/>
        </w:rPr>
        <w:t>Trasfondo de la Arquitectura</w:t>
      </w:r>
      <w:r w:rsidRPr="00457EEB">
        <w:rPr>
          <w:sz w:val="22"/>
          <w:szCs w:val="22"/>
          <w:lang w:val="es-CO"/>
        </w:rPr>
        <w:t xml:space="preserve"> .................................................................1</w:t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br/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t>.1. Trasfondo del problema ..................................................................... 1</w:t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br/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t>.1.1. Vista general del sistema ......................................................... 1</w:t>
      </w:r>
      <w:r>
        <w:rPr>
          <w:sz w:val="22"/>
          <w:szCs w:val="22"/>
          <w:lang w:val="es-CO"/>
        </w:rPr>
        <w:t>4</w:t>
      </w:r>
      <w:r w:rsidRPr="00457EEB">
        <w:rPr>
          <w:sz w:val="22"/>
          <w:szCs w:val="22"/>
          <w:lang w:val="es-CO"/>
        </w:rPr>
        <w:br/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t>.1.2. Metas y contexto ...................................................................... 1</w:t>
      </w:r>
      <w:r>
        <w:rPr>
          <w:sz w:val="22"/>
          <w:szCs w:val="22"/>
          <w:lang w:val="es-CO"/>
        </w:rPr>
        <w:t>4</w:t>
      </w:r>
      <w:r w:rsidRPr="00457EEB">
        <w:rPr>
          <w:sz w:val="22"/>
          <w:szCs w:val="22"/>
          <w:lang w:val="es-CO"/>
        </w:rPr>
        <w:br/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t>.1.3. Requisitos clave ...................................................................... 1</w:t>
      </w:r>
      <w:r>
        <w:rPr>
          <w:sz w:val="22"/>
          <w:szCs w:val="22"/>
          <w:lang w:val="es-CO"/>
        </w:rPr>
        <w:t>5</w:t>
      </w:r>
      <w:r w:rsidRPr="00457EEB">
        <w:rPr>
          <w:sz w:val="22"/>
          <w:szCs w:val="22"/>
          <w:lang w:val="es-CO"/>
        </w:rPr>
        <w:br/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t>.2. Trasfondo de la solución ....................................................................</w:t>
      </w:r>
      <w:r>
        <w:rPr>
          <w:sz w:val="22"/>
          <w:szCs w:val="22"/>
          <w:lang w:val="es-CO"/>
        </w:rPr>
        <w:t>15</w:t>
      </w:r>
      <w:r w:rsidRPr="00457EEB">
        <w:rPr>
          <w:sz w:val="22"/>
          <w:szCs w:val="22"/>
          <w:lang w:val="es-CO"/>
        </w:rPr>
        <w:br/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t>.2.1. Enfoques arquitectónicos ........................................................ 1</w:t>
      </w:r>
      <w:r>
        <w:rPr>
          <w:sz w:val="22"/>
          <w:szCs w:val="22"/>
          <w:lang w:val="es-CO"/>
        </w:rPr>
        <w:t>6</w:t>
      </w:r>
      <w:r w:rsidRPr="00457EEB">
        <w:rPr>
          <w:sz w:val="22"/>
          <w:szCs w:val="22"/>
          <w:lang w:val="es-CO"/>
        </w:rPr>
        <w:br/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t xml:space="preserve">.2.2. Resultados de análisis ............................................................ </w:t>
      </w:r>
      <w:r>
        <w:rPr>
          <w:sz w:val="22"/>
          <w:szCs w:val="22"/>
          <w:lang w:val="es-CO"/>
        </w:rPr>
        <w:t>16</w:t>
      </w:r>
      <w:r w:rsidRPr="00457EEB">
        <w:rPr>
          <w:sz w:val="22"/>
          <w:szCs w:val="22"/>
          <w:lang w:val="es-CO"/>
        </w:rPr>
        <w:br/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t xml:space="preserve">.2.3. Cobertura de requerimientos ................................................... </w:t>
      </w:r>
      <w:r>
        <w:rPr>
          <w:sz w:val="22"/>
          <w:szCs w:val="22"/>
          <w:lang w:val="es-CO"/>
        </w:rPr>
        <w:t>17</w:t>
      </w:r>
      <w:r w:rsidRPr="00457EEB">
        <w:rPr>
          <w:sz w:val="22"/>
          <w:szCs w:val="22"/>
          <w:lang w:val="es-CO"/>
        </w:rPr>
        <w:br/>
      </w:r>
      <w:r w:rsidRPr="00457EEB">
        <w:rPr>
          <w:sz w:val="22"/>
          <w:szCs w:val="22"/>
          <w:lang w:val="es-CO"/>
        </w:rPr>
        <w:lastRenderedPageBreak/>
        <w:t xml:space="preserve">5.2.4. Resumen de cambios en la versión actual ................................ </w:t>
      </w:r>
      <w:r>
        <w:rPr>
          <w:sz w:val="22"/>
          <w:szCs w:val="22"/>
          <w:lang w:val="es-CO"/>
        </w:rPr>
        <w:t>18</w:t>
      </w:r>
      <w:r w:rsidRPr="00457EEB">
        <w:rPr>
          <w:sz w:val="22"/>
          <w:szCs w:val="22"/>
          <w:lang w:val="es-CO"/>
        </w:rPr>
        <w:br/>
        <w:t>5.3. Consideración de reutilización en línea de productos ............</w:t>
      </w:r>
      <w:r>
        <w:rPr>
          <w:sz w:val="22"/>
          <w:szCs w:val="22"/>
          <w:lang w:val="es-CO"/>
        </w:rPr>
        <w:t>19</w:t>
      </w:r>
    </w:p>
    <w:p w14:paraId="60B30D32" w14:textId="77777777" w:rsidR="003A05C4" w:rsidRPr="00457EEB" w:rsidRDefault="003A05C4" w:rsidP="003A05C4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 w:rsidRPr="00457EEB">
        <w:rPr>
          <w:bCs/>
          <w:sz w:val="22"/>
          <w:szCs w:val="22"/>
          <w:lang w:val="es-CO"/>
        </w:rPr>
        <w:t>Vistas</w:t>
      </w:r>
      <w:r w:rsidRPr="00457EEB">
        <w:rPr>
          <w:sz w:val="22"/>
          <w:szCs w:val="22"/>
          <w:lang w:val="es-CO"/>
        </w:rPr>
        <w:t xml:space="preserve"> ................................................................................................... </w:t>
      </w:r>
      <w:r>
        <w:rPr>
          <w:sz w:val="22"/>
          <w:szCs w:val="22"/>
          <w:lang w:val="es-CO"/>
        </w:rPr>
        <w:t>21</w:t>
      </w:r>
      <w:r w:rsidRPr="00457EEB">
        <w:rPr>
          <w:sz w:val="22"/>
          <w:szCs w:val="22"/>
          <w:lang w:val="es-CO"/>
        </w:rPr>
        <w:br/>
        <w:t xml:space="preserve">4.1. Vista de modelado de datos .............................................................. </w:t>
      </w:r>
      <w:r>
        <w:rPr>
          <w:sz w:val="22"/>
          <w:szCs w:val="22"/>
          <w:lang w:val="es-CO"/>
        </w:rPr>
        <w:t>21</w:t>
      </w:r>
      <w:r w:rsidRPr="00457EEB">
        <w:rPr>
          <w:sz w:val="22"/>
          <w:szCs w:val="22"/>
          <w:lang w:val="es-CO"/>
        </w:rPr>
        <w:br/>
        <w:t xml:space="preserve">4.1.1. Catálogo de elementos ............................................................ </w:t>
      </w:r>
      <w:r>
        <w:rPr>
          <w:sz w:val="22"/>
          <w:szCs w:val="22"/>
          <w:lang w:val="es-CO"/>
        </w:rPr>
        <w:t>22</w:t>
      </w:r>
      <w:r w:rsidRPr="00457EEB">
        <w:rPr>
          <w:sz w:val="22"/>
          <w:szCs w:val="22"/>
          <w:lang w:val="es-CO"/>
        </w:rPr>
        <w:br/>
        <w:t xml:space="preserve">4.1.2. Relaciones clave ...................................................................... </w:t>
      </w:r>
      <w:r>
        <w:rPr>
          <w:sz w:val="22"/>
          <w:szCs w:val="22"/>
          <w:lang w:val="es-CO"/>
        </w:rPr>
        <w:t>22</w:t>
      </w:r>
      <w:r w:rsidRPr="00457EEB">
        <w:rPr>
          <w:sz w:val="22"/>
          <w:szCs w:val="22"/>
          <w:lang w:val="es-CO"/>
        </w:rPr>
        <w:br/>
        <w:t>4.2. Vista de interacción del sistema ........................................................2</w:t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br/>
        <w:t xml:space="preserve">4.2.1. Componentes y conectores ..................................................... </w:t>
      </w:r>
      <w:r>
        <w:rPr>
          <w:sz w:val="22"/>
          <w:szCs w:val="22"/>
          <w:lang w:val="es-CO"/>
        </w:rPr>
        <w:t>21</w:t>
      </w:r>
      <w:r w:rsidRPr="00457EEB">
        <w:rPr>
          <w:sz w:val="22"/>
          <w:szCs w:val="22"/>
          <w:lang w:val="es-CO"/>
        </w:rPr>
        <w:br/>
        <w:t xml:space="preserve">4.2.2. Mecanismos de variabilidad .................................................... </w:t>
      </w:r>
      <w:r>
        <w:rPr>
          <w:sz w:val="22"/>
          <w:szCs w:val="22"/>
          <w:lang w:val="es-CO"/>
        </w:rPr>
        <w:t>21</w:t>
      </w:r>
      <w:r w:rsidRPr="00457EEB">
        <w:rPr>
          <w:sz w:val="22"/>
          <w:szCs w:val="22"/>
          <w:lang w:val="es-CO"/>
        </w:rPr>
        <w:br/>
        <w:t>4.3. Vista de asignación de hardware .....................................................</w:t>
      </w:r>
      <w:r>
        <w:rPr>
          <w:sz w:val="22"/>
          <w:szCs w:val="22"/>
          <w:lang w:val="es-CO"/>
        </w:rPr>
        <w:t>2</w:t>
      </w:r>
      <w:r w:rsidRPr="00457EEB">
        <w:rPr>
          <w:sz w:val="22"/>
          <w:szCs w:val="22"/>
          <w:lang w:val="es-CO"/>
        </w:rPr>
        <w:t>1</w:t>
      </w:r>
    </w:p>
    <w:p w14:paraId="369CFA9A" w14:textId="77777777" w:rsidR="003A05C4" w:rsidRPr="00457EEB" w:rsidRDefault="003A05C4" w:rsidP="003A05C4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 w:rsidRPr="00457EEB">
        <w:rPr>
          <w:bCs/>
          <w:sz w:val="22"/>
          <w:szCs w:val="22"/>
          <w:lang w:val="es-CO"/>
        </w:rPr>
        <w:t>Definiciones de puntos de vista</w:t>
      </w:r>
      <w:r w:rsidRPr="00457EEB">
        <w:rPr>
          <w:sz w:val="22"/>
          <w:szCs w:val="22"/>
          <w:lang w:val="es-CO"/>
        </w:rPr>
        <w:t xml:space="preserve"> .............................................................. </w:t>
      </w:r>
      <w:r>
        <w:rPr>
          <w:sz w:val="22"/>
          <w:szCs w:val="22"/>
          <w:lang w:val="es-CO"/>
        </w:rPr>
        <w:t>6</w:t>
      </w:r>
      <w:r w:rsidRPr="00457EEB">
        <w:rPr>
          <w:sz w:val="22"/>
          <w:szCs w:val="22"/>
          <w:lang w:val="es-CO"/>
        </w:rPr>
        <w:br/>
        <w:t>3.1. Elementos, relaciones, propiedades y restriccio</w:t>
      </w:r>
      <w:r>
        <w:rPr>
          <w:sz w:val="22"/>
          <w:szCs w:val="22"/>
          <w:lang w:val="es-CO"/>
        </w:rPr>
        <w:t>n</w:t>
      </w:r>
      <w:r w:rsidRPr="00457EEB">
        <w:rPr>
          <w:sz w:val="22"/>
          <w:szCs w:val="22"/>
          <w:lang w:val="es-CO"/>
        </w:rPr>
        <w:t>e</w:t>
      </w:r>
      <w:r>
        <w:rPr>
          <w:sz w:val="22"/>
          <w:szCs w:val="22"/>
          <w:lang w:val="es-CO"/>
        </w:rPr>
        <w:t>s</w:t>
      </w:r>
      <w:r w:rsidRPr="00457EEB">
        <w:rPr>
          <w:sz w:val="22"/>
          <w:szCs w:val="22"/>
          <w:lang w:val="es-CO"/>
        </w:rPr>
        <w:t>..........................</w:t>
      </w:r>
      <w:r>
        <w:rPr>
          <w:sz w:val="22"/>
          <w:szCs w:val="22"/>
          <w:lang w:val="es-CO"/>
        </w:rPr>
        <w:t>7</w:t>
      </w:r>
      <w:r w:rsidRPr="00457EEB">
        <w:rPr>
          <w:sz w:val="22"/>
          <w:szCs w:val="22"/>
          <w:lang w:val="es-CO"/>
        </w:rPr>
        <w:br/>
        <w:t>3.2. Lenguajes para modelar .................................................................... 9</w:t>
      </w:r>
      <w:r w:rsidRPr="00457EEB">
        <w:rPr>
          <w:sz w:val="22"/>
          <w:szCs w:val="22"/>
          <w:lang w:val="es-CO"/>
        </w:rPr>
        <w:br/>
        <w:t xml:space="preserve">3.3. Técnicas de evaluación y criterios de consistencia/completitud .... </w:t>
      </w:r>
      <w:r>
        <w:rPr>
          <w:sz w:val="22"/>
          <w:szCs w:val="22"/>
          <w:lang w:val="es-CO"/>
        </w:rPr>
        <w:t>7</w:t>
      </w:r>
    </w:p>
    <w:p w14:paraId="13300278" w14:textId="67FE194A" w:rsidR="00457EEB" w:rsidRPr="00457EEB" w:rsidRDefault="003A05C4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Materiales de referencia</w:t>
      </w:r>
    </w:p>
    <w:p w14:paraId="215E29D4" w14:textId="71AE71FD" w:rsidR="00457EEB" w:rsidRPr="00457EEB" w:rsidRDefault="003A05C4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>
        <w:rPr>
          <w:bCs/>
          <w:sz w:val="22"/>
          <w:szCs w:val="22"/>
          <w:lang w:val="es-CO"/>
        </w:rPr>
        <w:t>Directorio</w:t>
      </w:r>
      <w:r w:rsidR="00457EEB" w:rsidRPr="00457EEB">
        <w:rPr>
          <w:sz w:val="22"/>
          <w:szCs w:val="22"/>
          <w:lang w:val="es-CO"/>
        </w:rPr>
        <w:t xml:space="preserve"> .............................................................. </w:t>
      </w:r>
      <w:r w:rsidR="00457EEB">
        <w:rPr>
          <w:sz w:val="22"/>
          <w:szCs w:val="22"/>
          <w:lang w:val="es-CO"/>
        </w:rPr>
        <w:t>6</w:t>
      </w:r>
      <w:r w:rsidR="00457EEB" w:rsidRPr="00457EEB">
        <w:rPr>
          <w:sz w:val="22"/>
          <w:szCs w:val="22"/>
          <w:lang w:val="es-CO"/>
        </w:rPr>
        <w:br/>
        <w:t>3.1. Elementos, relaciones, propiedades y restriccio</w:t>
      </w:r>
      <w:r w:rsidR="00457EEB">
        <w:rPr>
          <w:sz w:val="22"/>
          <w:szCs w:val="22"/>
          <w:lang w:val="es-CO"/>
        </w:rPr>
        <w:t>n</w:t>
      </w:r>
      <w:r w:rsidR="00457EEB" w:rsidRPr="00457EEB">
        <w:rPr>
          <w:sz w:val="22"/>
          <w:szCs w:val="22"/>
          <w:lang w:val="es-CO"/>
        </w:rPr>
        <w:t>e</w:t>
      </w:r>
      <w:r w:rsidR="00457EEB">
        <w:rPr>
          <w:sz w:val="22"/>
          <w:szCs w:val="22"/>
          <w:lang w:val="es-CO"/>
        </w:rPr>
        <w:t>s</w:t>
      </w:r>
      <w:r w:rsidR="00457EEB" w:rsidRPr="00457EEB">
        <w:rPr>
          <w:sz w:val="22"/>
          <w:szCs w:val="22"/>
          <w:lang w:val="es-CO"/>
        </w:rPr>
        <w:t>..........................</w:t>
      </w:r>
      <w:r w:rsidR="00457EEB">
        <w:rPr>
          <w:sz w:val="22"/>
          <w:szCs w:val="22"/>
          <w:lang w:val="es-CO"/>
        </w:rPr>
        <w:t>7</w:t>
      </w:r>
      <w:r w:rsidR="00457EEB" w:rsidRPr="00457EEB">
        <w:rPr>
          <w:sz w:val="22"/>
          <w:szCs w:val="22"/>
          <w:lang w:val="es-CO"/>
        </w:rPr>
        <w:br/>
        <w:t>3.2. Lenguajes para modelar .................................................................... 9</w:t>
      </w:r>
      <w:r w:rsidR="00457EEB" w:rsidRPr="00457EEB">
        <w:rPr>
          <w:sz w:val="22"/>
          <w:szCs w:val="22"/>
          <w:lang w:val="es-CO"/>
        </w:rPr>
        <w:br/>
        <w:t xml:space="preserve">3.3. Técnicas de evaluación y criterios de consistencia/completitud .... </w:t>
      </w:r>
      <w:r w:rsidR="00457EEB">
        <w:rPr>
          <w:sz w:val="22"/>
          <w:szCs w:val="22"/>
          <w:lang w:val="es-CO"/>
        </w:rPr>
        <w:t>7</w:t>
      </w:r>
    </w:p>
    <w:p w14:paraId="34777385" w14:textId="0CC1E85D" w:rsidR="00457EEB" w:rsidRPr="00457EEB" w:rsidRDefault="003A05C4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>
        <w:rPr>
          <w:bCs/>
          <w:sz w:val="22"/>
          <w:szCs w:val="22"/>
          <w:lang w:val="es-CO"/>
        </w:rPr>
        <w:lastRenderedPageBreak/>
        <w:t>Figuras y tablas</w:t>
      </w:r>
      <w:r w:rsidR="00457EEB" w:rsidRPr="00457EEB">
        <w:rPr>
          <w:sz w:val="22"/>
          <w:szCs w:val="22"/>
          <w:lang w:val="es-CO"/>
        </w:rPr>
        <w:t xml:space="preserve"> ......................................................................................... </w:t>
      </w:r>
      <w:r w:rsidR="00457EEB">
        <w:rPr>
          <w:sz w:val="22"/>
          <w:szCs w:val="22"/>
          <w:lang w:val="es-CO"/>
        </w:rPr>
        <w:t>21</w:t>
      </w:r>
      <w:r w:rsidR="00457EEB" w:rsidRPr="00457EEB">
        <w:rPr>
          <w:sz w:val="22"/>
          <w:szCs w:val="22"/>
          <w:lang w:val="es-CO"/>
        </w:rPr>
        <w:br/>
        <w:t xml:space="preserve">4.1. Vista de modelado de datos .............................................................. </w:t>
      </w:r>
      <w:r w:rsidR="00457EEB">
        <w:rPr>
          <w:sz w:val="22"/>
          <w:szCs w:val="22"/>
          <w:lang w:val="es-CO"/>
        </w:rPr>
        <w:t>21</w:t>
      </w:r>
      <w:r w:rsidR="00457EEB" w:rsidRPr="00457EEB">
        <w:rPr>
          <w:sz w:val="22"/>
          <w:szCs w:val="22"/>
          <w:lang w:val="es-CO"/>
        </w:rPr>
        <w:br/>
        <w:t xml:space="preserve">4.1.1. Catálogo de elementos ............................................................ </w:t>
      </w:r>
      <w:r w:rsidR="00457EEB">
        <w:rPr>
          <w:sz w:val="22"/>
          <w:szCs w:val="22"/>
          <w:lang w:val="es-CO"/>
        </w:rPr>
        <w:t>22</w:t>
      </w:r>
      <w:r w:rsidR="00457EEB" w:rsidRPr="00457EEB">
        <w:rPr>
          <w:sz w:val="22"/>
          <w:szCs w:val="22"/>
          <w:lang w:val="es-CO"/>
        </w:rPr>
        <w:br/>
        <w:t xml:space="preserve">4.1.2. Relaciones clave ...................................................................... </w:t>
      </w:r>
      <w:r w:rsidR="00457EEB">
        <w:rPr>
          <w:sz w:val="22"/>
          <w:szCs w:val="22"/>
          <w:lang w:val="es-CO"/>
        </w:rPr>
        <w:t>22</w:t>
      </w:r>
      <w:r w:rsidR="00457EEB" w:rsidRPr="00457EEB">
        <w:rPr>
          <w:sz w:val="22"/>
          <w:szCs w:val="22"/>
          <w:lang w:val="es-CO"/>
        </w:rPr>
        <w:br/>
        <w:t>4.2. Vista de interacción del sistema ........................................................2</w:t>
      </w:r>
      <w:r w:rsidR="00457EEB">
        <w:rPr>
          <w:sz w:val="22"/>
          <w:szCs w:val="22"/>
          <w:lang w:val="es-CO"/>
        </w:rPr>
        <w:t>3</w:t>
      </w:r>
      <w:r w:rsidR="00457EEB" w:rsidRPr="00457EEB">
        <w:rPr>
          <w:sz w:val="22"/>
          <w:szCs w:val="22"/>
          <w:lang w:val="es-CO"/>
        </w:rPr>
        <w:br/>
        <w:t xml:space="preserve">4.2.1. Componentes y conectores ..................................................... </w:t>
      </w:r>
      <w:r w:rsidR="00457EEB">
        <w:rPr>
          <w:sz w:val="22"/>
          <w:szCs w:val="22"/>
          <w:lang w:val="es-CO"/>
        </w:rPr>
        <w:t>21</w:t>
      </w:r>
      <w:r w:rsidR="00457EEB" w:rsidRPr="00457EEB">
        <w:rPr>
          <w:sz w:val="22"/>
          <w:szCs w:val="22"/>
          <w:lang w:val="es-CO"/>
        </w:rPr>
        <w:br/>
        <w:t xml:space="preserve">4.2.2. Mecanismos de variabilidad .................................................... </w:t>
      </w:r>
      <w:r w:rsidR="00457EEB">
        <w:rPr>
          <w:sz w:val="22"/>
          <w:szCs w:val="22"/>
          <w:lang w:val="es-CO"/>
        </w:rPr>
        <w:t>21</w:t>
      </w:r>
      <w:r w:rsidR="00457EEB" w:rsidRPr="00457EEB">
        <w:rPr>
          <w:sz w:val="22"/>
          <w:szCs w:val="22"/>
          <w:lang w:val="es-CO"/>
        </w:rPr>
        <w:br/>
        <w:t>4.3. Vista de asignación de hardware .....................................................</w:t>
      </w:r>
      <w:r w:rsidR="00457EEB">
        <w:rPr>
          <w:sz w:val="22"/>
          <w:szCs w:val="22"/>
          <w:lang w:val="es-CO"/>
        </w:rPr>
        <w:t>2</w:t>
      </w:r>
      <w:r w:rsidR="00457EEB" w:rsidRPr="00457EEB">
        <w:rPr>
          <w:sz w:val="22"/>
          <w:szCs w:val="22"/>
          <w:lang w:val="es-CO"/>
        </w:rPr>
        <w:t>1</w:t>
      </w:r>
    </w:p>
    <w:p w14:paraId="6597966C" w14:textId="1C4A30A5" w:rsidR="00457EEB" w:rsidRPr="00457EEB" w:rsidRDefault="00457EEB" w:rsidP="00457EEB">
      <w:pPr>
        <w:pStyle w:val="Heading1frontmatteronly"/>
        <w:ind w:left="720"/>
        <w:rPr>
          <w:sz w:val="22"/>
          <w:szCs w:val="22"/>
          <w:lang w:val="es-CO"/>
        </w:rPr>
      </w:pPr>
      <w:r>
        <w:rPr>
          <w:bCs/>
          <w:sz w:val="22"/>
          <w:szCs w:val="22"/>
          <w:lang w:val="es-CO"/>
        </w:rPr>
        <w:t xml:space="preserve">3. </w:t>
      </w:r>
      <w:r w:rsidRPr="00457EEB">
        <w:rPr>
          <w:bCs/>
          <w:sz w:val="22"/>
          <w:szCs w:val="22"/>
          <w:lang w:val="es-CO"/>
        </w:rPr>
        <w:t>Trasfondo de la Arquitectura</w:t>
      </w:r>
      <w:r w:rsidRPr="00457EEB">
        <w:rPr>
          <w:sz w:val="22"/>
          <w:szCs w:val="22"/>
          <w:lang w:val="es-CO"/>
        </w:rPr>
        <w:t xml:space="preserve"> .................................................................1</w:t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br/>
        <w:t>5.1. Trasfondo del problema ..................................................................... 1</w:t>
      </w:r>
      <w:r>
        <w:rPr>
          <w:sz w:val="22"/>
          <w:szCs w:val="22"/>
          <w:lang w:val="es-CO"/>
        </w:rPr>
        <w:t>3</w:t>
      </w:r>
      <w:r w:rsidRPr="00457EEB">
        <w:rPr>
          <w:sz w:val="22"/>
          <w:szCs w:val="22"/>
          <w:lang w:val="es-CO"/>
        </w:rPr>
        <w:br/>
        <w:t>5.1.1. Vista general del sistema ......................................................... 1</w:t>
      </w:r>
      <w:r>
        <w:rPr>
          <w:sz w:val="22"/>
          <w:szCs w:val="22"/>
          <w:lang w:val="es-CO"/>
        </w:rPr>
        <w:t>4</w:t>
      </w:r>
      <w:r w:rsidRPr="00457EEB">
        <w:rPr>
          <w:sz w:val="22"/>
          <w:szCs w:val="22"/>
          <w:lang w:val="es-CO"/>
        </w:rPr>
        <w:br/>
        <w:t>5.1.2. Metas y contexto ...................................................................... 1</w:t>
      </w:r>
      <w:r>
        <w:rPr>
          <w:sz w:val="22"/>
          <w:szCs w:val="22"/>
          <w:lang w:val="es-CO"/>
        </w:rPr>
        <w:t>4</w:t>
      </w:r>
      <w:r w:rsidRPr="00457EEB">
        <w:rPr>
          <w:sz w:val="22"/>
          <w:szCs w:val="22"/>
          <w:lang w:val="es-CO"/>
        </w:rPr>
        <w:br/>
        <w:t>5.1.3. Requisitos clave ...................................................................... 1</w:t>
      </w:r>
      <w:r>
        <w:rPr>
          <w:sz w:val="22"/>
          <w:szCs w:val="22"/>
          <w:lang w:val="es-CO"/>
        </w:rPr>
        <w:t>5</w:t>
      </w:r>
      <w:r w:rsidRPr="00457EEB">
        <w:rPr>
          <w:sz w:val="22"/>
          <w:szCs w:val="22"/>
          <w:lang w:val="es-CO"/>
        </w:rPr>
        <w:br/>
        <w:t>5.2. Trasfondo de la solución ....................................................................</w:t>
      </w:r>
      <w:r>
        <w:rPr>
          <w:sz w:val="22"/>
          <w:szCs w:val="22"/>
          <w:lang w:val="es-CO"/>
        </w:rPr>
        <w:t>15</w:t>
      </w:r>
      <w:r w:rsidRPr="00457EEB">
        <w:rPr>
          <w:sz w:val="22"/>
          <w:szCs w:val="22"/>
          <w:lang w:val="es-CO"/>
        </w:rPr>
        <w:br/>
        <w:t>5.2.1. Enfoques arquitectónicos ........................................................ 1</w:t>
      </w:r>
      <w:r>
        <w:rPr>
          <w:sz w:val="22"/>
          <w:szCs w:val="22"/>
          <w:lang w:val="es-CO"/>
        </w:rPr>
        <w:t>6</w:t>
      </w:r>
      <w:r w:rsidRPr="00457EEB">
        <w:rPr>
          <w:sz w:val="22"/>
          <w:szCs w:val="22"/>
          <w:lang w:val="es-CO"/>
        </w:rPr>
        <w:br/>
        <w:t xml:space="preserve">5.2.2. Resultados de análisis ............................................................ </w:t>
      </w:r>
      <w:r>
        <w:rPr>
          <w:sz w:val="22"/>
          <w:szCs w:val="22"/>
          <w:lang w:val="es-CO"/>
        </w:rPr>
        <w:t>16</w:t>
      </w:r>
      <w:r w:rsidRPr="00457EEB">
        <w:rPr>
          <w:sz w:val="22"/>
          <w:szCs w:val="22"/>
          <w:lang w:val="es-CO"/>
        </w:rPr>
        <w:br/>
        <w:t xml:space="preserve">5.2.3. Cobertura de requerimientos ................................................... </w:t>
      </w:r>
      <w:r>
        <w:rPr>
          <w:sz w:val="22"/>
          <w:szCs w:val="22"/>
          <w:lang w:val="es-CO"/>
        </w:rPr>
        <w:t>17</w:t>
      </w:r>
      <w:r w:rsidRPr="00457EEB">
        <w:rPr>
          <w:sz w:val="22"/>
          <w:szCs w:val="22"/>
          <w:lang w:val="es-CO"/>
        </w:rPr>
        <w:br/>
        <w:t xml:space="preserve">5.2.4. Resumen de cambios en la versión actual ................................ </w:t>
      </w:r>
      <w:r>
        <w:rPr>
          <w:sz w:val="22"/>
          <w:szCs w:val="22"/>
          <w:lang w:val="es-CO"/>
        </w:rPr>
        <w:t>18</w:t>
      </w:r>
      <w:r w:rsidRPr="00457EEB">
        <w:rPr>
          <w:sz w:val="22"/>
          <w:szCs w:val="22"/>
          <w:lang w:val="es-CO"/>
        </w:rPr>
        <w:br/>
        <w:t>5.3. Consideración de reutilización en línea de productos ............</w:t>
      </w:r>
      <w:r>
        <w:rPr>
          <w:sz w:val="22"/>
          <w:szCs w:val="22"/>
          <w:lang w:val="es-CO"/>
        </w:rPr>
        <w:t>19</w:t>
      </w:r>
    </w:p>
    <w:p w14:paraId="037296AA" w14:textId="4AD8A339" w:rsidR="00457EEB" w:rsidRPr="00457EEB" w:rsidRDefault="00457EEB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 w:rsidRPr="00457EEB">
        <w:rPr>
          <w:bCs/>
          <w:sz w:val="22"/>
          <w:szCs w:val="22"/>
          <w:lang w:val="es-CO"/>
        </w:rPr>
        <w:lastRenderedPageBreak/>
        <w:t>Relaciones entre vistas</w:t>
      </w:r>
      <w:r w:rsidRPr="00457EEB">
        <w:rPr>
          <w:sz w:val="22"/>
          <w:szCs w:val="22"/>
          <w:lang w:val="es-CO"/>
        </w:rPr>
        <w:t xml:space="preserve"> ......................................................................... 23</w:t>
      </w:r>
      <w:r w:rsidRPr="00457EEB">
        <w:rPr>
          <w:sz w:val="22"/>
          <w:szCs w:val="22"/>
          <w:lang w:val="es-CO"/>
        </w:rPr>
        <w:br/>
        <w:t>6.1. Relaciones generales entre vistas .....................................................23</w:t>
      </w:r>
      <w:r w:rsidRPr="00457EEB">
        <w:rPr>
          <w:sz w:val="22"/>
          <w:szCs w:val="22"/>
          <w:lang w:val="es-CO"/>
        </w:rPr>
        <w:br/>
        <w:t>6.2. Relaciones específicas entre vistas .................................................. 24</w:t>
      </w:r>
    </w:p>
    <w:p w14:paraId="5E0A9AAC" w14:textId="77777777" w:rsidR="00457EEB" w:rsidRPr="00457EEB" w:rsidRDefault="00457EEB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 w:rsidRPr="00457EEB">
        <w:rPr>
          <w:bCs/>
          <w:sz w:val="22"/>
          <w:szCs w:val="22"/>
          <w:lang w:val="es-CO"/>
        </w:rPr>
        <w:t>Glosario y acrónimos</w:t>
      </w:r>
      <w:r w:rsidRPr="00457EEB">
        <w:rPr>
          <w:sz w:val="22"/>
          <w:szCs w:val="22"/>
          <w:lang w:val="es-CO"/>
        </w:rPr>
        <w:t xml:space="preserve"> ............................................................................ 25</w:t>
      </w:r>
      <w:r w:rsidRPr="00457EEB">
        <w:rPr>
          <w:sz w:val="22"/>
          <w:szCs w:val="22"/>
          <w:lang w:val="es-CO"/>
        </w:rPr>
        <w:br/>
        <w:t>7.1. Glosario ............................................................................................ 25</w:t>
      </w:r>
      <w:r w:rsidRPr="00457EEB">
        <w:rPr>
          <w:sz w:val="22"/>
          <w:szCs w:val="22"/>
          <w:lang w:val="es-CO"/>
        </w:rPr>
        <w:br/>
        <w:t>7.2. Lista de acrónimos ............................................................................ 26</w:t>
      </w:r>
    </w:p>
    <w:p w14:paraId="57DCAB0C" w14:textId="356127E3" w:rsidR="00457EEB" w:rsidRPr="00457EEB" w:rsidRDefault="00457EEB" w:rsidP="00457EEB">
      <w:pPr>
        <w:pStyle w:val="Heading1frontmatteronly"/>
        <w:numPr>
          <w:ilvl w:val="0"/>
          <w:numId w:val="59"/>
        </w:numPr>
        <w:rPr>
          <w:sz w:val="22"/>
          <w:szCs w:val="22"/>
          <w:lang w:val="es-CO"/>
        </w:rPr>
      </w:pPr>
      <w:r w:rsidRPr="00457EEB">
        <w:rPr>
          <w:bCs/>
          <w:sz w:val="22"/>
          <w:szCs w:val="22"/>
          <w:lang w:val="es-CO"/>
        </w:rPr>
        <w:t>Figuras y tablas</w:t>
      </w:r>
      <w:r w:rsidRPr="00457EEB">
        <w:rPr>
          <w:sz w:val="22"/>
          <w:szCs w:val="22"/>
          <w:lang w:val="es-CO"/>
        </w:rPr>
        <w:t xml:space="preserve"> ..................................................................................... 27</w:t>
      </w:r>
      <w:r w:rsidRPr="00457EEB">
        <w:rPr>
          <w:sz w:val="22"/>
          <w:szCs w:val="22"/>
          <w:lang w:val="es-CO"/>
        </w:rPr>
        <w:br/>
        <w:t>8.1. Lista de figuras ................................................................................. 27</w:t>
      </w:r>
      <w:r w:rsidRPr="00457EEB">
        <w:rPr>
          <w:sz w:val="22"/>
          <w:szCs w:val="22"/>
          <w:lang w:val="es-CO"/>
        </w:rPr>
        <w:br/>
        <w:t>Figura 1: Diagrama Entidad-Relación sobre el proyecto ....................... 31</w:t>
      </w:r>
      <w:r w:rsidRPr="00457EEB">
        <w:rPr>
          <w:sz w:val="22"/>
          <w:szCs w:val="22"/>
          <w:lang w:val="es-CO"/>
        </w:rPr>
        <w:br/>
        <w:t>Figura 2: Diagrama de Proceso de Negocio ......................................... 32</w:t>
      </w:r>
      <w:r w:rsidRPr="00457EEB">
        <w:rPr>
          <w:sz w:val="22"/>
          <w:szCs w:val="22"/>
          <w:lang w:val="es-CO"/>
        </w:rPr>
        <w:br/>
        <w:t>8.2. Lista de tablas ................................................................................. 27</w:t>
      </w:r>
      <w:r w:rsidRPr="00457EEB">
        <w:rPr>
          <w:sz w:val="22"/>
          <w:szCs w:val="22"/>
          <w:lang w:val="es-CO"/>
        </w:rPr>
        <w:br/>
        <w:t>Tabla 1: Representación de stakeholders ......................................... 5</w:t>
      </w:r>
      <w:r w:rsidRPr="00457EEB">
        <w:rPr>
          <w:sz w:val="22"/>
          <w:szCs w:val="22"/>
          <w:lang w:val="es-CO"/>
        </w:rPr>
        <w:br/>
        <w:t>Tabla 2: Stakeholders y puntos de relevancia ................................... 6</w:t>
      </w:r>
      <w:r w:rsidRPr="00457EEB">
        <w:rPr>
          <w:sz w:val="22"/>
          <w:szCs w:val="22"/>
          <w:lang w:val="es-CO"/>
        </w:rPr>
        <w:br/>
        <w:t>Tabla 3: Vistas representadas en el SAD ........................................ 23</w:t>
      </w:r>
      <w:r w:rsidRPr="00457EEB">
        <w:rPr>
          <w:sz w:val="22"/>
          <w:szCs w:val="22"/>
          <w:lang w:val="es-CO"/>
        </w:rPr>
        <w:br/>
        <w:t>Tabla 4: Relaciones específicas entre vistas .................................... 24</w:t>
      </w:r>
      <w:r w:rsidRPr="00457EEB">
        <w:rPr>
          <w:sz w:val="22"/>
          <w:szCs w:val="22"/>
          <w:lang w:val="es-CO"/>
        </w:rPr>
        <w:br/>
        <w:t xml:space="preserve">Tabla 5: Glosario ......................................................................... </w:t>
      </w:r>
      <w:r>
        <w:rPr>
          <w:sz w:val="22"/>
          <w:szCs w:val="22"/>
          <w:lang w:val="es-CO"/>
        </w:rPr>
        <w:t>29</w:t>
      </w:r>
      <w:r w:rsidRPr="00457EEB">
        <w:rPr>
          <w:sz w:val="22"/>
          <w:szCs w:val="22"/>
          <w:lang w:val="es-CO"/>
        </w:rPr>
        <w:br/>
        <w:t xml:space="preserve">Tabla 6: Lista de acrónimos ......................................................... </w:t>
      </w:r>
      <w:r>
        <w:rPr>
          <w:sz w:val="22"/>
          <w:szCs w:val="22"/>
          <w:lang w:val="es-CO"/>
        </w:rPr>
        <w:t>30</w:t>
      </w:r>
    </w:p>
    <w:p w14:paraId="00630AF0" w14:textId="4191A6A8" w:rsidR="0EE02198" w:rsidRDefault="0EE02198" w:rsidP="0EE02198">
      <w:pPr>
        <w:pStyle w:val="Heading1frontmatteronly"/>
        <w:rPr>
          <w:b w:val="0"/>
          <w:sz w:val="22"/>
          <w:szCs w:val="22"/>
        </w:rPr>
      </w:pPr>
    </w:p>
    <w:p w14:paraId="203DF04A" w14:textId="77777777" w:rsidR="009E249B" w:rsidRDefault="009E249B">
      <w:pPr>
        <w:pStyle w:val="Heading1frontmatteronly"/>
        <w:rPr>
          <w:b w:val="0"/>
          <w:kern w:val="22"/>
          <w:sz w:val="22"/>
          <w:szCs w:val="22"/>
        </w:rPr>
        <w:sectPr w:rsidR="009E249B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 w:code="1"/>
          <w:pgMar w:top="1267" w:right="1627" w:bottom="1440" w:left="1627" w:header="720" w:footer="1008" w:gutter="720"/>
          <w:pgNumType w:fmt="lowerRoman" w:start="1"/>
          <w:cols w:space="720"/>
        </w:sectPr>
      </w:pPr>
    </w:p>
    <w:p w14:paraId="589E49E6" w14:textId="5959454C" w:rsidR="009E249B" w:rsidRDefault="009E249B">
      <w:pPr>
        <w:rPr>
          <w:rFonts w:ascii="Arial" w:hAnsi="Arial"/>
          <w:kern w:val="22"/>
          <w:sz w:val="22"/>
          <w:szCs w:val="22"/>
          <w:lang w:val="el-GR"/>
        </w:rPr>
      </w:pPr>
    </w:p>
    <w:p w14:paraId="4B85DDBC" w14:textId="77777777" w:rsidR="009E249B" w:rsidRDefault="009E249B">
      <w:pPr>
        <w:rPr>
          <w:rFonts w:ascii="Arial" w:hAnsi="Arial"/>
          <w:kern w:val="22"/>
          <w:sz w:val="22"/>
          <w:szCs w:val="22"/>
          <w:lang w:val="el-GR"/>
        </w:rPr>
      </w:pPr>
      <w:r w:rsidRPr="61DC95A1">
        <w:rPr>
          <w:rFonts w:ascii="Arial" w:hAnsi="Arial"/>
          <w:sz w:val="22"/>
          <w:szCs w:val="22"/>
        </w:rPr>
        <w:br w:type="page"/>
      </w:r>
    </w:p>
    <w:p w14:paraId="699865B0" w14:textId="77777777" w:rsidR="009E249B" w:rsidRDefault="009E249B"/>
    <w:p w14:paraId="1681FC76" w14:textId="49099EDD" w:rsidR="003A05C4" w:rsidRDefault="009E249B" w:rsidP="003A05C4">
      <w:pPr>
        <w:pStyle w:val="Heading1frontmatteronly"/>
        <w:rPr>
          <w:lang w:val="el-GR"/>
        </w:rPr>
      </w:pPr>
      <w:r>
        <w:t xml:space="preserve"> </w:t>
      </w:r>
    </w:p>
    <w:p w14:paraId="26813957" w14:textId="543FE365" w:rsidR="009E249B" w:rsidRDefault="009E249B">
      <w:pPr>
        <w:rPr>
          <w:lang w:val="el-GR"/>
        </w:rPr>
      </w:pPr>
    </w:p>
    <w:p w14:paraId="4681973F" w14:textId="2E506BBA" w:rsidR="009E249B" w:rsidRPr="00A9521F" w:rsidRDefault="00994755">
      <w:pPr>
        <w:pStyle w:val="Ttulo1"/>
        <w:rPr>
          <w:rFonts w:cs="Arial"/>
        </w:rPr>
      </w:pPr>
      <w:r w:rsidRPr="00A9521F">
        <w:rPr>
          <w:rFonts w:cs="Arial"/>
        </w:rPr>
        <w:lastRenderedPageBreak/>
        <w:t>Mapa de la documentación</w:t>
      </w:r>
    </w:p>
    <w:p w14:paraId="580DAFDE" w14:textId="451880B8" w:rsidR="009E249B" w:rsidRPr="00A9521F" w:rsidRDefault="001A6464">
      <w:pPr>
        <w:pStyle w:val="Ttulo2"/>
        <w:rPr>
          <w:rFonts w:cs="Arial"/>
        </w:rPr>
      </w:pPr>
      <w:r>
        <w:rPr>
          <w:rFonts w:cs="Arial"/>
        </w:rPr>
        <w:t>Manejo del Documento y Configuración del Control en Formación</w:t>
      </w:r>
    </w:p>
    <w:p w14:paraId="3675A442" w14:textId="77777777" w:rsidR="004D3E6D" w:rsidRPr="00A9521F" w:rsidRDefault="004D3E6D">
      <w:pPr>
        <w:pStyle w:val="ListBulleted1"/>
        <w:rPr>
          <w:rFonts w:ascii="Arial" w:hAnsi="Arial" w:cs="Arial"/>
        </w:rPr>
      </w:pPr>
      <w:r w:rsidRPr="00A9521F">
        <w:rPr>
          <w:rFonts w:ascii="Arial" w:hAnsi="Arial" w:cs="Arial"/>
        </w:rPr>
        <w:t>Número de Revisión: 1.0</w:t>
      </w:r>
    </w:p>
    <w:p w14:paraId="535198D8" w14:textId="77777777" w:rsidR="00DA033F" w:rsidRPr="00A9521F" w:rsidRDefault="00DA033F">
      <w:pPr>
        <w:pStyle w:val="ListBulleted1"/>
        <w:rPr>
          <w:rFonts w:ascii="Arial" w:hAnsi="Arial" w:cs="Arial"/>
        </w:rPr>
      </w:pPr>
      <w:r w:rsidRPr="00A9521F">
        <w:rPr>
          <w:rFonts w:ascii="Arial" w:hAnsi="Arial" w:cs="Arial"/>
        </w:rPr>
        <w:t>Propósito de la Revisión: Proveer un documento inicial que describa la arquitectura de software para el sistema Agriculture Company.</w:t>
      </w:r>
    </w:p>
    <w:p w14:paraId="0AFE310F" w14:textId="72174BD7" w:rsidR="009E249B" w:rsidRPr="00A9521F" w:rsidRDefault="00A33221">
      <w:pPr>
        <w:pStyle w:val="ListBulleted1"/>
        <w:rPr>
          <w:rFonts w:ascii="Arial" w:hAnsi="Arial" w:cs="Arial"/>
          <w:i/>
        </w:rPr>
      </w:pPr>
      <w:r w:rsidRPr="00A9521F">
        <w:rPr>
          <w:rFonts w:ascii="Arial" w:hAnsi="Arial" w:cs="Arial"/>
        </w:rPr>
        <w:t xml:space="preserve">Rango de la revision: página 1 - </w:t>
      </w:r>
    </w:p>
    <w:p w14:paraId="54ACD488" w14:textId="7794D36E" w:rsidR="009E249B" w:rsidRPr="00A9521F" w:rsidRDefault="001A6464">
      <w:pPr>
        <w:pStyle w:val="Ttulo2"/>
        <w:rPr>
          <w:rFonts w:cs="Arial"/>
        </w:rPr>
      </w:pPr>
      <w:r>
        <w:rPr>
          <w:rFonts w:cs="Arial"/>
        </w:rPr>
        <w:t>Objetivo y Propósito del SAD</w:t>
      </w:r>
    </w:p>
    <w:p w14:paraId="3EB92454" w14:textId="509E4E6F" w:rsidR="730262DE" w:rsidRPr="00A9521F" w:rsidRDefault="730262DE" w:rsidP="44A5F2DB">
      <w:pPr>
        <w:pStyle w:val="Prrafodelista"/>
        <w:spacing w:before="160" w:after="160"/>
        <w:ind w:left="0"/>
        <w:rPr>
          <w:rFonts w:ascii="Arial" w:hAnsi="Arial" w:cs="Arial"/>
          <w:sz w:val="22"/>
          <w:szCs w:val="22"/>
        </w:rPr>
      </w:pPr>
      <w:r w:rsidRPr="00A9521F">
        <w:rPr>
          <w:rFonts w:ascii="Arial" w:hAnsi="Arial" w:cs="Arial"/>
          <w:sz w:val="22"/>
          <w:szCs w:val="22"/>
        </w:rPr>
        <w:t>Este documento SAD especifica la arquitectura de software para &lt;</w:t>
      </w:r>
      <w:r w:rsidRPr="00A9521F">
        <w:rPr>
          <w:rFonts w:ascii="Arial" w:hAnsi="Arial" w:cs="Arial"/>
          <w:b/>
          <w:sz w:val="22"/>
          <w:szCs w:val="22"/>
        </w:rPr>
        <w:t xml:space="preserve"> la arquitectura de software del sistema de la Compañía Agrícola, diseñada para optimizar los procesos agrícolas como la gestión de cultivos, el inventario y la distribución.</w:t>
      </w:r>
      <w:r w:rsidRPr="00A9521F">
        <w:rPr>
          <w:rFonts w:ascii="Arial" w:hAnsi="Arial" w:cs="Arial"/>
          <w:sz w:val="22"/>
          <w:szCs w:val="22"/>
        </w:rPr>
        <w:t xml:space="preserve"> &gt;. Toda la información sobre la arquitectura de software se puede encontrar en este documento, aunque mucha información se incorpora por referencia a otros documentos.</w:t>
      </w:r>
    </w:p>
    <w:p w14:paraId="5E553FD0" w14:textId="2183BE3D" w:rsidR="730262DE" w:rsidRPr="00A9521F" w:rsidRDefault="730262DE" w:rsidP="44A5F2DB">
      <w:pPr>
        <w:pStyle w:val="Prrafodelista"/>
        <w:spacing w:before="160" w:after="160"/>
        <w:ind w:left="0"/>
        <w:rPr>
          <w:rFonts w:ascii="Arial" w:hAnsi="Arial" w:cs="Arial"/>
          <w:b/>
          <w:sz w:val="22"/>
          <w:szCs w:val="22"/>
        </w:rPr>
      </w:pPr>
      <w:r w:rsidRPr="00A9521F">
        <w:rPr>
          <w:rFonts w:ascii="Arial" w:hAnsi="Arial" w:cs="Arial"/>
          <w:b/>
          <w:sz w:val="22"/>
          <w:szCs w:val="22"/>
        </w:rPr>
        <w:t xml:space="preserve"> </w:t>
      </w:r>
    </w:p>
    <w:p w14:paraId="31CA8D22" w14:textId="312B70EB" w:rsidR="730262DE" w:rsidRPr="00A9521F" w:rsidRDefault="730262DE" w:rsidP="51A79512">
      <w:pPr>
        <w:pStyle w:val="Ttulo3"/>
        <w:rPr>
          <w:rFonts w:cs="Arial"/>
          <w:lang w:val="en-US"/>
        </w:rPr>
      </w:pPr>
      <w:r w:rsidRPr="00A9521F">
        <w:rPr>
          <w:rFonts w:cs="Arial"/>
          <w:lang w:val="en-US"/>
        </w:rPr>
        <w:t>¿Qué es la arquitectura de software?</w:t>
      </w:r>
    </w:p>
    <w:p w14:paraId="0081E2F7" w14:textId="1DEE4E5E" w:rsidR="177A4945" w:rsidRPr="00A9521F" w:rsidRDefault="177A4945" w:rsidP="51A79512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de software para el sistema de la Compañía Agrícola define la estructura y las relaciones entre sus componentes.</w:t>
      </w:r>
    </w:p>
    <w:p w14:paraId="3C16DA36" w14:textId="05352E29" w:rsidR="177A4945" w:rsidRPr="00A9521F" w:rsidRDefault="177A4945" w:rsidP="50CA0B24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Incluye:</w:t>
      </w:r>
    </w:p>
    <w:p w14:paraId="312FB6B7" w14:textId="757AEE1E" w:rsidR="177A4945" w:rsidRPr="00A9521F" w:rsidRDefault="177A4945" w:rsidP="008C0820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Elementos de software: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Módulos como Gestión de Cultivos, Inventario, Distribución y Ventas.</w:t>
      </w:r>
    </w:p>
    <w:p w14:paraId="574B5E9E" w14:textId="5507372F" w:rsidR="177A4945" w:rsidRPr="00A9521F" w:rsidRDefault="177A4945" w:rsidP="008C0820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Propiedades visibles externamente: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servicios que brindan estos elementos, incluidas las características de rendimiento, la tolerancia a fallas y el uso de recursos.</w:t>
      </w:r>
    </w:p>
    <w:p w14:paraId="0420DE59" w14:textId="03E10C5F" w:rsidR="177A4945" w:rsidRPr="00A9521F" w:rsidRDefault="177A4945" w:rsidP="008C0820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Relaciones: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interacciones entre módulos (por ejemplo, actualización del inventario en función de los datos de cosecha del módulo Gestión de Cultivos).</w:t>
      </w:r>
    </w:p>
    <w:p w14:paraId="4F3BC8E7" w14:textId="737C45C8" w:rsidR="730262DE" w:rsidRPr="00A9521F" w:rsidRDefault="730262DE" w:rsidP="746F2B34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Esta arquitectura garantiza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modularidad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,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escalabilidad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y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flexibilidad</w:t>
      </w:r>
      <w:r w:rsidRPr="00A9521F">
        <w:rPr>
          <w:rFonts w:ascii="Arial" w:hAnsi="Arial" w:cs="Arial"/>
          <w:sz w:val="22"/>
          <w:szCs w:val="22"/>
          <w:lang w:val="en-US"/>
        </w:rPr>
        <w:t>, y admite tanto las funcionalidades actuales como las expansiones futuras.</w:t>
      </w:r>
    </w:p>
    <w:p w14:paraId="19C6438D" w14:textId="4AD8FF41" w:rsidR="50CA0B24" w:rsidRPr="00A9521F" w:rsidRDefault="50CA0B24">
      <w:pPr>
        <w:rPr>
          <w:rFonts w:ascii="Arial" w:hAnsi="Arial" w:cs="Arial"/>
        </w:rPr>
      </w:pPr>
    </w:p>
    <w:p w14:paraId="78905387" w14:textId="707104A2" w:rsidR="177A4945" w:rsidRPr="00A9521F" w:rsidRDefault="177A4945" w:rsidP="50CA0B24">
      <w:pPr>
        <w:pStyle w:val="Ttulo3"/>
        <w:spacing w:before="281" w:after="281"/>
        <w:rPr>
          <w:rFonts w:cs="Arial"/>
          <w:sz w:val="28"/>
          <w:szCs w:val="28"/>
          <w:lang w:val="en-US"/>
        </w:rPr>
      </w:pPr>
      <w:r w:rsidRPr="00A9521F">
        <w:rPr>
          <w:rFonts w:cs="Arial"/>
          <w:sz w:val="28"/>
          <w:szCs w:val="28"/>
          <w:lang w:val="en-US"/>
        </w:rPr>
        <w:lastRenderedPageBreak/>
        <w:t>Elementos y relaciones</w:t>
      </w:r>
    </w:p>
    <w:p w14:paraId="26C821DA" w14:textId="1D383903" w:rsidR="730262DE" w:rsidRPr="00A9521F" w:rsidRDefault="730262DE" w:rsidP="50CA0B24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La arquitectura prioriza las relaciones entre los componentes sobre sus detalles de implementación interna. Las consideraciones clave incluyen:</w:t>
      </w:r>
    </w:p>
    <w:p w14:paraId="65A2AF8F" w14:textId="7BF60B25" w:rsidR="177A4945" w:rsidRPr="00A9521F" w:rsidRDefault="177A4945" w:rsidP="008C0820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Interfaces: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interfaces públicas definen cómo interactúan los módulos entre sí. Por ejemplo, la API entre los módulos de Gestión de Cultivos e Inventario facilita el intercambio de datos sobre el estado de los cultivos y los rendimientos esperados.</w:t>
      </w:r>
    </w:p>
    <w:p w14:paraId="0D2C096D" w14:textId="0472A503" w:rsidR="730262DE" w:rsidRPr="00A9521F" w:rsidRDefault="730262DE" w:rsidP="008C0820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Comportamiento: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El comportamiento de cada módulo está documentado para garantizar interacciones predecibles, como la forma en que el módulo de Distribución solicita datos de inventario para la planificación de rutas.</w:t>
      </w:r>
    </w:p>
    <w:p w14:paraId="67E0D2FC" w14:textId="1573B1A0" w:rsidR="730262DE" w:rsidRPr="00A9521F" w:rsidRDefault="730262DE" w:rsidP="008C0820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Abstracción: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detalles de implementación interna se omiten a menos que influyan en las interacciones entre los componentes.</w:t>
      </w:r>
    </w:p>
    <w:p w14:paraId="27F3DF80" w14:textId="15C5E14F" w:rsidR="50CA0B24" w:rsidRPr="00A9521F" w:rsidRDefault="50CA0B24">
      <w:pPr>
        <w:rPr>
          <w:rFonts w:ascii="Arial" w:hAnsi="Arial" w:cs="Arial"/>
        </w:rPr>
      </w:pPr>
    </w:p>
    <w:p w14:paraId="4B8BF48A" w14:textId="086EDD7A" w:rsidR="177A4945" w:rsidRPr="00A9521F" w:rsidRDefault="177A4945" w:rsidP="532362A4">
      <w:pPr>
        <w:pStyle w:val="Ttulo3"/>
        <w:rPr>
          <w:rFonts w:cs="Arial"/>
          <w:lang w:val="en-US"/>
        </w:rPr>
      </w:pPr>
      <w:r w:rsidRPr="00A9521F">
        <w:rPr>
          <w:rFonts w:cs="Arial"/>
          <w:lang w:val="en-US"/>
        </w:rPr>
        <w:t>Estructuras múltiples</w:t>
      </w:r>
    </w:p>
    <w:p w14:paraId="1ABC0813" w14:textId="2569E414" w:rsidR="730262DE" w:rsidRPr="00A9521F" w:rsidRDefault="730262DE" w:rsidP="532362A4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del sistema está compuesta por múltiples estructuras para abordar diferentes perspectivas:</w:t>
      </w:r>
    </w:p>
    <w:p w14:paraId="234B1007" w14:textId="5900277C" w:rsidR="177A4945" w:rsidRPr="00A9521F" w:rsidRDefault="177A4945" w:rsidP="4432EC7F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>Estructura del módulo</w:t>
      </w:r>
    </w:p>
    <w:p w14:paraId="66A04EB5" w14:textId="57F3135E" w:rsidR="177A4945" w:rsidRPr="00A9521F" w:rsidRDefault="177A4945" w:rsidP="008C0820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 cada módulo (Gestión de Cultivos, Inventario) se le asignan responsabilidades claras para garantizar la separación funcional.</w:t>
      </w:r>
    </w:p>
    <w:p w14:paraId="723FFC90" w14:textId="1F8798B2" w:rsidR="730262DE" w:rsidRPr="00A9521F" w:rsidRDefault="730262DE" w:rsidP="008C0820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están diseñados para su reutilización en otros sistemas de gestión agrícola.</w:t>
      </w:r>
    </w:p>
    <w:p w14:paraId="7773003E" w14:textId="289BC2C9" w:rsidR="177A4945" w:rsidRPr="00A9521F" w:rsidRDefault="177A4945" w:rsidP="7DD3C921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>Estructura de componentes y conectores</w:t>
      </w:r>
    </w:p>
    <w:p w14:paraId="694B95B2" w14:textId="695473CA" w:rsidR="730262DE" w:rsidRPr="00A9521F" w:rsidRDefault="730262DE" w:rsidP="008C0820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Captura interacciones en tiempo de ejecución, como el flujo de datos entre la base de datos y los módulos.</w:t>
      </w:r>
    </w:p>
    <w:p w14:paraId="487E299D" w14:textId="067158CF" w:rsidR="177A4945" w:rsidRPr="00A9521F" w:rsidRDefault="177A4945" w:rsidP="008C0820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Por ejemplo, el módulo de Gestión de Cultivos envía datos sobre los cronogramas de siembra al módulo de Inventario en tiempo real.</w:t>
      </w:r>
    </w:p>
    <w:p w14:paraId="3525B9DF" w14:textId="2B403CBC" w:rsidR="177A4945" w:rsidRPr="00A9521F" w:rsidRDefault="177A4945" w:rsidP="71A1322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>Estructura de asignación</w:t>
      </w:r>
    </w:p>
    <w:p w14:paraId="0B3CEAD2" w14:textId="758D6BE0" w:rsidR="730262DE" w:rsidRPr="00A9521F" w:rsidRDefault="730262DE" w:rsidP="008C0820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Asigna módulos y componentes a recursos físicos, como contenedores Docker y bases de datos basadas en la nube.</w:t>
      </w:r>
    </w:p>
    <w:p w14:paraId="1344F29C" w14:textId="66B9AF03" w:rsidR="730262DE" w:rsidRPr="00A9521F" w:rsidRDefault="730262DE" w:rsidP="008C0820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Por ejemplo, el módulo Inventario está en contenedores para permitir la escalabilidad durante las temporadas pico de cosecha.</w:t>
      </w:r>
    </w:p>
    <w:p w14:paraId="13B080CA" w14:textId="38CE276A" w:rsidR="730262DE" w:rsidRPr="00A9521F" w:rsidRDefault="730262DE" w:rsidP="71A1322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lastRenderedPageBreak/>
        <w:t>Estas estructuras permiten que el equipo aborde problemas funcionales, de rendimiento y de implementación de forma independiente, manteniendo al mismo tiempo la coherencia general.</w:t>
      </w:r>
    </w:p>
    <w:p w14:paraId="3ACA00BC" w14:textId="760C87E8" w:rsidR="50CA0B24" w:rsidRPr="00A9521F" w:rsidRDefault="50CA0B24">
      <w:pPr>
        <w:rPr>
          <w:rFonts w:ascii="Arial" w:hAnsi="Arial" w:cs="Arial"/>
        </w:rPr>
      </w:pPr>
    </w:p>
    <w:p w14:paraId="6F877A7F" w14:textId="24D2FFA9" w:rsidR="177A4945" w:rsidRPr="00A9521F" w:rsidRDefault="177A4945" w:rsidP="324F1303">
      <w:pPr>
        <w:pStyle w:val="Ttulo3"/>
        <w:rPr>
          <w:rFonts w:cs="Arial"/>
          <w:lang w:val="en-US"/>
        </w:rPr>
      </w:pPr>
      <w:r w:rsidRPr="00A9521F">
        <w:rPr>
          <w:rFonts w:cs="Arial"/>
          <w:lang w:val="en-US"/>
        </w:rPr>
        <w:t>Comportamiento</w:t>
      </w:r>
    </w:p>
    <w:p w14:paraId="7FBD9D18" w14:textId="00FA80D6" w:rsidR="177A4945" w:rsidRPr="00A9521F" w:rsidRDefault="177A4945" w:rsidP="50CA0B24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La arquitectura del sistema define cómo interactúan y se comportan sus componentes en diversas condiciones:</w:t>
      </w:r>
    </w:p>
    <w:p w14:paraId="56AACF09" w14:textId="2BD2DAD8" w:rsidR="177A4945" w:rsidRPr="00A9521F" w:rsidRDefault="177A4945" w:rsidP="008C0820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Procesamiento de datos en tiempo real: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 arquitectura admite actualizaciones en tiempo real, como ajustes inmediatos a los niveles de inventario en función de los datos de cosecha de cultivos.</w:t>
      </w:r>
    </w:p>
    <w:p w14:paraId="7D4A1A25" w14:textId="690C314A" w:rsidR="177A4945" w:rsidRPr="00A9521F" w:rsidRDefault="177A4945" w:rsidP="008C0820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Manejo de fallas: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Por ejemplo, si falla una conexión a la base de datos, el sistema proporciona mecanismos de reintento para garantizar la coherencia de los datos.</w:t>
      </w:r>
    </w:p>
    <w:p w14:paraId="1583998C" w14:textId="6F2DDA40" w:rsidR="177A4945" w:rsidRPr="00A9521F" w:rsidRDefault="177A4945" w:rsidP="008C0820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Escalabilidad: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Durante períodos de alta demanda, como las temporadas de cosecha, el sistema se escala horizontalmente mediante la implementación de contenedores adicionales para servicios críticos.</w:t>
      </w:r>
    </w:p>
    <w:p w14:paraId="565956E9" w14:textId="19A571C2" w:rsidR="50CA0B24" w:rsidRPr="00A9521F" w:rsidRDefault="50CA0B24" w:rsidP="50CA0B24">
      <w:pPr>
        <w:pStyle w:val="Prrafodelista"/>
        <w:spacing w:before="160" w:after="160"/>
        <w:ind w:left="0"/>
        <w:rPr>
          <w:rFonts w:ascii="Arial" w:hAnsi="Arial" w:cs="Arial"/>
          <w:sz w:val="22"/>
          <w:szCs w:val="22"/>
        </w:rPr>
      </w:pPr>
    </w:p>
    <w:p w14:paraId="2E6A9FB8" w14:textId="0CE5E450" w:rsidR="7FA9E6CD" w:rsidRPr="00A9521F" w:rsidRDefault="7FA9E6CD" w:rsidP="12D72318">
      <w:pPr>
        <w:pStyle w:val="Ttulo2"/>
        <w:spacing w:line="380" w:lineRule="atLeast"/>
        <w:rPr>
          <w:rFonts w:cs="Arial"/>
        </w:rPr>
      </w:pPr>
      <w:r w:rsidRPr="00A9521F">
        <w:rPr>
          <w:rFonts w:cs="Arial"/>
        </w:rPr>
        <w:t>Como el SAD esta organizado</w:t>
      </w:r>
    </w:p>
    <w:p w14:paraId="582BFE3C" w14:textId="6552F467" w:rsidR="009E249B" w:rsidRPr="00A9521F" w:rsidRDefault="00881629">
      <w:pPr>
        <w:pStyle w:val="Body"/>
        <w:rPr>
          <w:rFonts w:ascii="Arial" w:hAnsi="Arial" w:cs="Arial"/>
        </w:rPr>
      </w:pPr>
      <w:r w:rsidRPr="00A9521F">
        <w:rPr>
          <w:rFonts w:ascii="Arial" w:hAnsi="Arial" w:cs="Arial"/>
        </w:rPr>
        <w:t>El siguiente SAD está organizado de la siguiente forma</w:t>
      </w:r>
      <w:r w:rsidR="009E249B" w:rsidRPr="00A9521F">
        <w:rPr>
          <w:rFonts w:ascii="Arial" w:hAnsi="Arial" w:cs="Arial"/>
        </w:rPr>
        <w:t>:</w:t>
      </w:r>
    </w:p>
    <w:p w14:paraId="6A712EE9" w14:textId="21D9E8A9" w:rsidR="540BA811" w:rsidRPr="00A9521F" w:rsidRDefault="540BA811" w:rsidP="7592856F">
      <w:pPr>
        <w:pStyle w:val="ListBulleted1"/>
        <w:rPr>
          <w:rFonts w:ascii="Arial" w:hAnsi="Arial" w:cs="Arial"/>
          <w:szCs w:val="22"/>
        </w:rPr>
      </w:pPr>
      <w:r w:rsidRPr="00A9521F">
        <w:rPr>
          <w:rFonts w:ascii="Arial" w:hAnsi="Arial" w:cs="Arial"/>
          <w:b/>
          <w:szCs w:val="22"/>
        </w:rPr>
        <w:t>Sección 1:</w:t>
      </w:r>
      <w:r w:rsidRPr="00A9521F">
        <w:rPr>
          <w:rFonts w:ascii="Arial" w:hAnsi="Arial" w:cs="Arial"/>
          <w:szCs w:val="22"/>
        </w:rPr>
        <w:t xml:space="preserve"> Proporciona una visión general del documento, su propósito y audiencia.</w:t>
      </w:r>
    </w:p>
    <w:p w14:paraId="07CF0937" w14:textId="58652A45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2: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Explica el trasfondo del sistema, objetivos, restricciones y el razonamiento detrás de la arquitectura.</w:t>
      </w:r>
    </w:p>
    <w:p w14:paraId="504A0F01" w14:textId="1BD17169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3: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Especifica las vistas arquitectónicas, incluidas las perspectivas de módulos, componentes y conectores, y asignaciones.</w:t>
      </w:r>
    </w:p>
    <w:p w14:paraId="09282DE8" w14:textId="53C43A5B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4: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Discute las relaciones y consistencias entre las vistas arquitectónicas.</w:t>
      </w:r>
    </w:p>
    <w:p w14:paraId="4F3D58C9" w14:textId="70F54EB7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5: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Lista las referencias utilizadas para desarrollar este SAD.</w:t>
      </w:r>
    </w:p>
    <w:p w14:paraId="4911253C" w14:textId="2BB94C14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6: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Incluye el glosario, acrónimos y un índice de los elementos arquitectónicos.</w:t>
      </w:r>
    </w:p>
    <w:p w14:paraId="4049ED21" w14:textId="0502CABB" w:rsidR="7592856F" w:rsidRPr="00A9521F" w:rsidRDefault="7592856F" w:rsidP="654DC390">
      <w:pPr>
        <w:pStyle w:val="ListBulleted1"/>
        <w:numPr>
          <w:ilvl w:val="0"/>
          <w:numId w:val="0"/>
        </w:numPr>
        <w:ind w:left="360"/>
        <w:rPr>
          <w:rFonts w:ascii="Arial" w:hAnsi="Arial" w:cs="Arial"/>
        </w:rPr>
      </w:pPr>
    </w:p>
    <w:p w14:paraId="5918BDC4" w14:textId="59551BD3" w:rsidR="009E249B" w:rsidRPr="00A9521F" w:rsidRDefault="7E26622D">
      <w:pPr>
        <w:pStyle w:val="Ttulo2"/>
        <w:rPr>
          <w:rFonts w:cs="Arial"/>
        </w:rPr>
      </w:pPr>
      <w:r w:rsidRPr="00A9521F">
        <w:rPr>
          <w:rFonts w:cs="Arial"/>
        </w:rPr>
        <w:t>Representacion de los stakeholders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45"/>
        <w:gridCol w:w="45"/>
        <w:gridCol w:w="3120"/>
        <w:gridCol w:w="675"/>
        <w:gridCol w:w="45"/>
        <w:gridCol w:w="1335"/>
      </w:tblGrid>
      <w:tr w:rsidR="77AF6827" w:rsidRPr="00A9521F" w14:paraId="567491EA" w14:textId="77777777" w:rsidTr="008C0820">
        <w:trPr>
          <w:gridAfter w:val="1"/>
          <w:wAfter w:w="1335" w:type="dxa"/>
          <w:trHeight w:val="300"/>
        </w:trPr>
        <w:tc>
          <w:tcPr>
            <w:tcW w:w="3600" w:type="dxa"/>
            <w:vAlign w:val="center"/>
          </w:tcPr>
          <w:p w14:paraId="2A13B62E" w14:textId="3C278F5F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Usuarios finales</w:t>
            </w:r>
          </w:p>
        </w:tc>
        <w:tc>
          <w:tcPr>
            <w:tcW w:w="3930" w:type="dxa"/>
            <w:gridSpan w:val="5"/>
            <w:vAlign w:val="center"/>
          </w:tcPr>
          <w:p w14:paraId="6A1F7E3B" w14:textId="2677D2B2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Usabilidad, rapidez de respuesta y disponibilidad del sistema.</w:t>
            </w:r>
          </w:p>
        </w:tc>
      </w:tr>
      <w:tr w:rsidR="77AF6827" w:rsidRPr="00A9521F" w14:paraId="753A7A9A" w14:textId="77777777" w:rsidTr="008C0820">
        <w:trPr>
          <w:gridAfter w:val="3"/>
          <w:wAfter w:w="2055" w:type="dxa"/>
          <w:trHeight w:val="300"/>
        </w:trPr>
        <w:tc>
          <w:tcPr>
            <w:tcW w:w="3645" w:type="dxa"/>
            <w:gridSpan w:val="2"/>
            <w:vAlign w:val="center"/>
          </w:tcPr>
          <w:p w14:paraId="1674BC1E" w14:textId="532F1047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lastRenderedPageBreak/>
              <w:t>Administradores</w:t>
            </w:r>
          </w:p>
        </w:tc>
        <w:tc>
          <w:tcPr>
            <w:tcW w:w="3165" w:type="dxa"/>
            <w:gridSpan w:val="2"/>
            <w:vAlign w:val="center"/>
          </w:tcPr>
          <w:p w14:paraId="4EF4E33D" w14:textId="21F90EA2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Seguridad, escalabilidad y monitoreo en tiempo real.</w:t>
            </w:r>
          </w:p>
        </w:tc>
      </w:tr>
      <w:tr w:rsidR="77AF6827" w:rsidRPr="00A9521F" w14:paraId="13E56A5C" w14:textId="77777777" w:rsidTr="008C0820">
        <w:trPr>
          <w:gridAfter w:val="2"/>
          <w:wAfter w:w="1380" w:type="dxa"/>
          <w:trHeight w:val="300"/>
        </w:trPr>
        <w:tc>
          <w:tcPr>
            <w:tcW w:w="3645" w:type="dxa"/>
            <w:gridSpan w:val="2"/>
            <w:vAlign w:val="center"/>
          </w:tcPr>
          <w:p w14:paraId="7BD7A53F" w14:textId="7FDF40ED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Desarrolladores</w:t>
            </w:r>
          </w:p>
        </w:tc>
        <w:tc>
          <w:tcPr>
            <w:tcW w:w="3840" w:type="dxa"/>
            <w:gridSpan w:val="3"/>
            <w:vAlign w:val="center"/>
          </w:tcPr>
          <w:p w14:paraId="5E254389" w14:textId="2CFBACAE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Mantenibilidad, modularidad y claridad en las dependencias.</w:t>
            </w:r>
          </w:p>
        </w:tc>
      </w:tr>
      <w:tr w:rsidR="77AF6827" w:rsidRPr="00A9521F" w14:paraId="3ED0F5AA" w14:textId="77777777" w:rsidTr="008C0820">
        <w:trPr>
          <w:trHeight w:val="300"/>
        </w:trPr>
        <w:tc>
          <w:tcPr>
            <w:tcW w:w="3690" w:type="dxa"/>
            <w:gridSpan w:val="3"/>
            <w:vAlign w:val="center"/>
          </w:tcPr>
          <w:p w14:paraId="62876F2A" w14:textId="1A008196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Gerentes de proyecto</w:t>
            </w:r>
          </w:p>
        </w:tc>
        <w:tc>
          <w:tcPr>
            <w:tcW w:w="5175" w:type="dxa"/>
            <w:gridSpan w:val="4"/>
            <w:vAlign w:val="center"/>
          </w:tcPr>
          <w:p w14:paraId="56E1402A" w14:textId="0D4CF648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Costo, tiempo de desarrollo y cumplimiento de objetivos comerciales.</w:t>
            </w:r>
          </w:p>
        </w:tc>
      </w:tr>
    </w:tbl>
    <w:p w14:paraId="5F1EFEA6" w14:textId="1A56813B" w:rsidR="77AF6827" w:rsidRPr="00A9521F" w:rsidRDefault="00B972DE" w:rsidP="77AF6827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>Tabla 1: Representación de stakeholders.</w:t>
      </w:r>
    </w:p>
    <w:p w14:paraId="5F70E96A" w14:textId="0A10516F" w:rsidR="009E249B" w:rsidRDefault="64C6A761" w:rsidP="00006BBA">
      <w:pPr>
        <w:pStyle w:val="Ttulo2"/>
        <w:spacing w:line="380" w:lineRule="atLeast"/>
        <w:rPr>
          <w:rFonts w:cs="Arial"/>
        </w:rPr>
      </w:pPr>
      <w:r w:rsidRPr="00A9521F">
        <w:rPr>
          <w:rFonts w:cs="Arial"/>
        </w:rPr>
        <w:t>Definiciones de puntos de vista</w:t>
      </w:r>
    </w:p>
    <w:p w14:paraId="66144764" w14:textId="77777777" w:rsidR="00006BBA" w:rsidRPr="00006BBA" w:rsidRDefault="00006BBA" w:rsidP="00006BBA">
      <w:pPr>
        <w:pStyle w:val="Body"/>
        <w:rPr>
          <w:lang w:val="es-CO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40"/>
        <w:gridCol w:w="4340"/>
      </w:tblGrid>
      <w:tr w:rsidR="009E249B" w:rsidRPr="00A9521F" w14:paraId="411BB0A5" w14:textId="77777777">
        <w:trPr>
          <w:cantSplit/>
          <w:trHeight w:val="572"/>
          <w:tblHeader/>
        </w:trPr>
        <w:tc>
          <w:tcPr>
            <w:tcW w:w="4340" w:type="dxa"/>
          </w:tcPr>
          <w:p w14:paraId="09B78252" w14:textId="77777777" w:rsidR="009E249B" w:rsidRPr="00A9521F" w:rsidRDefault="009E249B">
            <w:pPr>
              <w:pStyle w:val="TableHeading"/>
              <w:rPr>
                <w:rFonts w:cs="Arial"/>
              </w:rPr>
            </w:pPr>
            <w:r w:rsidRPr="00A9521F">
              <w:rPr>
                <w:rFonts w:cs="Arial"/>
              </w:rPr>
              <w:t>Stakeholder</w:t>
            </w:r>
          </w:p>
        </w:tc>
        <w:tc>
          <w:tcPr>
            <w:tcW w:w="4340" w:type="dxa"/>
          </w:tcPr>
          <w:p w14:paraId="600F2C19" w14:textId="77777777" w:rsidR="009E249B" w:rsidRPr="00A9521F" w:rsidRDefault="005878FC">
            <w:pPr>
              <w:pStyle w:val="TableHeading"/>
              <w:rPr>
                <w:rFonts w:cs="Arial"/>
              </w:rPr>
            </w:pPr>
            <w:r w:rsidRPr="00A9521F">
              <w:rPr>
                <w:rFonts w:cs="Arial"/>
              </w:rPr>
              <w:t xml:space="preserve">Viewpoint(s) that apply to that class of stakeholder’s concerns </w:t>
            </w:r>
          </w:p>
        </w:tc>
      </w:tr>
      <w:tr w:rsidR="009E249B" w:rsidRPr="00A9521F" w14:paraId="3ADF6F3C" w14:textId="77777777">
        <w:trPr>
          <w:trHeight w:val="757"/>
        </w:trPr>
        <w:tc>
          <w:tcPr>
            <w:tcW w:w="4340" w:type="dxa"/>
          </w:tcPr>
          <w:p w14:paraId="5E54838E" w14:textId="22458F41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Usuarios finales</w:t>
            </w:r>
          </w:p>
        </w:tc>
        <w:tc>
          <w:tcPr>
            <w:tcW w:w="4340" w:type="dxa"/>
          </w:tcPr>
          <w:p w14:paraId="6B47C1B7" w14:textId="08754D56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componentes y conectores</w:t>
            </w:r>
          </w:p>
        </w:tc>
      </w:tr>
      <w:tr w:rsidR="009E249B" w:rsidRPr="00A9521F" w14:paraId="1FAAE03A" w14:textId="77777777">
        <w:trPr>
          <w:trHeight w:val="775"/>
        </w:trPr>
        <w:tc>
          <w:tcPr>
            <w:tcW w:w="4340" w:type="dxa"/>
          </w:tcPr>
          <w:p w14:paraId="28BB1E0D" w14:textId="7F20FB65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Administradores</w:t>
            </w:r>
          </w:p>
        </w:tc>
        <w:tc>
          <w:tcPr>
            <w:tcW w:w="4340" w:type="dxa"/>
          </w:tcPr>
          <w:p w14:paraId="2D7C969D" w14:textId="09860345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descomposicion modular</w:t>
            </w:r>
          </w:p>
        </w:tc>
      </w:tr>
      <w:tr w:rsidR="009E249B" w:rsidRPr="00A9521F" w14:paraId="60A039B3" w14:textId="77777777">
        <w:trPr>
          <w:trHeight w:val="757"/>
        </w:trPr>
        <w:tc>
          <w:tcPr>
            <w:tcW w:w="4340" w:type="dxa"/>
          </w:tcPr>
          <w:p w14:paraId="7968C6B7" w14:textId="43065F35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Desarrolladores</w:t>
            </w:r>
          </w:p>
        </w:tc>
        <w:tc>
          <w:tcPr>
            <w:tcW w:w="4340" w:type="dxa"/>
          </w:tcPr>
          <w:p w14:paraId="439C5CC8" w14:textId="3E62AE9E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Descomposición Modular, Vista de Asignación.</w:t>
            </w:r>
          </w:p>
        </w:tc>
      </w:tr>
      <w:tr w:rsidR="009E249B" w:rsidRPr="00A9521F" w14:paraId="0DBA9F2F" w14:textId="77777777">
        <w:trPr>
          <w:trHeight w:val="757"/>
        </w:trPr>
        <w:tc>
          <w:tcPr>
            <w:tcW w:w="4340" w:type="dxa"/>
          </w:tcPr>
          <w:p w14:paraId="7DD26815" w14:textId="2BEA3AA4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DevOps</w:t>
            </w:r>
          </w:p>
        </w:tc>
        <w:tc>
          <w:tcPr>
            <w:tcW w:w="4340" w:type="dxa"/>
          </w:tcPr>
          <w:p w14:paraId="0BEFE897" w14:textId="4B7106D6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asignacion</w:t>
            </w:r>
          </w:p>
        </w:tc>
      </w:tr>
    </w:tbl>
    <w:p w14:paraId="4B7975A3" w14:textId="29EFFFF6" w:rsidR="009E249B" w:rsidRPr="00A9521F" w:rsidRDefault="00006BBA" w:rsidP="00006BBA">
      <w:pPr>
        <w:pStyle w:val="Body"/>
        <w:tabs>
          <w:tab w:val="clear" w:pos="1008"/>
          <w:tab w:val="clear" w:pos="8280"/>
          <w:tab w:val="left" w:pos="3675"/>
        </w:tabs>
        <w:rPr>
          <w:rFonts w:ascii="Arial" w:hAnsi="Arial" w:cs="Arial"/>
        </w:rPr>
      </w:pPr>
      <w:bookmarkStart w:id="0" w:name="_Toc87083002"/>
      <w:r w:rsidRPr="00A9521F">
        <w:rPr>
          <w:rFonts w:ascii="Arial" w:hAnsi="Arial" w:cs="Arial"/>
        </w:rPr>
        <w:t>Tabl</w:t>
      </w:r>
      <w:r>
        <w:rPr>
          <w:rFonts w:ascii="Arial" w:hAnsi="Arial" w:cs="Arial"/>
        </w:rPr>
        <w:t>a</w:t>
      </w:r>
      <w:r w:rsidRPr="00A9521F">
        <w:rPr>
          <w:rFonts w:ascii="Arial" w:hAnsi="Arial" w:cs="Arial"/>
        </w:rPr>
        <w:t xml:space="preserve"> </w:t>
      </w:r>
      <w:r w:rsidR="00B972DE">
        <w:rPr>
          <w:rFonts w:ascii="Arial" w:hAnsi="Arial" w:cs="Arial"/>
        </w:rPr>
        <w:t>2</w:t>
      </w:r>
      <w:r w:rsidRPr="00A9521F">
        <w:rPr>
          <w:rFonts w:ascii="Arial" w:hAnsi="Arial" w:cs="Arial"/>
        </w:rPr>
        <w:t>:</w:t>
      </w:r>
      <w:r w:rsidRPr="00A9521F">
        <w:rPr>
          <w:rFonts w:ascii="Arial" w:hAnsi="Arial" w:cs="Arial"/>
        </w:rPr>
        <w:tab/>
      </w:r>
      <w:bookmarkEnd w:id="0"/>
      <w:r>
        <w:rPr>
          <w:rFonts w:ascii="Arial" w:hAnsi="Arial" w:cs="Arial"/>
        </w:rPr>
        <w:t>Stakeholders y puntos de relevancia.</w:t>
      </w:r>
    </w:p>
    <w:p w14:paraId="0DA2C476" w14:textId="7EA28EEF" w:rsidR="009E249B" w:rsidRPr="00A9521F" w:rsidRDefault="17AE249E">
      <w:pPr>
        <w:pStyle w:val="Ttulo3"/>
        <w:rPr>
          <w:rFonts w:cs="Arial"/>
        </w:rPr>
      </w:pPr>
      <w:r w:rsidRPr="00A9521F">
        <w:rPr>
          <w:rFonts w:cs="Arial"/>
        </w:rPr>
        <w:t>Definicion</w:t>
      </w:r>
      <w:r w:rsidR="49B52035" w:rsidRPr="00A9521F">
        <w:rPr>
          <w:rFonts w:cs="Arial"/>
        </w:rPr>
        <w:t>es de puntos de vista</w:t>
      </w:r>
    </w:p>
    <w:p w14:paraId="43BB0BCC" w14:textId="0BE2EBA8" w:rsidR="2DF6BDEF" w:rsidRPr="00A9521F" w:rsidRDefault="2DF6BDEF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Stakeholders y Preocupaciones Abordadas</w:t>
      </w:r>
    </w:p>
    <w:p w14:paraId="5D972DFF" w14:textId="0769F93E" w:rsidR="2DF6BDEF" w:rsidRPr="00A9521F" w:rsidRDefault="2DF6BDEF" w:rsidP="5236B589">
      <w:pPr>
        <w:spacing w:before="240" w:after="24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stakeholders y sus preocupaciones principales para este punto de vista incluyen:</w:t>
      </w:r>
    </w:p>
    <w:p w14:paraId="4483DC24" w14:textId="12D96A96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Gerentes de proyecto: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Necesidad de definir asignaciones de trabajo, formar equipos y planificar cronogramas y presupuestos.</w:t>
      </w:r>
    </w:p>
    <w:p w14:paraId="5CC93778" w14:textId="422057D0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Especialistas en COTS: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Identificar componentes reutilizables para integrarlos al sistema.</w:t>
      </w:r>
    </w:p>
    <w:p w14:paraId="4BCAD7F5" w14:textId="684E219C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Testers e integradores: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Definir unidades claras para pruebas e integración.</w:t>
      </w:r>
    </w:p>
    <w:p w14:paraId="5363C4AA" w14:textId="270717DB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Especialistas en gestión de configuración: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Mantener versiones actualizadas y consistentes de los elementos.</w:t>
      </w:r>
    </w:p>
    <w:p w14:paraId="79249F1E" w14:textId="538AF1B1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Ingenieros de compilación: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Garantizar un sistema funcional basado en los módulos definidos.</w:t>
      </w:r>
    </w:p>
    <w:p w14:paraId="416E08F8" w14:textId="66BD1933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Mantenedores: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Facilitar la actualización y modificación de los elementos.</w:t>
      </w:r>
    </w:p>
    <w:p w14:paraId="6B10F952" w14:textId="2B96E8D5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Implementadores: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Crear elementos que cumplan con especificaciones y estándares.</w:t>
      </w:r>
    </w:p>
    <w:p w14:paraId="1E3F9D6B" w14:textId="5D97CCC4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Arquitectos de software: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Diseñar módulos suficientemente claros y autónomos para soportar cambios futuros.</w:t>
      </w:r>
    </w:p>
    <w:p w14:paraId="30FC5CF3" w14:textId="0C57C8E4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Clientes: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Garantizar que los cambios futuros puedan implementarse de manera económica, confinando los efectos a un número limitado de módulos.</w:t>
      </w:r>
    </w:p>
    <w:p w14:paraId="18AB9D1C" w14:textId="2A2CCB08" w:rsidR="2DF6BDEF" w:rsidRPr="00A9521F" w:rsidRDefault="2DF6BDEF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Elementos, Relaciones, Propiedades y Restricciones</w:t>
      </w:r>
    </w:p>
    <w:p w14:paraId="51661579" w14:textId="3E39E8F7" w:rsidR="2DF6BDEF" w:rsidRPr="00A9521F" w:rsidRDefault="2DF6BDEF" w:rsidP="008C0820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Elementos: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módulos incluyen Cultivo, Inventario, Ventas y Distribución, cada uno con funciones claramente definidas.</w:t>
      </w:r>
    </w:p>
    <w:p w14:paraId="322E1B89" w14:textId="3D7C709C" w:rsidR="2DF6BDEF" w:rsidRPr="00A9521F" w:rsidRDefault="2DF6BDEF" w:rsidP="008C0820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Relaciones: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relaciones entre los módulos se definen mediante interfaces, asegurando comunicación estructurada.</w:t>
      </w:r>
    </w:p>
    <w:p w14:paraId="66980C64" w14:textId="0082F9D4" w:rsidR="2DF6BDEF" w:rsidRPr="00A9521F" w:rsidRDefault="2DF6BDEF" w:rsidP="008C0820">
      <w:pPr>
        <w:pStyle w:val="Prrafodelista"/>
        <w:numPr>
          <w:ilvl w:val="0"/>
          <w:numId w:val="39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Propiedades:</w:t>
      </w:r>
    </w:p>
    <w:p w14:paraId="50683223" w14:textId="64F28BDC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Nombre del módulo.</w:t>
      </w:r>
    </w:p>
    <w:p w14:paraId="5CE512EB" w14:textId="339F255B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Funcionalidad asignada.</w:t>
      </w:r>
    </w:p>
    <w:p w14:paraId="1549238D" w14:textId="1EDC0954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Interfaces entre módulos.</w:t>
      </w:r>
    </w:p>
    <w:p w14:paraId="25A10076" w14:textId="2E031A32" w:rsidR="2DF6BDEF" w:rsidRPr="00A9521F" w:rsidRDefault="2DF6BDEF" w:rsidP="008C0820">
      <w:pPr>
        <w:pStyle w:val="Prrafodelista"/>
        <w:numPr>
          <w:ilvl w:val="0"/>
          <w:numId w:val="39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Restricciones:</w:t>
      </w:r>
    </w:p>
    <w:p w14:paraId="5845EA7F" w14:textId="3704050A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deben ser independientes.</w:t>
      </w:r>
    </w:p>
    <w:p w14:paraId="187BBF70" w14:textId="5D2A204E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Las dependencias circulares no están permitidas.</w:t>
      </w:r>
    </w:p>
    <w:p w14:paraId="787B239B" w14:textId="4DC83C84" w:rsidR="2DF6BDEF" w:rsidRPr="00A9521F" w:rsidRDefault="2DF6BDEF" w:rsidP="5236B589">
      <w:pPr>
        <w:pStyle w:val="Ttulo4"/>
        <w:spacing w:before="319" w:after="319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Lenguaje(s) para Modelar</w:t>
      </w:r>
    </w:p>
    <w:p w14:paraId="1A5C65E5" w14:textId="2750A0B5" w:rsidR="2DF6BDEF" w:rsidRPr="00A9521F" w:rsidRDefault="2DF6BDEF" w:rsidP="008C0820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Diagramas UML, utilizando subsistemas o clases para representar elementos.</w:t>
      </w:r>
    </w:p>
    <w:p w14:paraId="33C6594C" w14:textId="254B02D1" w:rsidR="2DF6BDEF" w:rsidRPr="00A9521F" w:rsidRDefault="2DF6BDEF" w:rsidP="008C0820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Representaciones textuales utilizando formato jerárquico para definir relaciones entre módulos.</w:t>
      </w:r>
    </w:p>
    <w:p w14:paraId="10BE4268" w14:textId="60A91C0F" w:rsidR="2DF6BDEF" w:rsidRPr="00A9521F" w:rsidRDefault="2DF6BDEF" w:rsidP="5236B589">
      <w:pPr>
        <w:pStyle w:val="Ttulo4"/>
        <w:spacing w:before="319" w:after="319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Técnicas de Evaluación y Criterios de Consistencia/Completitud</w:t>
      </w:r>
    </w:p>
    <w:p w14:paraId="381A520A" w14:textId="44D75CFE" w:rsidR="2DF6BDEF" w:rsidRPr="00A9521F" w:rsidRDefault="2DF6BDEF" w:rsidP="008C0820">
      <w:pPr>
        <w:pStyle w:val="Prrafodelista"/>
        <w:numPr>
          <w:ilvl w:val="0"/>
          <w:numId w:val="3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Criterios de consistencia:</w:t>
      </w:r>
    </w:p>
    <w:p w14:paraId="687E8A09" w14:textId="5B3A05ED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 puede haber más de un padre por elemento.</w:t>
      </w:r>
    </w:p>
    <w:p w14:paraId="02751407" w14:textId="77A33CC8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debe cubrir funcionalidades únicas, sin superposición.</w:t>
      </w:r>
    </w:p>
    <w:p w14:paraId="6815FCB2" w14:textId="2AD56429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Toda la funcionalidad del sistema debe estar mapeada en los módulos.</w:t>
      </w:r>
    </w:p>
    <w:p w14:paraId="54FE8DB4" w14:textId="7B4C3987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pieza de código fuente debe asociarse a un módulo definido.</w:t>
      </w:r>
    </w:p>
    <w:p w14:paraId="78FBAD3D" w14:textId="30DB50C4" w:rsidR="2DF6BDEF" w:rsidRPr="00A9521F" w:rsidRDefault="2DF6BDEF" w:rsidP="008C0820">
      <w:pPr>
        <w:pStyle w:val="Prrafodelista"/>
        <w:numPr>
          <w:ilvl w:val="0"/>
          <w:numId w:val="3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Técnicas de evaluación:</w:t>
      </w:r>
    </w:p>
    <w:p w14:paraId="60B404EF" w14:textId="17E93483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Métodos basados en escenarios como ATAM para validar la modularidad frente a cambios.</w:t>
      </w:r>
    </w:p>
    <w:p w14:paraId="10076950" w14:textId="6912613A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Mapeo disciplinado a requisitos para asegurar cobertura.</w:t>
      </w:r>
    </w:p>
    <w:p w14:paraId="7A8109E4" w14:textId="1E4BA0E2" w:rsidR="2DF6BDEF" w:rsidRPr="00A9521F" w:rsidRDefault="2DF6BDEF" w:rsidP="5236B589">
      <w:pPr>
        <w:pStyle w:val="Ttulo4"/>
        <w:spacing w:before="319" w:after="319"/>
        <w:rPr>
          <w:rFonts w:cs="Arial"/>
          <w:lang w:val="en-US"/>
        </w:rPr>
      </w:pPr>
      <w:r w:rsidRPr="00A9521F">
        <w:rPr>
          <w:rFonts w:cs="Arial"/>
          <w:lang w:val="en-US"/>
        </w:rPr>
        <w:lastRenderedPageBreak/>
        <w:t xml:space="preserve"> Fuente del Punto de Vista</w:t>
      </w:r>
    </w:p>
    <w:p w14:paraId="13FC9552" w14:textId="0D1780CB" w:rsidR="2DF6BDEF" w:rsidRPr="00A9521F" w:rsidRDefault="2DF6BDEF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estilo de descomposición modular está basado en [Clements 2002, Sección 2.1], que proporciona directrices para estructurar sistemas en módulos jerárquicos y autónomos.</w:t>
      </w:r>
    </w:p>
    <w:p w14:paraId="25D47354" w14:textId="4388D8A6" w:rsidR="5236B589" w:rsidRPr="00A9521F" w:rsidRDefault="5236B589" w:rsidP="5236B589">
      <w:pPr>
        <w:pStyle w:val="Body"/>
        <w:rPr>
          <w:rFonts w:ascii="Arial" w:hAnsi="Arial" w:cs="Arial"/>
        </w:rPr>
      </w:pPr>
    </w:p>
    <w:p w14:paraId="393B2AB8" w14:textId="3986C4C2" w:rsidR="01183C10" w:rsidRPr="00A9521F" w:rsidRDefault="01183C10" w:rsidP="5236B589">
      <w:pPr>
        <w:pStyle w:val="Ttulo2"/>
        <w:spacing w:line="380" w:lineRule="atLeast"/>
        <w:rPr>
          <w:rFonts w:cs="Arial"/>
        </w:rPr>
      </w:pPr>
      <w:r w:rsidRPr="00A9521F">
        <w:rPr>
          <w:rFonts w:cs="Arial"/>
        </w:rPr>
        <w:t>Como se documenta una vista</w:t>
      </w:r>
    </w:p>
    <w:p w14:paraId="0E0ADC59" w14:textId="08AD0363" w:rsidR="53775A50" w:rsidRPr="00A9521F" w:rsidRDefault="53775A50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Descripción de la Vista</w:t>
      </w:r>
    </w:p>
    <w:p w14:paraId="3B523099" w14:textId="5C4653E4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Esta vista describe la arquitectura del sistema dividiéndola en módulos jerárquicos y autónomos. Cada módulo tiene responsabilidades específicas que aseguran la modularidad y la facilidad de mantenimiento. Los módulos principales representan funciones clave del sistema </w:t>
      </w: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Agriculture Company</w:t>
      </w:r>
      <w:r w:rsidRPr="00A9521F">
        <w:rPr>
          <w:rFonts w:ascii="Arial" w:hAnsi="Arial" w:cs="Arial"/>
          <w:sz w:val="22"/>
          <w:szCs w:val="22"/>
          <w:lang w:val="en-US"/>
        </w:rPr>
        <w:t>, como la gestión de cultivos, inventario, distribución y ventas.</w:t>
      </w:r>
    </w:p>
    <w:p w14:paraId="2953DA04" w14:textId="40681F6B" w:rsidR="5236B589" w:rsidRPr="00A9521F" w:rsidRDefault="5236B589">
      <w:pPr>
        <w:rPr>
          <w:rFonts w:ascii="Arial" w:hAnsi="Arial" w:cs="Arial"/>
        </w:rPr>
      </w:pPr>
    </w:p>
    <w:p w14:paraId="352B5DA7" w14:textId="6A9398EE" w:rsidR="53775A50" w:rsidRPr="00A9521F" w:rsidRDefault="53775A50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Presentación Principal</w:t>
      </w:r>
    </w:p>
    <w:p w14:paraId="2B3B0573" w14:textId="43E58296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elementos en esta vista están representados mediante un diagrama UML de clases y componentes. El diagrama muestra los módulos como nodos independientes, conectados a través de interfaces bien definidas que facilitan la comunicación y la integración entre ellos.</w:t>
      </w:r>
    </w:p>
    <w:p w14:paraId="63E98557" w14:textId="0833C630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Lenguaje de representación: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UML (diagramas de clases y componentes).</w:t>
      </w:r>
    </w:p>
    <w:p w14:paraId="4BC2E58D" w14:textId="7A46D273" w:rsidR="5236B589" w:rsidRPr="00A9521F" w:rsidRDefault="5236B589">
      <w:pPr>
        <w:rPr>
          <w:rFonts w:ascii="Arial" w:hAnsi="Arial" w:cs="Arial"/>
        </w:rPr>
      </w:pPr>
    </w:p>
    <w:p w14:paraId="1A2A29E3" w14:textId="770D43B9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Catálogo de Elementos</w:t>
      </w:r>
    </w:p>
    <w:p w14:paraId="569EA079" w14:textId="326D9285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Elementos</w:t>
      </w:r>
    </w:p>
    <w:p w14:paraId="653E5173" w14:textId="5FBC12A9" w:rsidR="53775A50" w:rsidRPr="00A9521F" w:rsidRDefault="53775A50" w:rsidP="008C0820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Cultivo: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 encargado de la planificación y monitoreo de cultivos.</w:t>
      </w:r>
    </w:p>
    <w:p w14:paraId="7499ADA1" w14:textId="0BFCBE5F" w:rsidR="53775A50" w:rsidRPr="00A9521F" w:rsidRDefault="53775A50" w:rsidP="008C0820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Inventario: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 que gestiona el almacenamiento y la disponibilidad de productos.</w:t>
      </w:r>
    </w:p>
    <w:p w14:paraId="171268D8" w14:textId="2DB9EA4E" w:rsidR="53775A50" w:rsidRPr="00A9521F" w:rsidRDefault="53775A50" w:rsidP="008C0820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Distribución: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Responsable de la optimización de rutas y planificación de entregas.</w:t>
      </w:r>
    </w:p>
    <w:p w14:paraId="1641E859" w14:textId="02BF07D8" w:rsidR="53775A50" w:rsidRPr="00A9521F" w:rsidRDefault="53775A50" w:rsidP="008C0820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Ventas: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Gestión de transacciones con puntos de venta.</w:t>
      </w:r>
    </w:p>
    <w:p w14:paraId="36529904" w14:textId="4C082C2D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lastRenderedPageBreak/>
        <w:t xml:space="preserve"> Relaciones</w:t>
      </w:r>
    </w:p>
    <w:p w14:paraId="7F5EFA97" w14:textId="08048C4F" w:rsidR="53775A50" w:rsidRPr="00A9521F" w:rsidRDefault="53775A50" w:rsidP="008C0820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"Cultivo" se conecta con "Inventario" para actualizar datos de productos disponibles.</w:t>
      </w:r>
    </w:p>
    <w:p w14:paraId="701AA544" w14:textId="7F239EDD" w:rsidR="53775A50" w:rsidRPr="00A9521F" w:rsidRDefault="53775A50" w:rsidP="008C0820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"Inventario" interactúa con "Distribución" para planificar entregas según disponibilidad.</w:t>
      </w:r>
    </w:p>
    <w:p w14:paraId="3D20D419" w14:textId="50DFB7DD" w:rsidR="53775A50" w:rsidRPr="00A9521F" w:rsidRDefault="53775A50" w:rsidP="008C0820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"Distribución" se sincroniza con "Ventas" para garantizar el cumplimiento de pedidos.</w:t>
      </w:r>
    </w:p>
    <w:p w14:paraId="7B8ADC02" w14:textId="1398AD08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Interfaces</w:t>
      </w:r>
    </w:p>
    <w:p w14:paraId="5C4C5472" w14:textId="79121B5F" w:rsidR="53775A50" w:rsidRPr="00A9521F" w:rsidRDefault="53775A50" w:rsidP="008C0820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Interfaces públicas: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Cada módulo expone sus funcionalidades principales mediante APIs REST.</w:t>
      </w:r>
    </w:p>
    <w:p w14:paraId="20853E55" w14:textId="7DB3CB1C" w:rsidR="53775A50" w:rsidRPr="00A9521F" w:rsidRDefault="53775A50" w:rsidP="008C0820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Interfaces internas: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Comunicación segura y encriptada entre módulos.</w:t>
      </w:r>
    </w:p>
    <w:p w14:paraId="5C652552" w14:textId="6C17D620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Comportamiento</w:t>
      </w:r>
    </w:p>
    <w:p w14:paraId="4034DE61" w14:textId="57ED144F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opera de manera autónoma, permitiendo actualizaciones y consultas sin interrumpir otros procesos.</w:t>
      </w:r>
    </w:p>
    <w:p w14:paraId="6C748EC6" w14:textId="5EBD74B5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Restricciones</w:t>
      </w:r>
    </w:p>
    <w:p w14:paraId="6DD0BB6D" w14:textId="36010F87" w:rsidR="53775A50" w:rsidRPr="00A9521F" w:rsidRDefault="53775A50" w:rsidP="008C0820">
      <w:pPr>
        <w:pStyle w:val="Prrafodelista"/>
        <w:numPr>
          <w:ilvl w:val="0"/>
          <w:numId w:val="3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Las dependencias circulares no están permitidas.</w:t>
      </w:r>
    </w:p>
    <w:p w14:paraId="4F23EF70" w14:textId="22723C17" w:rsidR="53775A50" w:rsidRPr="00A9521F" w:rsidRDefault="53775A50" w:rsidP="008C0820">
      <w:pPr>
        <w:pStyle w:val="Prrafodelista"/>
        <w:numPr>
          <w:ilvl w:val="0"/>
          <w:numId w:val="3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debe ser lo suficientemente desacoplado para facilitar su mantenimiento.</w:t>
      </w:r>
    </w:p>
    <w:p w14:paraId="75F87087" w14:textId="516EE789" w:rsidR="5236B589" w:rsidRPr="00A9521F" w:rsidRDefault="5236B589" w:rsidP="5236B589">
      <w:pPr>
        <w:rPr>
          <w:rFonts w:ascii="Arial" w:hAnsi="Arial" w:cs="Arial"/>
        </w:rPr>
      </w:pPr>
    </w:p>
    <w:p w14:paraId="79387C60" w14:textId="7AD9FC82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Mecanismos de Variabilidad</w:t>
      </w:r>
    </w:p>
    <w:p w14:paraId="36F21DA1" w14:textId="7D5922B5" w:rsidR="53775A50" w:rsidRPr="00A9521F" w:rsidRDefault="53775A50" w:rsidP="5236B589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Esta vista considera las siguientes variabilidades:</w:t>
      </w:r>
    </w:p>
    <w:p w14:paraId="48EA94D2" w14:textId="0E18C0B7" w:rsidR="53775A50" w:rsidRPr="00A9521F" w:rsidRDefault="53775A50" w:rsidP="008C0820">
      <w:pPr>
        <w:pStyle w:val="Prrafodelista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Adaptación modular: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Posibilidad de añadir nuevos módulos, como un sistema de predicción con IA, sin alterar los módulos existentes.</w:t>
      </w:r>
    </w:p>
    <w:p w14:paraId="1C9A9D93" w14:textId="0280AE5C" w:rsidR="53775A50" w:rsidRPr="00A9521F" w:rsidRDefault="53775A50" w:rsidP="008C0820">
      <w:pPr>
        <w:pStyle w:val="Prrafodelista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Configuración dinámica: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Ajustes en tiempo de ejecución mediante parámetros personalizados.</w:t>
      </w:r>
    </w:p>
    <w:p w14:paraId="0BA34BF6" w14:textId="065FBBBD" w:rsidR="5236B589" w:rsidRPr="00A9521F" w:rsidRDefault="5236B589">
      <w:pPr>
        <w:rPr>
          <w:rFonts w:ascii="Arial" w:hAnsi="Arial" w:cs="Arial"/>
        </w:rPr>
      </w:pPr>
    </w:p>
    <w:p w14:paraId="099CAE1C" w14:textId="0D2FA5B9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lastRenderedPageBreak/>
        <w:t xml:space="preserve"> Antecedentes de la Arquitectura</w:t>
      </w:r>
    </w:p>
    <w:p w14:paraId="7CA1B765" w14:textId="06C95925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modularidad fue seleccionada como principio clave para garantizar escalabilidad, facilidad de integración y mantenimiento. Este diseño facilita futuras actualizaciones y la incorporación de nuevas tecnologías como inteligencia artificial para análisis predictivo.</w:t>
      </w:r>
    </w:p>
    <w:p w14:paraId="0B5FAA0C" w14:textId="08A6D60B" w:rsidR="5236B589" w:rsidRPr="00A9521F" w:rsidRDefault="5236B589">
      <w:pPr>
        <w:rPr>
          <w:rFonts w:ascii="Arial" w:hAnsi="Arial" w:cs="Arial"/>
        </w:rPr>
      </w:pPr>
    </w:p>
    <w:p w14:paraId="76A0F245" w14:textId="6B282BDF" w:rsidR="53775A50" w:rsidRPr="00A9521F" w:rsidRDefault="53775A50" w:rsidP="5236B589">
      <w:pPr>
        <w:pStyle w:val="Ttulo3"/>
        <w:spacing w:before="281" w:after="281"/>
        <w:rPr>
          <w:rFonts w:cs="Arial"/>
          <w:sz w:val="28"/>
          <w:szCs w:val="28"/>
          <w:lang w:val="en-US"/>
        </w:rPr>
      </w:pPr>
      <w:r w:rsidRPr="00A9521F">
        <w:rPr>
          <w:rFonts w:cs="Arial"/>
          <w:sz w:val="28"/>
          <w:szCs w:val="28"/>
          <w:lang w:val="en-US"/>
        </w:rPr>
        <w:t xml:space="preserve"> Vista de Componentes y Conectores</w:t>
      </w:r>
    </w:p>
    <w:p w14:paraId="5D8E0867" w14:textId="676A1D0C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>Descripción de la Vista</w:t>
      </w:r>
    </w:p>
    <w:p w14:paraId="5F4ABE40" w14:textId="4625C2A5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Esta vista detalla la interacción en tiempo de ejecución entre los componentes del sistema y los conectores que facilitan la comunicación. Los componentes principales representan unidades ejecutables del sistema, mientras que los conectores especifican las vías de comunicación.</w:t>
      </w:r>
    </w:p>
    <w:p w14:paraId="03E1CAE8" w14:textId="224873CF" w:rsidR="5236B589" w:rsidRPr="00A9521F" w:rsidRDefault="5236B589">
      <w:pPr>
        <w:rPr>
          <w:rFonts w:ascii="Arial" w:hAnsi="Arial" w:cs="Arial"/>
        </w:rPr>
      </w:pPr>
    </w:p>
    <w:p w14:paraId="486F519A" w14:textId="271234F2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Presentación Principal</w:t>
      </w:r>
    </w:p>
    <w:p w14:paraId="717B74B1" w14:textId="39F5BA5A" w:rsidR="53775A50" w:rsidRPr="00A9521F" w:rsidRDefault="53775A50" w:rsidP="5236B589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Un diagrama UML de componentes muestra los elementos principales del sistema:</w:t>
      </w:r>
    </w:p>
    <w:p w14:paraId="01A1DFD3" w14:textId="63768A0A" w:rsidR="53775A50" w:rsidRPr="00A9521F" w:rsidRDefault="53775A50" w:rsidP="008C0820">
      <w:pPr>
        <w:pStyle w:val="Prrafodelista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API REST para gestionar solicitudes.</w:t>
      </w:r>
    </w:p>
    <w:p w14:paraId="64FC42E2" w14:textId="0B8E9069" w:rsidR="53775A50" w:rsidRPr="00A9521F" w:rsidRDefault="53775A50" w:rsidP="008C0820">
      <w:pPr>
        <w:pStyle w:val="Prrafodelista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Base de datos PostgreSQL para almacenamiento de datos.</w:t>
      </w:r>
    </w:p>
    <w:p w14:paraId="7F8BBEAA" w14:textId="042B46F2" w:rsidR="53775A50" w:rsidRPr="00A9521F" w:rsidRDefault="53775A50" w:rsidP="008C0820">
      <w:pPr>
        <w:pStyle w:val="Prrafodelista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Interfaces de usuario para acceso y operación.</w:t>
      </w:r>
    </w:p>
    <w:p w14:paraId="5F29A764" w14:textId="67EBC57A" w:rsidR="5236B589" w:rsidRPr="00A9521F" w:rsidRDefault="5236B589">
      <w:pPr>
        <w:rPr>
          <w:rFonts w:ascii="Arial" w:hAnsi="Arial" w:cs="Arial"/>
        </w:rPr>
      </w:pPr>
    </w:p>
    <w:p w14:paraId="78D3EEBF" w14:textId="2EE46C71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Catálogo de Elementos</w:t>
      </w:r>
    </w:p>
    <w:p w14:paraId="54179AB7" w14:textId="21CA82D8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>Elementos</w:t>
      </w:r>
    </w:p>
    <w:p w14:paraId="7F019EBE" w14:textId="26DB1743" w:rsidR="53775A50" w:rsidRPr="00A9521F" w:rsidRDefault="53775A50" w:rsidP="008C0820">
      <w:pPr>
        <w:pStyle w:val="Prrafodelista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API REST: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Componente principal para interactuar con el sistema.</w:t>
      </w:r>
    </w:p>
    <w:p w14:paraId="2246D035" w14:textId="1C6F03C3" w:rsidR="53775A50" w:rsidRPr="00A9521F" w:rsidRDefault="53775A50" w:rsidP="008C0820">
      <w:pPr>
        <w:pStyle w:val="Prrafodelista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Base de datos PostgreSQL: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Almacén central de información.</w:t>
      </w:r>
    </w:p>
    <w:p w14:paraId="2C7F3D62" w14:textId="4E6798EA" w:rsidR="53775A50" w:rsidRPr="00A9521F" w:rsidRDefault="53775A50" w:rsidP="008C0820">
      <w:pPr>
        <w:pStyle w:val="Prrafodelista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Frontend: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Interfaz gráfica de usuario.</w:t>
      </w:r>
    </w:p>
    <w:p w14:paraId="5B157BE1" w14:textId="3F7965C8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lastRenderedPageBreak/>
        <w:t xml:space="preserve"> Relaciones</w:t>
      </w:r>
    </w:p>
    <w:p w14:paraId="5A22F4CA" w14:textId="38663F75" w:rsidR="53775A50" w:rsidRPr="00A9521F" w:rsidRDefault="53775A50" w:rsidP="008C0820">
      <w:pPr>
        <w:pStyle w:val="Prrafodelista"/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API REST se conecta con la base de datos para operaciones CRUD.</w:t>
      </w:r>
    </w:p>
    <w:p w14:paraId="63673423" w14:textId="7CABCAF5" w:rsidR="53775A50" w:rsidRPr="00A9521F" w:rsidRDefault="53775A50" w:rsidP="008C0820">
      <w:pPr>
        <w:pStyle w:val="Prrafodelista"/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frontend consume datos proporcionados por la API REST.</w:t>
      </w:r>
    </w:p>
    <w:p w14:paraId="3A0ADD51" w14:textId="4995BCE1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Interfaces</w:t>
      </w:r>
    </w:p>
    <w:p w14:paraId="714B72C4" w14:textId="3FCC3A4B" w:rsidR="53775A50" w:rsidRPr="00A9521F" w:rsidRDefault="53775A50" w:rsidP="008C0820">
      <w:pPr>
        <w:pStyle w:val="Prrafodelista"/>
        <w:numPr>
          <w:ilvl w:val="0"/>
          <w:numId w:val="2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APIs públicas: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Puntos finales expuestos por la API REST.</w:t>
      </w:r>
    </w:p>
    <w:p w14:paraId="157FAD95" w14:textId="78ED32C5" w:rsidR="53775A50" w:rsidRPr="00A9521F" w:rsidRDefault="53775A50" w:rsidP="008C0820">
      <w:pPr>
        <w:pStyle w:val="Prrafodelista"/>
        <w:numPr>
          <w:ilvl w:val="0"/>
          <w:numId w:val="2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Conexiones internas: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Comunicación entre API y base de datos mediante controladores.</w:t>
      </w:r>
    </w:p>
    <w:p w14:paraId="29CCC893" w14:textId="4C0EF47F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Comportamiento</w:t>
      </w:r>
    </w:p>
    <w:p w14:paraId="2928125E" w14:textId="78692CEF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flujo comienza en la interfaz de usuario, que envía solicitudes a la API REST, que a su vez consulta o actualiza la base de datos según sea necesario.</w:t>
      </w:r>
    </w:p>
    <w:p w14:paraId="1FDBA0BA" w14:textId="38E65637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Restricciones</w:t>
      </w:r>
    </w:p>
    <w:p w14:paraId="2E82D821" w14:textId="67C7B4DE" w:rsidR="53775A50" w:rsidRPr="00A9521F" w:rsidRDefault="53775A50" w:rsidP="008C0820">
      <w:pPr>
        <w:pStyle w:val="Prrafodelista"/>
        <w:numPr>
          <w:ilvl w:val="0"/>
          <w:numId w:val="27"/>
        </w:numPr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Uso obligatorio de HTTPS para todas las comunicaciones externas.</w:t>
      </w:r>
    </w:p>
    <w:p w14:paraId="3F05E4A3" w14:textId="1DBDC4C2" w:rsidR="53775A50" w:rsidRPr="00A9521F" w:rsidRDefault="53775A50" w:rsidP="008C0820">
      <w:pPr>
        <w:pStyle w:val="Prrafodelista"/>
        <w:numPr>
          <w:ilvl w:val="0"/>
          <w:numId w:val="2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Todas las transacciones deben estar registradas para auditoría.</w:t>
      </w:r>
    </w:p>
    <w:p w14:paraId="143D0A3D" w14:textId="56BA7DBE" w:rsidR="5236B589" w:rsidRPr="00A9521F" w:rsidRDefault="5236B589">
      <w:pPr>
        <w:rPr>
          <w:rFonts w:ascii="Arial" w:hAnsi="Arial" w:cs="Arial"/>
        </w:rPr>
      </w:pPr>
    </w:p>
    <w:p w14:paraId="5C7BB9D3" w14:textId="08026793" w:rsidR="5236B589" w:rsidRPr="00A9521F" w:rsidRDefault="5236B589">
      <w:pPr>
        <w:rPr>
          <w:rFonts w:ascii="Arial" w:hAnsi="Arial" w:cs="Arial"/>
        </w:rPr>
      </w:pPr>
    </w:p>
    <w:p w14:paraId="3DEB22BC" w14:textId="5BB2BCEC" w:rsidR="53775A50" w:rsidRPr="00A9521F" w:rsidRDefault="53775A50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Mecanismos de Variabilidad</w:t>
      </w:r>
    </w:p>
    <w:p w14:paraId="7FE95388" w14:textId="6EA96237" w:rsidR="53775A50" w:rsidRPr="00A9521F" w:rsidRDefault="53775A50" w:rsidP="008C0820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Escalabilidad horizontal: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Agregar instancias adicionales de componentes para manejar alta demanda.</w:t>
      </w:r>
    </w:p>
    <w:p w14:paraId="7E2E0804" w14:textId="605D1C1E" w:rsidR="53775A50" w:rsidRPr="00A9521F" w:rsidRDefault="53775A50" w:rsidP="008C0820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Replicación de base de datos: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Mejora en la disponibilidad y redundancia.</w:t>
      </w:r>
    </w:p>
    <w:p w14:paraId="04F36F0C" w14:textId="133A2CF0" w:rsidR="5236B589" w:rsidRPr="00A9521F" w:rsidRDefault="5236B589">
      <w:pPr>
        <w:rPr>
          <w:rFonts w:ascii="Arial" w:hAnsi="Arial" w:cs="Arial"/>
        </w:rPr>
      </w:pPr>
    </w:p>
    <w:p w14:paraId="703101D0" w14:textId="4A449FFC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Antecedentes de la Arquitectura</w:t>
      </w:r>
    </w:p>
    <w:p w14:paraId="70233F23" w14:textId="1B47D05B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basada en componentes y conectores fue seleccionada para garantizar un comportamiento óptimo en tiempo de ejecución, alta disponibilidad y compatibilidad con sistemas externos.</w:t>
      </w:r>
    </w:p>
    <w:p w14:paraId="1F55F9B8" w14:textId="5D0AC889" w:rsidR="5236B589" w:rsidRPr="00A9521F" w:rsidRDefault="5236B589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14:paraId="3E105D4E" w14:textId="5C9F1019" w:rsidR="5236B589" w:rsidRPr="00A9521F" w:rsidRDefault="5236B589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14:paraId="4B4D0A01" w14:textId="01B1F808" w:rsidR="5236B589" w:rsidRPr="00A9521F" w:rsidRDefault="5236B589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14:paraId="6DD8FDE7" w14:textId="350EDF0E" w:rsidR="5236B589" w:rsidRPr="00A9521F" w:rsidRDefault="5236B589" w:rsidP="5236B589">
      <w:pPr>
        <w:pStyle w:val="Body"/>
        <w:rPr>
          <w:rFonts w:ascii="Arial" w:hAnsi="Arial" w:cs="Arial"/>
        </w:rPr>
      </w:pPr>
    </w:p>
    <w:p w14:paraId="641503E1" w14:textId="34804EF7" w:rsidR="0C0E464B" w:rsidRPr="00A9521F" w:rsidRDefault="0C0E464B" w:rsidP="5236B589">
      <w:pPr>
        <w:pStyle w:val="Ttulo2"/>
        <w:spacing w:line="380" w:lineRule="atLeast"/>
        <w:rPr>
          <w:rFonts w:cs="Arial"/>
        </w:rPr>
      </w:pPr>
      <w:r w:rsidRPr="00A9521F">
        <w:rPr>
          <w:rFonts w:cs="Arial"/>
        </w:rPr>
        <w:t>Relaciones con otros SAD</w:t>
      </w:r>
    </w:p>
    <w:p w14:paraId="5ED02A3E" w14:textId="7198FACE" w:rsidR="009E249B" w:rsidRPr="00A9521F" w:rsidRDefault="66B0A396">
      <w:pPr>
        <w:pStyle w:val="Body"/>
        <w:rPr>
          <w:rFonts w:ascii="Arial" w:hAnsi="Arial" w:cs="Arial"/>
        </w:rPr>
      </w:pPr>
      <w:r w:rsidRPr="00A9521F">
        <w:rPr>
          <w:rFonts w:ascii="Arial" w:hAnsi="Arial" w:cs="Arial"/>
        </w:rPr>
        <w:t>No aplica.</w:t>
      </w:r>
    </w:p>
    <w:p w14:paraId="72F17EDC" w14:textId="41FC5F80" w:rsidR="009E249B" w:rsidRPr="00A9521F" w:rsidRDefault="00A33221">
      <w:pPr>
        <w:pStyle w:val="Ttulo2"/>
        <w:rPr>
          <w:rFonts w:cs="Arial"/>
        </w:rPr>
      </w:pPr>
      <w:r w:rsidRPr="00A9521F">
        <w:rPr>
          <w:rFonts w:cs="Arial"/>
        </w:rPr>
        <w:t xml:space="preserve">Proceso </w:t>
      </w:r>
      <w:r w:rsidR="00A9521F" w:rsidRPr="00A9521F">
        <w:rPr>
          <w:rFonts w:cs="Arial"/>
        </w:rPr>
        <w:t>de Subida de éste SAD</w:t>
      </w:r>
    </w:p>
    <w:p w14:paraId="04EFBB2A" w14:textId="5C1DCF70" w:rsidR="009E249B" w:rsidRPr="00A9521F" w:rsidRDefault="3BDC3675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>Reporte de Discrepancias, Errores, Inconsistencias u Omisiones</w:t>
      </w:r>
    </w:p>
    <w:p w14:paraId="3D2E01CE" w14:textId="2A3DF776" w:rsidR="009E249B" w:rsidRPr="00A9521F" w:rsidRDefault="3BDC3675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lectores que identifiquen cualquier discrepancia, error, inconsistencia u omisión en este Documento de Arquitectura de Software (SAD) deberán seguir el siguiente procedimiento para reportarlo:</w:t>
      </w:r>
    </w:p>
    <w:p w14:paraId="687244D4" w14:textId="6AA2E620" w:rsidR="009E249B" w:rsidRPr="00A9521F" w:rsidRDefault="3BDC3675" w:rsidP="008C0820">
      <w:pPr>
        <w:pStyle w:val="Prrafodelista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Identificación del problema:</w:t>
      </w:r>
    </w:p>
    <w:p w14:paraId="31919A26" w14:textId="5B842CE0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Describa detalladamente el error encontrado.</w:t>
      </w:r>
    </w:p>
    <w:p w14:paraId="1B812E42" w14:textId="3515289F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Incluya la sección, página o figura específica donde se detectó el problema.</w:t>
      </w:r>
    </w:p>
    <w:p w14:paraId="073AFB4A" w14:textId="48A94145" w:rsidR="009E249B" w:rsidRPr="00A9521F" w:rsidRDefault="3BDC3675" w:rsidP="008C0820">
      <w:pPr>
        <w:pStyle w:val="Prrafodelista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Formato de reporte:</w:t>
      </w:r>
    </w:p>
    <w:p w14:paraId="661C5063" w14:textId="2150F381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Complete el formulario de reporte de errores disponible en el repositorio del proyecto o solicítelo al equipo responsable.</w:t>
      </w:r>
    </w:p>
    <w:p w14:paraId="28C5CB87" w14:textId="3E30C795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formulario incluye los siguientes campos obligatorios:</w:t>
      </w:r>
    </w:p>
    <w:p w14:paraId="6D3A459C" w14:textId="54056322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Nombre del reportante.</w:t>
      </w:r>
    </w:p>
    <w:p w14:paraId="0FC64DE9" w14:textId="75FB7CB3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Fecha de reporte.</w:t>
      </w:r>
    </w:p>
    <w:p w14:paraId="7E1F3A95" w14:textId="7707CA0D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Descripción del problema.</w:t>
      </w:r>
    </w:p>
    <w:p w14:paraId="1BE309DA" w14:textId="2690F32C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Impacto identificado.</w:t>
      </w:r>
    </w:p>
    <w:p w14:paraId="7BC23BF8" w14:textId="6F540B11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Sugerencia de corrección.</w:t>
      </w:r>
    </w:p>
    <w:p w14:paraId="1D95CAB8" w14:textId="0ADA3E6E" w:rsidR="009E249B" w:rsidRPr="00A9521F" w:rsidRDefault="3BDC3675" w:rsidP="008C0820">
      <w:pPr>
        <w:pStyle w:val="Prrafodelista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Envío del reporte:</w:t>
      </w:r>
    </w:p>
    <w:p w14:paraId="7ECABDA8" w14:textId="5C537346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Envíe el formulario al correo electrónico: </w:t>
      </w:r>
      <w:hyperlink r:id="rId17">
        <w:r w:rsidRPr="00A9521F">
          <w:rPr>
            <w:rStyle w:val="Hipervnculo"/>
            <w:rFonts w:ascii="Arial" w:hAnsi="Arial" w:cs="Arial"/>
            <w:b/>
            <w:bCs/>
            <w:sz w:val="22"/>
            <w:szCs w:val="22"/>
            <w:lang w:val="en-US"/>
          </w:rPr>
          <w:t>arquitectura@agriculturecompany.com</w:t>
        </w:r>
      </w:hyperlink>
      <w:r w:rsidRPr="00A9521F">
        <w:rPr>
          <w:rFonts w:ascii="Arial" w:hAnsi="Arial" w:cs="Arial"/>
          <w:sz w:val="22"/>
          <w:szCs w:val="22"/>
          <w:lang w:val="en-US"/>
        </w:rPr>
        <w:t>.</w:t>
      </w:r>
    </w:p>
    <w:p w14:paraId="1E013598" w14:textId="510F9F07" w:rsidR="009E249B" w:rsidRDefault="009E249B">
      <w:pPr>
        <w:pStyle w:val="Body"/>
      </w:pPr>
    </w:p>
    <w:p w14:paraId="2F71CF2D" w14:textId="37546973" w:rsidR="009E249B" w:rsidRPr="00881629" w:rsidRDefault="00AE51D4">
      <w:pPr>
        <w:pStyle w:val="Ttulo1"/>
        <w:rPr>
          <w:rFonts w:cs="Arial"/>
        </w:rPr>
      </w:pPr>
      <w:r w:rsidRPr="00881629">
        <w:rPr>
          <w:rFonts w:cs="Arial"/>
        </w:rPr>
        <w:lastRenderedPageBreak/>
        <w:t>Trasfondo de la Arquitectura</w:t>
      </w:r>
    </w:p>
    <w:p w14:paraId="594DE4F5" w14:textId="3CC0C2A7" w:rsidR="009E249B" w:rsidRPr="00881629" w:rsidRDefault="00AE51D4" w:rsidP="005870AA">
      <w:pPr>
        <w:pStyle w:val="Ttulo2"/>
        <w:rPr>
          <w:rFonts w:cs="Arial"/>
        </w:rPr>
      </w:pPr>
      <w:r w:rsidRPr="00881629">
        <w:rPr>
          <w:rFonts w:cs="Arial"/>
        </w:rPr>
        <w:t>Trasfondo del Problema</w:t>
      </w:r>
    </w:p>
    <w:p w14:paraId="1C556479" w14:textId="146DA673" w:rsidR="009E249B" w:rsidRPr="00881629" w:rsidRDefault="00D97783">
      <w:pPr>
        <w:pStyle w:val="Ttulo3"/>
        <w:rPr>
          <w:rFonts w:cs="Arial"/>
        </w:rPr>
      </w:pPr>
      <w:r w:rsidRPr="00881629">
        <w:rPr>
          <w:rFonts w:cs="Arial"/>
        </w:rPr>
        <w:t>Vista General del Sistema</w:t>
      </w:r>
    </w:p>
    <w:p w14:paraId="00C69BD3" w14:textId="77777777" w:rsidR="005870AA" w:rsidRPr="005870AA" w:rsidRDefault="005870AA" w:rsidP="005870AA">
      <w:pPr>
        <w:pStyle w:val="Body"/>
        <w:rPr>
          <w:rFonts w:ascii="Arial" w:hAnsi="Arial" w:cs="Arial"/>
          <w:lang w:val="es-CO"/>
        </w:rPr>
      </w:pPr>
      <w:r w:rsidRPr="005870AA">
        <w:rPr>
          <w:rFonts w:ascii="Arial" w:hAnsi="Arial" w:cs="Arial"/>
        </w:rPr>
        <w:t>El sistema </w:t>
      </w:r>
      <w:r w:rsidRPr="005870AA">
        <w:rPr>
          <w:rFonts w:ascii="Arial" w:hAnsi="Arial" w:cs="Arial"/>
          <w:b/>
        </w:rPr>
        <w:t>Agriculture Company</w:t>
      </w:r>
      <w:r w:rsidRPr="005870AA">
        <w:rPr>
          <w:rFonts w:ascii="Arial" w:hAnsi="Arial" w:cs="Arial"/>
        </w:rPr>
        <w:t> está diseñado para optimizar procesos agrícolas clave a través de un conjunto de módulos interconectados. Estos módulos abarcan:</w:t>
      </w:r>
    </w:p>
    <w:p w14:paraId="5E548E3F" w14:textId="77777777" w:rsidR="005870AA" w:rsidRPr="005870AA" w:rsidRDefault="005870AA" w:rsidP="008C0820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Cultivos</w:t>
      </w:r>
      <w:r w:rsidRPr="005870AA">
        <w:rPr>
          <w:rFonts w:ascii="Arial" w:hAnsi="Arial" w:cs="Arial"/>
        </w:rPr>
        <w:t>: Supervisión del estado de los cultivos y administración de recursos agrícolas esenciales como agua, fertilizantes y pesticidas.</w:t>
      </w:r>
    </w:p>
    <w:p w14:paraId="6CE1E140" w14:textId="77777777" w:rsidR="005870AA" w:rsidRPr="005870AA" w:rsidRDefault="005870AA" w:rsidP="008C0820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Inventarios</w:t>
      </w:r>
      <w:r w:rsidRPr="005870AA">
        <w:rPr>
          <w:rFonts w:ascii="Arial" w:hAnsi="Arial" w:cs="Arial"/>
        </w:rPr>
        <w:t>: Registro y actualización en tiempo real de los niveles de stock de insumos y productos.</w:t>
      </w:r>
    </w:p>
    <w:p w14:paraId="308B3BCD" w14:textId="77777777" w:rsidR="005870AA" w:rsidRPr="005870AA" w:rsidRDefault="005870AA" w:rsidP="008C0820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Distribución y Ventas</w:t>
      </w:r>
      <w:r w:rsidRPr="005870AA">
        <w:rPr>
          <w:rFonts w:ascii="Arial" w:hAnsi="Arial" w:cs="Arial"/>
        </w:rPr>
        <w:t>: Coordinación logística y control de ventas, asegurando que los productos lleguen frescos al mercado.</w:t>
      </w:r>
    </w:p>
    <w:p w14:paraId="68820282" w14:textId="77777777" w:rsidR="005870AA" w:rsidRPr="005870AA" w:rsidRDefault="005870AA" w:rsidP="005870AA">
      <w:pPr>
        <w:pStyle w:val="Body"/>
        <w:rPr>
          <w:rFonts w:ascii="Arial" w:hAnsi="Arial" w:cs="Arial"/>
          <w:lang w:val="es-CO"/>
        </w:rPr>
      </w:pPr>
      <w:r w:rsidRPr="005870AA">
        <w:rPr>
          <w:rFonts w:ascii="Arial" w:hAnsi="Arial" w:cs="Arial"/>
        </w:rPr>
        <w:t>El sistema utiliza tecnologías modernas como bases de datos relacionales (PostgreSQL), contenedores Docker para garantizar portabilidad y consistencia, y protocolos de comunicación segura como HTTPS.</w:t>
      </w:r>
    </w:p>
    <w:p w14:paraId="069C5F3E" w14:textId="77777777" w:rsidR="009E249B" w:rsidRPr="00881629" w:rsidRDefault="009E249B">
      <w:pPr>
        <w:pStyle w:val="Body"/>
        <w:rPr>
          <w:rFonts w:ascii="Arial" w:hAnsi="Arial" w:cs="Arial"/>
        </w:rPr>
      </w:pPr>
    </w:p>
    <w:p w14:paraId="37FE8499" w14:textId="6E894BD1" w:rsidR="009E249B" w:rsidRPr="00881629" w:rsidRDefault="005B10F6">
      <w:pPr>
        <w:pStyle w:val="Ttulo3"/>
        <w:rPr>
          <w:rFonts w:cs="Arial"/>
        </w:rPr>
      </w:pPr>
      <w:r w:rsidRPr="00881629">
        <w:rPr>
          <w:rFonts w:cs="Arial"/>
        </w:rPr>
        <w:t xml:space="preserve">Metas y </w:t>
      </w:r>
      <w:r w:rsidR="00AE51D4" w:rsidRPr="00881629">
        <w:rPr>
          <w:rFonts w:cs="Arial"/>
        </w:rPr>
        <w:t>C</w:t>
      </w:r>
      <w:r w:rsidRPr="00881629">
        <w:rPr>
          <w:rFonts w:cs="Arial"/>
        </w:rPr>
        <w:t>ontexto</w:t>
      </w:r>
    </w:p>
    <w:p w14:paraId="457B2487" w14:textId="77777777" w:rsidR="005B10F6" w:rsidRPr="00881629" w:rsidRDefault="005B10F6" w:rsidP="005B10F6">
      <w:pPr>
        <w:pStyle w:val="Body"/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</w:rPr>
        <w:t>Los objetivos clave del sistema son:</w:t>
      </w:r>
    </w:p>
    <w:p w14:paraId="4E89912A" w14:textId="77777777" w:rsidR="005B10F6" w:rsidRPr="00881629" w:rsidRDefault="005B10F6" w:rsidP="008C0820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Automatizar la Gestión Agrícola</w:t>
      </w:r>
      <w:r w:rsidRPr="00881629">
        <w:rPr>
          <w:rFonts w:ascii="Arial" w:hAnsi="Arial" w:cs="Arial"/>
        </w:rPr>
        <w:t>: Reducir el tiempo dedicado a tareas manuales mediante herramientas digitales para la planificación, monitoreo y distribución.</w:t>
      </w:r>
    </w:p>
    <w:p w14:paraId="68A706C0" w14:textId="77777777" w:rsidR="005B10F6" w:rsidRPr="00881629" w:rsidRDefault="005B10F6" w:rsidP="008C0820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Mejorar la Productividad</w:t>
      </w:r>
      <w:r w:rsidRPr="00881629">
        <w:rPr>
          <w:rFonts w:ascii="Arial" w:hAnsi="Arial" w:cs="Arial"/>
        </w:rPr>
        <w:t>: Garantizar que los agricultores puedan tomar decisiones informadas basadas en datos en tiempo real.</w:t>
      </w:r>
    </w:p>
    <w:p w14:paraId="695C59BC" w14:textId="77777777" w:rsidR="005B10F6" w:rsidRPr="00881629" w:rsidRDefault="005B10F6" w:rsidP="008C0820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Asegurar la Escalabilidad</w:t>
      </w:r>
      <w:r w:rsidRPr="00881629">
        <w:rPr>
          <w:rFonts w:ascii="Arial" w:hAnsi="Arial" w:cs="Arial"/>
        </w:rPr>
        <w:t>: Diseñar una arquitectura capaz de manejar un aumento en los volúmenes de datos y usuarios durante temporadas de cosecha intensivas.</w:t>
      </w:r>
    </w:p>
    <w:p w14:paraId="343CCA55" w14:textId="5C05E62E" w:rsidR="009E249B" w:rsidRPr="00881629" w:rsidRDefault="005B10F6" w:rsidP="008C0820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lastRenderedPageBreak/>
        <w:t>Integrar Tecnologías Emergentes</w:t>
      </w:r>
      <w:r w:rsidRPr="00881629">
        <w:rPr>
          <w:rFonts w:ascii="Arial" w:hAnsi="Arial" w:cs="Arial"/>
        </w:rPr>
        <w:t>: Proveer una base sólida que permita incorporar funcionalidades avanzadas como inteligencia artificial (IA) y análisis predictivo en el futuro.</w:t>
      </w:r>
    </w:p>
    <w:p w14:paraId="1B2B016A" w14:textId="4A170829" w:rsidR="009E249B" w:rsidRPr="00881629" w:rsidRDefault="00EF067E">
      <w:pPr>
        <w:pStyle w:val="Ttulo3"/>
        <w:rPr>
          <w:rFonts w:cs="Arial"/>
        </w:rPr>
      </w:pPr>
      <w:r w:rsidRPr="00881629">
        <w:rPr>
          <w:rFonts w:cs="Arial"/>
        </w:rPr>
        <w:t xml:space="preserve">Requisitos </w:t>
      </w:r>
      <w:r w:rsidR="00AE51D4" w:rsidRPr="00881629">
        <w:rPr>
          <w:rFonts w:cs="Arial"/>
        </w:rPr>
        <w:t>C</w:t>
      </w:r>
      <w:r w:rsidRPr="00881629">
        <w:rPr>
          <w:rFonts w:cs="Arial"/>
        </w:rPr>
        <w:t>lave</w:t>
      </w:r>
    </w:p>
    <w:p w14:paraId="49A8D94D" w14:textId="3BDBADDA" w:rsidR="00EF067E" w:rsidRPr="00EF067E" w:rsidRDefault="00EF067E" w:rsidP="00EF067E">
      <w:pPr>
        <w:pStyle w:val="Body"/>
        <w:rPr>
          <w:rFonts w:ascii="Arial" w:hAnsi="Arial" w:cs="Arial"/>
          <w:lang w:val="es-CO"/>
        </w:rPr>
      </w:pPr>
      <w:r w:rsidRPr="00EF067E">
        <w:rPr>
          <w:rFonts w:ascii="Arial" w:hAnsi="Arial" w:cs="Arial"/>
        </w:rPr>
        <w:t xml:space="preserve">Los requisitos principales que influyeron en el diseño </w:t>
      </w:r>
      <w:r w:rsidRPr="00881629">
        <w:rPr>
          <w:rFonts w:ascii="Arial" w:hAnsi="Arial" w:cs="Arial"/>
        </w:rPr>
        <w:t>de esta arquitectura</w:t>
      </w:r>
      <w:r w:rsidRPr="00EF067E">
        <w:rPr>
          <w:rFonts w:ascii="Arial" w:hAnsi="Arial" w:cs="Arial"/>
        </w:rPr>
        <w:t xml:space="preserve"> incluyen:</w:t>
      </w:r>
    </w:p>
    <w:p w14:paraId="6DA528D9" w14:textId="77777777" w:rsidR="00EF067E" w:rsidRPr="00EF067E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Procesamiento en Tiempo Real</w:t>
      </w:r>
      <w:r w:rsidRPr="00EF067E">
        <w:rPr>
          <w:rFonts w:ascii="Arial" w:hAnsi="Arial" w:cs="Arial"/>
        </w:rPr>
        <w:t>: Garantizar que los datos se procesen rápidamente para evitar retrasos en decisiones críticas, como el riego o la distribución.</w:t>
      </w:r>
    </w:p>
    <w:p w14:paraId="77A46A86" w14:textId="77777777" w:rsidR="00EF067E" w:rsidRPr="00881629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Tiempos de Respuesta Rápidos</w:t>
      </w:r>
      <w:r w:rsidRPr="00EF067E">
        <w:rPr>
          <w:rFonts w:ascii="Arial" w:hAnsi="Arial" w:cs="Arial"/>
        </w:rPr>
        <w:t>: Ofrecer consultas y actualizaciones de inventario casi instantáneas, especialmente durante temporadas de alta demanda.</w:t>
      </w:r>
    </w:p>
    <w:p w14:paraId="1A199D8D" w14:textId="6EEC3B1B" w:rsidR="00EF067E" w:rsidRPr="00EF067E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Seguridad de Datos</w:t>
      </w:r>
      <w:r w:rsidRPr="00EF067E">
        <w:rPr>
          <w:rFonts w:ascii="Arial" w:hAnsi="Arial" w:cs="Arial"/>
        </w:rPr>
        <w:t>: Proteger la información sensible del sistema mediante autenticación de usuarios, cifrado de datos (HTTPS) y auditorías.</w:t>
      </w:r>
    </w:p>
    <w:p w14:paraId="63BDFC6B" w14:textId="77777777" w:rsidR="00EF067E" w:rsidRPr="00EF067E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Interoperabilidad</w:t>
      </w:r>
      <w:r w:rsidRPr="00EF067E">
        <w:rPr>
          <w:rFonts w:ascii="Arial" w:hAnsi="Arial" w:cs="Arial"/>
        </w:rPr>
        <w:t>: Facilitar la integración con sistemas agrícolas externos y plataformas en la nube.</w:t>
      </w:r>
    </w:p>
    <w:p w14:paraId="0A8978AE" w14:textId="77777777" w:rsidR="00EF067E" w:rsidRPr="00EF067E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Mantenimiento y Evolución</w:t>
      </w:r>
      <w:r w:rsidRPr="00EF067E">
        <w:rPr>
          <w:rFonts w:ascii="Arial" w:hAnsi="Arial" w:cs="Arial"/>
        </w:rPr>
        <w:t>: Proveer un diseño modular que permita actualizar o reemplazar componentes sin interrumpir el sistema.</w:t>
      </w:r>
    </w:p>
    <w:p w14:paraId="0E902EB8" w14:textId="77777777" w:rsidR="009E249B" w:rsidRPr="00881629" w:rsidRDefault="009E249B">
      <w:pPr>
        <w:pStyle w:val="Body"/>
        <w:rPr>
          <w:rFonts w:ascii="Arial" w:hAnsi="Arial" w:cs="Arial"/>
        </w:rPr>
      </w:pPr>
    </w:p>
    <w:p w14:paraId="4C5CFBB8" w14:textId="3ACB2F76" w:rsidR="009E249B" w:rsidRPr="00881629" w:rsidRDefault="00AE51D4">
      <w:pPr>
        <w:pStyle w:val="Ttulo2"/>
        <w:rPr>
          <w:rFonts w:cs="Arial"/>
        </w:rPr>
      </w:pPr>
      <w:r w:rsidRPr="00881629">
        <w:rPr>
          <w:rFonts w:cs="Arial"/>
        </w:rPr>
        <w:t>Trasfondo de la Solución</w:t>
      </w:r>
    </w:p>
    <w:p w14:paraId="1E7B68C2" w14:textId="77777777" w:rsidR="002D5E59" w:rsidRPr="002D5E59" w:rsidRDefault="002D5E59" w:rsidP="002D5E59">
      <w:pPr>
        <w:pStyle w:val="Body"/>
        <w:rPr>
          <w:rFonts w:ascii="Arial" w:hAnsi="Arial" w:cs="Arial"/>
          <w:lang w:val="es-CO"/>
        </w:rPr>
      </w:pPr>
      <w:r w:rsidRPr="002D5E59">
        <w:rPr>
          <w:rFonts w:ascii="Arial" w:hAnsi="Arial" w:cs="Arial"/>
        </w:rPr>
        <w:t>El diseño del sistema se basa en una </w:t>
      </w:r>
      <w:r w:rsidRPr="002D5E59">
        <w:rPr>
          <w:rFonts w:ascii="Arial" w:hAnsi="Arial" w:cs="Arial"/>
          <w:b/>
        </w:rPr>
        <w:t>arquitectura modular</w:t>
      </w:r>
      <w:r w:rsidRPr="002D5E59">
        <w:rPr>
          <w:rFonts w:ascii="Arial" w:hAnsi="Arial" w:cs="Arial"/>
        </w:rPr>
        <w:t>, lo que facilita el mantenimiento, la escalabilidad y la integración con nuevos módulos o tecnologías. Los principales enfoques adoptados son:</w:t>
      </w:r>
    </w:p>
    <w:p w14:paraId="7F6EA6C0" w14:textId="77777777" w:rsidR="002D5E59" w:rsidRPr="002D5E59" w:rsidRDefault="002D5E59" w:rsidP="008C0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División Modular</w:t>
      </w:r>
      <w:r w:rsidRPr="002D5E59">
        <w:rPr>
          <w:rFonts w:ascii="Arial" w:hAnsi="Arial" w:cs="Arial"/>
        </w:rPr>
        <w:t>: El sistema está dividido en módulos independientes pero interconectados (Cultivo, Inventario, Ventas y Distribución), asegurando que cada uno tenga responsabilidades claramente definidas.</w:t>
      </w:r>
    </w:p>
    <w:p w14:paraId="53001081" w14:textId="77777777" w:rsidR="002D5E59" w:rsidRPr="002D5E59" w:rsidRDefault="002D5E59" w:rsidP="008C0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Uso de Contenedores Docker</w:t>
      </w:r>
      <w:r w:rsidRPr="002D5E59">
        <w:rPr>
          <w:rFonts w:ascii="Arial" w:hAnsi="Arial" w:cs="Arial"/>
        </w:rPr>
        <w:t>: Esto permite que la aplicación sea portable y funcione de manera consistente en diferentes entornos (desarrollo, pruebas y producción).</w:t>
      </w:r>
    </w:p>
    <w:p w14:paraId="44860F56" w14:textId="1C346820" w:rsidR="002D5E59" w:rsidRPr="002D5E59" w:rsidRDefault="002D5E59" w:rsidP="008C0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lastRenderedPageBreak/>
        <w:t>Futur</w:t>
      </w:r>
      <w:r w:rsidRPr="00881629">
        <w:rPr>
          <w:rFonts w:ascii="Arial" w:hAnsi="Arial" w:cs="Arial"/>
          <w:i/>
          <w:u w:val="single"/>
        </w:rPr>
        <w:t>a</w:t>
      </w:r>
      <w:r w:rsidRPr="002D5E59">
        <w:rPr>
          <w:rFonts w:ascii="Arial" w:hAnsi="Arial" w:cs="Arial"/>
          <w:i/>
          <w:u w:val="single"/>
        </w:rPr>
        <w:t xml:space="preserve"> Integración de IA</w:t>
      </w:r>
      <w:r w:rsidRPr="002D5E59">
        <w:rPr>
          <w:rFonts w:ascii="Arial" w:hAnsi="Arial" w:cs="Arial"/>
        </w:rPr>
        <w:t>: Aunque no está implementada actualmente, la arquitectura está preparada para incorporar análisis predictivo y recomendaciones basadas en datos climáticos y de suelo.</w:t>
      </w:r>
    </w:p>
    <w:p w14:paraId="6607345A" w14:textId="77777777" w:rsidR="002D5E59" w:rsidRPr="002D5E59" w:rsidRDefault="002D5E59" w:rsidP="008C0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Protocolos de Comunicación Segura (HTTPS)</w:t>
      </w:r>
      <w:r w:rsidRPr="002D5E59">
        <w:rPr>
          <w:rFonts w:ascii="Arial" w:hAnsi="Arial" w:cs="Arial"/>
        </w:rPr>
        <w:t>: Todas las interacciones del sistema utilizan cifrado para proteger la privacidad y la integridad de los datos.</w:t>
      </w:r>
    </w:p>
    <w:p w14:paraId="2E51B795" w14:textId="77777777" w:rsidR="009E249B" w:rsidRPr="00881629" w:rsidRDefault="009E249B">
      <w:pPr>
        <w:pStyle w:val="Body"/>
        <w:rPr>
          <w:rFonts w:ascii="Arial" w:hAnsi="Arial" w:cs="Arial"/>
        </w:rPr>
      </w:pPr>
    </w:p>
    <w:p w14:paraId="0FFC90B2" w14:textId="2B1C6A77" w:rsidR="009E249B" w:rsidRPr="00881629" w:rsidRDefault="0031414F">
      <w:pPr>
        <w:pStyle w:val="Ttulo3"/>
        <w:rPr>
          <w:rFonts w:cs="Arial"/>
        </w:rPr>
      </w:pPr>
      <w:r w:rsidRPr="00881629">
        <w:rPr>
          <w:rFonts w:cs="Arial"/>
        </w:rPr>
        <w:t>Enfoques Arquitectónicos</w:t>
      </w:r>
    </w:p>
    <w:p w14:paraId="6D6E0197" w14:textId="6F644117" w:rsidR="0087090A" w:rsidRPr="00881629" w:rsidRDefault="0087090A" w:rsidP="0087090A">
      <w:pPr>
        <w:pStyle w:val="Body"/>
        <w:rPr>
          <w:rFonts w:ascii="Arial" w:hAnsi="Arial" w:cs="Arial"/>
        </w:rPr>
      </w:pPr>
      <w:r w:rsidRPr="00881629">
        <w:rPr>
          <w:rFonts w:ascii="Arial" w:hAnsi="Arial" w:cs="Arial"/>
        </w:rPr>
        <w:t>El uso de arquitecturas orientadas a datos y microservicios, ofrecen una major adaptabilidad para cada caso de uso del Sistema, emplenado así, una arquitectura modula</w:t>
      </w:r>
      <w:r w:rsidR="00B91D39" w:rsidRPr="00881629">
        <w:rPr>
          <w:rFonts w:ascii="Arial" w:hAnsi="Arial" w:cs="Arial"/>
        </w:rPr>
        <w:t>r mediant el uso de los siguientes enfoques:</w:t>
      </w:r>
    </w:p>
    <w:p w14:paraId="50DA0C85" w14:textId="77777777" w:rsidR="0031414F" w:rsidRPr="00881629" w:rsidRDefault="0031414F" w:rsidP="008C0820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División Modular</w:t>
      </w:r>
      <w:r w:rsidRPr="00881629">
        <w:rPr>
          <w:rFonts w:ascii="Arial" w:hAnsi="Arial" w:cs="Arial"/>
        </w:rPr>
        <w:t>: El sistema está dividido en módulos independientes pero interconectados (Cultivo, Inventario, Ventas y Distribución), asegurando que cada uno tenga responsabilidades claramente definidas.</w:t>
      </w:r>
    </w:p>
    <w:p w14:paraId="0E4D6C74" w14:textId="77777777" w:rsidR="0031414F" w:rsidRPr="00881629" w:rsidRDefault="0031414F" w:rsidP="008C0820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Uso de Contenedores Docker</w:t>
      </w:r>
      <w:r w:rsidRPr="00881629">
        <w:rPr>
          <w:rFonts w:ascii="Arial" w:hAnsi="Arial" w:cs="Arial"/>
        </w:rPr>
        <w:t>: Esto permite que la aplicación sea portable y funcione de manera consistente en diferentes entornos (desarrollo, pruebas y producción).</w:t>
      </w:r>
    </w:p>
    <w:p w14:paraId="7F4544D4" w14:textId="66929708" w:rsidR="0031414F" w:rsidRPr="00881629" w:rsidRDefault="0031414F" w:rsidP="008C0820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Futur</w:t>
      </w:r>
      <w:r w:rsidR="00B91D39" w:rsidRPr="00881629">
        <w:rPr>
          <w:rFonts w:ascii="Arial" w:hAnsi="Arial" w:cs="Arial"/>
          <w:i/>
          <w:iCs/>
          <w:u w:val="single"/>
        </w:rPr>
        <w:t>a</w:t>
      </w:r>
      <w:r w:rsidRPr="00881629">
        <w:rPr>
          <w:rFonts w:ascii="Arial" w:hAnsi="Arial" w:cs="Arial"/>
          <w:i/>
          <w:iCs/>
          <w:u w:val="single"/>
        </w:rPr>
        <w:t xml:space="preserve"> Integración de IA</w:t>
      </w:r>
      <w:r w:rsidRPr="00881629">
        <w:rPr>
          <w:rFonts w:ascii="Arial" w:hAnsi="Arial" w:cs="Arial"/>
        </w:rPr>
        <w:t>: Aunque no está implementada actualmente, la arquitectura está preparada para incorporar análisis predictivo y recomendaciones basadas en datos climáticos y de suelo.</w:t>
      </w:r>
    </w:p>
    <w:p w14:paraId="41F0C6BF" w14:textId="5762AAF4" w:rsidR="009E249B" w:rsidRPr="00881629" w:rsidRDefault="0031414F" w:rsidP="008C0820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Protocolos de Comunicación Segura (HTTPS)</w:t>
      </w:r>
      <w:r w:rsidRPr="00881629">
        <w:rPr>
          <w:rFonts w:ascii="Arial" w:hAnsi="Arial" w:cs="Arial"/>
        </w:rPr>
        <w:t>: Todas las interacciones del sistema utilizan cifrado para proteger la privacidad y la integridad de los datos.</w:t>
      </w:r>
    </w:p>
    <w:p w14:paraId="4D05759D" w14:textId="21EA3A49" w:rsidR="009E249B" w:rsidRPr="00881629" w:rsidRDefault="00A42512">
      <w:pPr>
        <w:pStyle w:val="Ttulo3"/>
        <w:rPr>
          <w:rFonts w:cs="Arial"/>
        </w:rPr>
      </w:pPr>
      <w:r w:rsidRPr="00881629">
        <w:rPr>
          <w:rFonts w:cs="Arial"/>
        </w:rPr>
        <w:t>Resultados de Análisis</w:t>
      </w:r>
    </w:p>
    <w:p w14:paraId="7A471910" w14:textId="237C961B" w:rsidR="00A42512" w:rsidRPr="00881629" w:rsidRDefault="00A42512" w:rsidP="00A42512">
      <w:pPr>
        <w:pStyle w:val="Body"/>
        <w:rPr>
          <w:rFonts w:ascii="Arial" w:hAnsi="Arial" w:cs="Arial"/>
          <w:lang w:val="es-CO"/>
        </w:rPr>
      </w:pPr>
      <w:r w:rsidRPr="00881629">
        <w:rPr>
          <w:rFonts w:ascii="Arial" w:hAnsi="Arial" w:cs="Arial"/>
        </w:rPr>
        <w:t>Los resultados del análisis que satisfacen los requisitos del sistema:</w:t>
      </w:r>
    </w:p>
    <w:p w14:paraId="387DB84C" w14:textId="394F2C32" w:rsidR="00A42512" w:rsidRPr="00881629" w:rsidRDefault="00A42512" w:rsidP="008C0820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881629">
        <w:rPr>
          <w:rFonts w:ascii="Arial" w:hAnsi="Arial" w:cs="Arial"/>
          <w:b/>
          <w:bCs/>
          <w:lang w:val="es-CO"/>
        </w:rPr>
        <w:t>Escalabilidad y Rendimiento</w:t>
      </w:r>
      <w:r w:rsidRPr="00881629">
        <w:rPr>
          <w:rFonts w:ascii="Arial" w:hAnsi="Arial" w:cs="Arial"/>
          <w:lang w:val="es-CO"/>
        </w:rPr>
        <w:t>:</w:t>
      </w:r>
    </w:p>
    <w:p w14:paraId="4A140CC2" w14:textId="2CE676BF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Se ha diseñado la base de datos para soportar </w:t>
      </w:r>
      <w:r w:rsidR="00512DE8" w:rsidRPr="00881629">
        <w:rPr>
          <w:rFonts w:ascii="Arial" w:hAnsi="Arial" w:cs="Arial"/>
          <w:b/>
          <w:bCs/>
          <w:lang w:val="es-CO"/>
        </w:rPr>
        <w:t>grandes densidades de datos</w:t>
      </w:r>
      <w:r w:rsidRPr="00A42512">
        <w:rPr>
          <w:rFonts w:ascii="Arial" w:hAnsi="Arial" w:cs="Arial"/>
          <w:lang w:val="es-CO"/>
        </w:rPr>
        <w:t>, dividiendo grandes tablas (como Cosecha y Ventas)</w:t>
      </w:r>
      <w:r w:rsidR="00DB044C" w:rsidRPr="00881629">
        <w:rPr>
          <w:rFonts w:ascii="Arial" w:hAnsi="Arial" w:cs="Arial"/>
          <w:lang w:val="es-CO"/>
        </w:rPr>
        <w:t xml:space="preserve"> </w:t>
      </w:r>
      <w:r w:rsidR="0095375F" w:rsidRPr="00881629">
        <w:rPr>
          <w:rFonts w:ascii="Arial" w:hAnsi="Arial" w:cs="Arial"/>
          <w:lang w:val="es-CO"/>
        </w:rPr>
        <w:t>para su uso independiente</w:t>
      </w:r>
      <w:r w:rsidR="00DB044C" w:rsidRPr="00881629">
        <w:rPr>
          <w:rFonts w:ascii="Arial" w:hAnsi="Arial" w:cs="Arial"/>
          <w:lang w:val="es-CO"/>
        </w:rPr>
        <w:t xml:space="preserve">. </w:t>
      </w:r>
      <w:r w:rsidRPr="00A42512">
        <w:rPr>
          <w:rFonts w:ascii="Arial" w:hAnsi="Arial" w:cs="Arial"/>
          <w:lang w:val="es-CO"/>
        </w:rPr>
        <w:t>Esto mejora significativamente la capacidad de respuesta y permite un procesamiento eficiente durante períodos de alta actividad</w:t>
      </w:r>
      <w:r w:rsidR="0095375F" w:rsidRPr="00881629">
        <w:rPr>
          <w:rFonts w:ascii="Arial" w:hAnsi="Arial" w:cs="Arial"/>
          <w:lang w:val="es-CO"/>
        </w:rPr>
        <w:t xml:space="preserve"> en el sistema.</w:t>
      </w:r>
    </w:p>
    <w:p w14:paraId="7E3A3D73" w14:textId="39B98DA7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lastRenderedPageBreak/>
        <w:t>Los </w:t>
      </w:r>
      <w:r w:rsidRPr="00A42512">
        <w:rPr>
          <w:rFonts w:ascii="Arial" w:hAnsi="Arial" w:cs="Arial"/>
          <w:b/>
          <w:bCs/>
          <w:lang w:val="es-CO"/>
        </w:rPr>
        <w:t>índices en columnas cl</w:t>
      </w:r>
      <w:r w:rsidR="00881629">
        <w:rPr>
          <w:rFonts w:ascii="Arial" w:hAnsi="Arial" w:cs="Arial"/>
          <w:b/>
          <w:bCs/>
          <w:lang w:val="es-CO"/>
        </w:rPr>
        <w:t>a</w:t>
      </w:r>
      <w:r w:rsidRPr="00A42512">
        <w:rPr>
          <w:rFonts w:ascii="Arial" w:hAnsi="Arial" w:cs="Arial"/>
          <w:b/>
          <w:bCs/>
          <w:lang w:val="es-CO"/>
        </w:rPr>
        <w:t>ve</w:t>
      </w:r>
      <w:r w:rsidRPr="00A42512">
        <w:rPr>
          <w:rFonts w:ascii="Arial" w:hAnsi="Arial" w:cs="Arial"/>
          <w:lang w:val="es-CO"/>
        </w:rPr>
        <w:t> (ID_Cultivo, Fecha_cosecha, ID_Punto_Venta) aceleran las consultas y optimizan el uso de recursos del sistema.</w:t>
      </w:r>
    </w:p>
    <w:p w14:paraId="1B544FDA" w14:textId="77777777" w:rsidR="00A42512" w:rsidRPr="00A42512" w:rsidRDefault="00A42512" w:rsidP="008C0820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b/>
          <w:bCs/>
          <w:lang w:val="es-CO"/>
        </w:rPr>
        <w:t>Disponibilidad de Datos</w:t>
      </w:r>
      <w:r w:rsidRPr="00A42512">
        <w:rPr>
          <w:rFonts w:ascii="Arial" w:hAnsi="Arial" w:cs="Arial"/>
          <w:lang w:val="es-CO"/>
        </w:rPr>
        <w:t>:</w:t>
      </w:r>
    </w:p>
    <w:p w14:paraId="0C882767" w14:textId="77777777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Se utiliza replicación de bases de datos para asegurar la </w:t>
      </w:r>
      <w:r w:rsidRPr="00A42512">
        <w:rPr>
          <w:rFonts w:ascii="Arial" w:hAnsi="Arial" w:cs="Arial"/>
          <w:b/>
          <w:bCs/>
          <w:lang w:val="es-CO"/>
        </w:rPr>
        <w:t>alta disponibilidad</w:t>
      </w:r>
      <w:r w:rsidRPr="00A42512">
        <w:rPr>
          <w:rFonts w:ascii="Arial" w:hAnsi="Arial" w:cs="Arial"/>
          <w:lang w:val="es-CO"/>
        </w:rPr>
        <w:t> de la información, incluso en caso de fallos del sistema o picos de carga.</w:t>
      </w:r>
    </w:p>
    <w:p w14:paraId="5E5C5FA6" w14:textId="77777777" w:rsidR="00A42512" w:rsidRPr="00A42512" w:rsidRDefault="00A42512" w:rsidP="008C0820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b/>
          <w:bCs/>
          <w:lang w:val="es-CO"/>
        </w:rPr>
        <w:t>Seguridad y Consistencia</w:t>
      </w:r>
      <w:r w:rsidRPr="00A42512">
        <w:rPr>
          <w:rFonts w:ascii="Arial" w:hAnsi="Arial" w:cs="Arial"/>
          <w:lang w:val="es-CO"/>
        </w:rPr>
        <w:t>:</w:t>
      </w:r>
    </w:p>
    <w:p w14:paraId="18CE5D37" w14:textId="77777777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La arquitectura garantiza la integridad referencial entre las entidades a través de claves foráneas, asegurando que los datos relacionados (como Encargo y Punto de Venta) sean válidos.</w:t>
      </w:r>
    </w:p>
    <w:p w14:paraId="3FDACEC3" w14:textId="77777777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Validaciones específicas, como restricciones que aseguran que Cantidad_cosecha y Capacidad_Carga sean valores positivos, reducen errores en la operación.</w:t>
      </w:r>
    </w:p>
    <w:p w14:paraId="55F7B6AA" w14:textId="483AE921" w:rsidR="009E249B" w:rsidRPr="00881629" w:rsidRDefault="009E249B">
      <w:pPr>
        <w:pStyle w:val="Body"/>
        <w:rPr>
          <w:rFonts w:ascii="Arial" w:hAnsi="Arial" w:cs="Arial"/>
        </w:rPr>
      </w:pPr>
    </w:p>
    <w:p w14:paraId="1A31A2BA" w14:textId="77777777" w:rsidR="004B6EAE" w:rsidRPr="00881629" w:rsidRDefault="004B6EAE" w:rsidP="004B6EAE">
      <w:pPr>
        <w:pStyle w:val="Ttulo3"/>
        <w:rPr>
          <w:rFonts w:cs="Arial"/>
        </w:rPr>
      </w:pPr>
      <w:r w:rsidRPr="00881629">
        <w:rPr>
          <w:rFonts w:cs="Arial"/>
        </w:rPr>
        <w:lastRenderedPageBreak/>
        <w:t>Cobertura de Requerimientos</w:t>
      </w:r>
    </w:p>
    <w:p w14:paraId="18F3E777" w14:textId="2F29ED4C" w:rsidR="004B6EAE" w:rsidRPr="00881629" w:rsidRDefault="004B6EAE" w:rsidP="004B6EAE">
      <w:pPr>
        <w:pStyle w:val="Ttulo4"/>
        <w:rPr>
          <w:rFonts w:cs="Arial"/>
        </w:rPr>
      </w:pPr>
      <w:r w:rsidRPr="00881629">
        <w:rPr>
          <w:rFonts w:cs="Arial"/>
        </w:rPr>
        <w:t>Gestión de Cultivos:</w:t>
      </w:r>
    </w:p>
    <w:p w14:paraId="5EC4E417" w14:textId="0548E061" w:rsidR="004B6EAE" w:rsidRPr="00881629" w:rsidRDefault="004B6EAE" w:rsidP="004B6EAE">
      <w:pPr>
        <w:pStyle w:val="Ttulo4"/>
        <w:numPr>
          <w:ilvl w:val="0"/>
          <w:numId w:val="0"/>
        </w:numPr>
        <w:ind w:left="864"/>
        <w:rPr>
          <w:rFonts w:cs="Arial"/>
        </w:rPr>
      </w:pPr>
      <w:r w:rsidRPr="00881629">
        <w:rPr>
          <w:rFonts w:cs="Arial"/>
        </w:rPr>
        <w:t xml:space="preserve">Objetivo: </w:t>
      </w:r>
      <w:r w:rsidRPr="00881629">
        <w:rPr>
          <w:rFonts w:cs="Arial"/>
          <w:b w:val="0"/>
          <w:bCs w:val="0"/>
        </w:rPr>
        <w:t>Dar soporte a la planificación de cultivos disponibles, asegurando que el usuario pueda realizar una gestión segura y efectiva de las áreas de cultivo y optimizar su uso</w:t>
      </w:r>
      <w:r w:rsidR="00C8684B">
        <w:rPr>
          <w:rFonts w:cs="Arial"/>
          <w:b w:val="0"/>
          <w:bCs w:val="0"/>
        </w:rPr>
        <w:t xml:space="preserve"> (ver </w:t>
      </w:r>
      <w:r w:rsidR="007D0D81">
        <w:rPr>
          <w:rFonts w:cs="Arial"/>
          <w:b w:val="0"/>
          <w:bCs w:val="0"/>
        </w:rPr>
        <w:t xml:space="preserve">figura </w:t>
      </w:r>
      <w:r w:rsidR="00222DD3">
        <w:rPr>
          <w:rFonts w:cs="Arial"/>
          <w:b w:val="0"/>
          <w:bCs w:val="0"/>
        </w:rPr>
        <w:t>2 para entendimiento del proceso, p. 32</w:t>
      </w:r>
      <w:r w:rsidR="00C8684B">
        <w:rPr>
          <w:rFonts w:cs="Arial"/>
          <w:b w:val="0"/>
          <w:bCs w:val="0"/>
        </w:rPr>
        <w:t>).</w:t>
      </w:r>
    </w:p>
    <w:p w14:paraId="16036D82" w14:textId="77777777" w:rsidR="004B6EAE" w:rsidRPr="00881629" w:rsidRDefault="004B6EAE" w:rsidP="004B6EAE">
      <w:pPr>
        <w:pStyle w:val="Ttulo4"/>
        <w:numPr>
          <w:ilvl w:val="0"/>
          <w:numId w:val="0"/>
        </w:numPr>
        <w:ind w:left="864" w:hanging="144"/>
        <w:rPr>
          <w:rFonts w:cs="Arial"/>
        </w:rPr>
      </w:pPr>
      <w:r w:rsidRPr="00881629">
        <w:rPr>
          <w:rFonts w:cs="Arial"/>
        </w:rPr>
        <w:t xml:space="preserve">Funcionalidades: </w:t>
      </w:r>
    </w:p>
    <w:p w14:paraId="4D834A08" w14:textId="77777777" w:rsidR="008E37D8" w:rsidRPr="00881629" w:rsidRDefault="004B6EAE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Planificación y Seguridad de Datos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Asegurar que el usuario pueda verificar fácilmente qué cultivos y silos están disponibles, evitando superposiciones o mal uso del terreno. Implementación de IA para</w:t>
      </w:r>
    </w:p>
    <w:p w14:paraId="22E65DE5" w14:textId="18FD6E75" w:rsidR="004B6EAE" w:rsidRPr="00881629" w:rsidRDefault="004B6EAE" w:rsidP="008E37D8">
      <w:pPr>
        <w:pStyle w:val="Ttulo4"/>
        <w:numPr>
          <w:ilvl w:val="0"/>
          <w:numId w:val="0"/>
        </w:numPr>
        <w:ind w:left="864" w:hanging="144"/>
        <w:rPr>
          <w:rFonts w:cs="Arial"/>
          <w:b w:val="0"/>
        </w:rPr>
      </w:pPr>
      <w:r w:rsidRPr="00881629">
        <w:rPr>
          <w:rFonts w:cs="Arial"/>
        </w:rPr>
        <w:t xml:space="preserve">Recomendaciones: </w:t>
      </w:r>
      <w:r w:rsidRPr="00881629">
        <w:rPr>
          <w:rFonts w:cs="Arial"/>
          <w:b w:val="0"/>
          <w:bCs w:val="0"/>
        </w:rPr>
        <w:t xml:space="preserve">Aunque está prevista para fases futuras, se deberá estructurar el sistema para que pueda integrar un modelo de IA basado en patrones climáticos, suelo y datos de enfermedades para recomendar las mejores ubicaciones de cultivos y ciclos de producción. </w:t>
      </w:r>
    </w:p>
    <w:p w14:paraId="5C9CF7A7" w14:textId="77777777" w:rsidR="008E37D8" w:rsidRPr="00881629" w:rsidRDefault="004B6EAE" w:rsidP="008E37D8">
      <w:pPr>
        <w:pStyle w:val="Ttulo4"/>
        <w:numPr>
          <w:ilvl w:val="0"/>
          <w:numId w:val="0"/>
        </w:numPr>
        <w:ind w:left="864" w:hanging="144"/>
        <w:rPr>
          <w:rFonts w:cs="Arial"/>
        </w:rPr>
      </w:pPr>
      <w:r w:rsidRPr="00881629">
        <w:rPr>
          <w:rFonts w:cs="Arial"/>
        </w:rPr>
        <w:t xml:space="preserve">Interacciones con Otros Módulos: </w:t>
      </w:r>
    </w:p>
    <w:p w14:paraId="6F1D1CD1" w14:textId="77777777" w:rsidR="008E37D8" w:rsidRPr="00881629" w:rsidRDefault="004B6EAE" w:rsidP="0062619E">
      <w:pPr>
        <w:pStyle w:val="Ttulo4"/>
        <w:numPr>
          <w:ilvl w:val="0"/>
          <w:numId w:val="0"/>
        </w:numPr>
        <w:ind w:left="864"/>
        <w:rPr>
          <w:rFonts w:cs="Arial"/>
        </w:rPr>
      </w:pPr>
      <w:r w:rsidRPr="00881629">
        <w:rPr>
          <w:rFonts w:cs="Arial"/>
          <w:b w:val="0"/>
          <w:bCs w:val="0"/>
          <w:i/>
          <w:iCs/>
          <w:u w:val="single"/>
        </w:rPr>
        <w:t>Con el Inventario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Integrar la información de cosechas planificadas y en crecimiento, lo que permite un control completo de recursos.</w:t>
      </w:r>
      <w:r w:rsidRPr="00881629">
        <w:rPr>
          <w:rFonts w:cs="Arial"/>
        </w:rPr>
        <w:t xml:space="preserve"> </w:t>
      </w:r>
    </w:p>
    <w:p w14:paraId="08FE3C67" w14:textId="524913D0" w:rsidR="00787A68" w:rsidRPr="00881629" w:rsidRDefault="004B6EAE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Con el Sistema de Clima y Suelo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Para mejorar la calidad de las recomendaciones de IA, este módulo podrá conectarse en fases futuras a datos meteorológicos y análisis de suelo.</w:t>
      </w:r>
    </w:p>
    <w:p w14:paraId="5601DD93" w14:textId="46D08AE5" w:rsidR="00150DAD" w:rsidRPr="00881629" w:rsidRDefault="00150DAD" w:rsidP="00150DAD">
      <w:pPr>
        <w:pStyle w:val="Ttulo4"/>
        <w:rPr>
          <w:rFonts w:cs="Arial"/>
        </w:rPr>
      </w:pPr>
      <w:r w:rsidRPr="00881629">
        <w:rPr>
          <w:rFonts w:cs="Arial"/>
        </w:rPr>
        <w:t xml:space="preserve">Gestión de Inventario </w:t>
      </w:r>
    </w:p>
    <w:p w14:paraId="066DDF46" w14:textId="77777777" w:rsidR="00150DAD" w:rsidRPr="00881629" w:rsidRDefault="00150DAD" w:rsidP="00150DAD">
      <w:pPr>
        <w:pStyle w:val="Ttulo4"/>
        <w:numPr>
          <w:ilvl w:val="0"/>
          <w:numId w:val="0"/>
        </w:numPr>
        <w:ind w:left="864" w:hanging="144"/>
        <w:rPr>
          <w:rFonts w:cs="Arial"/>
          <w:b w:val="0"/>
        </w:rPr>
      </w:pPr>
      <w:r w:rsidRPr="00881629">
        <w:rPr>
          <w:rFonts w:cs="Arial"/>
        </w:rPr>
        <w:t xml:space="preserve">Objetivo: </w:t>
      </w:r>
      <w:r w:rsidRPr="00881629">
        <w:rPr>
          <w:rFonts w:cs="Arial"/>
          <w:b w:val="0"/>
          <w:bCs w:val="0"/>
        </w:rPr>
        <w:t xml:space="preserve">Proporcionar un registro detallado de las cosechas, incluyendo ubicación, fecha de cultivo, estado de crecimiento y cantidad de recursos disponibles en cada silo y almacén. </w:t>
      </w:r>
    </w:p>
    <w:p w14:paraId="731D7E43" w14:textId="77777777" w:rsidR="00150DAD" w:rsidRPr="00881629" w:rsidRDefault="00150DAD" w:rsidP="00150DAD">
      <w:pPr>
        <w:pStyle w:val="Ttulo4"/>
        <w:numPr>
          <w:ilvl w:val="0"/>
          <w:numId w:val="0"/>
        </w:numPr>
        <w:ind w:left="864" w:hanging="144"/>
        <w:rPr>
          <w:rFonts w:cs="Arial"/>
        </w:rPr>
      </w:pPr>
      <w:r w:rsidRPr="00881629">
        <w:rPr>
          <w:rFonts w:cs="Arial"/>
        </w:rPr>
        <w:t xml:space="preserve">Funcionalidades: </w:t>
      </w:r>
    </w:p>
    <w:p w14:paraId="736174A3" w14:textId="627D47D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Registro Detallado de Cosechas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 xml:space="preserve">Mantener un registro actualizado de la cantidad de cada cosecha y su ubicación específica, apoyando la planificación de distribución. </w:t>
      </w:r>
    </w:p>
    <w:p w14:paraId="724C9BDC" w14:textId="7777777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lastRenderedPageBreak/>
        <w:t>Estado de Crecimiento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Permitir a los usuarios rastrear el progreso de cada cultivo, desde su plantación hasta la cosecha, para tener información precisa sobre disponibilidad futura.</w:t>
      </w:r>
      <w:r w:rsidRPr="00881629">
        <w:rPr>
          <w:rFonts w:cs="Arial"/>
        </w:rPr>
        <w:t xml:space="preserve"> </w:t>
      </w:r>
    </w:p>
    <w:p w14:paraId="40647A69" w14:textId="77777777" w:rsidR="00672BCC" w:rsidRPr="00881629" w:rsidRDefault="00150DAD" w:rsidP="00672BCC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r w:rsidRPr="00881629">
        <w:rPr>
          <w:rFonts w:cs="Arial"/>
        </w:rPr>
        <w:t xml:space="preserve">Interacciones con Otros Módulos: </w:t>
      </w:r>
    </w:p>
    <w:p w14:paraId="29F91B1E" w14:textId="7777777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Con Gestión de Cultivos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Sincronizar los datos para asegurar que la planificación de nuevos cultivos tome en cuenta la disponibilidad de recursos y el estado de crecimiento actual de cada cultivo.</w:t>
      </w:r>
      <w:r w:rsidRPr="00881629">
        <w:rPr>
          <w:rFonts w:cs="Arial"/>
        </w:rPr>
        <w:t xml:space="preserve"> </w:t>
      </w:r>
    </w:p>
    <w:p w14:paraId="07A0067C" w14:textId="7777777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Con Distribución y Ventas</w:t>
      </w:r>
      <w:r w:rsidRPr="00881629">
        <w:rPr>
          <w:rFonts w:cs="Arial"/>
          <w:b w:val="0"/>
          <w:bCs w:val="0"/>
        </w:rPr>
        <w:t>: Facilitar un acceso rápido a los niveles de inventario, permitiendo ver la disponibilidad inmediata para ventas y planificación de distribución.</w:t>
      </w:r>
      <w:r w:rsidRPr="00881629">
        <w:rPr>
          <w:rFonts w:cs="Arial"/>
        </w:rPr>
        <w:t xml:space="preserve"> </w:t>
      </w:r>
    </w:p>
    <w:p w14:paraId="291B32FC" w14:textId="77777777" w:rsidR="00672BCC" w:rsidRPr="00881629" w:rsidRDefault="00150DAD" w:rsidP="00672BCC">
      <w:pPr>
        <w:pStyle w:val="Ttulo4"/>
        <w:rPr>
          <w:rFonts w:cs="Arial"/>
        </w:rPr>
      </w:pPr>
      <w:r w:rsidRPr="00881629">
        <w:rPr>
          <w:rFonts w:cs="Arial"/>
        </w:rPr>
        <w:t xml:space="preserve">Gestión de Distribución y Ventas </w:t>
      </w:r>
    </w:p>
    <w:p w14:paraId="3331DE53" w14:textId="77777777" w:rsidR="00672BCC" w:rsidRPr="00881629" w:rsidRDefault="00150DAD" w:rsidP="00672BCC">
      <w:pPr>
        <w:pStyle w:val="Ttulo4"/>
        <w:numPr>
          <w:ilvl w:val="0"/>
          <w:numId w:val="0"/>
        </w:numPr>
        <w:ind w:left="864"/>
        <w:rPr>
          <w:rFonts w:cs="Arial"/>
        </w:rPr>
      </w:pPr>
      <w:r w:rsidRPr="00881629">
        <w:rPr>
          <w:rFonts w:cs="Arial"/>
        </w:rPr>
        <w:t xml:space="preserve">Objetivo: </w:t>
      </w:r>
      <w:r w:rsidRPr="00881629">
        <w:rPr>
          <w:rFonts w:cs="Arial"/>
          <w:b w:val="0"/>
          <w:bCs w:val="0"/>
        </w:rPr>
        <w:t>Coordinar la distribución y ventas con la disponibilidad de inventario y cultivos, minimizando tiempos de espera y evitando cuellos de botella en la entrega.</w:t>
      </w:r>
      <w:r w:rsidRPr="00881629">
        <w:rPr>
          <w:rFonts w:cs="Arial"/>
        </w:rPr>
        <w:t xml:space="preserve"> </w:t>
      </w:r>
    </w:p>
    <w:p w14:paraId="6695C922" w14:textId="4F973A79" w:rsidR="00672BCC" w:rsidRPr="00881629" w:rsidRDefault="00150DAD" w:rsidP="00672BCC">
      <w:pPr>
        <w:pStyle w:val="Ttulo4"/>
        <w:numPr>
          <w:ilvl w:val="0"/>
          <w:numId w:val="0"/>
        </w:numPr>
        <w:ind w:left="864"/>
        <w:rPr>
          <w:rFonts w:cs="Arial"/>
        </w:rPr>
      </w:pPr>
      <w:r w:rsidRPr="00881629">
        <w:rPr>
          <w:rFonts w:cs="Arial"/>
        </w:rPr>
        <w:t xml:space="preserve">Funcionalidades: </w:t>
      </w:r>
    </w:p>
    <w:p w14:paraId="1BD05C64" w14:textId="7777777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Optimización de Distribución</w:t>
      </w:r>
      <w:r w:rsidRPr="00881629">
        <w:rPr>
          <w:rFonts w:cs="Arial"/>
          <w:b w:val="0"/>
          <w:bCs w:val="0"/>
        </w:rPr>
        <w:t xml:space="preserve">: Organizar rutas y fechas de entrega según el inventario disponible y los pedidos. </w:t>
      </w:r>
    </w:p>
    <w:p w14:paraId="5A70FFC5" w14:textId="77777777" w:rsidR="00672BCC" w:rsidRPr="00881629" w:rsidRDefault="00150DAD" w:rsidP="00672BCC">
      <w:pPr>
        <w:pStyle w:val="Ttulo4"/>
        <w:numPr>
          <w:ilvl w:val="0"/>
          <w:numId w:val="0"/>
        </w:numPr>
        <w:ind w:left="1080"/>
        <w:rPr>
          <w:rFonts w:cs="Arial"/>
        </w:rPr>
      </w:pPr>
      <w:r w:rsidRPr="00881629">
        <w:rPr>
          <w:rFonts w:cs="Arial"/>
        </w:rPr>
        <w:t xml:space="preserve">Interacciones con Otros Módulos: </w:t>
      </w:r>
    </w:p>
    <w:p w14:paraId="762AB138" w14:textId="6DA0EF7F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 xml:space="preserve">Con </w:t>
      </w:r>
      <w:r w:rsidR="00672BCC" w:rsidRPr="00881629">
        <w:rPr>
          <w:rFonts w:cs="Arial"/>
          <w:b w:val="0"/>
          <w:bCs w:val="0"/>
          <w:i/>
          <w:iCs/>
          <w:u w:val="single"/>
        </w:rPr>
        <w:t>I</w:t>
      </w:r>
      <w:r w:rsidRPr="00881629">
        <w:rPr>
          <w:rFonts w:cs="Arial"/>
          <w:b w:val="0"/>
          <w:bCs w:val="0"/>
          <w:i/>
          <w:iCs/>
          <w:u w:val="single"/>
        </w:rPr>
        <w:t>nventario</w:t>
      </w:r>
      <w:r w:rsidRPr="00881629">
        <w:rPr>
          <w:rFonts w:cs="Arial"/>
          <w:b w:val="0"/>
          <w:bCs w:val="0"/>
        </w:rPr>
        <w:t xml:space="preserve">: Permitir reservas automáticas de inventario una vez que se confirma una venta, evitando sobreventas y coordinando la disponibilidad. </w:t>
      </w:r>
    </w:p>
    <w:p w14:paraId="2315E7FE" w14:textId="70688E5E" w:rsidR="00787A68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Con Gestión de Cultivos</w:t>
      </w:r>
      <w:r w:rsidRPr="00881629">
        <w:rPr>
          <w:rFonts w:cs="Arial"/>
          <w:b w:val="0"/>
          <w:bCs w:val="0"/>
        </w:rPr>
        <w:t>: Sincronizar el calendario de cosechas con el de distribución para garantizar una oferta continua de productos frescos.</w:t>
      </w:r>
    </w:p>
    <w:p w14:paraId="28D591A5" w14:textId="77777777" w:rsidR="00753761" w:rsidRPr="00881629" w:rsidRDefault="00753761" w:rsidP="00753761">
      <w:pPr>
        <w:pStyle w:val="Body"/>
        <w:rPr>
          <w:rFonts w:ascii="Arial" w:hAnsi="Arial" w:cs="Arial"/>
          <w:lang w:val="es-CO"/>
        </w:rPr>
      </w:pPr>
    </w:p>
    <w:p w14:paraId="35C12EAF" w14:textId="77777777" w:rsidR="00753761" w:rsidRPr="00881629" w:rsidRDefault="00753761" w:rsidP="00753761">
      <w:pPr>
        <w:pStyle w:val="Body"/>
        <w:rPr>
          <w:rFonts w:ascii="Arial" w:hAnsi="Arial" w:cs="Arial"/>
          <w:lang w:val="es-CO"/>
        </w:rPr>
      </w:pPr>
    </w:p>
    <w:p w14:paraId="22E6F0E8" w14:textId="77777777" w:rsidR="00753761" w:rsidRPr="00881629" w:rsidRDefault="00753761" w:rsidP="00753761">
      <w:pPr>
        <w:pStyle w:val="Body"/>
        <w:rPr>
          <w:rFonts w:ascii="Arial" w:hAnsi="Arial" w:cs="Arial"/>
          <w:lang w:val="es-CO"/>
        </w:rPr>
      </w:pPr>
    </w:p>
    <w:p w14:paraId="1C5FF916" w14:textId="0E2E31EF" w:rsidR="009E249B" w:rsidRPr="00881629" w:rsidRDefault="00753761">
      <w:pPr>
        <w:pStyle w:val="Ttulo3"/>
        <w:rPr>
          <w:rFonts w:cs="Arial"/>
        </w:rPr>
      </w:pPr>
      <w:r w:rsidRPr="00881629">
        <w:rPr>
          <w:rFonts w:cs="Arial"/>
        </w:rPr>
        <w:lastRenderedPageBreak/>
        <w:t>Resumen de Cambios en la Versión Actual</w:t>
      </w:r>
      <w:r w:rsidR="00E858F0" w:rsidRPr="00881629">
        <w:rPr>
          <w:rFonts w:cs="Arial"/>
        </w:rPr>
        <w:t xml:space="preserve"> </w:t>
      </w:r>
    </w:p>
    <w:p w14:paraId="0992C13B" w14:textId="77777777" w:rsidR="00753761" w:rsidRPr="00753761" w:rsidRDefault="00753761" w:rsidP="00753761">
      <w:pPr>
        <w:pStyle w:val="Body"/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Los cambios y decisiones incorporados en la arquitectura reflejan las siguientes prioridades:</w:t>
      </w:r>
    </w:p>
    <w:p w14:paraId="5E0BB146" w14:textId="77777777" w:rsidR="00753761" w:rsidRPr="00753761" w:rsidRDefault="00753761" w:rsidP="008C0820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Preparación para Crecimiento Futuro</w:t>
      </w:r>
      <w:r w:rsidRPr="00753761">
        <w:rPr>
          <w:rFonts w:ascii="Arial" w:hAnsi="Arial" w:cs="Arial"/>
          <w:lang w:val="es-CO"/>
        </w:rPr>
        <w:t>:</w:t>
      </w:r>
    </w:p>
    <w:p w14:paraId="019CB728" w14:textId="4461E95B" w:rsidR="00753761" w:rsidRPr="00753761" w:rsidRDefault="00753761" w:rsidP="008C0820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El diseño modular permite la adición de nuevos módulos o funcionalidades, como</w:t>
      </w:r>
      <w:r w:rsidR="004A2315" w:rsidRPr="00881629">
        <w:rPr>
          <w:rFonts w:ascii="Arial" w:hAnsi="Arial" w:cs="Arial"/>
          <w:lang w:val="es-CO"/>
        </w:rPr>
        <w:t xml:space="preserve"> por ejemplo</w:t>
      </w:r>
      <w:r w:rsidRPr="00753761">
        <w:rPr>
          <w:rFonts w:ascii="Arial" w:hAnsi="Arial" w:cs="Arial"/>
          <w:lang w:val="es-CO"/>
        </w:rPr>
        <w:t>:</w:t>
      </w:r>
    </w:p>
    <w:p w14:paraId="742B1C25" w14:textId="77777777" w:rsidR="00753761" w:rsidRPr="00753761" w:rsidRDefault="00753761" w:rsidP="008C0820">
      <w:pPr>
        <w:pStyle w:val="Body"/>
        <w:numPr>
          <w:ilvl w:val="2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Integración con sistemas de clima y suelo</w:t>
      </w:r>
      <w:r w:rsidRPr="00753761">
        <w:rPr>
          <w:rFonts w:ascii="Arial" w:hAnsi="Arial" w:cs="Arial"/>
          <w:lang w:val="es-CO"/>
        </w:rPr>
        <w:t> para proporcionar recomendaciones inteligentes basadas en datos ambientales.</w:t>
      </w:r>
    </w:p>
    <w:p w14:paraId="1E9057A9" w14:textId="77777777" w:rsidR="00753761" w:rsidRPr="00753761" w:rsidRDefault="00753761" w:rsidP="008C0820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Estrategias de Escalabilidad</w:t>
      </w:r>
      <w:r w:rsidRPr="00753761">
        <w:rPr>
          <w:rFonts w:ascii="Arial" w:hAnsi="Arial" w:cs="Arial"/>
          <w:lang w:val="es-CO"/>
        </w:rPr>
        <w:t>:</w:t>
      </w:r>
    </w:p>
    <w:p w14:paraId="227FBAF9" w14:textId="366E3BFC" w:rsidR="00753761" w:rsidRPr="00753761" w:rsidRDefault="00753761" w:rsidP="008C0820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Optimización del sistema de bases de datos</w:t>
      </w:r>
      <w:r w:rsidRPr="00753761">
        <w:rPr>
          <w:rFonts w:ascii="Arial" w:hAnsi="Arial" w:cs="Arial"/>
          <w:lang w:val="es-CO"/>
        </w:rPr>
        <w:t xml:space="preserve"> mediante </w:t>
      </w:r>
      <w:r w:rsidR="004A2315" w:rsidRPr="00881629">
        <w:rPr>
          <w:rFonts w:ascii="Arial" w:hAnsi="Arial" w:cs="Arial"/>
          <w:lang w:val="es-CO"/>
        </w:rPr>
        <w:t>buena estructuración de la base de datos.</w:t>
      </w:r>
    </w:p>
    <w:p w14:paraId="1511D957" w14:textId="77777777" w:rsidR="00753761" w:rsidRPr="00753761" w:rsidRDefault="00753761" w:rsidP="008C0820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Mejora Continua de Seguridad y Fiabilidad</w:t>
      </w:r>
      <w:r w:rsidRPr="00753761">
        <w:rPr>
          <w:rFonts w:ascii="Arial" w:hAnsi="Arial" w:cs="Arial"/>
          <w:lang w:val="es-CO"/>
        </w:rPr>
        <w:t>:</w:t>
      </w:r>
    </w:p>
    <w:p w14:paraId="6482035E" w14:textId="77777777" w:rsidR="00753761" w:rsidRPr="00753761" w:rsidRDefault="00753761" w:rsidP="008C0820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Registro detallado de auditoría para todas las transacciones críticas, fortaleciendo la trazabilidad del sistema.</w:t>
      </w:r>
    </w:p>
    <w:p w14:paraId="6AC8221C" w14:textId="77777777" w:rsidR="00753761" w:rsidRPr="00753761" w:rsidRDefault="00753761" w:rsidP="008C0820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Simplificación del Mantenimiento</w:t>
      </w:r>
      <w:r w:rsidRPr="00753761">
        <w:rPr>
          <w:rFonts w:ascii="Arial" w:hAnsi="Arial" w:cs="Arial"/>
          <w:lang w:val="es-CO"/>
        </w:rPr>
        <w:t>:</w:t>
      </w:r>
    </w:p>
    <w:p w14:paraId="1AD17AC5" w14:textId="77777777" w:rsidR="00753761" w:rsidRPr="00753761" w:rsidRDefault="00753761" w:rsidP="008C0820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La arquitectura facilita la actualización o reemplazo de componentes específicos sin afectar la operación global del sistema, gracias a su diseño desacoplado.</w:t>
      </w:r>
    </w:p>
    <w:p w14:paraId="39F969A6" w14:textId="77777777" w:rsidR="009E249B" w:rsidRPr="00881629" w:rsidRDefault="009E249B">
      <w:pPr>
        <w:pStyle w:val="Body"/>
        <w:rPr>
          <w:rFonts w:ascii="Arial" w:hAnsi="Arial" w:cs="Arial"/>
        </w:rPr>
      </w:pPr>
    </w:p>
    <w:p w14:paraId="3056E4D7" w14:textId="56380A76" w:rsidR="009E249B" w:rsidRPr="00881629" w:rsidRDefault="00B776FC">
      <w:pPr>
        <w:pStyle w:val="Ttulo2"/>
        <w:rPr>
          <w:rFonts w:cs="Arial"/>
        </w:rPr>
      </w:pPr>
      <w:r w:rsidRPr="00881629">
        <w:rPr>
          <w:rFonts w:cs="Arial"/>
        </w:rPr>
        <w:t xml:space="preserve">Consideración de Reutilización </w:t>
      </w:r>
      <w:r w:rsidR="001278FC" w:rsidRPr="00881629">
        <w:rPr>
          <w:rFonts w:cs="Arial"/>
        </w:rPr>
        <w:t>en</w:t>
      </w:r>
      <w:r w:rsidRPr="00881629">
        <w:rPr>
          <w:rFonts w:cs="Arial"/>
        </w:rPr>
        <w:t xml:space="preserve"> Línea de Productos</w:t>
      </w:r>
    </w:p>
    <w:p w14:paraId="1B0934D1" w14:textId="77777777" w:rsidR="00B776FC" w:rsidRPr="00B776FC" w:rsidRDefault="00B776FC" w:rsidP="00B776FC">
      <w:pPr>
        <w:pStyle w:val="Body"/>
        <w:rPr>
          <w:rFonts w:ascii="Arial" w:hAnsi="Arial" w:cs="Arial"/>
        </w:rPr>
      </w:pPr>
      <w:r w:rsidRPr="00B776FC">
        <w:rPr>
          <w:rFonts w:ascii="Arial" w:hAnsi="Arial" w:cs="Arial"/>
        </w:rPr>
        <w:t>La arquitectura del sistema Agriculture Company está diseñada para ser modular y reutilizable, lo que facilita su adaptación a otros contextos dentro y fuera del sector agrícola:</w:t>
      </w:r>
    </w:p>
    <w:p w14:paraId="4B3BF6E3" w14:textId="77777777" w:rsidR="00B776FC" w:rsidRPr="00B776FC" w:rsidRDefault="00B776FC" w:rsidP="00B776FC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Reutilización de Módulos Existentes</w:t>
      </w:r>
      <w:r w:rsidRPr="00B776FC">
        <w:rPr>
          <w:rFonts w:ascii="Arial" w:hAnsi="Arial" w:cs="Arial"/>
        </w:rPr>
        <w:t>:</w:t>
      </w:r>
    </w:p>
    <w:p w14:paraId="567B4ECF" w14:textId="77777777" w:rsidR="00B776FC" w:rsidRPr="00B776FC" w:rsidRDefault="00B776FC" w:rsidP="00B776FC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Gestión de Inventarios</w:t>
      </w:r>
      <w:r w:rsidRPr="00B776FC">
        <w:rPr>
          <w:rFonts w:ascii="Arial" w:hAnsi="Arial" w:cs="Arial"/>
        </w:rPr>
        <w:t>: Este módulo puede ser reutilizado en industrias como el almacenamiento logístico o la manufactura, donde se requiere un control eficiente de insumos y productos terminados.</w:t>
      </w:r>
    </w:p>
    <w:p w14:paraId="538B4E10" w14:textId="77777777" w:rsidR="00B776FC" w:rsidRPr="00B776FC" w:rsidRDefault="00B776FC" w:rsidP="00B776FC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lastRenderedPageBreak/>
        <w:t>Gestión de Distribución y Ventas</w:t>
      </w:r>
      <w:r w:rsidRPr="00B776FC">
        <w:rPr>
          <w:rFonts w:ascii="Arial" w:hAnsi="Arial" w:cs="Arial"/>
        </w:rPr>
        <w:t>: Es adaptable para optimizar cadenas de suministro en otros sectores, como la distribución minorista o el comercio electrónico.</w:t>
      </w:r>
    </w:p>
    <w:p w14:paraId="223EA71D" w14:textId="77777777" w:rsidR="00B776FC" w:rsidRPr="00B776FC" w:rsidRDefault="00B776FC" w:rsidP="00B776FC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Posibilidades de Variación</w:t>
      </w:r>
      <w:r w:rsidRPr="00B776FC">
        <w:rPr>
          <w:rFonts w:ascii="Arial" w:hAnsi="Arial" w:cs="Arial"/>
        </w:rPr>
        <w:t>:</w:t>
      </w:r>
    </w:p>
    <w:p w14:paraId="589DBB35" w14:textId="77777777" w:rsidR="00B776FC" w:rsidRPr="00B776FC" w:rsidRDefault="00B776FC" w:rsidP="00B776FC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</w:rPr>
        <w:t>La arquitectura admite modificaciones o ampliaciones específicas para satisfacer necesidades regionales o del cliente, como la integración con nuevas bases de datos o sistemas de terceros.</w:t>
      </w:r>
    </w:p>
    <w:p w14:paraId="3623B885" w14:textId="77777777" w:rsidR="00B776FC" w:rsidRPr="00B776FC" w:rsidRDefault="00B776FC" w:rsidP="00B776FC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Base para Nuevas Aplicaciones</w:t>
      </w:r>
      <w:r w:rsidRPr="00B776FC">
        <w:rPr>
          <w:rFonts w:ascii="Arial" w:hAnsi="Arial" w:cs="Arial"/>
        </w:rPr>
        <w:t>:</w:t>
      </w:r>
    </w:p>
    <w:p w14:paraId="136A9F1C" w14:textId="77777777" w:rsidR="00B776FC" w:rsidRPr="00B776FC" w:rsidRDefault="00B776FC" w:rsidP="00B776FC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</w:rPr>
        <w:t>El enfoque modular y la infraestructura de contenedores Docker permiten que el sistema sea base para aplicaciones en sectores como la ganadería (gestión de animales y recursos) o la pesca (gestión de capturas y distribución).</w:t>
      </w:r>
    </w:p>
    <w:p w14:paraId="205B3838" w14:textId="77777777" w:rsidR="00B776FC" w:rsidRPr="00B776FC" w:rsidRDefault="00B776FC" w:rsidP="00B776FC">
      <w:pPr>
        <w:pStyle w:val="Body"/>
        <w:rPr>
          <w:lang w:val="es-CO"/>
        </w:rPr>
      </w:pPr>
    </w:p>
    <w:p w14:paraId="485B4EBC" w14:textId="07AE66DE" w:rsidR="009E249B" w:rsidRDefault="002B038E">
      <w:pPr>
        <w:pStyle w:val="Ttulo1"/>
      </w:pPr>
      <w:r>
        <w:lastRenderedPageBreak/>
        <w:t>Vistas</w:t>
      </w:r>
    </w:p>
    <w:p w14:paraId="59293C30" w14:textId="77777777" w:rsidR="0085187E" w:rsidRPr="0085187E" w:rsidRDefault="0085187E" w:rsidP="0085187E">
      <w:pPr>
        <w:pStyle w:val="Body"/>
        <w:rPr>
          <w:rFonts w:ascii="Arial" w:hAnsi="Arial"/>
          <w:szCs w:val="22"/>
          <w:lang w:val="es-CO"/>
        </w:rPr>
      </w:pPr>
      <w:bookmarkStart w:id="1" w:name="_Toc64867673"/>
      <w:bookmarkStart w:id="2" w:name="_Toc87146884"/>
      <w:r w:rsidRPr="0085187E">
        <w:rPr>
          <w:rFonts w:ascii="Arial" w:hAnsi="Arial"/>
          <w:szCs w:val="22"/>
          <w:lang w:val="es-CO"/>
        </w:rPr>
        <w:t>Las vistas arquitectónicas se dividen en tres categorías principales:</w:t>
      </w:r>
    </w:p>
    <w:p w14:paraId="1DF6DE2C" w14:textId="77777777" w:rsidR="0085187E" w:rsidRPr="0085187E" w:rsidRDefault="0085187E" w:rsidP="0085187E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Módulos (Module View):</w:t>
      </w:r>
      <w:r w:rsidRPr="0085187E">
        <w:rPr>
          <w:rFonts w:ascii="Arial" w:hAnsi="Arial"/>
          <w:szCs w:val="22"/>
          <w:lang w:val="es-CO"/>
        </w:rPr>
        <w:br/>
        <w:t>Describe cómo el sistema está dividido en módulos que representan unidades de implementación. Responde preguntas como:</w:t>
      </w:r>
    </w:p>
    <w:p w14:paraId="22B60492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responsabilidades funcionales tiene cada módulo?</w:t>
      </w:r>
    </w:p>
    <w:p w14:paraId="3BDA0C90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otros módulos están relacionados por generalización o especialización?</w:t>
      </w:r>
    </w:p>
    <w:p w14:paraId="3720BAA4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módulos colaboran entre sí y cómo?</w:t>
      </w:r>
    </w:p>
    <w:p w14:paraId="7DA5069B" w14:textId="77777777" w:rsidR="0085187E" w:rsidRPr="0085187E" w:rsidRDefault="0085187E" w:rsidP="0085187E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Componentes y Conectores (Component-and-Connector View):</w:t>
      </w:r>
      <w:r w:rsidRPr="0085187E">
        <w:rPr>
          <w:rFonts w:ascii="Arial" w:hAnsi="Arial"/>
          <w:szCs w:val="22"/>
          <w:lang w:val="es-CO"/>
        </w:rPr>
        <w:br/>
        <w:t>Representa cómo los componentes del sistema interactúan durante el tiempo de ejecución. Responde preguntas como:</w:t>
      </w:r>
    </w:p>
    <w:p w14:paraId="3EFB7121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¿Cuáles son los principales componentes ejecutables y cómo interactúan?</w:t>
      </w:r>
    </w:p>
    <w:p w14:paraId="4F2FCC8A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partes del sistema están replicadas o corren en paralelo?</w:t>
      </w:r>
    </w:p>
    <w:p w14:paraId="77C6A3E5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¿Cómo fluye la información a través del sistema?</w:t>
      </w:r>
    </w:p>
    <w:p w14:paraId="1A8A7943" w14:textId="77777777" w:rsidR="0085187E" w:rsidRPr="0085187E" w:rsidRDefault="0085187E" w:rsidP="0085187E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Asignación (Allocation View):</w:t>
      </w:r>
      <w:r w:rsidRPr="0085187E">
        <w:rPr>
          <w:rFonts w:ascii="Arial" w:hAnsi="Arial"/>
          <w:szCs w:val="22"/>
          <w:lang w:val="es-CO"/>
        </w:rPr>
        <w:br/>
        <w:t>Muestra la relación entre los elementos de software y los entornos externos donde el software es desarrollado y ejecutado. Responde preguntas como:</w:t>
      </w:r>
    </w:p>
    <w:p w14:paraId="4D5AB690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¿Dónde se ejecuta cada componente de software (hardware, servidores)?</w:t>
      </w:r>
    </w:p>
    <w:p w14:paraId="2C1A8722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¿Cómo están asignados los elementos de software a los equipos de desarrollo?</w:t>
      </w:r>
    </w:p>
    <w:p w14:paraId="6E98E911" w14:textId="77777777" w:rsidR="00095B6B" w:rsidRPr="00095B6B" w:rsidRDefault="00095B6B" w:rsidP="0085187E">
      <w:pPr>
        <w:pStyle w:val="Body"/>
        <w:rPr>
          <w:rFonts w:ascii="Arial" w:hAnsi="Arial"/>
          <w:szCs w:val="22"/>
          <w:lang w:val="es-CO"/>
        </w:rPr>
      </w:pPr>
    </w:p>
    <w:p w14:paraId="55F93C6D" w14:textId="77777777" w:rsidR="00095B6B" w:rsidRPr="00095B6B" w:rsidRDefault="00095B6B" w:rsidP="0085187E">
      <w:pPr>
        <w:pStyle w:val="Body"/>
        <w:rPr>
          <w:rFonts w:ascii="Arial" w:hAnsi="Arial"/>
          <w:szCs w:val="22"/>
          <w:lang w:val="es-CO"/>
        </w:rPr>
      </w:pPr>
    </w:p>
    <w:p w14:paraId="3D016770" w14:textId="77777777" w:rsidR="00095B6B" w:rsidRPr="00095B6B" w:rsidRDefault="00095B6B" w:rsidP="0085187E">
      <w:pPr>
        <w:pStyle w:val="Body"/>
        <w:rPr>
          <w:rFonts w:ascii="Arial" w:hAnsi="Arial"/>
          <w:szCs w:val="22"/>
          <w:lang w:val="es-CO"/>
        </w:rPr>
      </w:pPr>
    </w:p>
    <w:p w14:paraId="6A4E84F2" w14:textId="77777777" w:rsidR="00095B6B" w:rsidRPr="00095B6B" w:rsidRDefault="00095B6B" w:rsidP="0085187E">
      <w:pPr>
        <w:pStyle w:val="Body"/>
        <w:rPr>
          <w:rFonts w:ascii="Arial" w:hAnsi="Arial"/>
          <w:szCs w:val="22"/>
          <w:lang w:val="es-CO"/>
        </w:rPr>
      </w:pPr>
    </w:p>
    <w:p w14:paraId="10BEEE82" w14:textId="30D158F5" w:rsidR="0085187E" w:rsidRPr="0085187E" w:rsidRDefault="0085187E" w:rsidP="0085187E">
      <w:pPr>
        <w:pStyle w:val="Body"/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Las vistas presentadas en este SAD son las siguientes: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3"/>
        <w:gridCol w:w="1427"/>
        <w:gridCol w:w="1170"/>
        <w:gridCol w:w="1085"/>
        <w:gridCol w:w="1268"/>
        <w:gridCol w:w="1647"/>
        <w:gridCol w:w="1500"/>
      </w:tblGrid>
      <w:tr w:rsidR="00F85171" w14:paraId="38B02D09" w14:textId="77777777">
        <w:tc>
          <w:tcPr>
            <w:tcW w:w="0" w:type="auto"/>
            <w:shd w:val="clear" w:color="auto" w:fill="auto"/>
          </w:tcPr>
          <w:p w14:paraId="44F3752F" w14:textId="10BC8796" w:rsidR="001829A3" w:rsidRPr="00881629" w:rsidRDefault="004465D5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Nombre de la vista</w:t>
            </w:r>
          </w:p>
        </w:tc>
        <w:tc>
          <w:tcPr>
            <w:tcW w:w="0" w:type="auto"/>
            <w:shd w:val="clear" w:color="auto" w:fill="auto"/>
          </w:tcPr>
          <w:p w14:paraId="4AE35594" w14:textId="33FE0DAC" w:rsidR="001829A3" w:rsidRPr="00881629" w:rsidRDefault="00260F33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Tipo de vista que la define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E56EFE0" w14:textId="76D93938" w:rsidR="001829A3" w:rsidRPr="00881629" w:rsidRDefault="00B1544C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Tipos de elementos y relaciones mostrados</w:t>
            </w:r>
          </w:p>
        </w:tc>
        <w:tc>
          <w:tcPr>
            <w:tcW w:w="0" w:type="auto"/>
            <w:shd w:val="clear" w:color="auto" w:fill="auto"/>
          </w:tcPr>
          <w:p w14:paraId="383D2770" w14:textId="0F8B6EDE" w:rsidR="001829A3" w:rsidRPr="00881629" w:rsidRDefault="00B1544C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módulos?</w:t>
            </w:r>
          </w:p>
        </w:tc>
        <w:tc>
          <w:tcPr>
            <w:tcW w:w="0" w:type="auto"/>
            <w:shd w:val="clear" w:color="auto" w:fill="auto"/>
          </w:tcPr>
          <w:p w14:paraId="1D1EBCF8" w14:textId="2C6D3336" w:rsidR="001829A3" w:rsidRPr="00881629" w:rsidRDefault="00B1544C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componentes y conectores?</w:t>
            </w:r>
          </w:p>
        </w:tc>
        <w:tc>
          <w:tcPr>
            <w:tcW w:w="0" w:type="auto"/>
            <w:shd w:val="clear" w:color="auto" w:fill="auto"/>
          </w:tcPr>
          <w:p w14:paraId="3F44424C" w14:textId="56EDED0D" w:rsidR="001829A3" w:rsidRPr="00881629" w:rsidRDefault="00B1544C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asignación?</w:t>
            </w:r>
          </w:p>
        </w:tc>
      </w:tr>
      <w:tr w:rsidR="00F85171" w14:paraId="3D30E5DA" w14:textId="77777777" w:rsidTr="00473FA0">
        <w:tc>
          <w:tcPr>
            <w:tcW w:w="0" w:type="auto"/>
            <w:shd w:val="clear" w:color="auto" w:fill="auto"/>
          </w:tcPr>
          <w:p w14:paraId="59BC7A6D" w14:textId="06CDCD54" w:rsidR="001829A3" w:rsidRPr="00881629" w:rsidRDefault="004465D5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del modelado de datos</w:t>
            </w:r>
          </w:p>
        </w:tc>
        <w:tc>
          <w:tcPr>
            <w:tcW w:w="0" w:type="auto"/>
            <w:shd w:val="clear" w:color="auto" w:fill="auto"/>
          </w:tcPr>
          <w:p w14:paraId="2EB17E5E" w14:textId="01C640C4" w:rsidR="001829A3" w:rsidRPr="00881629" w:rsidRDefault="00260F3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módulo</w:t>
            </w:r>
          </w:p>
        </w:tc>
        <w:tc>
          <w:tcPr>
            <w:tcW w:w="0" w:type="auto"/>
            <w:shd w:val="clear" w:color="auto" w:fill="auto"/>
          </w:tcPr>
          <w:p w14:paraId="6A499CA9" w14:textId="77777777" w:rsidR="001829A3" w:rsidRPr="00881629" w:rsidRDefault="001829A3" w:rsidP="001829A3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250BE84C" w14:textId="77777777" w:rsidR="001829A3" w:rsidRPr="00881629" w:rsidRDefault="001829A3" w:rsidP="001829A3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54DB6A79" w14:textId="034D433F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  <w:tc>
          <w:tcPr>
            <w:tcW w:w="0" w:type="auto"/>
            <w:shd w:val="clear" w:color="auto" w:fill="auto"/>
          </w:tcPr>
          <w:p w14:paraId="00908D03" w14:textId="232E0C43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2591" w:type="dxa"/>
            <w:shd w:val="clear" w:color="auto" w:fill="auto"/>
          </w:tcPr>
          <w:p w14:paraId="447E5287" w14:textId="7CCFEF77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</w:tr>
      <w:tr w:rsidR="00473FA0" w14:paraId="368574FE" w14:textId="77777777" w:rsidTr="00473FA0">
        <w:tc>
          <w:tcPr>
            <w:tcW w:w="0" w:type="auto"/>
            <w:shd w:val="clear" w:color="auto" w:fill="auto"/>
          </w:tcPr>
          <w:p w14:paraId="17EEB537" w14:textId="4BBF6AEF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interacción del sistema</w:t>
            </w:r>
          </w:p>
        </w:tc>
        <w:tc>
          <w:tcPr>
            <w:tcW w:w="0" w:type="auto"/>
            <w:shd w:val="clear" w:color="auto" w:fill="auto"/>
          </w:tcPr>
          <w:p w14:paraId="3BAAAA5D" w14:textId="10F30B02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componente y conector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D315F8C" w14:textId="6F59ACAF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  <w:lang w:val="es-CO"/>
              </w:rPr>
              <w:t>Componentes y comunicación entre ellos</w:t>
            </w:r>
          </w:p>
        </w:tc>
        <w:tc>
          <w:tcPr>
            <w:tcW w:w="0" w:type="auto"/>
            <w:shd w:val="clear" w:color="auto" w:fill="auto"/>
          </w:tcPr>
          <w:p w14:paraId="0A2B49FD" w14:textId="5E56D8BC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39C2375E" w14:textId="5D67453C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  <w:tc>
          <w:tcPr>
            <w:tcW w:w="2591" w:type="dxa"/>
            <w:shd w:val="clear" w:color="auto" w:fill="auto"/>
          </w:tcPr>
          <w:p w14:paraId="6AD2DD6C" w14:textId="712007A0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</w:tr>
      <w:tr w:rsidR="00F85171" w14:paraId="1D2ECEFA" w14:textId="77777777" w:rsidTr="00473FA0">
        <w:tc>
          <w:tcPr>
            <w:tcW w:w="0" w:type="auto"/>
            <w:shd w:val="clear" w:color="auto" w:fill="auto"/>
          </w:tcPr>
          <w:p w14:paraId="38E5F862" w14:textId="60775F55" w:rsidR="001829A3" w:rsidRPr="00881629" w:rsidRDefault="00260F3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Asignación de Hardware</w:t>
            </w:r>
          </w:p>
        </w:tc>
        <w:tc>
          <w:tcPr>
            <w:tcW w:w="0" w:type="auto"/>
            <w:shd w:val="clear" w:color="auto" w:fill="auto"/>
          </w:tcPr>
          <w:p w14:paraId="6976A5B6" w14:textId="082BE7BC" w:rsidR="001829A3" w:rsidRPr="00881629" w:rsidRDefault="00260F3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locación</w:t>
            </w:r>
          </w:p>
        </w:tc>
        <w:tc>
          <w:tcPr>
            <w:tcW w:w="0" w:type="auto"/>
            <w:shd w:val="clear" w:color="auto" w:fill="auto"/>
          </w:tcPr>
          <w:p w14:paraId="07C0165B" w14:textId="0646A3C2" w:rsidR="001829A3" w:rsidRPr="00881629" w:rsidRDefault="00F85171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Hardware</w:t>
            </w:r>
          </w:p>
        </w:tc>
        <w:tc>
          <w:tcPr>
            <w:tcW w:w="0" w:type="auto"/>
            <w:shd w:val="clear" w:color="auto" w:fill="auto"/>
          </w:tcPr>
          <w:p w14:paraId="6F264F5D" w14:textId="0A6F3E50" w:rsidR="001829A3" w:rsidRPr="00881629" w:rsidRDefault="00F85171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  <w:shd w:val="clear" w:color="auto" w:fill="auto"/>
          </w:tcPr>
          <w:p w14:paraId="2BBF865E" w14:textId="69DB17A7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6D92870F" w14:textId="261BE0D6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2591" w:type="dxa"/>
            <w:shd w:val="clear" w:color="auto" w:fill="auto"/>
          </w:tcPr>
          <w:p w14:paraId="29542C28" w14:textId="7ACE9EEE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</w:tr>
    </w:tbl>
    <w:p w14:paraId="3497ECE9" w14:textId="29583201" w:rsidR="001829A3" w:rsidRDefault="00006BBA" w:rsidP="001829A3">
      <w:pPr>
        <w:pStyle w:val="Body"/>
      </w:pPr>
      <w:r>
        <w:t xml:space="preserve">Tabla </w:t>
      </w:r>
      <w:r w:rsidR="003735B9">
        <w:t>3</w:t>
      </w:r>
      <w:r>
        <w:t xml:space="preserve">: </w:t>
      </w:r>
      <w:r w:rsidR="003735B9">
        <w:t>Vistas representadas en el SAD.</w:t>
      </w:r>
    </w:p>
    <w:bookmarkEnd w:id="1"/>
    <w:bookmarkEnd w:id="2"/>
    <w:p w14:paraId="0C0D73E2" w14:textId="77777777" w:rsidR="00004468" w:rsidRPr="00004468" w:rsidRDefault="00004468" w:rsidP="00004468">
      <w:pPr>
        <w:pStyle w:val="Ttulo2"/>
        <w:rPr>
          <w:rFonts w:cs="Arial"/>
        </w:rPr>
      </w:pPr>
      <w:r w:rsidRPr="00004468">
        <w:rPr>
          <w:rFonts w:cs="Arial"/>
        </w:rPr>
        <w:t>Vista del Modelado de Datos</w:t>
      </w:r>
    </w:p>
    <w:p w14:paraId="06A0E000" w14:textId="77777777" w:rsidR="00355F23" w:rsidRPr="003769E6" w:rsidRDefault="00355F23" w:rsidP="00355F23">
      <w:pPr>
        <w:pStyle w:val="Ttulo3"/>
        <w:rPr>
          <w:rFonts w:cs="Arial"/>
        </w:rPr>
      </w:pPr>
      <w:bookmarkStart w:id="3" w:name="_Toc64867675"/>
      <w:bookmarkStart w:id="4" w:name="_Toc87146886"/>
      <w:bookmarkStart w:id="5" w:name="_Toc126922719"/>
      <w:r w:rsidRPr="00355F23">
        <w:rPr>
          <w:rFonts w:cs="Arial"/>
        </w:rPr>
        <w:t>Descripción de la Vista</w:t>
      </w:r>
    </w:p>
    <w:p w14:paraId="11C8B7C3" w14:textId="38181E02" w:rsidR="00355F23" w:rsidRPr="003769E6" w:rsidRDefault="00355F23" w:rsidP="00355F23">
      <w:pPr>
        <w:pStyle w:val="Body"/>
        <w:rPr>
          <w:rFonts w:ascii="Arial" w:hAnsi="Arial" w:cs="Arial"/>
          <w:lang w:val="es-CO"/>
        </w:rPr>
      </w:pPr>
      <w:r w:rsidRPr="003769E6">
        <w:rPr>
          <w:rFonts w:ascii="Arial" w:hAnsi="Arial" w:cs="Arial"/>
          <w:lang w:val="es-CO"/>
        </w:rPr>
        <w:t>Esta vista presenta el diseño de la base de datos del sistema, destacando las entidades principales y las relaciones entre ellas. Es fundamental para garantizar que los datos sean consistentes, escalables y fáciles de gestionar.</w:t>
      </w:r>
    </w:p>
    <w:p w14:paraId="7D83EF31" w14:textId="77777777" w:rsidR="00BB5F61" w:rsidRPr="003769E6" w:rsidRDefault="00BB5F61" w:rsidP="00355F23">
      <w:pPr>
        <w:pStyle w:val="Body"/>
        <w:rPr>
          <w:rFonts w:ascii="Arial" w:hAnsi="Arial" w:cs="Arial"/>
          <w:lang w:val="es-CO"/>
        </w:rPr>
      </w:pPr>
    </w:p>
    <w:p w14:paraId="3C9CA239" w14:textId="77777777" w:rsidR="00BB5F61" w:rsidRPr="00355F23" w:rsidRDefault="00BB5F61" w:rsidP="00355F23">
      <w:pPr>
        <w:pStyle w:val="Body"/>
        <w:rPr>
          <w:rFonts w:ascii="Arial" w:hAnsi="Arial" w:cs="Arial"/>
          <w:lang w:val="es-CO"/>
        </w:rPr>
      </w:pPr>
    </w:p>
    <w:bookmarkEnd w:id="3"/>
    <w:bookmarkEnd w:id="4"/>
    <w:bookmarkEnd w:id="5"/>
    <w:p w14:paraId="713D3B56" w14:textId="081908B6" w:rsidR="009E249B" w:rsidRPr="003769E6" w:rsidRDefault="00FC67C0">
      <w:pPr>
        <w:pStyle w:val="Ttulo3"/>
        <w:rPr>
          <w:rFonts w:cs="Arial"/>
        </w:rPr>
      </w:pPr>
      <w:r w:rsidRPr="003769E6">
        <w:rPr>
          <w:rFonts w:cs="Arial"/>
        </w:rPr>
        <w:lastRenderedPageBreak/>
        <w:t>Vista Previa de los Paquetes</w:t>
      </w:r>
    </w:p>
    <w:p w14:paraId="43E77973" w14:textId="77777777" w:rsidR="00BB5F61" w:rsidRPr="00BB5F61" w:rsidRDefault="00BB5F61" w:rsidP="00AD67E1">
      <w:pPr>
        <w:pStyle w:val="Ttulo3"/>
        <w:numPr>
          <w:ilvl w:val="0"/>
          <w:numId w:val="0"/>
        </w:numPr>
        <w:ind w:left="720"/>
        <w:rPr>
          <w:rFonts w:cs="Arial"/>
          <w:b w:val="0"/>
          <w:bCs w:val="0"/>
          <w:color w:val="000000"/>
          <w:kern w:val="22"/>
          <w:sz w:val="22"/>
          <w:szCs w:val="20"/>
        </w:rPr>
      </w:pPr>
      <w:bookmarkStart w:id="6" w:name="_Toc64867676"/>
      <w:bookmarkStart w:id="7" w:name="_Toc87146887"/>
      <w:bookmarkStart w:id="8" w:name="_Toc126922720"/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La vista está organizada en los siguientes paquetes:</w:t>
      </w:r>
    </w:p>
    <w:p w14:paraId="222B0154" w14:textId="780DC665" w:rsidR="00BB5F61" w:rsidRPr="00BB5F61" w:rsidRDefault="00BB5F61" w:rsidP="00BB5F61">
      <w:pPr>
        <w:pStyle w:val="Ttulo3"/>
        <w:numPr>
          <w:ilvl w:val="0"/>
          <w:numId w:val="51"/>
        </w:numPr>
        <w:rPr>
          <w:rFonts w:cs="Arial"/>
          <w:color w:val="000000"/>
          <w:kern w:val="22"/>
          <w:sz w:val="22"/>
          <w:szCs w:val="20"/>
        </w:rPr>
      </w:pPr>
      <w:r w:rsidRPr="00BB5F61">
        <w:rPr>
          <w:rFonts w:cs="Arial"/>
          <w:color w:val="000000"/>
          <w:kern w:val="22"/>
          <w:sz w:val="22"/>
          <w:szCs w:val="20"/>
        </w:rPr>
        <w:t xml:space="preserve">Entidades principales: </w:t>
      </w:r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Cultivo, Cosecha, Silo, Punto de Venta, Ventas, Encargo, Vehículo</w:t>
      </w:r>
      <w:r w:rsidR="007D0D81">
        <w:rPr>
          <w:rFonts w:cs="Arial"/>
          <w:b w:val="0"/>
          <w:bCs w:val="0"/>
          <w:color w:val="000000"/>
          <w:kern w:val="22"/>
          <w:sz w:val="22"/>
          <w:szCs w:val="20"/>
        </w:rPr>
        <w:t xml:space="preserve"> (ver figura 1, p. 31).</w:t>
      </w:r>
    </w:p>
    <w:p w14:paraId="54BA5C35" w14:textId="77777777" w:rsidR="00FC67C0" w:rsidRPr="003769E6" w:rsidRDefault="00BB5F61" w:rsidP="00AD67E1">
      <w:pPr>
        <w:pStyle w:val="Ttulo3"/>
        <w:numPr>
          <w:ilvl w:val="0"/>
          <w:numId w:val="51"/>
        </w:numPr>
        <w:rPr>
          <w:rFonts w:cs="Arial"/>
          <w:color w:val="000000"/>
          <w:kern w:val="22"/>
          <w:sz w:val="22"/>
          <w:szCs w:val="20"/>
        </w:rPr>
      </w:pPr>
      <w:r w:rsidRPr="00BB5F61">
        <w:rPr>
          <w:rFonts w:cs="Arial"/>
          <w:color w:val="000000"/>
          <w:kern w:val="22"/>
          <w:sz w:val="22"/>
          <w:szCs w:val="20"/>
        </w:rPr>
        <w:t xml:space="preserve">Relaciones clave: </w:t>
      </w:r>
    </w:p>
    <w:p w14:paraId="7FFC21ED" w14:textId="3B6096BA" w:rsidR="00FC67C0" w:rsidRPr="003769E6" w:rsidRDefault="00BB5F61" w:rsidP="00FC67C0">
      <w:pPr>
        <w:pStyle w:val="Ttulo3"/>
        <w:numPr>
          <w:ilvl w:val="1"/>
          <w:numId w:val="15"/>
        </w:numPr>
        <w:rPr>
          <w:rFonts w:cs="Arial"/>
          <w:b w:val="0"/>
          <w:bCs w:val="0"/>
          <w:color w:val="000000"/>
          <w:kern w:val="22"/>
          <w:sz w:val="22"/>
          <w:szCs w:val="20"/>
        </w:rPr>
      </w:pPr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Cultivo ↔ Cosecha (1:N)</w:t>
      </w:r>
      <w:r w:rsidR="00FC67C0" w:rsidRPr="003769E6">
        <w:rPr>
          <w:rFonts w:cs="Arial"/>
          <w:b w:val="0"/>
          <w:bCs w:val="0"/>
          <w:color w:val="000000"/>
          <w:kern w:val="22"/>
          <w:sz w:val="22"/>
          <w:szCs w:val="20"/>
        </w:rPr>
        <w:t>.</w:t>
      </w:r>
    </w:p>
    <w:p w14:paraId="608242D8" w14:textId="051A728B" w:rsidR="00FC67C0" w:rsidRPr="003769E6" w:rsidRDefault="00BB5F61" w:rsidP="00FC67C0">
      <w:pPr>
        <w:pStyle w:val="Ttulo3"/>
        <w:numPr>
          <w:ilvl w:val="1"/>
          <w:numId w:val="15"/>
        </w:numPr>
        <w:rPr>
          <w:rFonts w:cs="Arial"/>
          <w:b w:val="0"/>
          <w:bCs w:val="0"/>
          <w:color w:val="000000"/>
          <w:kern w:val="22"/>
          <w:sz w:val="22"/>
          <w:szCs w:val="20"/>
        </w:rPr>
      </w:pPr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Cosecha ↔ Silo (1:N)</w:t>
      </w:r>
      <w:r w:rsidR="00FC67C0" w:rsidRPr="003769E6">
        <w:rPr>
          <w:rFonts w:cs="Arial"/>
          <w:b w:val="0"/>
          <w:bCs w:val="0"/>
          <w:color w:val="000000"/>
          <w:kern w:val="22"/>
          <w:sz w:val="22"/>
          <w:szCs w:val="20"/>
        </w:rPr>
        <w:t>.</w:t>
      </w:r>
    </w:p>
    <w:p w14:paraId="671FB7AA" w14:textId="097B769E" w:rsidR="00AD67E1" w:rsidRPr="003769E6" w:rsidRDefault="00BB5F61" w:rsidP="00FC67C0">
      <w:pPr>
        <w:pStyle w:val="Ttulo3"/>
        <w:numPr>
          <w:ilvl w:val="1"/>
          <w:numId w:val="15"/>
        </w:numPr>
        <w:rPr>
          <w:rFonts w:cs="Arial"/>
          <w:b w:val="0"/>
          <w:bCs w:val="0"/>
          <w:color w:val="000000"/>
          <w:kern w:val="22"/>
          <w:sz w:val="22"/>
          <w:szCs w:val="20"/>
        </w:rPr>
      </w:pPr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Punto de Venta ↔ Ventas (1:N).</w:t>
      </w:r>
    </w:p>
    <w:bookmarkEnd w:id="6"/>
    <w:bookmarkEnd w:id="7"/>
    <w:bookmarkEnd w:id="8"/>
    <w:p w14:paraId="25FC3D4A" w14:textId="0AB560ED" w:rsidR="009E249B" w:rsidRPr="003769E6" w:rsidRDefault="00FC67C0" w:rsidP="00AD67E1">
      <w:pPr>
        <w:pStyle w:val="Ttulo3"/>
        <w:rPr>
          <w:rFonts w:cs="Arial"/>
        </w:rPr>
      </w:pPr>
      <w:r w:rsidRPr="003769E6">
        <w:rPr>
          <w:rFonts w:cs="Arial"/>
        </w:rPr>
        <w:t>Antecedentes de la Arquitectura</w:t>
      </w:r>
    </w:p>
    <w:p w14:paraId="04C119E3" w14:textId="7E94DB97" w:rsidR="00AD67E1" w:rsidRPr="003769E6" w:rsidRDefault="00FC67C0" w:rsidP="00AD67E1">
      <w:pPr>
        <w:pStyle w:val="Body"/>
        <w:rPr>
          <w:rFonts w:ascii="Arial" w:hAnsi="Arial" w:cs="Arial"/>
          <w:lang w:val="es-CO"/>
        </w:rPr>
      </w:pPr>
      <w:r w:rsidRPr="003769E6">
        <w:rPr>
          <w:rFonts w:ascii="Arial" w:hAnsi="Arial" w:cs="Arial"/>
          <w:lang w:val="es-CO"/>
        </w:rPr>
        <w:t>El modelo de datos está diseñado para soportar la gestión integral de cultivos, inventarios y ventas, con un enfoque en la integridad referencial entre entidades.</w:t>
      </w:r>
    </w:p>
    <w:p w14:paraId="58C80258" w14:textId="79C978E6" w:rsidR="009E249B" w:rsidRPr="003769E6" w:rsidRDefault="002C3B2B">
      <w:pPr>
        <w:pStyle w:val="Ttulo3"/>
        <w:rPr>
          <w:rFonts w:cs="Arial"/>
        </w:rPr>
      </w:pPr>
      <w:r w:rsidRPr="003769E6">
        <w:rPr>
          <w:rFonts w:cs="Arial"/>
        </w:rPr>
        <w:t>Mecanismos de Variabilidad</w:t>
      </w:r>
    </w:p>
    <w:p w14:paraId="36881D3E" w14:textId="77777777" w:rsidR="002C3B2B" w:rsidRPr="002C3B2B" w:rsidRDefault="002C3B2B" w:rsidP="002C3B2B">
      <w:pPr>
        <w:pStyle w:val="Body"/>
        <w:rPr>
          <w:rFonts w:ascii="Arial" w:hAnsi="Arial" w:cs="Arial"/>
        </w:rPr>
      </w:pPr>
      <w:r w:rsidRPr="002C3B2B">
        <w:rPr>
          <w:rFonts w:ascii="Arial" w:hAnsi="Arial" w:cs="Arial"/>
        </w:rPr>
        <w:t>La base de datos admite variabilidad mediante:</w:t>
      </w:r>
    </w:p>
    <w:p w14:paraId="1ED69995" w14:textId="77777777" w:rsidR="002C3B2B" w:rsidRPr="002C3B2B" w:rsidRDefault="002C3B2B" w:rsidP="002C3B2B">
      <w:pPr>
        <w:pStyle w:val="Body"/>
        <w:numPr>
          <w:ilvl w:val="0"/>
          <w:numId w:val="52"/>
        </w:numPr>
        <w:rPr>
          <w:rFonts w:ascii="Arial" w:hAnsi="Arial" w:cs="Arial"/>
        </w:rPr>
      </w:pPr>
      <w:r w:rsidRPr="00006BBA">
        <w:rPr>
          <w:rFonts w:ascii="Arial" w:hAnsi="Arial" w:cs="Arial"/>
          <w:i/>
          <w:iCs/>
          <w:u w:val="single"/>
        </w:rPr>
        <w:t>Particionado horizontal</w:t>
      </w:r>
      <w:r w:rsidRPr="002C3B2B">
        <w:rPr>
          <w:rFonts w:ascii="Arial" w:hAnsi="Arial" w:cs="Arial"/>
        </w:rPr>
        <w:t>: División de datos por temporadas o ubicaciones geográficas.</w:t>
      </w:r>
    </w:p>
    <w:p w14:paraId="66F9BA1D" w14:textId="7D3229ED" w:rsidR="002C3B2B" w:rsidRPr="003769E6" w:rsidRDefault="002C3B2B" w:rsidP="002C3B2B">
      <w:pPr>
        <w:pStyle w:val="Body"/>
        <w:numPr>
          <w:ilvl w:val="0"/>
          <w:numId w:val="52"/>
        </w:numPr>
        <w:rPr>
          <w:rFonts w:ascii="Arial" w:hAnsi="Arial" w:cs="Arial"/>
        </w:rPr>
      </w:pPr>
      <w:r w:rsidRPr="00006BBA">
        <w:rPr>
          <w:rFonts w:ascii="Arial" w:hAnsi="Arial" w:cs="Arial"/>
          <w:i/>
          <w:iCs/>
          <w:u w:val="single"/>
        </w:rPr>
        <w:t>Índices optimizados</w:t>
      </w:r>
      <w:r w:rsidRPr="002C3B2B">
        <w:rPr>
          <w:rFonts w:ascii="Arial" w:hAnsi="Arial" w:cs="Arial"/>
        </w:rPr>
        <w:t>: Mejora de consultas en campos clave como fechas y IDs.</w:t>
      </w:r>
    </w:p>
    <w:p w14:paraId="5EA5878A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660EEB58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61DB19D0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51FCF4F5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1A94BA91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75A4429A" w14:textId="649039A8" w:rsidR="009E249B" w:rsidRPr="003769E6" w:rsidRDefault="0015159D" w:rsidP="00867710">
      <w:pPr>
        <w:pStyle w:val="Ttulo3"/>
        <w:rPr>
          <w:rFonts w:cs="Arial"/>
        </w:rPr>
      </w:pPr>
      <w:r w:rsidRPr="003769E6">
        <w:rPr>
          <w:rFonts w:cs="Arial"/>
        </w:rPr>
        <w:lastRenderedPageBreak/>
        <w:t>Vista de Paquetes</w:t>
      </w:r>
    </w:p>
    <w:p w14:paraId="7845BD62" w14:textId="77777777" w:rsidR="00867710" w:rsidRPr="00867710" w:rsidRDefault="00867710" w:rsidP="00867710">
      <w:pPr>
        <w:pStyle w:val="Body"/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3.1.5.1 Paquete de Entidades</w:t>
      </w:r>
    </w:p>
    <w:p w14:paraId="267F50DD" w14:textId="77777777" w:rsidR="00867710" w:rsidRPr="00867710" w:rsidRDefault="00867710" w:rsidP="00867710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Presentación Principal: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La base de datos incluye tablas como Cultivo, Cosecha, Silo, Punto de Venta, Ventas, Encargo y Vehículo.</w:t>
      </w:r>
    </w:p>
    <w:p w14:paraId="7D4DF64A" w14:textId="77777777" w:rsidR="00867710" w:rsidRPr="00867710" w:rsidRDefault="00867710" w:rsidP="00867710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Catálogo de Elementos:</w:t>
      </w:r>
    </w:p>
    <w:p w14:paraId="32EE6414" w14:textId="77777777" w:rsidR="00867710" w:rsidRPr="00867710" w:rsidRDefault="00867710" w:rsidP="00867710">
      <w:pPr>
        <w:pStyle w:val="Body"/>
        <w:numPr>
          <w:ilvl w:val="1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Cultivo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ID único, tipo, área cultivada, fechas de siembra/cosecha, estado y necesidades de tratamiento.</w:t>
      </w:r>
    </w:p>
    <w:p w14:paraId="7E821C04" w14:textId="77777777" w:rsidR="00867710" w:rsidRPr="00867710" w:rsidRDefault="00867710" w:rsidP="00867710">
      <w:pPr>
        <w:pStyle w:val="Body"/>
        <w:numPr>
          <w:ilvl w:val="1"/>
          <w:numId w:val="53"/>
        </w:numPr>
        <w:rPr>
          <w:rFonts w:ascii="Arial" w:hAnsi="Arial" w:cs="Arial"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Cosecha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ID único, cantidad cosechada, área, y relación con Cultivo.</w:t>
      </w:r>
    </w:p>
    <w:p w14:paraId="6079D3F7" w14:textId="77777777" w:rsidR="00867710" w:rsidRPr="00867710" w:rsidRDefault="00867710" w:rsidP="00867710">
      <w:pPr>
        <w:pStyle w:val="Body"/>
        <w:numPr>
          <w:ilvl w:val="1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Silo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Capacidad, contenido y relación con Cosecha.</w:t>
      </w:r>
    </w:p>
    <w:p w14:paraId="3CC59727" w14:textId="77777777" w:rsidR="00867710" w:rsidRPr="00867710" w:rsidRDefault="00867710" w:rsidP="00867710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Diagrama de Contexto: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Representa las relaciones entre las tablas y cómo interactúan para actualizar inventarios y gestionar cosechas.</w:t>
      </w:r>
    </w:p>
    <w:p w14:paraId="1624D4FB" w14:textId="77777777" w:rsidR="00FB7833" w:rsidRPr="003769E6" w:rsidRDefault="00867710" w:rsidP="00FB7833">
      <w:pPr>
        <w:pStyle w:val="Body"/>
        <w:numPr>
          <w:ilvl w:val="0"/>
          <w:numId w:val="53"/>
        </w:numPr>
        <w:rPr>
          <w:rFonts w:ascii="Arial" w:hAnsi="Arial" w:cs="Arial"/>
          <w:szCs w:val="22"/>
        </w:rPr>
      </w:pPr>
      <w:r w:rsidRPr="00867710">
        <w:rPr>
          <w:rFonts w:ascii="Arial" w:hAnsi="Arial" w:cs="Arial"/>
          <w:b/>
          <w:bCs/>
          <w:szCs w:val="22"/>
        </w:rPr>
        <w:t>Mecanismos de Variabilidad: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Soporte para esquemas adaptables según el tamaño de la operación agrícola.</w:t>
      </w:r>
    </w:p>
    <w:p w14:paraId="3C022685" w14:textId="77777777" w:rsidR="00FB7833" w:rsidRPr="003769E6" w:rsidRDefault="00FB7833" w:rsidP="00FB7833">
      <w:pPr>
        <w:pStyle w:val="Ttulo2"/>
        <w:rPr>
          <w:rFonts w:cs="Arial"/>
          <w:szCs w:val="22"/>
        </w:rPr>
      </w:pPr>
      <w:r w:rsidRPr="003769E6">
        <w:rPr>
          <w:rFonts w:cs="Arial"/>
        </w:rPr>
        <w:t>Vista de Interacción del Sistema</w:t>
      </w:r>
    </w:p>
    <w:p w14:paraId="09E9AF99" w14:textId="77777777" w:rsidR="00FB7833" w:rsidRPr="003769E6" w:rsidRDefault="00FB7833" w:rsidP="00FB7833">
      <w:pPr>
        <w:pStyle w:val="Ttulo3"/>
        <w:rPr>
          <w:rFonts w:cs="Arial"/>
          <w:szCs w:val="22"/>
        </w:rPr>
      </w:pPr>
      <w:r w:rsidRPr="003769E6">
        <w:rPr>
          <w:rFonts w:cs="Arial"/>
        </w:rPr>
        <w:t>Descripción de la Vista</w:t>
      </w:r>
    </w:p>
    <w:p w14:paraId="2C4DD72A" w14:textId="77777777" w:rsidR="00FB7833" w:rsidRPr="003769E6" w:rsidRDefault="00FB7833" w:rsidP="00FB7833">
      <w:pPr>
        <w:pStyle w:val="Ttulo3"/>
        <w:numPr>
          <w:ilvl w:val="0"/>
          <w:numId w:val="0"/>
        </w:numPr>
        <w:rPr>
          <w:rFonts w:cs="Arial"/>
          <w:b w:val="0"/>
          <w:bCs w:val="0"/>
          <w:sz w:val="24"/>
          <w:szCs w:val="24"/>
        </w:rPr>
      </w:pPr>
      <w:r w:rsidRPr="003769E6">
        <w:rPr>
          <w:rFonts w:cs="Arial"/>
          <w:b w:val="0"/>
          <w:bCs w:val="0"/>
          <w:sz w:val="24"/>
          <w:szCs w:val="24"/>
        </w:rPr>
        <w:t>Esta vista se centra en la interacción entre componentes del sistema en tiempo de ejecución, utilizando APIs REST y protocolos HTTP/HTTPS.</w:t>
      </w:r>
    </w:p>
    <w:p w14:paraId="545553EA" w14:textId="3155A9C4" w:rsidR="00FB7833" w:rsidRPr="003769E6" w:rsidRDefault="00FB7833" w:rsidP="00FB7833">
      <w:pPr>
        <w:pStyle w:val="Ttulo3"/>
        <w:numPr>
          <w:ilvl w:val="0"/>
          <w:numId w:val="0"/>
        </w:numPr>
        <w:rPr>
          <w:rFonts w:cs="Arial"/>
          <w:szCs w:val="22"/>
        </w:rPr>
      </w:pPr>
      <w:r w:rsidRPr="003769E6">
        <w:rPr>
          <w:rFonts w:cs="Arial"/>
        </w:rPr>
        <w:t xml:space="preserve">3.2.2 </w:t>
      </w:r>
      <w:r w:rsidR="004D59F7">
        <w:rPr>
          <w:rFonts w:cs="Arial"/>
        </w:rPr>
        <w:t>Vista de Paquetes</w:t>
      </w:r>
    </w:p>
    <w:p w14:paraId="39A50E5E" w14:textId="565CD003" w:rsidR="00FB7833" w:rsidRPr="003769E6" w:rsidRDefault="00FB7833" w:rsidP="00FB7833">
      <w:pPr>
        <w:pStyle w:val="Body"/>
        <w:rPr>
          <w:rFonts w:ascii="Arial" w:hAnsi="Arial" w:cs="Arial"/>
        </w:rPr>
      </w:pPr>
      <w:r w:rsidRPr="003769E6">
        <w:rPr>
          <w:rFonts w:ascii="Arial" w:hAnsi="Arial" w:cs="Arial"/>
        </w:rPr>
        <w:t>Incluye:</w:t>
      </w:r>
    </w:p>
    <w:p w14:paraId="16D5BC9E" w14:textId="77777777" w:rsidR="00FB7833" w:rsidRPr="003769E6" w:rsidRDefault="00FB7833" w:rsidP="00FB7833">
      <w:pPr>
        <w:pStyle w:val="Body"/>
        <w:numPr>
          <w:ilvl w:val="1"/>
          <w:numId w:val="53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Conectores</w:t>
      </w:r>
      <w:r w:rsidRPr="003769E6">
        <w:rPr>
          <w:rFonts w:ascii="Arial" w:hAnsi="Arial" w:cs="Arial"/>
        </w:rPr>
        <w:t>: Comunicación segura entre módulos (p. ej., Cultivo ↔ Inventario).</w:t>
      </w:r>
    </w:p>
    <w:p w14:paraId="1A1431D5" w14:textId="77777777" w:rsidR="00FB7833" w:rsidRPr="003769E6" w:rsidRDefault="00FB7833" w:rsidP="00FB7833">
      <w:pPr>
        <w:pStyle w:val="Body"/>
        <w:numPr>
          <w:ilvl w:val="1"/>
          <w:numId w:val="53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Componentes</w:t>
      </w:r>
      <w:r w:rsidRPr="003769E6">
        <w:rPr>
          <w:rFonts w:ascii="Arial" w:hAnsi="Arial" w:cs="Arial"/>
        </w:rPr>
        <w:t>: Módulos de Cultivo, Inventario, Distribución y Ventas.</w:t>
      </w:r>
    </w:p>
    <w:p w14:paraId="25825F6A" w14:textId="77777777" w:rsidR="00FB7833" w:rsidRPr="003769E6" w:rsidRDefault="00FB7833" w:rsidP="00FB7833">
      <w:pPr>
        <w:pStyle w:val="Ttulo3"/>
        <w:rPr>
          <w:rFonts w:cs="Arial"/>
        </w:rPr>
      </w:pPr>
      <w:r w:rsidRPr="003769E6">
        <w:rPr>
          <w:rFonts w:cs="Arial"/>
        </w:rPr>
        <w:lastRenderedPageBreak/>
        <w:t>Antecedentes de la Arquitectura</w:t>
      </w:r>
    </w:p>
    <w:p w14:paraId="74D7D3EC" w14:textId="77777777" w:rsidR="007A380D" w:rsidRPr="003769E6" w:rsidRDefault="00FB7833" w:rsidP="00FB7833">
      <w:pPr>
        <w:pStyle w:val="Ttulo3"/>
        <w:numPr>
          <w:ilvl w:val="0"/>
          <w:numId w:val="0"/>
        </w:numPr>
        <w:rPr>
          <w:rFonts w:cs="Arial"/>
          <w:b w:val="0"/>
          <w:bCs w:val="0"/>
          <w:sz w:val="24"/>
          <w:szCs w:val="24"/>
        </w:rPr>
      </w:pPr>
      <w:r w:rsidRPr="003769E6">
        <w:rPr>
          <w:rFonts w:cs="Arial"/>
          <w:b w:val="0"/>
          <w:bCs w:val="0"/>
          <w:sz w:val="24"/>
          <w:szCs w:val="24"/>
        </w:rPr>
        <w:t>El diseño asegura un flujo continuo de datos, habilitando decisiones en tiempo real y sincronización entre módulos.</w:t>
      </w:r>
    </w:p>
    <w:p w14:paraId="4D63DDAA" w14:textId="3F39CBB7" w:rsidR="00FB7833" w:rsidRPr="003769E6" w:rsidRDefault="007A380D" w:rsidP="00FB7833">
      <w:pPr>
        <w:pStyle w:val="Ttulo3"/>
        <w:numPr>
          <w:ilvl w:val="0"/>
          <w:numId w:val="0"/>
        </w:numPr>
        <w:rPr>
          <w:rFonts w:cs="Arial"/>
        </w:rPr>
      </w:pPr>
      <w:r w:rsidRPr="003769E6">
        <w:rPr>
          <w:rFonts w:cs="Arial"/>
        </w:rPr>
        <w:t xml:space="preserve">3.2.4 </w:t>
      </w:r>
      <w:r w:rsidR="00FB7833" w:rsidRPr="003769E6">
        <w:rPr>
          <w:rFonts w:cs="Arial"/>
        </w:rPr>
        <w:t>Mecanismos de Variabilidad</w:t>
      </w:r>
    </w:p>
    <w:p w14:paraId="0B3BAEE2" w14:textId="0D1964E6" w:rsidR="00FB7833" w:rsidRPr="003769E6" w:rsidRDefault="00FB7833" w:rsidP="00DB42B7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Escalabilidad horizontal</w:t>
      </w:r>
      <w:r w:rsidRPr="003769E6">
        <w:rPr>
          <w:rFonts w:ascii="Arial" w:hAnsi="Arial" w:cs="Arial"/>
        </w:rPr>
        <w:t>: Adición de servidores para manejar mayor carga.</w:t>
      </w:r>
    </w:p>
    <w:p w14:paraId="3BE6F3F3" w14:textId="77777777" w:rsidR="003769E6" w:rsidRDefault="00FB7833" w:rsidP="00FB7833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Replicación</w:t>
      </w:r>
      <w:r w:rsidRPr="003769E6">
        <w:rPr>
          <w:rFonts w:ascii="Arial" w:hAnsi="Arial" w:cs="Arial"/>
        </w:rPr>
        <w:t>: Mejora de disponibilidad mediante redundancia.</w:t>
      </w:r>
    </w:p>
    <w:p w14:paraId="18836354" w14:textId="35676191" w:rsidR="00FB7833" w:rsidRPr="003769E6" w:rsidRDefault="004D59F7" w:rsidP="003769E6">
      <w:pPr>
        <w:pStyle w:val="Ttulo3"/>
        <w:numPr>
          <w:ilvl w:val="2"/>
          <w:numId w:val="55"/>
        </w:numPr>
        <w:rPr>
          <w:rFonts w:cs="Arial"/>
        </w:rPr>
      </w:pPr>
      <w:r>
        <w:rPr>
          <w:rFonts w:cs="Arial"/>
        </w:rPr>
        <w:t>Vista de Paquetes</w:t>
      </w:r>
    </w:p>
    <w:p w14:paraId="7732FF57" w14:textId="77777777" w:rsidR="003769E6" w:rsidRDefault="00FB7833" w:rsidP="00FB7833">
      <w:pPr>
        <w:pStyle w:val="Body"/>
        <w:rPr>
          <w:rFonts w:ascii="Arial" w:hAnsi="Arial" w:cs="Arial"/>
        </w:rPr>
      </w:pPr>
      <w:r w:rsidRPr="003769E6">
        <w:rPr>
          <w:rFonts w:ascii="Arial" w:hAnsi="Arial" w:cs="Arial"/>
        </w:rPr>
        <w:t>Incluyen diagramas de componentes y conectores que muestran interacciones críticas como las siguientes:</w:t>
      </w:r>
    </w:p>
    <w:p w14:paraId="3A5233B2" w14:textId="77777777" w:rsidR="003769E6" w:rsidRDefault="00FB7833" w:rsidP="00FB7833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3769E6">
        <w:rPr>
          <w:rFonts w:ascii="Arial" w:hAnsi="Arial" w:cs="Arial"/>
        </w:rPr>
        <w:t>Pantalla de gestión de cultivos ↔ API de Inventario.</w:t>
      </w:r>
    </w:p>
    <w:p w14:paraId="555392FA" w14:textId="77777777" w:rsidR="002E15C2" w:rsidRDefault="00FB7833" w:rsidP="002E15C2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3769E6">
        <w:rPr>
          <w:rFonts w:ascii="Arial" w:hAnsi="Arial" w:cs="Arial"/>
        </w:rPr>
        <w:t>Pantalla de ventas ↔ API de distribución.</w:t>
      </w:r>
    </w:p>
    <w:p w14:paraId="79B2DEFA" w14:textId="77777777" w:rsidR="002E15C2" w:rsidRDefault="004D59F7" w:rsidP="002E15C2">
      <w:pPr>
        <w:pStyle w:val="Ttulo2"/>
        <w:numPr>
          <w:ilvl w:val="1"/>
          <w:numId w:val="55"/>
        </w:numPr>
        <w:rPr>
          <w:rFonts w:cs="Arial"/>
          <w:lang w:val="en-US"/>
        </w:rPr>
      </w:pPr>
      <w:r w:rsidRPr="002E15C2">
        <w:rPr>
          <w:rFonts w:cs="Arial"/>
        </w:rPr>
        <w:t>Vista de Asignación de Hardware</w:t>
      </w:r>
    </w:p>
    <w:p w14:paraId="16F63D4C" w14:textId="57473A59" w:rsidR="004D59F7" w:rsidRPr="00EE0B28" w:rsidRDefault="004D59F7" w:rsidP="00EE0B28">
      <w:pPr>
        <w:pStyle w:val="Ttulo3"/>
        <w:numPr>
          <w:ilvl w:val="2"/>
          <w:numId w:val="55"/>
        </w:numPr>
        <w:rPr>
          <w:rFonts w:cs="Arial"/>
          <w:lang w:val="en-US"/>
        </w:rPr>
      </w:pPr>
      <w:r w:rsidRPr="00EE0B28">
        <w:rPr>
          <w:rFonts w:cs="Arial"/>
        </w:rPr>
        <w:t>Descripción de la Vista</w:t>
      </w:r>
    </w:p>
    <w:p w14:paraId="39F8D2CC" w14:textId="77777777" w:rsidR="00EE0B28" w:rsidRDefault="004D59F7" w:rsidP="002E15C2">
      <w:pPr>
        <w:pStyle w:val="Body"/>
        <w:numPr>
          <w:ilvl w:val="0"/>
          <w:numId w:val="57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lang w:val="es-CO"/>
        </w:rPr>
        <w:t>Describe cómo los módulos de software se asignan a servidores y dispositivos.</w:t>
      </w:r>
    </w:p>
    <w:p w14:paraId="5C6B3439" w14:textId="2104FEDF" w:rsidR="004D59F7" w:rsidRPr="00EE0B28" w:rsidRDefault="004D59F7" w:rsidP="00EE0B28">
      <w:pPr>
        <w:pStyle w:val="Ttulo3"/>
        <w:numPr>
          <w:ilvl w:val="2"/>
          <w:numId w:val="55"/>
        </w:numPr>
        <w:rPr>
          <w:rFonts w:cs="Arial"/>
        </w:rPr>
      </w:pPr>
      <w:r w:rsidRPr="00EE0B28">
        <w:rPr>
          <w:rFonts w:cs="Arial"/>
        </w:rPr>
        <w:t>Paquetes de la Vista</w:t>
      </w:r>
    </w:p>
    <w:p w14:paraId="17BF4E3E" w14:textId="77777777" w:rsidR="004D59F7" w:rsidRPr="004D59F7" w:rsidRDefault="004D59F7" w:rsidP="004D59F7">
      <w:pPr>
        <w:pStyle w:val="Body"/>
        <w:numPr>
          <w:ilvl w:val="0"/>
          <w:numId w:val="56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i/>
          <w:iCs/>
          <w:u w:val="single"/>
          <w:lang w:val="es-CO"/>
        </w:rPr>
        <w:t>Infraestructura</w:t>
      </w:r>
      <w:r w:rsidRPr="004D59F7">
        <w:rPr>
          <w:rFonts w:ascii="Arial" w:hAnsi="Arial" w:cs="Arial"/>
          <w:lang w:val="es-CO"/>
        </w:rPr>
        <w:t>: Servidores para bases de datos y APIs.</w:t>
      </w:r>
    </w:p>
    <w:p w14:paraId="755953C9" w14:textId="77777777" w:rsidR="00EE0B28" w:rsidRDefault="004D59F7" w:rsidP="002E15C2">
      <w:pPr>
        <w:pStyle w:val="Body"/>
        <w:numPr>
          <w:ilvl w:val="0"/>
          <w:numId w:val="56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i/>
          <w:iCs/>
          <w:u w:val="single"/>
          <w:lang w:val="es-CO"/>
        </w:rPr>
        <w:t>Dispositivos cliente</w:t>
      </w:r>
      <w:r w:rsidRPr="004D59F7">
        <w:rPr>
          <w:rFonts w:ascii="Arial" w:hAnsi="Arial" w:cs="Arial"/>
          <w:lang w:val="es-CO"/>
        </w:rPr>
        <w:t>: PCs, laptops, móviles.</w:t>
      </w:r>
    </w:p>
    <w:p w14:paraId="3AB33DA7" w14:textId="77777777" w:rsidR="00EE0B28" w:rsidRDefault="004D59F7" w:rsidP="00EE0B28">
      <w:pPr>
        <w:pStyle w:val="Ttulo3"/>
        <w:numPr>
          <w:ilvl w:val="2"/>
          <w:numId w:val="55"/>
        </w:numPr>
        <w:rPr>
          <w:rFonts w:cs="Arial"/>
        </w:rPr>
      </w:pPr>
      <w:r w:rsidRPr="00EE0B28">
        <w:rPr>
          <w:rFonts w:cs="Arial"/>
        </w:rPr>
        <w:t>Mecanismos de Variabilidad</w:t>
      </w:r>
    </w:p>
    <w:p w14:paraId="0F731AF2" w14:textId="77777777" w:rsidR="00EE0B28" w:rsidRPr="00EE0B28" w:rsidRDefault="004D59F7" w:rsidP="00EE0B28">
      <w:pPr>
        <w:pStyle w:val="Ttulo3"/>
        <w:numPr>
          <w:ilvl w:val="0"/>
          <w:numId w:val="56"/>
        </w:numPr>
        <w:rPr>
          <w:rFonts w:cs="Arial"/>
          <w:b w:val="0"/>
          <w:bCs w:val="0"/>
        </w:rPr>
      </w:pPr>
      <w:r w:rsidRPr="00EE0B28">
        <w:rPr>
          <w:rFonts w:cs="Arial"/>
          <w:b w:val="0"/>
          <w:bCs w:val="0"/>
          <w:i/>
          <w:iCs/>
          <w:color w:val="000000"/>
          <w:kern w:val="22"/>
          <w:sz w:val="22"/>
          <w:szCs w:val="20"/>
          <w:u w:val="single"/>
        </w:rPr>
        <w:t>Distribución geográfica</w:t>
      </w:r>
      <w:r w:rsidRPr="00EE0B28">
        <w:rPr>
          <w:rFonts w:cs="Arial"/>
          <w:b w:val="0"/>
          <w:bCs w:val="0"/>
          <w:color w:val="000000"/>
          <w:kern w:val="22"/>
          <w:sz w:val="22"/>
          <w:szCs w:val="20"/>
        </w:rPr>
        <w:t>: Balanceo de carga entre regiones.</w:t>
      </w:r>
    </w:p>
    <w:p w14:paraId="68EECD09" w14:textId="43CFA17D" w:rsidR="004D59F7" w:rsidRPr="00EE0B28" w:rsidRDefault="004D59F7" w:rsidP="00EE0B28">
      <w:pPr>
        <w:pStyle w:val="Ttulo3"/>
        <w:numPr>
          <w:ilvl w:val="0"/>
          <w:numId w:val="56"/>
        </w:numPr>
        <w:rPr>
          <w:rFonts w:cs="Arial"/>
          <w:b w:val="0"/>
          <w:bCs w:val="0"/>
        </w:rPr>
      </w:pPr>
      <w:r w:rsidRPr="00EE0B28">
        <w:rPr>
          <w:rFonts w:cs="Arial"/>
          <w:b w:val="0"/>
          <w:bCs w:val="0"/>
          <w:i/>
          <w:iCs/>
          <w:color w:val="000000"/>
          <w:kern w:val="22"/>
          <w:sz w:val="22"/>
          <w:szCs w:val="20"/>
          <w:u w:val="single"/>
        </w:rPr>
        <w:t>Compatibilidad</w:t>
      </w:r>
      <w:r w:rsidRPr="00EE0B28">
        <w:rPr>
          <w:rFonts w:cs="Arial"/>
          <w:b w:val="0"/>
          <w:bCs w:val="0"/>
          <w:color w:val="000000"/>
          <w:kern w:val="22"/>
          <w:sz w:val="22"/>
          <w:szCs w:val="20"/>
        </w:rPr>
        <w:t>: Asegurar funcionamiento en múltiples plataformas (Windows, Linux, Android, iOS).</w:t>
      </w:r>
    </w:p>
    <w:p w14:paraId="3EA0FC80" w14:textId="77777777" w:rsidR="004D59F7" w:rsidRPr="003769E6" w:rsidRDefault="004D59F7" w:rsidP="004D59F7">
      <w:pPr>
        <w:pStyle w:val="Body"/>
        <w:rPr>
          <w:rFonts w:ascii="Arial" w:hAnsi="Arial" w:cs="Arial"/>
        </w:rPr>
      </w:pPr>
    </w:p>
    <w:p w14:paraId="5931EDE9" w14:textId="3BD6C783" w:rsidR="009E249B" w:rsidRPr="00A9521F" w:rsidRDefault="009E249B">
      <w:pPr>
        <w:pStyle w:val="Ttulo1"/>
        <w:rPr>
          <w:rFonts w:cs="Arial"/>
        </w:rPr>
      </w:pPr>
      <w:bookmarkStart w:id="9" w:name="_Toc64867680"/>
      <w:bookmarkStart w:id="10" w:name="_Toc87146891"/>
      <w:bookmarkStart w:id="11" w:name="_Ref126913206"/>
      <w:bookmarkStart w:id="12" w:name="_Ref126913434"/>
      <w:bookmarkStart w:id="13" w:name="_Toc126922730"/>
      <w:r w:rsidRPr="00A9521F">
        <w:rPr>
          <w:rFonts w:cs="Arial"/>
        </w:rPr>
        <w:lastRenderedPageBreak/>
        <w:t>Rela</w:t>
      </w:r>
      <w:r w:rsidR="7B8C0236" w:rsidRPr="00A9521F">
        <w:rPr>
          <w:rFonts w:cs="Arial"/>
        </w:rPr>
        <w:t>ciones entre vistas</w:t>
      </w:r>
      <w:bookmarkEnd w:id="9"/>
      <w:bookmarkEnd w:id="10"/>
      <w:bookmarkEnd w:id="11"/>
      <w:bookmarkEnd w:id="12"/>
      <w:bookmarkEnd w:id="13"/>
    </w:p>
    <w:p w14:paraId="5D8CF272" w14:textId="5AACBA65" w:rsidR="15F9BE86" w:rsidRPr="00A9521F" w:rsidRDefault="15F9BE86" w:rsidP="15F9BE86">
      <w:pPr>
        <w:pStyle w:val="Body"/>
        <w:rPr>
          <w:rFonts w:ascii="Arial" w:hAnsi="Arial" w:cs="Arial"/>
        </w:rPr>
      </w:pPr>
    </w:p>
    <w:p w14:paraId="1851E107" w14:textId="39DB8D14" w:rsidR="6521D147" w:rsidRPr="00A9521F" w:rsidRDefault="6521D147" w:rsidP="289C02CA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Descomposición Modular y Vista de Componentes y Conectores:</w:t>
      </w:r>
    </w:p>
    <w:p w14:paraId="3BE5846E" w14:textId="326DDD18" w:rsidR="6521D147" w:rsidRPr="00A9521F" w:rsidRDefault="6521D147" w:rsidP="008C0820">
      <w:pPr>
        <w:pStyle w:val="Prrafodelista"/>
        <w:numPr>
          <w:ilvl w:val="0"/>
          <w:numId w:val="4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definidos en la Vista de Descomposición Modular (como Cultivo, Inventario, Distribución y Ventas) se corresponden directamente con los componentes definidos en la Vista de Componentes y Conectores.</w:t>
      </w:r>
    </w:p>
    <w:p w14:paraId="18362E4F" w14:textId="68C135D7" w:rsidR="6521D147" w:rsidRPr="00A9521F" w:rsidRDefault="6521D147" w:rsidP="008C0820">
      <w:pPr>
        <w:pStyle w:val="Prrafodelista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 la descomposición tiene un equivalente en los componentes que interactúan en tiempo de ejecución.</w:t>
      </w:r>
    </w:p>
    <w:p w14:paraId="5C16E8ED" w14:textId="38E6DBD6" w:rsidR="6521D147" w:rsidRPr="00A9521F" w:rsidRDefault="6521D147" w:rsidP="2F8ED771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Componentes y Conectores y Vista de Asignación:</w:t>
      </w:r>
    </w:p>
    <w:p w14:paraId="5D803FC5" w14:textId="7645409D" w:rsidR="6521D147" w:rsidRPr="00A9521F" w:rsidRDefault="6521D147" w:rsidP="008C0820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componentes de la Vista de Componentes y Conectores, como la API REST y la base de datos PostgreSQL, están asignados a contenedores específicos y servidores físicos definidos en la Vista de Asignación.</w:t>
      </w:r>
    </w:p>
    <w:p w14:paraId="338E2EAA" w14:textId="4F341B20" w:rsidR="6521D147" w:rsidRPr="00A9521F" w:rsidRDefault="6521D147" w:rsidP="008C0820">
      <w:pPr>
        <w:pStyle w:val="Prrafodelista"/>
        <w:numPr>
          <w:ilvl w:val="0"/>
          <w:numId w:val="4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Esta relación asegura que los elementos arquitectónicos sean desplegables y escalables.</w:t>
      </w:r>
    </w:p>
    <w:p w14:paraId="52288B41" w14:textId="4B2F5F89" w:rsidR="6521D147" w:rsidRPr="00A9521F" w:rsidRDefault="6521D147" w:rsidP="2F8ED771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Descomposición Modular y Vista de Asignación:</w:t>
      </w:r>
    </w:p>
    <w:p w14:paraId="389FB072" w14:textId="5F456851" w:rsidR="6521D147" w:rsidRPr="00A9521F" w:rsidRDefault="6521D147" w:rsidP="008C0820">
      <w:pPr>
        <w:pStyle w:val="Prrafodelista"/>
        <w:numPr>
          <w:ilvl w:val="0"/>
          <w:numId w:val="4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definidos en la Vista de Descomposición Modular se asignan a las capas y entornos de despliegue detallados en la Vista de Asignación.</w:t>
      </w:r>
    </w:p>
    <w:p w14:paraId="26AD41C1" w14:textId="58D53E77" w:rsidR="6521D147" w:rsidRPr="00A9521F" w:rsidRDefault="6521D147" w:rsidP="008C0820">
      <w:pPr>
        <w:pStyle w:val="Prrafodelista"/>
        <w:numPr>
          <w:ilvl w:val="0"/>
          <w:numId w:val="4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Esto garantiza que las dependencias entre módulos sean consideradas en el diseño de la infraestructura.</w:t>
      </w:r>
    </w:p>
    <w:p w14:paraId="53D6ACCA" w14:textId="20B1E212" w:rsidR="15F9BE86" w:rsidRPr="00A9521F" w:rsidRDefault="15F9BE86">
      <w:pPr>
        <w:rPr>
          <w:rFonts w:ascii="Arial" w:hAnsi="Arial" w:cs="Arial"/>
        </w:rPr>
      </w:pPr>
    </w:p>
    <w:p w14:paraId="018DE961" w14:textId="19C77BD7" w:rsidR="6521D147" w:rsidRPr="00A9521F" w:rsidRDefault="6521D147" w:rsidP="15F9BE86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Relaciones Específicas Entre Vistas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737"/>
        <w:gridCol w:w="1474"/>
        <w:gridCol w:w="4964"/>
      </w:tblGrid>
      <w:tr w:rsidR="15F9BE86" w:rsidRPr="00A9521F" w14:paraId="2EAF9926" w14:textId="77777777" w:rsidTr="008C0820">
        <w:trPr>
          <w:trHeight w:val="300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14:paraId="78102E04" w14:textId="75900902" w:rsidR="15F9BE86" w:rsidRPr="00A9521F" w:rsidRDefault="15F9BE86" w:rsidP="15F9BE8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1737" w:type="dxa"/>
            <w:tcBorders>
              <w:bottom w:val="single" w:sz="12" w:space="0" w:color="000000"/>
            </w:tcBorders>
            <w:vAlign w:val="center"/>
          </w:tcPr>
          <w:p w14:paraId="3D100F96" w14:textId="549AF0E4" w:rsidR="15F9BE86" w:rsidRPr="00A9521F" w:rsidRDefault="15F9BE86" w:rsidP="15F9BE8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Vista de Origen</w:t>
            </w:r>
          </w:p>
        </w:tc>
        <w:tc>
          <w:tcPr>
            <w:tcW w:w="1474" w:type="dxa"/>
            <w:tcBorders>
              <w:bottom w:val="single" w:sz="12" w:space="0" w:color="000000"/>
            </w:tcBorders>
            <w:vAlign w:val="center"/>
          </w:tcPr>
          <w:p w14:paraId="18B82577" w14:textId="41C1ACD6" w:rsidR="15F9BE86" w:rsidRPr="00A9521F" w:rsidRDefault="15F9BE86" w:rsidP="15F9BE8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Vista Relacionada</w:t>
            </w:r>
          </w:p>
        </w:tc>
        <w:tc>
          <w:tcPr>
            <w:tcW w:w="4964" w:type="dxa"/>
            <w:tcBorders>
              <w:bottom w:val="single" w:sz="12" w:space="0" w:color="000000"/>
            </w:tcBorders>
            <w:vAlign w:val="center"/>
          </w:tcPr>
          <w:p w14:paraId="07DF72E3" w14:textId="09650A5A" w:rsidR="15F9BE86" w:rsidRPr="00A9521F" w:rsidRDefault="15F9BE86" w:rsidP="15F9BE8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Relación</w:t>
            </w:r>
          </w:p>
        </w:tc>
      </w:tr>
      <w:tr w:rsidR="15F9BE86" w:rsidRPr="00A9521F" w14:paraId="50EDB07D" w14:textId="77777777" w:rsidTr="008C0820">
        <w:trPr>
          <w:trHeight w:val="30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4E21DC" w14:textId="2DE62BED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Módulo de Cultivo</w:t>
            </w:r>
          </w:p>
        </w:tc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71310C" w14:textId="29B4DAAB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Descomposición Modular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B1F1FA" w14:textId="7CCF5C4B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4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D9E26" w14:textId="239C5DD4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El módulo se implementa como un componente ejecutable que interactúa con la base de datos.</w:t>
            </w:r>
          </w:p>
        </w:tc>
      </w:tr>
      <w:tr w:rsidR="15F9BE86" w:rsidRPr="00A9521F" w14:paraId="74A61B15" w14:textId="77777777" w:rsidTr="008C0820">
        <w:trPr>
          <w:trHeight w:val="30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CCF0DC" w14:textId="2DCF3389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API REST</w:t>
            </w:r>
          </w:p>
        </w:tc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1738E0" w14:textId="2566E9A1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833CE5" w14:textId="206F602B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Asignación</w:t>
            </w:r>
          </w:p>
        </w:tc>
        <w:tc>
          <w:tcPr>
            <w:tcW w:w="4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DFC77A" w14:textId="63E067B5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 API REST se asigna a un contenedor Docker en el servidor de aplicaciones.</w:t>
            </w:r>
          </w:p>
        </w:tc>
      </w:tr>
      <w:tr w:rsidR="15F9BE86" w:rsidRPr="00A9521F" w14:paraId="4AC3BDDD" w14:textId="77777777" w:rsidTr="008C0820">
        <w:trPr>
          <w:trHeight w:val="30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40F454" w14:textId="0D31C5E4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Base de datos PostgreSQL</w:t>
            </w:r>
          </w:p>
        </w:tc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2B4A6B" w14:textId="1728B5D2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1D52AE" w14:textId="40CB8BFE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Asignación</w:t>
            </w:r>
          </w:p>
        </w:tc>
        <w:tc>
          <w:tcPr>
            <w:tcW w:w="4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BA3CE3" w14:textId="45CC06E1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 base de datos está asignada a un nodo específico de infraestructura.</w:t>
            </w:r>
          </w:p>
        </w:tc>
      </w:tr>
      <w:tr w:rsidR="15F9BE86" w:rsidRPr="00A9521F" w14:paraId="7A033D88" w14:textId="77777777" w:rsidTr="008C0820">
        <w:trPr>
          <w:trHeight w:val="30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62A7DB" w14:textId="63CE52EA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lastRenderedPageBreak/>
              <w:t>Relaciones entre módulos</w:t>
            </w:r>
          </w:p>
        </w:tc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A24393" w14:textId="3D254CB2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Descomposición Modular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98561" w14:textId="21FEBAA3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4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9D63C" w14:textId="0C7F0426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Las relaciones entre módulos se reflejan como conectores entre componentes.</w:t>
            </w:r>
          </w:p>
        </w:tc>
      </w:tr>
    </w:tbl>
    <w:p w14:paraId="5015E5DC" w14:textId="61946291" w:rsidR="15F9BE86" w:rsidRPr="00A9521F" w:rsidRDefault="004C172D">
      <w:pPr>
        <w:rPr>
          <w:rFonts w:ascii="Arial" w:hAnsi="Arial" w:cs="Arial"/>
        </w:rPr>
      </w:pPr>
      <w:r>
        <w:rPr>
          <w:rFonts w:ascii="Arial" w:hAnsi="Arial" w:cs="Arial"/>
        </w:rPr>
        <w:t>Tabla 4: Relaciones específicas entre vistas.</w:t>
      </w:r>
    </w:p>
    <w:p w14:paraId="00460435" w14:textId="46EC4A3B" w:rsidR="6521D147" w:rsidRPr="00A9521F" w:rsidRDefault="6521D147" w:rsidP="5159A2A1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Consistencia Entre Vistas</w:t>
      </w:r>
    </w:p>
    <w:p w14:paraId="7D58C392" w14:textId="4EA48AB5" w:rsidR="6521D147" w:rsidRPr="00A9521F" w:rsidRDefault="6521D147" w:rsidP="15F9BE86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Se ha realizado una validación para garantizar que las vistas sean consistentes entre sí:</w:t>
      </w:r>
    </w:p>
    <w:p w14:paraId="7ADEA997" w14:textId="40BF1D87" w:rsidR="6521D147" w:rsidRPr="00A9521F" w:rsidRDefault="6521D147" w:rsidP="5159A2A1">
      <w:pPr>
        <w:pStyle w:val="Prrafodelista"/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Cada módulo en la Vista de Descomposición Modular tiene un equivalente en la Vista de Componentes y Conectores.</w:t>
      </w:r>
    </w:p>
    <w:p w14:paraId="07F169AB" w14:textId="317C3BE2" w:rsidR="6521D147" w:rsidRPr="00A9521F" w:rsidRDefault="6521D147" w:rsidP="5159A2A1">
      <w:pPr>
        <w:pStyle w:val="Prrafodelista"/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Las asignaciones descritas en la Vista de Asignación coinciden con las dependencias y relaciones definidas en las otras vistas.</w:t>
      </w:r>
    </w:p>
    <w:p w14:paraId="2659C6F9" w14:textId="71912D93" w:rsidR="15F9BE86" w:rsidRDefault="15F9BE86" w:rsidP="15F9BE86">
      <w:pPr>
        <w:pStyle w:val="Body"/>
      </w:pPr>
    </w:p>
    <w:p w14:paraId="4D24A888" w14:textId="77777777" w:rsidR="009E249B" w:rsidRDefault="009E249B">
      <w:pPr>
        <w:pStyle w:val="Body"/>
      </w:pPr>
    </w:p>
    <w:p w14:paraId="2916CB32" w14:textId="456B1330" w:rsidR="009E249B" w:rsidRDefault="00A9521F">
      <w:pPr>
        <w:pStyle w:val="Ttulo1"/>
      </w:pPr>
      <w:r>
        <w:lastRenderedPageBreak/>
        <w:t>Materiales de Referencia</w:t>
      </w:r>
    </w:p>
    <w:p w14:paraId="3E824011" w14:textId="77777777" w:rsidR="009E249B" w:rsidRDefault="009E249B">
      <w:pPr>
        <w:pStyle w:val="Reference"/>
        <w:keepNext w:val="0"/>
        <w:tabs>
          <w:tab w:val="clear" w:pos="360"/>
        </w:tabs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768"/>
      </w:tblGrid>
      <w:tr w:rsidR="009E249B" w14:paraId="0F2CA033" w14:textId="77777777">
        <w:tc>
          <w:tcPr>
            <w:tcW w:w="2088" w:type="dxa"/>
          </w:tcPr>
          <w:p w14:paraId="7828315F" w14:textId="77777777" w:rsidR="009E249B" w:rsidRDefault="009E249B">
            <w:pPr>
              <w:pStyle w:val="Reference"/>
              <w:keepNext w:val="0"/>
              <w:tabs>
                <w:tab w:val="clear" w:pos="360"/>
              </w:tabs>
              <w:ind w:left="0" w:firstLine="0"/>
            </w:pPr>
            <w:r>
              <w:t>IEEE 1471</w:t>
            </w:r>
          </w:p>
        </w:tc>
        <w:tc>
          <w:tcPr>
            <w:tcW w:w="6768" w:type="dxa"/>
          </w:tcPr>
          <w:p w14:paraId="38FAF8EE" w14:textId="77777777" w:rsidR="009E249B" w:rsidRDefault="009E249B">
            <w:pPr>
              <w:pStyle w:val="Reference"/>
              <w:keepNext w:val="0"/>
              <w:tabs>
                <w:tab w:val="clear" w:pos="360"/>
              </w:tabs>
              <w:ind w:left="0" w:firstLine="0"/>
            </w:pPr>
            <w:r>
              <w:t xml:space="preserve">ANSI/IEEE-1471-2000, </w:t>
            </w:r>
            <w:r>
              <w:rPr>
                <w:i/>
                <w:iCs/>
              </w:rPr>
              <w:t>IEEE Recommended Practice for Architectural Description of Software-Intensive Systems</w:t>
            </w:r>
            <w:r>
              <w:t>, 21 September 2000.</w:t>
            </w:r>
          </w:p>
        </w:tc>
      </w:tr>
    </w:tbl>
    <w:p w14:paraId="3E0A80EC" w14:textId="77777777" w:rsidR="009E249B" w:rsidRDefault="009E249B">
      <w:pPr>
        <w:pStyle w:val="Reference"/>
        <w:tabs>
          <w:tab w:val="clear" w:pos="360"/>
        </w:tabs>
        <w:ind w:left="0" w:firstLine="0"/>
      </w:pPr>
      <w:r>
        <w:tab/>
      </w:r>
      <w:r>
        <w:tab/>
      </w:r>
    </w:p>
    <w:p w14:paraId="3400A0A5" w14:textId="77777777" w:rsidR="009E249B" w:rsidRDefault="009E249B">
      <w:pPr>
        <w:pStyle w:val="Reference"/>
        <w:keepNext w:val="0"/>
        <w:tabs>
          <w:tab w:val="clear" w:pos="360"/>
        </w:tabs>
        <w:ind w:left="0" w:firstLine="0"/>
      </w:pPr>
      <w:r>
        <w:tab/>
      </w:r>
    </w:p>
    <w:p w14:paraId="171FBBA7" w14:textId="77777777" w:rsidR="009E249B" w:rsidRDefault="009E249B">
      <w:pPr>
        <w:pStyle w:val="Body"/>
      </w:pPr>
    </w:p>
    <w:p w14:paraId="376EA3C0" w14:textId="76C7FB3D" w:rsidR="009E249B" w:rsidRDefault="000B12F2">
      <w:pPr>
        <w:pStyle w:val="Ttulo1"/>
      </w:pPr>
      <w:r>
        <w:lastRenderedPageBreak/>
        <w:t>Directorio</w:t>
      </w:r>
    </w:p>
    <w:p w14:paraId="6F4DD60D" w14:textId="063581C5" w:rsidR="009E249B" w:rsidRDefault="00395228">
      <w:pPr>
        <w:pStyle w:val="Ttulo2"/>
      </w:pPr>
      <w:r>
        <w:t>Glosario</w:t>
      </w:r>
      <w:r w:rsidR="009E249B">
        <w:t xml:space="preserve"> </w:t>
      </w:r>
    </w:p>
    <w:p w14:paraId="016811C7" w14:textId="77777777" w:rsidR="009E249B" w:rsidRDefault="009E249B">
      <w:pPr>
        <w:pStyle w:val="Ttulo2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9E249B" w14:paraId="2CEACA25" w14:textId="77777777">
        <w:tc>
          <w:tcPr>
            <w:tcW w:w="4428" w:type="dxa"/>
          </w:tcPr>
          <w:p w14:paraId="107EAD3A" w14:textId="3342680B" w:rsidR="009E249B" w:rsidRDefault="009E249B">
            <w:pPr>
              <w:pStyle w:val="Body"/>
            </w:pPr>
            <w:r>
              <w:t>T</w:t>
            </w:r>
            <w:r w:rsidR="000B12F2">
              <w:t>érmino</w:t>
            </w:r>
          </w:p>
        </w:tc>
        <w:tc>
          <w:tcPr>
            <w:tcW w:w="4428" w:type="dxa"/>
          </w:tcPr>
          <w:p w14:paraId="66C84ACF" w14:textId="1A451DDD" w:rsidR="009E249B" w:rsidRDefault="009E249B">
            <w:pPr>
              <w:pStyle w:val="Body"/>
            </w:pPr>
            <w:r>
              <w:t>Defin</w:t>
            </w:r>
            <w:r w:rsidR="000B12F2">
              <w:t>ición</w:t>
            </w:r>
          </w:p>
        </w:tc>
      </w:tr>
      <w:tr w:rsidR="009E249B" w14:paraId="38AC1661" w14:textId="77777777">
        <w:tc>
          <w:tcPr>
            <w:tcW w:w="4428" w:type="dxa"/>
          </w:tcPr>
          <w:p w14:paraId="4659AEA1" w14:textId="77777777" w:rsidR="009E249B" w:rsidRDefault="009E249B">
            <w:pPr>
              <w:pStyle w:val="Body"/>
            </w:pPr>
            <w:r>
              <w:t>software architecture</w:t>
            </w:r>
          </w:p>
        </w:tc>
        <w:tc>
          <w:tcPr>
            <w:tcW w:w="4428" w:type="dxa"/>
          </w:tcPr>
          <w:p w14:paraId="798D3160" w14:textId="624B5736" w:rsidR="009E249B" w:rsidRDefault="697C7EB5">
            <w:pPr>
              <w:pStyle w:val="Body"/>
            </w:pPr>
            <w:r w:rsidRPr="7DD2A42F">
              <w:t xml:space="preserve">La estructura o estructuras del sistema </w:t>
            </w:r>
            <w:r w:rsidRPr="7DD2A42F">
              <w:rPr>
                <w:b/>
                <w:bCs/>
              </w:rPr>
              <w:t>Agriculture Company</w:t>
            </w:r>
            <w:r w:rsidRPr="7DD2A42F">
              <w:t>, que comprenden los elementos de software (módulos como Cultivo, Inventario, Distribución, Ventas), las propiedades visibles externamente de esos elementos y las relaciones entre ellos</w:t>
            </w:r>
            <w:r w:rsidRPr="599CD745">
              <w:t>.</w:t>
            </w:r>
          </w:p>
        </w:tc>
      </w:tr>
      <w:tr w:rsidR="009E249B" w14:paraId="1C565672" w14:textId="77777777">
        <w:tc>
          <w:tcPr>
            <w:tcW w:w="4428" w:type="dxa"/>
          </w:tcPr>
          <w:p w14:paraId="3CE34D4C" w14:textId="77777777" w:rsidR="009E249B" w:rsidRDefault="009E249B">
            <w:pPr>
              <w:pStyle w:val="Body"/>
            </w:pPr>
            <w:r>
              <w:t>view</w:t>
            </w:r>
          </w:p>
        </w:tc>
        <w:tc>
          <w:tcPr>
            <w:tcW w:w="4428" w:type="dxa"/>
          </w:tcPr>
          <w:p w14:paraId="77193014" w14:textId="4C6215AB" w:rsidR="009E249B" w:rsidRDefault="345ECC42">
            <w:pPr>
              <w:pStyle w:val="Body"/>
            </w:pPr>
            <w:r w:rsidRPr="4FDDA2AE">
              <w:t>Una representación de un sistema completo desde la perspectiva de un conjunto relacionado de preocupaciones [IEEE 1471]. En este proyecto, una vista puede representar los módulos del sistema, los componentes en tiempo de ejecución o las asignaciones a la infraestructura física.</w:t>
            </w:r>
          </w:p>
        </w:tc>
      </w:tr>
      <w:tr w:rsidR="009E249B" w14:paraId="0B90EF1D" w14:textId="77777777">
        <w:tc>
          <w:tcPr>
            <w:tcW w:w="4428" w:type="dxa"/>
          </w:tcPr>
          <w:p w14:paraId="373F0B89" w14:textId="77777777" w:rsidR="009E249B" w:rsidRDefault="009E249B">
            <w:pPr>
              <w:pStyle w:val="Body"/>
            </w:pPr>
            <w:r>
              <w:t>view packet</w:t>
            </w:r>
          </w:p>
        </w:tc>
        <w:tc>
          <w:tcPr>
            <w:tcW w:w="4428" w:type="dxa"/>
          </w:tcPr>
          <w:p w14:paraId="08AA627C" w14:textId="105D076E" w:rsidR="009E249B" w:rsidRDefault="3BDC8AA7">
            <w:pPr>
              <w:pStyle w:val="Body"/>
            </w:pPr>
            <w:r w:rsidRPr="51765706">
              <w:t>La unidad más pequeña de documentación arquitectónica que podría ser útil para un stakeholder. En este proyecto, un paquete de vistas incluye la descripción de módulos individuales o la interacción entre componentes específicos.</w:t>
            </w:r>
          </w:p>
        </w:tc>
      </w:tr>
      <w:tr w:rsidR="009E249B" w14:paraId="6780FA48" w14:textId="77777777">
        <w:tc>
          <w:tcPr>
            <w:tcW w:w="4428" w:type="dxa"/>
          </w:tcPr>
          <w:p w14:paraId="5231EAA0" w14:textId="77777777" w:rsidR="009E249B" w:rsidRDefault="009E249B">
            <w:pPr>
              <w:pStyle w:val="Body"/>
            </w:pPr>
            <w:r>
              <w:t>viewpoint</w:t>
            </w:r>
          </w:p>
        </w:tc>
        <w:tc>
          <w:tcPr>
            <w:tcW w:w="4428" w:type="dxa"/>
          </w:tcPr>
          <w:p w14:paraId="6002D3B7" w14:textId="7E621CE6" w:rsidR="009E249B" w:rsidRDefault="41C9FE06">
            <w:pPr>
              <w:pStyle w:val="Body"/>
            </w:pPr>
            <w:r w:rsidRPr="68CA0A08">
              <w:t xml:space="preserve">Una especificación de las convenciones para construir y utilizar una vista. En el sistema </w:t>
            </w:r>
            <w:r w:rsidRPr="68CA0A08">
              <w:rPr>
                <w:b/>
                <w:bCs/>
              </w:rPr>
              <w:t>Agriculture Company</w:t>
            </w:r>
            <w:r w:rsidRPr="68CA0A08">
              <w:t>, los puntos de vista definen cómo modelar los módulos (como Cultivo, Inventario), los componentes y sus interacciones en tiempo de ejecución, y las asignaciones a entornos físicos.</w:t>
            </w:r>
          </w:p>
        </w:tc>
      </w:tr>
      <w:tr w:rsidR="65339DEB" w14:paraId="6D5643B8" w14:textId="77777777" w:rsidTr="65339DEB">
        <w:trPr>
          <w:trHeight w:val="300"/>
        </w:trPr>
        <w:tc>
          <w:tcPr>
            <w:tcW w:w="4428" w:type="dxa"/>
          </w:tcPr>
          <w:p w14:paraId="444DB3FA" w14:textId="6D023BC3" w:rsidR="65339DEB" w:rsidRDefault="41C9FE06" w:rsidP="65339DEB">
            <w:pPr>
              <w:pStyle w:val="Body"/>
            </w:pPr>
            <w:r w:rsidRPr="1E30AD6C">
              <w:t>Inventario</w:t>
            </w:r>
          </w:p>
        </w:tc>
        <w:tc>
          <w:tcPr>
            <w:tcW w:w="4428" w:type="dxa"/>
          </w:tcPr>
          <w:p w14:paraId="3714716C" w14:textId="5E4ABE95" w:rsidR="65339DEB" w:rsidRDefault="41C9FE06" w:rsidP="65339DEB">
            <w:pPr>
              <w:pStyle w:val="Body"/>
            </w:pPr>
            <w:r w:rsidRPr="61412050">
              <w:t xml:space="preserve">Módulo que administra la disponibilidad y </w:t>
            </w:r>
            <w:r w:rsidRPr="61412050">
              <w:lastRenderedPageBreak/>
              <w:t>almacenamiento de productos agrícolas en silos y almacenes, asegurando actualizaciones en tiempo real para apoyar las decisiones de distribución y ventas.</w:t>
            </w:r>
          </w:p>
        </w:tc>
      </w:tr>
      <w:tr w:rsidR="04F26DC8" w14:paraId="0A7FC5D5" w14:textId="77777777" w:rsidTr="04F26DC8">
        <w:trPr>
          <w:trHeight w:val="300"/>
        </w:trPr>
        <w:tc>
          <w:tcPr>
            <w:tcW w:w="4428" w:type="dxa"/>
          </w:tcPr>
          <w:p w14:paraId="54703424" w14:textId="0289285A" w:rsidR="04F26DC8" w:rsidRDefault="41C9FE06" w:rsidP="04F26DC8">
            <w:pPr>
              <w:pStyle w:val="Body"/>
            </w:pPr>
            <w:r w:rsidRPr="57FD5D3B">
              <w:lastRenderedPageBreak/>
              <w:t>Docker</w:t>
            </w:r>
          </w:p>
        </w:tc>
        <w:tc>
          <w:tcPr>
            <w:tcW w:w="4428" w:type="dxa"/>
          </w:tcPr>
          <w:p w14:paraId="110A38F6" w14:textId="2B46E8A6" w:rsidR="04F26DC8" w:rsidRDefault="41C9FE06" w:rsidP="04F26DC8">
            <w:pPr>
              <w:pStyle w:val="Body"/>
            </w:pPr>
            <w:r w:rsidRPr="57FD5D3B">
              <w:t>Plataforma de contenedorización empleada para desplegar los componentes del sistema de manera eficiente y reproducible, permitiendo que los microservicios se ejecuten en cualquier entorno.</w:t>
            </w:r>
          </w:p>
        </w:tc>
      </w:tr>
    </w:tbl>
    <w:p w14:paraId="5A0E7E16" w14:textId="71D5BB55" w:rsidR="009E249B" w:rsidRDefault="004C172D">
      <w:pPr>
        <w:pStyle w:val="Body"/>
      </w:pPr>
      <w:r>
        <w:t>Tabla 5: Glosario.</w:t>
      </w:r>
    </w:p>
    <w:p w14:paraId="378C8CEF" w14:textId="1EDA74B2" w:rsidR="41C9FE06" w:rsidRDefault="41C9FE06" w:rsidP="67616F45">
      <w:pPr>
        <w:pStyle w:val="Ttulo2"/>
        <w:spacing w:line="380" w:lineRule="atLeast"/>
      </w:pPr>
      <w:r>
        <w:t>Lista de acronimos</w:t>
      </w:r>
    </w:p>
    <w:p w14:paraId="42422148" w14:textId="77777777" w:rsidR="009E249B" w:rsidRDefault="009E249B">
      <w:pPr>
        <w:pStyle w:val="Body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011"/>
      </w:tblGrid>
      <w:tr w:rsidR="009E249B" w14:paraId="472319DD" w14:textId="77777777">
        <w:trPr>
          <w:jc w:val="center"/>
        </w:trPr>
        <w:tc>
          <w:tcPr>
            <w:tcW w:w="1548" w:type="dxa"/>
          </w:tcPr>
          <w:p w14:paraId="7E03978D" w14:textId="77777777" w:rsidR="009E249B" w:rsidRDefault="009E249B">
            <w:pPr>
              <w:pStyle w:val="TableText"/>
            </w:pPr>
            <w:r>
              <w:t>API</w:t>
            </w:r>
          </w:p>
        </w:tc>
        <w:tc>
          <w:tcPr>
            <w:tcW w:w="7011" w:type="dxa"/>
          </w:tcPr>
          <w:p w14:paraId="6AD9F89A" w14:textId="77777777" w:rsidR="009E249B" w:rsidRDefault="009E249B">
            <w:pPr>
              <w:pStyle w:val="TableText"/>
            </w:pPr>
            <w:r>
              <w:t>Application Programming Interface; Application Program Interface; Application Programmer Interface</w:t>
            </w:r>
          </w:p>
        </w:tc>
      </w:tr>
      <w:tr w:rsidR="009E249B" w14:paraId="2936C0C2" w14:textId="77777777">
        <w:trPr>
          <w:jc w:val="center"/>
        </w:trPr>
        <w:tc>
          <w:tcPr>
            <w:tcW w:w="1548" w:type="dxa"/>
          </w:tcPr>
          <w:p w14:paraId="28A41F1C" w14:textId="3403723C" w:rsidR="009E249B" w:rsidRDefault="00E03934">
            <w:pPr>
              <w:pStyle w:val="TableText"/>
            </w:pPr>
            <w:r w:rsidRPr="00E03934">
              <w:t xml:space="preserve">HTTP/HTTPS </w:t>
            </w:r>
          </w:p>
        </w:tc>
        <w:tc>
          <w:tcPr>
            <w:tcW w:w="7011" w:type="dxa"/>
          </w:tcPr>
          <w:p w14:paraId="3B4A3742" w14:textId="0A83440B" w:rsidR="009E249B" w:rsidRDefault="00E03934">
            <w:pPr>
              <w:pStyle w:val="TableText"/>
            </w:pPr>
            <w:r w:rsidRPr="00E03934">
              <w:t>(Protocolo de Transferencia de Hipertexto/Protocolo de Transferencia de Hipertexto Seguro)</w:t>
            </w:r>
          </w:p>
        </w:tc>
      </w:tr>
      <w:tr w:rsidR="009E249B" w14:paraId="0D1EA777" w14:textId="77777777">
        <w:trPr>
          <w:jc w:val="center"/>
        </w:trPr>
        <w:tc>
          <w:tcPr>
            <w:tcW w:w="1548" w:type="dxa"/>
          </w:tcPr>
          <w:p w14:paraId="796E7665" w14:textId="77777777" w:rsidR="009E249B" w:rsidRDefault="009E249B">
            <w:pPr>
              <w:pStyle w:val="TableText"/>
            </w:pPr>
            <w:r>
              <w:t>IEEE</w:t>
            </w:r>
          </w:p>
        </w:tc>
        <w:tc>
          <w:tcPr>
            <w:tcW w:w="7011" w:type="dxa"/>
          </w:tcPr>
          <w:p w14:paraId="1DC0EBB1" w14:textId="77777777" w:rsidR="009E249B" w:rsidRDefault="009E249B">
            <w:pPr>
              <w:pStyle w:val="TableText"/>
            </w:pPr>
            <w:r>
              <w:t>Institute of Electrical and Electronics Engineers</w:t>
            </w:r>
          </w:p>
        </w:tc>
      </w:tr>
      <w:tr w:rsidR="009E249B" w14:paraId="531A7DF8" w14:textId="77777777">
        <w:trPr>
          <w:jc w:val="center"/>
        </w:trPr>
        <w:tc>
          <w:tcPr>
            <w:tcW w:w="1548" w:type="dxa"/>
          </w:tcPr>
          <w:p w14:paraId="0EEA81F1" w14:textId="77777777" w:rsidR="009E249B" w:rsidRDefault="009E249B">
            <w:pPr>
              <w:pStyle w:val="TableText"/>
            </w:pPr>
            <w:r>
              <w:t>UML</w:t>
            </w:r>
          </w:p>
        </w:tc>
        <w:tc>
          <w:tcPr>
            <w:tcW w:w="7011" w:type="dxa"/>
          </w:tcPr>
          <w:p w14:paraId="5587BAEA" w14:textId="77777777" w:rsidR="009E249B" w:rsidRDefault="009E249B">
            <w:pPr>
              <w:pStyle w:val="TableText"/>
            </w:pPr>
            <w:r>
              <w:t>Unified Modeling Language</w:t>
            </w:r>
          </w:p>
        </w:tc>
      </w:tr>
    </w:tbl>
    <w:p w14:paraId="3A5F8091" w14:textId="5A52B9F9" w:rsidR="009E249B" w:rsidRDefault="004C172D">
      <w:pPr>
        <w:pStyle w:val="Body"/>
      </w:pPr>
      <w:r>
        <w:t>T</w:t>
      </w:r>
      <w:r w:rsidR="00222DD3">
        <w:t>a</w:t>
      </w:r>
      <w:r>
        <w:t>bla 6: Lista de acrónimos.</w:t>
      </w:r>
    </w:p>
    <w:p w14:paraId="6A0E96B0" w14:textId="56C314AC" w:rsidR="2F6EF021" w:rsidRDefault="2F6EF021" w:rsidP="29D8DF12">
      <w:pPr>
        <w:pStyle w:val="Ttulo1"/>
        <w:spacing w:line="540" w:lineRule="atLeast"/>
      </w:pPr>
      <w:r>
        <w:lastRenderedPageBreak/>
        <w:t>Figuras y tablas</w:t>
      </w:r>
    </w:p>
    <w:p w14:paraId="06A6E926" w14:textId="05C2C685" w:rsidR="00385133" w:rsidRDefault="00457EEB" w:rsidP="00385133">
      <w:pPr>
        <w:pStyle w:val="Body"/>
        <w:rPr>
          <w:lang w:val="es-CO"/>
        </w:rPr>
      </w:pPr>
      <w:r>
        <w:rPr>
          <w:lang w:val="es-CO"/>
        </w:rPr>
        <w:pict w14:anchorId="3A560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99.1pt">
            <v:imagedata r:id="rId18" o:title="WhatsApp Image 2024-11-12 at 3"/>
          </v:shape>
        </w:pict>
      </w:r>
    </w:p>
    <w:p w14:paraId="210E153C" w14:textId="2ADD5E5D" w:rsidR="00385133" w:rsidRPr="00385133" w:rsidRDefault="00385133" w:rsidP="00385133">
      <w:pPr>
        <w:pStyle w:val="Body"/>
        <w:rPr>
          <w:lang w:val="es-CO"/>
        </w:rPr>
      </w:pPr>
      <w:r>
        <w:rPr>
          <w:lang w:val="es-CO"/>
        </w:rPr>
        <w:t>Figura 1: Diagrama Entidad-Relación sobre el proyecto.</w:t>
      </w:r>
    </w:p>
    <w:p w14:paraId="2C4C151B" w14:textId="7E1A5C10" w:rsidR="00385133" w:rsidRPr="00A8152C" w:rsidRDefault="00457EEB" w:rsidP="00A8152C">
      <w:pPr>
        <w:pStyle w:val="Body"/>
      </w:pPr>
      <w:r>
        <w:lastRenderedPageBreak/>
        <w:pict w14:anchorId="560E50F3">
          <v:shape id="_x0000_i1026" type="#_x0000_t75" style="width:6in;height:348.1pt">
            <v:imagedata r:id="rId19" o:title="WhatsApp Image 2024-11-26 at 11"/>
          </v:shape>
        </w:pict>
      </w:r>
      <w:r w:rsidR="00F57BE7">
        <w:t xml:space="preserve">Figura </w:t>
      </w:r>
      <w:r w:rsidR="00395228">
        <w:t>2</w:t>
      </w:r>
      <w:r w:rsidR="00F57BE7">
        <w:t xml:space="preserve">: Diagrama de </w:t>
      </w:r>
      <w:r w:rsidR="00152C90">
        <w:t>P</w:t>
      </w:r>
      <w:r w:rsidR="00F57BE7">
        <w:t xml:space="preserve">rocesos de </w:t>
      </w:r>
      <w:r w:rsidR="00152C90">
        <w:t>N</w:t>
      </w:r>
      <w:r w:rsidR="00F57BE7">
        <w:t>egocio.</w:t>
      </w:r>
    </w:p>
    <w:p w14:paraId="0E0106D7" w14:textId="77777777" w:rsidR="009E249B" w:rsidRDefault="009E249B">
      <w:pPr>
        <w:pStyle w:val="Body"/>
      </w:pPr>
      <w:bookmarkStart w:id="14" w:name="_MON_1124254081"/>
      <w:bookmarkStart w:id="15" w:name="_MON_1124256227"/>
      <w:bookmarkStart w:id="16" w:name="_MON_1124265664"/>
      <w:bookmarkStart w:id="17" w:name="_MON_1124858493"/>
      <w:bookmarkStart w:id="18" w:name="_MON_1124861934"/>
      <w:bookmarkStart w:id="19" w:name="_MON_1124862820"/>
      <w:bookmarkStart w:id="20" w:name="_MON_1124863485"/>
      <w:bookmarkStart w:id="21" w:name="_MON_1124864324"/>
      <w:bookmarkStart w:id="22" w:name="_MON_1124864448"/>
      <w:bookmarkStart w:id="23" w:name="_MON_1124867434"/>
      <w:bookmarkStart w:id="24" w:name="_MON_990362469"/>
      <w:bookmarkStart w:id="25" w:name="_1124089397"/>
      <w:bookmarkStart w:id="26" w:name="_112408957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C7295F0" w14:textId="77777777" w:rsidR="004C26BF" w:rsidRDefault="004C26BF" w:rsidP="000B12F2">
      <w:pPr>
        <w:pStyle w:val="Heading1-Appendix"/>
        <w:numPr>
          <w:ilvl w:val="0"/>
          <w:numId w:val="0"/>
        </w:numPr>
      </w:pPr>
    </w:p>
    <w:sectPr w:rsidR="004C26BF">
      <w:footerReference w:type="even" r:id="rId20"/>
      <w:footerReference w:type="default" r:id="rId21"/>
      <w:type w:val="oddPage"/>
      <w:pgSz w:w="12240" w:h="15840" w:code="1"/>
      <w:pgMar w:top="1267" w:right="1440" w:bottom="1440" w:left="1440" w:header="720" w:footer="1008" w:gutter="72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3BC6E" w14:textId="77777777" w:rsidR="00E54FD7" w:rsidRDefault="00E54FD7">
      <w:r>
        <w:separator/>
      </w:r>
    </w:p>
  </w:endnote>
  <w:endnote w:type="continuationSeparator" w:id="0">
    <w:p w14:paraId="73282236" w14:textId="77777777" w:rsidR="00E54FD7" w:rsidRDefault="00E54FD7">
      <w:r>
        <w:continuationSeparator/>
      </w:r>
    </w:p>
  </w:endnote>
  <w:endnote w:type="continuationNotice" w:id="1">
    <w:p w14:paraId="7B5288D3" w14:textId="77777777" w:rsidR="00E54FD7" w:rsidRDefault="00E54F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D8A12" w14:textId="77777777" w:rsidR="007225A5" w:rsidRDefault="007225A5">
    <w:pPr>
      <w:pStyle w:val="z-disclaimer"/>
    </w:pPr>
    <w:r>
      <w:t>All future revisions to this document shall be approved by the content owner prior to release.</w:t>
    </w:r>
  </w:p>
  <w:p w14:paraId="13D6B50D" w14:textId="77777777" w:rsidR="007225A5" w:rsidRDefault="007225A5">
    <w:pPr>
      <w:pStyle w:val="z-disclaim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4AD77" w14:textId="341AF041" w:rsidR="007225A5" w:rsidRDefault="00000000">
    <w:pPr>
      <w:pStyle w:val="Piedepgina"/>
      <w:tabs>
        <w:tab w:val="clear" w:pos="8640"/>
        <w:tab w:val="right" w:pos="8208"/>
      </w:tabs>
      <w:jc w:val="left"/>
    </w:pPr>
    <w:r>
      <w:pict w14:anchorId="5550CA67">
        <v:line id="_x0000_s1076" style="position:absolute;z-index:2;mso-position-horizontal-relative:margin" from=".7pt,-2.35pt" to="410.65pt,-2.3pt" strokeweight=".25pt">
          <w10:wrap anchorx="margin"/>
        </v:line>
      </w:pic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PAGE </w:instrText>
    </w:r>
    <w:r w:rsidR="007225A5">
      <w:rPr>
        <w:rStyle w:val="Nmerodepgina"/>
      </w:rPr>
      <w:fldChar w:fldCharType="separate"/>
    </w:r>
    <w:r w:rsidR="00D172A3">
      <w:rPr>
        <w:rStyle w:val="Nmerodepgina"/>
      </w:rPr>
      <w:t>ii</w:t>
    </w:r>
    <w:r w:rsidR="007225A5">
      <w:rPr>
        <w:rStyle w:val="Nmerodepgina"/>
      </w:rPr>
      <w:fldChar w:fldCharType="end"/>
    </w:r>
    <w:r w:rsidR="007225A5">
      <w:rPr>
        <w:rStyle w:val="Nmerodepgina"/>
      </w:rPr>
      <w:tab/>
    </w:r>
    <w:r w:rsidR="007225A5">
      <w:rPr>
        <w:rStyle w:val="Nmerodepgina"/>
      </w:rPr>
      <w:tab/>
      <w:t xml:space="preserve">last saved: </w: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TIME \@ "dddd, MMMM dd, yyyy" </w:instrText>
    </w:r>
    <w:r w:rsidR="007225A5">
      <w:rPr>
        <w:rStyle w:val="Nmerodepgina"/>
      </w:rPr>
      <w:fldChar w:fldCharType="separate"/>
    </w:r>
    <w:r w:rsidR="00457EEB">
      <w:rPr>
        <w:rStyle w:val="Nmerodepgina"/>
      </w:rPr>
      <w:t>miércoles, noviembre 27, 2024</w:t>
    </w:r>
    <w:r w:rsidR="007225A5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2B6F" w14:textId="53109160" w:rsidR="007225A5" w:rsidRDefault="00000000">
    <w:pPr>
      <w:pStyle w:val="Piedepgina"/>
      <w:tabs>
        <w:tab w:val="clear" w:pos="8640"/>
        <w:tab w:val="right" w:pos="8280"/>
      </w:tabs>
    </w:pPr>
    <w:r>
      <w:pict w14:anchorId="1771AA36">
        <v:line id="_x0000_s1075" style="position:absolute;left:0;text-align:left;z-index:1;mso-position-horizontal-relative:margin" from="-1.2pt,-2.35pt" to="411pt,-2.3pt" strokeweight=".25pt">
          <w10:wrap anchorx="margin"/>
        </v:line>
      </w:pict>
    </w:r>
    <w:r w:rsidR="007225A5">
      <w:rPr>
        <w:rStyle w:val="Nmerodepgina"/>
      </w:rPr>
      <w:t xml:space="preserve"> last saved: </w: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TIME \@ "dddd, MMMM dd, yyyy" </w:instrText>
    </w:r>
    <w:r w:rsidR="007225A5">
      <w:rPr>
        <w:rStyle w:val="Nmerodepgina"/>
      </w:rPr>
      <w:fldChar w:fldCharType="separate"/>
    </w:r>
    <w:r w:rsidR="00457EEB">
      <w:rPr>
        <w:rStyle w:val="Nmerodepgina"/>
      </w:rPr>
      <w:t>miércoles, noviembre 27, 2024</w:t>
    </w:r>
    <w:r w:rsidR="007225A5">
      <w:rPr>
        <w:rStyle w:val="Nmerodepgina"/>
      </w:rPr>
      <w:fldChar w:fldCharType="end"/>
    </w:r>
    <w:r w:rsidR="007225A5">
      <w:rPr>
        <w:rStyle w:val="Nmerodepgina"/>
      </w:rPr>
      <w:tab/>
    </w:r>
    <w:r w:rsidR="007225A5">
      <w:tab/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PAGE </w:instrText>
    </w:r>
    <w:r w:rsidR="007225A5">
      <w:rPr>
        <w:rStyle w:val="Nmerodepgina"/>
      </w:rPr>
      <w:fldChar w:fldCharType="separate"/>
    </w:r>
    <w:r w:rsidR="00D172A3">
      <w:rPr>
        <w:rStyle w:val="Nmerodepgina"/>
      </w:rPr>
      <w:t>iii</w:t>
    </w:r>
    <w:r w:rsidR="007225A5"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8D52B" w14:textId="08A151E0" w:rsidR="007225A5" w:rsidRDefault="00000000">
    <w:pPr>
      <w:pStyle w:val="Piedepgina"/>
      <w:jc w:val="left"/>
    </w:pPr>
    <w:r>
      <w:pict w14:anchorId="7E9B9675">
        <v:line id="_x0000_s1081" style="position:absolute;z-index:4;mso-position-horizontal-relative:margin" from="-.05pt,-2.35pt" to="431.65pt,-2.3pt" strokeweight=".25pt">
          <w10:wrap anchorx="margin"/>
        </v:line>
      </w:pic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PAGE </w:instrText>
    </w:r>
    <w:r w:rsidR="007225A5">
      <w:rPr>
        <w:rStyle w:val="Nmerodepgina"/>
      </w:rPr>
      <w:fldChar w:fldCharType="separate"/>
    </w:r>
    <w:r w:rsidR="00D172A3">
      <w:rPr>
        <w:rStyle w:val="Nmerodepgina"/>
      </w:rPr>
      <w:t>24</w:t>
    </w:r>
    <w:r w:rsidR="007225A5">
      <w:rPr>
        <w:rStyle w:val="Nmerodepgina"/>
      </w:rPr>
      <w:fldChar w:fldCharType="end"/>
    </w:r>
    <w:r w:rsidR="007225A5">
      <w:rPr>
        <w:rStyle w:val="Nmerodepgina"/>
      </w:rPr>
      <w:tab/>
    </w:r>
    <w:r w:rsidR="007225A5">
      <w:rPr>
        <w:rStyle w:val="Nmerodepgina"/>
      </w:rPr>
      <w:tab/>
      <w:t xml:space="preserve">last saved: </w: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TIME \@ "dddd, MMMM dd, yyyy" </w:instrText>
    </w:r>
    <w:r w:rsidR="007225A5">
      <w:rPr>
        <w:rStyle w:val="Nmerodepgina"/>
      </w:rPr>
      <w:fldChar w:fldCharType="separate"/>
    </w:r>
    <w:r w:rsidR="00457EEB">
      <w:rPr>
        <w:rStyle w:val="Nmerodepgina"/>
      </w:rPr>
      <w:t>miércoles, noviembre 27, 2024</w:t>
    </w:r>
    <w:r w:rsidR="007225A5"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BB71B" w14:textId="22094AA1" w:rsidR="007225A5" w:rsidRDefault="00000000">
    <w:pPr>
      <w:pStyle w:val="Piedepgina"/>
      <w:jc w:val="left"/>
    </w:pPr>
    <w:r>
      <w:rPr>
        <w:sz w:val="20"/>
      </w:rPr>
      <w:pict w14:anchorId="31E7F33A">
        <v:line id="_x0000_s1080" style="position:absolute;z-index:3;mso-position-horizontal-relative:page" from="108.4pt,-2.35pt" to="539.05pt,-2.3pt" strokeweight=".25pt">
          <w10:wrap anchorx="page"/>
        </v:line>
      </w:pict>
    </w:r>
    <w:r w:rsidR="007225A5">
      <w:rPr>
        <w:rStyle w:val="Nmerodepgina"/>
      </w:rPr>
      <w:t xml:space="preserve"> last saved: </w: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TIME \@ "dddd, MMMM dd, yyyy" </w:instrText>
    </w:r>
    <w:r w:rsidR="007225A5">
      <w:rPr>
        <w:rStyle w:val="Nmerodepgina"/>
      </w:rPr>
      <w:fldChar w:fldCharType="separate"/>
    </w:r>
    <w:r w:rsidR="00457EEB">
      <w:rPr>
        <w:rStyle w:val="Nmerodepgina"/>
      </w:rPr>
      <w:t>miércoles, noviembre 27, 2024</w:t>
    </w:r>
    <w:r w:rsidR="007225A5">
      <w:rPr>
        <w:rStyle w:val="Nmerodepgina"/>
      </w:rPr>
      <w:fldChar w:fldCharType="end"/>
    </w:r>
    <w:r w:rsidR="007225A5">
      <w:tab/>
    </w:r>
    <w:r w:rsidR="007225A5">
      <w:tab/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PAGE </w:instrText>
    </w:r>
    <w:r w:rsidR="007225A5">
      <w:rPr>
        <w:rStyle w:val="Nmerodepgina"/>
      </w:rPr>
      <w:fldChar w:fldCharType="separate"/>
    </w:r>
    <w:r w:rsidR="00D172A3">
      <w:rPr>
        <w:rStyle w:val="Nmerodepgina"/>
      </w:rPr>
      <w:t>23</w:t>
    </w:r>
    <w:r w:rsidR="007225A5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B2CDF" w14:textId="77777777" w:rsidR="00E54FD7" w:rsidRDefault="00E54FD7">
      <w:r>
        <w:separator/>
      </w:r>
    </w:p>
  </w:footnote>
  <w:footnote w:type="continuationSeparator" w:id="0">
    <w:p w14:paraId="03E8D2A8" w14:textId="77777777" w:rsidR="00E54FD7" w:rsidRDefault="00E54FD7">
      <w:r>
        <w:continuationSeparator/>
      </w:r>
    </w:p>
  </w:footnote>
  <w:footnote w:type="continuationNotice" w:id="1">
    <w:p w14:paraId="371C8FE1" w14:textId="77777777" w:rsidR="00E54FD7" w:rsidRDefault="00E54F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711C0" w14:textId="77777777" w:rsidR="007225A5" w:rsidRDefault="007225A5">
    <w:pPr>
      <w:pStyle w:val="Encabezado"/>
    </w:pPr>
    <w:r>
      <w:t>Template 02November2004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6A864" w14:textId="77777777" w:rsidR="007225A5" w:rsidRDefault="007225A5">
    <w:pPr>
      <w:pStyle w:val="Encabezado"/>
    </w:pPr>
    <w:r>
      <w:t>SEI “Views and Beyond” Architecture Documentation Template 05 February 2006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AE44E" w14:textId="3A277444" w:rsidR="007225A5" w:rsidRDefault="00974823">
    <w:pPr>
      <w:pStyle w:val="Encabezado"/>
    </w:pPr>
    <w:fldSimple w:instr=" STYLEREF \t &quot;Title-Line 1&quot; \* MERGEFORMAT ">
      <w:r w:rsidR="003A05C4">
        <w:rPr>
          <w:noProof/>
        </w:rPr>
        <w:t>UNIVERSIDAD TECNOLÓGICA DE BOLÍVAR</w:t>
      </w:r>
    </w:fldSimple>
    <w:r w:rsidR="007225A5">
      <w:tab/>
    </w:r>
    <w:r w:rsidR="007225A5">
      <w:tab/>
    </w:r>
    <w:fldSimple w:instr=" STYLEREF \t &quot;Title-Line 1&quot; \* MERGEFORMAT ">
      <w:r w:rsidR="003A05C4">
        <w:rPr>
          <w:noProof/>
        </w:rPr>
        <w:t>UNIVERSIDAD TECNOLÓGICA DE BOLÍVAR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C92BC" w14:textId="02257DEC" w:rsidR="007225A5" w:rsidRDefault="00974823">
    <w:pPr>
      <w:pStyle w:val="Encabezado"/>
    </w:pPr>
    <w:fldSimple w:instr=" STYLEREF \t &quot;Title-Line 1&quot; \* MERGEFORMAT ">
      <w:r w:rsidR="003A05C4">
        <w:rPr>
          <w:noProof/>
        </w:rPr>
        <w:t>UNIVERSIDAD TECNOLÓGICA DE BOLÍVAR</w:t>
      </w:r>
    </w:fldSimple>
    <w:r w:rsidR="007225A5">
      <w:tab/>
    </w:r>
    <w:r w:rsidR="007225A5">
      <w:tab/>
    </w:r>
    <w:fldSimple w:instr=" STYLEREF \t &quot;Title-Line 1&quot; \* MERGEFORMAT ">
      <w:r w:rsidR="003A05C4">
        <w:rPr>
          <w:noProof/>
        </w:rPr>
        <w:t>UNIVERSIDAD TECNOLÓGICA DE BOLÍVAR</w:t>
      </w:r>
    </w:fldSimple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RoJkCBryLNpx+" int2:id="6QHQzb11">
      <int2:state int2:value="Rejected" int2:type="AugLoop_Text_Critique"/>
    </int2:textHash>
    <int2:textHash int2:hashCode="KHyl5RdgE2GWbR" int2:id="LglU8b0O">
      <int2:state int2:value="Rejected" int2:type="AugLoop_Text_Critique"/>
    </int2:textHash>
    <int2:textHash int2:hashCode="5u95FcSLGjUfuK" int2:id="SXGOCAi3">
      <int2:state int2:value="Rejected" int2:type="AugLoop_Text_Critique"/>
    </int2:textHash>
    <int2:textHash int2:hashCode="vr5lRI3/CMRP0h" int2:id="XfyiKgrY">
      <int2:state int2:value="Rejected" int2:type="AugLoop_Text_Critique"/>
    </int2:textHash>
    <int2:textHash int2:hashCode="l0MDLv16RCJi4M" int2:id="aUjaKcNo">
      <int2:state int2:value="Rejected" int2:type="AugLoop_Text_Critique"/>
    </int2:textHash>
    <int2:textHash int2:hashCode="MDk0QduytRTclg" int2:id="zNcJpFf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CC8"/>
    <w:multiLevelType w:val="singleLevel"/>
    <w:tmpl w:val="59DA8DC6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963"/>
    <w:multiLevelType w:val="hybridMultilevel"/>
    <w:tmpl w:val="1CDCAA3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2F498F"/>
    <w:multiLevelType w:val="hybridMultilevel"/>
    <w:tmpl w:val="FFFFFFFF"/>
    <w:lvl w:ilvl="0" w:tplc="7E4C9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6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A5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C7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E5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D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24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E2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66789"/>
    <w:multiLevelType w:val="multilevel"/>
    <w:tmpl w:val="E1C4D8A4"/>
    <w:lvl w:ilvl="0">
      <w:start w:val="1"/>
      <w:numFmt w:val="upperLetter"/>
      <w:lvlText w:val="Appendix %1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Heading2-Appendix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8FF4BA3"/>
    <w:multiLevelType w:val="multilevel"/>
    <w:tmpl w:val="D0CA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70E24"/>
    <w:multiLevelType w:val="hybridMultilevel"/>
    <w:tmpl w:val="FFFFFFFF"/>
    <w:lvl w:ilvl="0" w:tplc="E0223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81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E4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C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28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A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80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C2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4C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86668"/>
    <w:multiLevelType w:val="hybridMultilevel"/>
    <w:tmpl w:val="EB8AA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A72E1"/>
    <w:multiLevelType w:val="hybridMultilevel"/>
    <w:tmpl w:val="FFFFFFFF"/>
    <w:lvl w:ilvl="0" w:tplc="D410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A5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C6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64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E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EE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28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4F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A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856A6"/>
    <w:multiLevelType w:val="hybridMultilevel"/>
    <w:tmpl w:val="FFFFFFFF"/>
    <w:lvl w:ilvl="0" w:tplc="A1968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21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08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A5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01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4A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8B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46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EE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94581"/>
    <w:multiLevelType w:val="multilevel"/>
    <w:tmpl w:val="3768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2D731"/>
    <w:multiLevelType w:val="hybridMultilevel"/>
    <w:tmpl w:val="FFFFFFFF"/>
    <w:lvl w:ilvl="0" w:tplc="936407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4C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67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2F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C5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45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9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0B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03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12C38"/>
    <w:multiLevelType w:val="hybridMultilevel"/>
    <w:tmpl w:val="69F8D2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1FE"/>
    <w:multiLevelType w:val="multilevel"/>
    <w:tmpl w:val="61406910"/>
    <w:lvl w:ilvl="0">
      <w:start w:val="1"/>
      <w:numFmt w:val="upperLetter"/>
      <w:pStyle w:val="Heading1-Appendix"/>
      <w:lvlText w:val="Appendix %1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9"/>
      <w:numFmt w:val="decimal"/>
      <w:lvlText w:val="%1.%2.1.1.1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6E39665"/>
    <w:multiLevelType w:val="hybridMultilevel"/>
    <w:tmpl w:val="FFFFFFFF"/>
    <w:lvl w:ilvl="0" w:tplc="07E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64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2C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49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E4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0D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C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00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C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27138"/>
    <w:multiLevelType w:val="hybridMultilevel"/>
    <w:tmpl w:val="A2E48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4C08C"/>
    <w:multiLevelType w:val="hybridMultilevel"/>
    <w:tmpl w:val="ACC2170C"/>
    <w:lvl w:ilvl="0" w:tplc="75722044">
      <w:start w:val="1"/>
      <w:numFmt w:val="decimal"/>
      <w:lvlText w:val="%1."/>
      <w:lvlJc w:val="left"/>
      <w:pPr>
        <w:ind w:left="720" w:hanging="360"/>
      </w:pPr>
    </w:lvl>
    <w:lvl w:ilvl="1" w:tplc="3A72B638">
      <w:start w:val="1"/>
      <w:numFmt w:val="lowerLetter"/>
      <w:lvlText w:val="%2."/>
      <w:lvlJc w:val="left"/>
      <w:pPr>
        <w:ind w:left="1440" w:hanging="360"/>
      </w:pPr>
    </w:lvl>
    <w:lvl w:ilvl="2" w:tplc="1B48FA7E">
      <w:start w:val="1"/>
      <w:numFmt w:val="lowerRoman"/>
      <w:lvlText w:val="%3."/>
      <w:lvlJc w:val="right"/>
      <w:pPr>
        <w:ind w:left="2160" w:hanging="180"/>
      </w:pPr>
    </w:lvl>
    <w:lvl w:ilvl="3" w:tplc="4F68A8BE">
      <w:start w:val="1"/>
      <w:numFmt w:val="decimal"/>
      <w:lvlText w:val="%4."/>
      <w:lvlJc w:val="left"/>
      <w:pPr>
        <w:ind w:left="2880" w:hanging="360"/>
      </w:pPr>
    </w:lvl>
    <w:lvl w:ilvl="4" w:tplc="34A86648">
      <w:start w:val="1"/>
      <w:numFmt w:val="lowerLetter"/>
      <w:lvlText w:val="%5."/>
      <w:lvlJc w:val="left"/>
      <w:pPr>
        <w:ind w:left="3600" w:hanging="360"/>
      </w:pPr>
    </w:lvl>
    <w:lvl w:ilvl="5" w:tplc="475C19EC">
      <w:start w:val="1"/>
      <w:numFmt w:val="lowerRoman"/>
      <w:lvlText w:val="%6."/>
      <w:lvlJc w:val="right"/>
      <w:pPr>
        <w:ind w:left="4320" w:hanging="180"/>
      </w:pPr>
    </w:lvl>
    <w:lvl w:ilvl="6" w:tplc="C7AA77D2">
      <w:start w:val="1"/>
      <w:numFmt w:val="decimal"/>
      <w:lvlText w:val="%7."/>
      <w:lvlJc w:val="left"/>
      <w:pPr>
        <w:ind w:left="5040" w:hanging="360"/>
      </w:pPr>
    </w:lvl>
    <w:lvl w:ilvl="7" w:tplc="1B32CBF0">
      <w:start w:val="1"/>
      <w:numFmt w:val="lowerLetter"/>
      <w:lvlText w:val="%8."/>
      <w:lvlJc w:val="left"/>
      <w:pPr>
        <w:ind w:left="5760" w:hanging="360"/>
      </w:pPr>
    </w:lvl>
    <w:lvl w:ilvl="8" w:tplc="433254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D7EE06"/>
    <w:multiLevelType w:val="hybridMultilevel"/>
    <w:tmpl w:val="FFFFFFFF"/>
    <w:lvl w:ilvl="0" w:tplc="809C4D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4E05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E1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8E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E1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C4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AA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AC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C5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FC6A7"/>
    <w:multiLevelType w:val="hybridMultilevel"/>
    <w:tmpl w:val="FFFFFFFF"/>
    <w:lvl w:ilvl="0" w:tplc="74FEB8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304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45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0E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42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6A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9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05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0E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008F2"/>
    <w:multiLevelType w:val="hybridMultilevel"/>
    <w:tmpl w:val="A0B0F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57C45"/>
    <w:multiLevelType w:val="hybridMultilevel"/>
    <w:tmpl w:val="8A602F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D35BC1"/>
    <w:multiLevelType w:val="hybridMultilevel"/>
    <w:tmpl w:val="FFFFFFFF"/>
    <w:lvl w:ilvl="0" w:tplc="950A0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60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6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0C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CF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AC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5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02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6F228"/>
    <w:multiLevelType w:val="hybridMultilevel"/>
    <w:tmpl w:val="FFFFFFFF"/>
    <w:lvl w:ilvl="0" w:tplc="0F523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25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8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8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E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47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C1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A3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63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E4E5E0"/>
    <w:multiLevelType w:val="hybridMultilevel"/>
    <w:tmpl w:val="FFFFFFFF"/>
    <w:lvl w:ilvl="0" w:tplc="E374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CE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86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C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2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43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A4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85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AB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03608"/>
    <w:multiLevelType w:val="hybridMultilevel"/>
    <w:tmpl w:val="FFFFFFFF"/>
    <w:lvl w:ilvl="0" w:tplc="A5A40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A3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2E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26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B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8F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2D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69DA17"/>
    <w:multiLevelType w:val="hybridMultilevel"/>
    <w:tmpl w:val="FFFFFFFF"/>
    <w:lvl w:ilvl="0" w:tplc="32C4E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C1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4B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64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0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4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F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03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27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65BF9"/>
    <w:multiLevelType w:val="multilevel"/>
    <w:tmpl w:val="6396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F43085"/>
    <w:multiLevelType w:val="hybridMultilevel"/>
    <w:tmpl w:val="179A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1F3FBA"/>
    <w:multiLevelType w:val="multilevel"/>
    <w:tmpl w:val="F88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56A549"/>
    <w:multiLevelType w:val="hybridMultilevel"/>
    <w:tmpl w:val="FFFFFFFF"/>
    <w:lvl w:ilvl="0" w:tplc="E690C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A2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63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A3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08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E6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4C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00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CB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8136A0"/>
    <w:multiLevelType w:val="multilevel"/>
    <w:tmpl w:val="B21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133E47"/>
    <w:multiLevelType w:val="multilevel"/>
    <w:tmpl w:val="4EB2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2AECA2"/>
    <w:multiLevelType w:val="hybridMultilevel"/>
    <w:tmpl w:val="FFFFFFFF"/>
    <w:lvl w:ilvl="0" w:tplc="5194FF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E1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0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40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0D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24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62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E6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8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1D0D98"/>
    <w:multiLevelType w:val="multilevel"/>
    <w:tmpl w:val="5CD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0524B21"/>
    <w:multiLevelType w:val="multilevel"/>
    <w:tmpl w:val="D34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7221902"/>
    <w:multiLevelType w:val="multilevel"/>
    <w:tmpl w:val="2DF6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8AB7B7"/>
    <w:multiLevelType w:val="hybridMultilevel"/>
    <w:tmpl w:val="FFFFFFFF"/>
    <w:lvl w:ilvl="0" w:tplc="A9E8B176">
      <w:start w:val="1"/>
      <w:numFmt w:val="decimal"/>
      <w:lvlText w:val="%1."/>
      <w:lvlJc w:val="left"/>
      <w:pPr>
        <w:ind w:left="720" w:hanging="360"/>
      </w:pPr>
    </w:lvl>
    <w:lvl w:ilvl="1" w:tplc="A1A00B3E">
      <w:start w:val="1"/>
      <w:numFmt w:val="lowerLetter"/>
      <w:lvlText w:val="%2."/>
      <w:lvlJc w:val="left"/>
      <w:pPr>
        <w:ind w:left="1440" w:hanging="360"/>
      </w:pPr>
    </w:lvl>
    <w:lvl w:ilvl="2" w:tplc="8536EA3E">
      <w:start w:val="1"/>
      <w:numFmt w:val="lowerRoman"/>
      <w:lvlText w:val="%3."/>
      <w:lvlJc w:val="right"/>
      <w:pPr>
        <w:ind w:left="2160" w:hanging="180"/>
      </w:pPr>
    </w:lvl>
    <w:lvl w:ilvl="3" w:tplc="D542E8F2">
      <w:start w:val="1"/>
      <w:numFmt w:val="decimal"/>
      <w:lvlText w:val="%4."/>
      <w:lvlJc w:val="left"/>
      <w:pPr>
        <w:ind w:left="2880" w:hanging="360"/>
      </w:pPr>
    </w:lvl>
    <w:lvl w:ilvl="4" w:tplc="24EA6BAC">
      <w:start w:val="1"/>
      <w:numFmt w:val="lowerLetter"/>
      <w:lvlText w:val="%5."/>
      <w:lvlJc w:val="left"/>
      <w:pPr>
        <w:ind w:left="3600" w:hanging="360"/>
      </w:pPr>
    </w:lvl>
    <w:lvl w:ilvl="5" w:tplc="279E4B4A">
      <w:start w:val="1"/>
      <w:numFmt w:val="lowerRoman"/>
      <w:lvlText w:val="%6."/>
      <w:lvlJc w:val="right"/>
      <w:pPr>
        <w:ind w:left="4320" w:hanging="180"/>
      </w:pPr>
    </w:lvl>
    <w:lvl w:ilvl="6" w:tplc="B11AE016">
      <w:start w:val="1"/>
      <w:numFmt w:val="decimal"/>
      <w:lvlText w:val="%7."/>
      <w:lvlJc w:val="left"/>
      <w:pPr>
        <w:ind w:left="5040" w:hanging="360"/>
      </w:pPr>
    </w:lvl>
    <w:lvl w:ilvl="7" w:tplc="3618A7CC">
      <w:start w:val="1"/>
      <w:numFmt w:val="lowerLetter"/>
      <w:lvlText w:val="%8."/>
      <w:lvlJc w:val="left"/>
      <w:pPr>
        <w:ind w:left="5760" w:hanging="360"/>
      </w:pPr>
    </w:lvl>
    <w:lvl w:ilvl="8" w:tplc="E70C5E1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871019"/>
    <w:multiLevelType w:val="hybridMultilevel"/>
    <w:tmpl w:val="FFFFFFFF"/>
    <w:lvl w:ilvl="0" w:tplc="C6DA2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84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62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67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44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C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B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25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0B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664F61"/>
    <w:multiLevelType w:val="multilevel"/>
    <w:tmpl w:val="183E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C92294"/>
    <w:multiLevelType w:val="hybridMultilevel"/>
    <w:tmpl w:val="FFFFFFFF"/>
    <w:lvl w:ilvl="0" w:tplc="74BCD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4A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02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4C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0D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94B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E1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2C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C9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F56CA5"/>
    <w:multiLevelType w:val="hybridMultilevel"/>
    <w:tmpl w:val="AA202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D57B4C"/>
    <w:multiLevelType w:val="multilevel"/>
    <w:tmpl w:val="E726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7E9CA8"/>
    <w:multiLevelType w:val="hybridMultilevel"/>
    <w:tmpl w:val="FFFFFFFF"/>
    <w:lvl w:ilvl="0" w:tplc="25BA9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A3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C6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0D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2D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05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4B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F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8A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CA4C97"/>
    <w:multiLevelType w:val="multilevel"/>
    <w:tmpl w:val="F3BAA6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5CC8CDA1"/>
    <w:multiLevelType w:val="hybridMultilevel"/>
    <w:tmpl w:val="FFFFFFFF"/>
    <w:lvl w:ilvl="0" w:tplc="37482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6C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67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EA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AE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60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4D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49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BF2D37"/>
    <w:multiLevelType w:val="hybridMultilevel"/>
    <w:tmpl w:val="85C8E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BEA0A2"/>
    <w:multiLevelType w:val="hybridMultilevel"/>
    <w:tmpl w:val="FFFFFFFF"/>
    <w:lvl w:ilvl="0" w:tplc="94586B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46E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23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A5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CF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4F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6D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62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F10239"/>
    <w:multiLevelType w:val="singleLevel"/>
    <w:tmpl w:val="37A07DC0"/>
    <w:lvl w:ilvl="0">
      <w:start w:val="1"/>
      <w:numFmt w:val="bullet"/>
      <w:pStyle w:val="ListBulleted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67B266BB"/>
    <w:multiLevelType w:val="hybridMultilevel"/>
    <w:tmpl w:val="FFFFFFFF"/>
    <w:lvl w:ilvl="0" w:tplc="EF74C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8A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48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41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28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E2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CD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CA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C4FEBB"/>
    <w:multiLevelType w:val="hybridMultilevel"/>
    <w:tmpl w:val="FFFFFFFF"/>
    <w:lvl w:ilvl="0" w:tplc="0D82AC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242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6F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A2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AF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41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0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2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28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8AABD2"/>
    <w:multiLevelType w:val="hybridMultilevel"/>
    <w:tmpl w:val="FFFFFFFF"/>
    <w:lvl w:ilvl="0" w:tplc="E0FA6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4B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6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8D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67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A0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6B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65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8F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73739B"/>
    <w:multiLevelType w:val="hybridMultilevel"/>
    <w:tmpl w:val="FFFFFFFF"/>
    <w:lvl w:ilvl="0" w:tplc="46A8F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0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2E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40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29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87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CE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E3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E6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4907BC"/>
    <w:multiLevelType w:val="hybridMultilevel"/>
    <w:tmpl w:val="FFFFFFFF"/>
    <w:lvl w:ilvl="0" w:tplc="E3083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24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A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E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26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4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2C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29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1E3900"/>
    <w:multiLevelType w:val="hybridMultilevel"/>
    <w:tmpl w:val="FFFFFFFF"/>
    <w:lvl w:ilvl="0" w:tplc="94CAB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A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C7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9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66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7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CD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07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A2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006AC3"/>
    <w:multiLevelType w:val="hybridMultilevel"/>
    <w:tmpl w:val="2D14C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DF569F"/>
    <w:multiLevelType w:val="hybridMultilevel"/>
    <w:tmpl w:val="FFFFFFFF"/>
    <w:lvl w:ilvl="0" w:tplc="B6D8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CD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22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4F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08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05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A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AB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F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5A1211"/>
    <w:multiLevelType w:val="hybridMultilevel"/>
    <w:tmpl w:val="FFFFFFFF"/>
    <w:lvl w:ilvl="0" w:tplc="A3DCB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43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6D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4A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AA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8B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EB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81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0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6F0B24"/>
    <w:multiLevelType w:val="multilevel"/>
    <w:tmpl w:val="E8E0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464C99"/>
    <w:multiLevelType w:val="multilevel"/>
    <w:tmpl w:val="A3B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220640">
    <w:abstractNumId w:val="0"/>
  </w:num>
  <w:num w:numId="2" w16cid:durableId="27490654">
    <w:abstractNumId w:val="46"/>
  </w:num>
  <w:num w:numId="3" w16cid:durableId="1729305655">
    <w:abstractNumId w:val="42"/>
  </w:num>
  <w:num w:numId="4" w16cid:durableId="452334666">
    <w:abstractNumId w:val="12"/>
  </w:num>
  <w:num w:numId="5" w16cid:durableId="388581371">
    <w:abstractNumId w:val="3"/>
  </w:num>
  <w:num w:numId="6" w16cid:durableId="1750730216">
    <w:abstractNumId w:val="1"/>
  </w:num>
  <w:num w:numId="7" w16cid:durableId="954365628">
    <w:abstractNumId w:val="26"/>
  </w:num>
  <w:num w:numId="8" w16cid:durableId="1490945898">
    <w:abstractNumId w:val="14"/>
  </w:num>
  <w:num w:numId="9" w16cid:durableId="1141653688">
    <w:abstractNumId w:val="39"/>
  </w:num>
  <w:num w:numId="10" w16cid:durableId="526019157">
    <w:abstractNumId w:val="18"/>
  </w:num>
  <w:num w:numId="11" w16cid:durableId="461655167">
    <w:abstractNumId w:val="44"/>
  </w:num>
  <w:num w:numId="12" w16cid:durableId="1918898813">
    <w:abstractNumId w:val="53"/>
  </w:num>
  <w:num w:numId="13" w16cid:durableId="235287356">
    <w:abstractNumId w:val="11"/>
  </w:num>
  <w:num w:numId="14" w16cid:durableId="1588885337">
    <w:abstractNumId w:val="27"/>
  </w:num>
  <w:num w:numId="15" w16cid:durableId="626157756">
    <w:abstractNumId w:val="56"/>
  </w:num>
  <w:num w:numId="16" w16cid:durableId="1424380401">
    <w:abstractNumId w:val="9"/>
  </w:num>
  <w:num w:numId="17" w16cid:durableId="500588121">
    <w:abstractNumId w:val="19"/>
  </w:num>
  <w:num w:numId="18" w16cid:durableId="484049141">
    <w:abstractNumId w:val="2"/>
  </w:num>
  <w:num w:numId="19" w16cid:durableId="883443508">
    <w:abstractNumId w:val="24"/>
  </w:num>
  <w:num w:numId="20" w16cid:durableId="369844687">
    <w:abstractNumId w:val="50"/>
  </w:num>
  <w:num w:numId="21" w16cid:durableId="889145394">
    <w:abstractNumId w:val="49"/>
  </w:num>
  <w:num w:numId="22" w16cid:durableId="1592278971">
    <w:abstractNumId w:val="22"/>
  </w:num>
  <w:num w:numId="23" w16cid:durableId="1294094880">
    <w:abstractNumId w:val="13"/>
  </w:num>
  <w:num w:numId="24" w16cid:durableId="999239350">
    <w:abstractNumId w:val="43"/>
  </w:num>
  <w:num w:numId="25" w16cid:durableId="178127473">
    <w:abstractNumId w:val="35"/>
  </w:num>
  <w:num w:numId="26" w16cid:durableId="1197810091">
    <w:abstractNumId w:val="47"/>
  </w:num>
  <w:num w:numId="27" w16cid:durableId="608196515">
    <w:abstractNumId w:val="5"/>
  </w:num>
  <w:num w:numId="28" w16cid:durableId="1090198057">
    <w:abstractNumId w:val="55"/>
  </w:num>
  <w:num w:numId="29" w16cid:durableId="541554835">
    <w:abstractNumId w:val="36"/>
  </w:num>
  <w:num w:numId="30" w16cid:durableId="711925751">
    <w:abstractNumId w:val="52"/>
  </w:num>
  <w:num w:numId="31" w16cid:durableId="1249844146">
    <w:abstractNumId w:val="54"/>
  </w:num>
  <w:num w:numId="32" w16cid:durableId="1205481472">
    <w:abstractNumId w:val="8"/>
  </w:num>
  <w:num w:numId="33" w16cid:durableId="209802770">
    <w:abstractNumId w:val="38"/>
  </w:num>
  <w:num w:numId="34" w16cid:durableId="394667198">
    <w:abstractNumId w:val="21"/>
  </w:num>
  <w:num w:numId="35" w16cid:durableId="1268002960">
    <w:abstractNumId w:val="41"/>
  </w:num>
  <w:num w:numId="36" w16cid:durableId="2089576911">
    <w:abstractNumId w:val="51"/>
  </w:num>
  <w:num w:numId="37" w16cid:durableId="1540241688">
    <w:abstractNumId w:val="20"/>
  </w:num>
  <w:num w:numId="38" w16cid:durableId="1051001825">
    <w:abstractNumId w:val="28"/>
  </w:num>
  <w:num w:numId="39" w16cid:durableId="419376551">
    <w:abstractNumId w:val="7"/>
  </w:num>
  <w:num w:numId="40" w16cid:durableId="980115754">
    <w:abstractNumId w:val="23"/>
  </w:num>
  <w:num w:numId="41" w16cid:durableId="163204621">
    <w:abstractNumId w:val="16"/>
  </w:num>
  <w:num w:numId="42" w16cid:durableId="1795711718">
    <w:abstractNumId w:val="10"/>
  </w:num>
  <w:num w:numId="43" w16cid:durableId="65996990">
    <w:abstractNumId w:val="17"/>
  </w:num>
  <w:num w:numId="44" w16cid:durableId="875198138">
    <w:abstractNumId w:val="31"/>
  </w:num>
  <w:num w:numId="45" w16cid:durableId="1926912467">
    <w:abstractNumId w:val="45"/>
  </w:num>
  <w:num w:numId="46" w16cid:durableId="1219440553">
    <w:abstractNumId w:val="48"/>
  </w:num>
  <w:num w:numId="47" w16cid:durableId="1435177023">
    <w:abstractNumId w:val="30"/>
  </w:num>
  <w:num w:numId="48" w16cid:durableId="2040205627">
    <w:abstractNumId w:val="4"/>
  </w:num>
  <w:num w:numId="49" w16cid:durableId="1811746408">
    <w:abstractNumId w:val="40"/>
  </w:num>
  <w:num w:numId="50" w16cid:durableId="1155222802">
    <w:abstractNumId w:val="57"/>
  </w:num>
  <w:num w:numId="51" w16cid:durableId="1823353447">
    <w:abstractNumId w:val="29"/>
  </w:num>
  <w:num w:numId="52" w16cid:durableId="35815066">
    <w:abstractNumId w:val="32"/>
  </w:num>
  <w:num w:numId="53" w16cid:durableId="174080762">
    <w:abstractNumId w:val="37"/>
  </w:num>
  <w:num w:numId="54" w16cid:durableId="426196472">
    <w:abstractNumId w:val="6"/>
  </w:num>
  <w:num w:numId="55" w16cid:durableId="1363045202">
    <w:abstractNumId w:val="42"/>
    <w:lvlOverride w:ilvl="0">
      <w:startOverride w:val="3"/>
    </w:lvlOverride>
    <w:lvlOverride w:ilvl="1">
      <w:startOverride w:val="2"/>
    </w:lvlOverride>
    <w:lvlOverride w:ilvl="2">
      <w:startOverride w:val="5"/>
    </w:lvlOverride>
  </w:num>
  <w:num w:numId="56" w16cid:durableId="1840383537">
    <w:abstractNumId w:val="34"/>
  </w:num>
  <w:num w:numId="57" w16cid:durableId="676422160">
    <w:abstractNumId w:val="33"/>
  </w:num>
  <w:num w:numId="58" w16cid:durableId="2005471860">
    <w:abstractNumId w:val="15"/>
  </w:num>
  <w:num w:numId="59" w16cid:durableId="166866465">
    <w:abstractNumId w:val="2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onsecutiveHyphenLimit w:val="3"/>
  <w:hyphenationZone w:val="425"/>
  <w:doNotHyphenateCaps/>
  <w:clickAndTypeStyle w:val="Body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3052"/>
    <w:rsid w:val="0000111C"/>
    <w:rsid w:val="0000184E"/>
    <w:rsid w:val="000039D2"/>
    <w:rsid w:val="00004468"/>
    <w:rsid w:val="00004E0E"/>
    <w:rsid w:val="00006BBA"/>
    <w:rsid w:val="00006C12"/>
    <w:rsid w:val="00007BB7"/>
    <w:rsid w:val="000163BF"/>
    <w:rsid w:val="00022C0A"/>
    <w:rsid w:val="0002609D"/>
    <w:rsid w:val="000277E2"/>
    <w:rsid w:val="000354B2"/>
    <w:rsid w:val="00042EB3"/>
    <w:rsid w:val="00054D49"/>
    <w:rsid w:val="0006029C"/>
    <w:rsid w:val="00060B48"/>
    <w:rsid w:val="000632A8"/>
    <w:rsid w:val="0006636A"/>
    <w:rsid w:val="0007323E"/>
    <w:rsid w:val="00073319"/>
    <w:rsid w:val="00080CDD"/>
    <w:rsid w:val="00081E45"/>
    <w:rsid w:val="00082BFE"/>
    <w:rsid w:val="00091820"/>
    <w:rsid w:val="00092B82"/>
    <w:rsid w:val="00095525"/>
    <w:rsid w:val="00095B6B"/>
    <w:rsid w:val="000A099C"/>
    <w:rsid w:val="000A30A0"/>
    <w:rsid w:val="000A31FC"/>
    <w:rsid w:val="000A5FE0"/>
    <w:rsid w:val="000B12F2"/>
    <w:rsid w:val="000B638C"/>
    <w:rsid w:val="000B63CF"/>
    <w:rsid w:val="000C60F2"/>
    <w:rsid w:val="000D077C"/>
    <w:rsid w:val="000D146C"/>
    <w:rsid w:val="000E20D8"/>
    <w:rsid w:val="000E4D6D"/>
    <w:rsid w:val="000E64D3"/>
    <w:rsid w:val="000F6402"/>
    <w:rsid w:val="00103EBC"/>
    <w:rsid w:val="00105EF9"/>
    <w:rsid w:val="0010643C"/>
    <w:rsid w:val="00110FE8"/>
    <w:rsid w:val="001169E7"/>
    <w:rsid w:val="00121538"/>
    <w:rsid w:val="001278FC"/>
    <w:rsid w:val="0014225F"/>
    <w:rsid w:val="00144A44"/>
    <w:rsid w:val="00145200"/>
    <w:rsid w:val="001508D0"/>
    <w:rsid w:val="00150944"/>
    <w:rsid w:val="00150DAD"/>
    <w:rsid w:val="0015159D"/>
    <w:rsid w:val="00152C90"/>
    <w:rsid w:val="00157AFB"/>
    <w:rsid w:val="00162203"/>
    <w:rsid w:val="001664C0"/>
    <w:rsid w:val="001732A3"/>
    <w:rsid w:val="001829A3"/>
    <w:rsid w:val="00191B30"/>
    <w:rsid w:val="00195F92"/>
    <w:rsid w:val="001A08A5"/>
    <w:rsid w:val="001A6464"/>
    <w:rsid w:val="001B0C45"/>
    <w:rsid w:val="001B14F2"/>
    <w:rsid w:val="001B51CA"/>
    <w:rsid w:val="001B6B09"/>
    <w:rsid w:val="001C0421"/>
    <w:rsid w:val="001C3916"/>
    <w:rsid w:val="001D1D4C"/>
    <w:rsid w:val="001D2C9A"/>
    <w:rsid w:val="001D33B5"/>
    <w:rsid w:val="001D55E7"/>
    <w:rsid w:val="001D70AB"/>
    <w:rsid w:val="001E0DD1"/>
    <w:rsid w:val="001E40FD"/>
    <w:rsid w:val="001E5FA8"/>
    <w:rsid w:val="001F3342"/>
    <w:rsid w:val="00200517"/>
    <w:rsid w:val="002018A3"/>
    <w:rsid w:val="00202A9C"/>
    <w:rsid w:val="00204061"/>
    <w:rsid w:val="00210E15"/>
    <w:rsid w:val="00211AAC"/>
    <w:rsid w:val="0021690B"/>
    <w:rsid w:val="00217CDF"/>
    <w:rsid w:val="00221475"/>
    <w:rsid w:val="00222232"/>
    <w:rsid w:val="00222DD3"/>
    <w:rsid w:val="0023329C"/>
    <w:rsid w:val="00234CAD"/>
    <w:rsid w:val="00242F40"/>
    <w:rsid w:val="00243A84"/>
    <w:rsid w:val="00246432"/>
    <w:rsid w:val="00247A11"/>
    <w:rsid w:val="002524A7"/>
    <w:rsid w:val="00260F33"/>
    <w:rsid w:val="00263098"/>
    <w:rsid w:val="00264774"/>
    <w:rsid w:val="002673F0"/>
    <w:rsid w:val="00274A45"/>
    <w:rsid w:val="00284CF1"/>
    <w:rsid w:val="002965E8"/>
    <w:rsid w:val="002A21D1"/>
    <w:rsid w:val="002A2305"/>
    <w:rsid w:val="002A2E07"/>
    <w:rsid w:val="002A3667"/>
    <w:rsid w:val="002A3F22"/>
    <w:rsid w:val="002B038E"/>
    <w:rsid w:val="002B4675"/>
    <w:rsid w:val="002B492D"/>
    <w:rsid w:val="002B593F"/>
    <w:rsid w:val="002B69D1"/>
    <w:rsid w:val="002B7B47"/>
    <w:rsid w:val="002C2262"/>
    <w:rsid w:val="002C3B2B"/>
    <w:rsid w:val="002D09A5"/>
    <w:rsid w:val="002D4859"/>
    <w:rsid w:val="002D5B8D"/>
    <w:rsid w:val="002D5E59"/>
    <w:rsid w:val="002D64D1"/>
    <w:rsid w:val="002E15C2"/>
    <w:rsid w:val="002E201D"/>
    <w:rsid w:val="002E2BD5"/>
    <w:rsid w:val="002E579C"/>
    <w:rsid w:val="002E5EE8"/>
    <w:rsid w:val="002F29F9"/>
    <w:rsid w:val="002F5682"/>
    <w:rsid w:val="002F60DC"/>
    <w:rsid w:val="003001BA"/>
    <w:rsid w:val="00301380"/>
    <w:rsid w:val="00303096"/>
    <w:rsid w:val="003070D9"/>
    <w:rsid w:val="0031414F"/>
    <w:rsid w:val="0031C160"/>
    <w:rsid w:val="003219DF"/>
    <w:rsid w:val="00322379"/>
    <w:rsid w:val="0032672A"/>
    <w:rsid w:val="0032684D"/>
    <w:rsid w:val="00331033"/>
    <w:rsid w:val="0033279F"/>
    <w:rsid w:val="00334DA1"/>
    <w:rsid w:val="00344AF1"/>
    <w:rsid w:val="0034625D"/>
    <w:rsid w:val="00347DFA"/>
    <w:rsid w:val="00352766"/>
    <w:rsid w:val="0035513E"/>
    <w:rsid w:val="00355F23"/>
    <w:rsid w:val="003561A7"/>
    <w:rsid w:val="00364BF5"/>
    <w:rsid w:val="003735B9"/>
    <w:rsid w:val="003769E6"/>
    <w:rsid w:val="0038018C"/>
    <w:rsid w:val="003832A5"/>
    <w:rsid w:val="00385133"/>
    <w:rsid w:val="00395228"/>
    <w:rsid w:val="003979C4"/>
    <w:rsid w:val="00397FC7"/>
    <w:rsid w:val="003A05C4"/>
    <w:rsid w:val="003A14B1"/>
    <w:rsid w:val="003A2D6E"/>
    <w:rsid w:val="003A4E01"/>
    <w:rsid w:val="003B2F10"/>
    <w:rsid w:val="003B4CCA"/>
    <w:rsid w:val="003B5583"/>
    <w:rsid w:val="003C1914"/>
    <w:rsid w:val="003C300C"/>
    <w:rsid w:val="003D2061"/>
    <w:rsid w:val="003D77B9"/>
    <w:rsid w:val="003E2A2A"/>
    <w:rsid w:val="003E501C"/>
    <w:rsid w:val="003F4866"/>
    <w:rsid w:val="0040346B"/>
    <w:rsid w:val="00403490"/>
    <w:rsid w:val="004128AE"/>
    <w:rsid w:val="0042519F"/>
    <w:rsid w:val="00426379"/>
    <w:rsid w:val="004279EE"/>
    <w:rsid w:val="00436313"/>
    <w:rsid w:val="004465D5"/>
    <w:rsid w:val="00454EDD"/>
    <w:rsid w:val="00457EEB"/>
    <w:rsid w:val="004630CB"/>
    <w:rsid w:val="00463C6A"/>
    <w:rsid w:val="00465329"/>
    <w:rsid w:val="00465D71"/>
    <w:rsid w:val="00473FA0"/>
    <w:rsid w:val="00474826"/>
    <w:rsid w:val="00484FA0"/>
    <w:rsid w:val="004852A9"/>
    <w:rsid w:val="00487311"/>
    <w:rsid w:val="00497FDB"/>
    <w:rsid w:val="004A2315"/>
    <w:rsid w:val="004B0C5A"/>
    <w:rsid w:val="004B6EAE"/>
    <w:rsid w:val="004C172D"/>
    <w:rsid w:val="004C26BF"/>
    <w:rsid w:val="004C7C6B"/>
    <w:rsid w:val="004D1479"/>
    <w:rsid w:val="004D3E6D"/>
    <w:rsid w:val="004D529E"/>
    <w:rsid w:val="004D59F7"/>
    <w:rsid w:val="004D5B20"/>
    <w:rsid w:val="004E15B9"/>
    <w:rsid w:val="004E2F7A"/>
    <w:rsid w:val="004E3F0A"/>
    <w:rsid w:val="004E631C"/>
    <w:rsid w:val="004E7F64"/>
    <w:rsid w:val="004F1427"/>
    <w:rsid w:val="004F2B90"/>
    <w:rsid w:val="004F3A3D"/>
    <w:rsid w:val="004F3CA6"/>
    <w:rsid w:val="004F61C8"/>
    <w:rsid w:val="005031DB"/>
    <w:rsid w:val="005037BE"/>
    <w:rsid w:val="00505C67"/>
    <w:rsid w:val="00512DE8"/>
    <w:rsid w:val="00512EED"/>
    <w:rsid w:val="00522B0F"/>
    <w:rsid w:val="0053411A"/>
    <w:rsid w:val="00546C1B"/>
    <w:rsid w:val="005549F2"/>
    <w:rsid w:val="00554F07"/>
    <w:rsid w:val="00557C58"/>
    <w:rsid w:val="00562CB5"/>
    <w:rsid w:val="0056646E"/>
    <w:rsid w:val="0057063C"/>
    <w:rsid w:val="00577B76"/>
    <w:rsid w:val="00583CEB"/>
    <w:rsid w:val="00585178"/>
    <w:rsid w:val="005870AA"/>
    <w:rsid w:val="005878FC"/>
    <w:rsid w:val="005901EF"/>
    <w:rsid w:val="00592B9B"/>
    <w:rsid w:val="005A3FEA"/>
    <w:rsid w:val="005B10F6"/>
    <w:rsid w:val="005B235F"/>
    <w:rsid w:val="005B36F7"/>
    <w:rsid w:val="005B501E"/>
    <w:rsid w:val="005C191B"/>
    <w:rsid w:val="005C7D01"/>
    <w:rsid w:val="005D1CE5"/>
    <w:rsid w:val="005E02CF"/>
    <w:rsid w:val="005E7B94"/>
    <w:rsid w:val="005F74C4"/>
    <w:rsid w:val="006020AF"/>
    <w:rsid w:val="006024B0"/>
    <w:rsid w:val="00602BF4"/>
    <w:rsid w:val="00610B8E"/>
    <w:rsid w:val="00616A8C"/>
    <w:rsid w:val="00624E46"/>
    <w:rsid w:val="00625C5E"/>
    <w:rsid w:val="0062619E"/>
    <w:rsid w:val="00630443"/>
    <w:rsid w:val="00633885"/>
    <w:rsid w:val="006348DF"/>
    <w:rsid w:val="00634977"/>
    <w:rsid w:val="0064098C"/>
    <w:rsid w:val="006426F2"/>
    <w:rsid w:val="00642E9B"/>
    <w:rsid w:val="00644BA7"/>
    <w:rsid w:val="00650BB9"/>
    <w:rsid w:val="00651D8A"/>
    <w:rsid w:val="006649CF"/>
    <w:rsid w:val="00665C10"/>
    <w:rsid w:val="00666251"/>
    <w:rsid w:val="00667625"/>
    <w:rsid w:val="00670A28"/>
    <w:rsid w:val="00672BCC"/>
    <w:rsid w:val="00674697"/>
    <w:rsid w:val="00676E0C"/>
    <w:rsid w:val="006905F2"/>
    <w:rsid w:val="0069349D"/>
    <w:rsid w:val="006A0C31"/>
    <w:rsid w:val="006C0361"/>
    <w:rsid w:val="006C29B8"/>
    <w:rsid w:val="006D0A2F"/>
    <w:rsid w:val="006D45B0"/>
    <w:rsid w:val="006E02C1"/>
    <w:rsid w:val="006E4702"/>
    <w:rsid w:val="006E4E64"/>
    <w:rsid w:val="006E7403"/>
    <w:rsid w:val="006F2D09"/>
    <w:rsid w:val="007003C4"/>
    <w:rsid w:val="00704DDD"/>
    <w:rsid w:val="00705BA3"/>
    <w:rsid w:val="00710BC1"/>
    <w:rsid w:val="007113FC"/>
    <w:rsid w:val="00713555"/>
    <w:rsid w:val="007225A5"/>
    <w:rsid w:val="00724D25"/>
    <w:rsid w:val="0072723E"/>
    <w:rsid w:val="0073387E"/>
    <w:rsid w:val="007409B5"/>
    <w:rsid w:val="007412F2"/>
    <w:rsid w:val="00743F0A"/>
    <w:rsid w:val="007521ED"/>
    <w:rsid w:val="00753761"/>
    <w:rsid w:val="00756D89"/>
    <w:rsid w:val="00756DEA"/>
    <w:rsid w:val="007571D6"/>
    <w:rsid w:val="007724AB"/>
    <w:rsid w:val="00787A68"/>
    <w:rsid w:val="00791064"/>
    <w:rsid w:val="00791F21"/>
    <w:rsid w:val="00794E2F"/>
    <w:rsid w:val="00797234"/>
    <w:rsid w:val="007A380D"/>
    <w:rsid w:val="007B6087"/>
    <w:rsid w:val="007C1C2D"/>
    <w:rsid w:val="007C3EFA"/>
    <w:rsid w:val="007C4B48"/>
    <w:rsid w:val="007C7993"/>
    <w:rsid w:val="007D0D81"/>
    <w:rsid w:val="007D1445"/>
    <w:rsid w:val="007D1BB1"/>
    <w:rsid w:val="007E0D13"/>
    <w:rsid w:val="007F0663"/>
    <w:rsid w:val="007F07A8"/>
    <w:rsid w:val="007F0CAE"/>
    <w:rsid w:val="007F1D19"/>
    <w:rsid w:val="008007B4"/>
    <w:rsid w:val="00800803"/>
    <w:rsid w:val="008034B1"/>
    <w:rsid w:val="00807FB9"/>
    <w:rsid w:val="008350FE"/>
    <w:rsid w:val="008417E6"/>
    <w:rsid w:val="0084478B"/>
    <w:rsid w:val="00845E1E"/>
    <w:rsid w:val="0085187E"/>
    <w:rsid w:val="00860779"/>
    <w:rsid w:val="008629E8"/>
    <w:rsid w:val="00867710"/>
    <w:rsid w:val="0087090A"/>
    <w:rsid w:val="00881629"/>
    <w:rsid w:val="0088234C"/>
    <w:rsid w:val="008851D7"/>
    <w:rsid w:val="00890A6D"/>
    <w:rsid w:val="0089266D"/>
    <w:rsid w:val="00892BC6"/>
    <w:rsid w:val="008A11A2"/>
    <w:rsid w:val="008A3506"/>
    <w:rsid w:val="008A5B7D"/>
    <w:rsid w:val="008A5FC8"/>
    <w:rsid w:val="008B7C09"/>
    <w:rsid w:val="008C0820"/>
    <w:rsid w:val="008C2C00"/>
    <w:rsid w:val="008C380A"/>
    <w:rsid w:val="008C4E4A"/>
    <w:rsid w:val="008C6B8C"/>
    <w:rsid w:val="008D2BA4"/>
    <w:rsid w:val="008E2856"/>
    <w:rsid w:val="008E3052"/>
    <w:rsid w:val="008E37D8"/>
    <w:rsid w:val="008E3F33"/>
    <w:rsid w:val="008E418F"/>
    <w:rsid w:val="008E5FA4"/>
    <w:rsid w:val="008F1D23"/>
    <w:rsid w:val="008F24D2"/>
    <w:rsid w:val="008F27F4"/>
    <w:rsid w:val="00906665"/>
    <w:rsid w:val="009076B1"/>
    <w:rsid w:val="00913518"/>
    <w:rsid w:val="00921619"/>
    <w:rsid w:val="0092222A"/>
    <w:rsid w:val="009259FB"/>
    <w:rsid w:val="009262E4"/>
    <w:rsid w:val="00927288"/>
    <w:rsid w:val="00936A37"/>
    <w:rsid w:val="00936C48"/>
    <w:rsid w:val="00943789"/>
    <w:rsid w:val="0095375F"/>
    <w:rsid w:val="009561C0"/>
    <w:rsid w:val="0096151E"/>
    <w:rsid w:val="00963F69"/>
    <w:rsid w:val="009676AD"/>
    <w:rsid w:val="0097457C"/>
    <w:rsid w:val="00974823"/>
    <w:rsid w:val="00983F6B"/>
    <w:rsid w:val="00987943"/>
    <w:rsid w:val="009903C6"/>
    <w:rsid w:val="00994755"/>
    <w:rsid w:val="009969BA"/>
    <w:rsid w:val="009A0CBA"/>
    <w:rsid w:val="009A12D0"/>
    <w:rsid w:val="009A1E22"/>
    <w:rsid w:val="009B1440"/>
    <w:rsid w:val="009B3709"/>
    <w:rsid w:val="009B5A77"/>
    <w:rsid w:val="009B6BEA"/>
    <w:rsid w:val="009B726E"/>
    <w:rsid w:val="009C1C12"/>
    <w:rsid w:val="009D0EF2"/>
    <w:rsid w:val="009D21C2"/>
    <w:rsid w:val="009D7260"/>
    <w:rsid w:val="009E249B"/>
    <w:rsid w:val="009E2513"/>
    <w:rsid w:val="009E5FF7"/>
    <w:rsid w:val="009F2D29"/>
    <w:rsid w:val="009F4C2F"/>
    <w:rsid w:val="00A00ACD"/>
    <w:rsid w:val="00A011CA"/>
    <w:rsid w:val="00A01A7E"/>
    <w:rsid w:val="00A0253A"/>
    <w:rsid w:val="00A0493C"/>
    <w:rsid w:val="00A10EFA"/>
    <w:rsid w:val="00A12927"/>
    <w:rsid w:val="00A14178"/>
    <w:rsid w:val="00A1513C"/>
    <w:rsid w:val="00A2035A"/>
    <w:rsid w:val="00A2131A"/>
    <w:rsid w:val="00A33221"/>
    <w:rsid w:val="00A339A2"/>
    <w:rsid w:val="00A36A13"/>
    <w:rsid w:val="00A37696"/>
    <w:rsid w:val="00A42202"/>
    <w:rsid w:val="00A42512"/>
    <w:rsid w:val="00A42629"/>
    <w:rsid w:val="00A42B49"/>
    <w:rsid w:val="00A4462E"/>
    <w:rsid w:val="00A50747"/>
    <w:rsid w:val="00A60B33"/>
    <w:rsid w:val="00A60BE5"/>
    <w:rsid w:val="00A61615"/>
    <w:rsid w:val="00A645D6"/>
    <w:rsid w:val="00A71040"/>
    <w:rsid w:val="00A7248C"/>
    <w:rsid w:val="00A73410"/>
    <w:rsid w:val="00A7459E"/>
    <w:rsid w:val="00A8152C"/>
    <w:rsid w:val="00A81A23"/>
    <w:rsid w:val="00A82B46"/>
    <w:rsid w:val="00A8549B"/>
    <w:rsid w:val="00A90B76"/>
    <w:rsid w:val="00A942ED"/>
    <w:rsid w:val="00A9521F"/>
    <w:rsid w:val="00A95397"/>
    <w:rsid w:val="00A97B36"/>
    <w:rsid w:val="00AA10DE"/>
    <w:rsid w:val="00AA12FC"/>
    <w:rsid w:val="00AA62D8"/>
    <w:rsid w:val="00AA7774"/>
    <w:rsid w:val="00AB04BA"/>
    <w:rsid w:val="00AC205C"/>
    <w:rsid w:val="00AC704F"/>
    <w:rsid w:val="00AC7125"/>
    <w:rsid w:val="00AD67E1"/>
    <w:rsid w:val="00AD7283"/>
    <w:rsid w:val="00AE51D4"/>
    <w:rsid w:val="00AF1822"/>
    <w:rsid w:val="00AF65A5"/>
    <w:rsid w:val="00AF6C14"/>
    <w:rsid w:val="00B02788"/>
    <w:rsid w:val="00B064D9"/>
    <w:rsid w:val="00B1104A"/>
    <w:rsid w:val="00B143B9"/>
    <w:rsid w:val="00B1544C"/>
    <w:rsid w:val="00B15610"/>
    <w:rsid w:val="00B17E92"/>
    <w:rsid w:val="00B2702D"/>
    <w:rsid w:val="00B30AC8"/>
    <w:rsid w:val="00B31D5F"/>
    <w:rsid w:val="00B34D0F"/>
    <w:rsid w:val="00B35FC6"/>
    <w:rsid w:val="00B44332"/>
    <w:rsid w:val="00B46323"/>
    <w:rsid w:val="00B610FE"/>
    <w:rsid w:val="00B62A1F"/>
    <w:rsid w:val="00B638C2"/>
    <w:rsid w:val="00B717A7"/>
    <w:rsid w:val="00B74CBB"/>
    <w:rsid w:val="00B776FC"/>
    <w:rsid w:val="00B81627"/>
    <w:rsid w:val="00B81BA1"/>
    <w:rsid w:val="00B8709B"/>
    <w:rsid w:val="00B91D39"/>
    <w:rsid w:val="00B92E9E"/>
    <w:rsid w:val="00B943A0"/>
    <w:rsid w:val="00B946B0"/>
    <w:rsid w:val="00B949EF"/>
    <w:rsid w:val="00B972DE"/>
    <w:rsid w:val="00BA00CE"/>
    <w:rsid w:val="00BA0547"/>
    <w:rsid w:val="00BA28F1"/>
    <w:rsid w:val="00BB1F49"/>
    <w:rsid w:val="00BB3950"/>
    <w:rsid w:val="00BB5F61"/>
    <w:rsid w:val="00BB6BBC"/>
    <w:rsid w:val="00BC03E2"/>
    <w:rsid w:val="00BC3AF3"/>
    <w:rsid w:val="00BC65B2"/>
    <w:rsid w:val="00BC6E4E"/>
    <w:rsid w:val="00BD369A"/>
    <w:rsid w:val="00BD6575"/>
    <w:rsid w:val="00BF1F5E"/>
    <w:rsid w:val="00BF2893"/>
    <w:rsid w:val="00BF478F"/>
    <w:rsid w:val="00BF494C"/>
    <w:rsid w:val="00BF55D8"/>
    <w:rsid w:val="00BF5EE0"/>
    <w:rsid w:val="00BF690F"/>
    <w:rsid w:val="00C031AD"/>
    <w:rsid w:val="00C07D60"/>
    <w:rsid w:val="00C100DE"/>
    <w:rsid w:val="00C129D4"/>
    <w:rsid w:val="00C22582"/>
    <w:rsid w:val="00C22A7B"/>
    <w:rsid w:val="00C26EBA"/>
    <w:rsid w:val="00C3559D"/>
    <w:rsid w:val="00C36DA1"/>
    <w:rsid w:val="00C3776F"/>
    <w:rsid w:val="00C47A5F"/>
    <w:rsid w:val="00C50CF0"/>
    <w:rsid w:val="00C522D6"/>
    <w:rsid w:val="00C568D3"/>
    <w:rsid w:val="00C60DF4"/>
    <w:rsid w:val="00C671B1"/>
    <w:rsid w:val="00C8684B"/>
    <w:rsid w:val="00C907AE"/>
    <w:rsid w:val="00C91924"/>
    <w:rsid w:val="00C91ADF"/>
    <w:rsid w:val="00C925D5"/>
    <w:rsid w:val="00CA0107"/>
    <w:rsid w:val="00CA1C9C"/>
    <w:rsid w:val="00CA1C9F"/>
    <w:rsid w:val="00CA1E47"/>
    <w:rsid w:val="00CA4520"/>
    <w:rsid w:val="00CA576D"/>
    <w:rsid w:val="00CB1AED"/>
    <w:rsid w:val="00CB4532"/>
    <w:rsid w:val="00CB5A48"/>
    <w:rsid w:val="00CC6763"/>
    <w:rsid w:val="00CD5F79"/>
    <w:rsid w:val="00CE1EA8"/>
    <w:rsid w:val="00CE3D08"/>
    <w:rsid w:val="00CE4CED"/>
    <w:rsid w:val="00CE4DA8"/>
    <w:rsid w:val="00CE6791"/>
    <w:rsid w:val="00CE68E6"/>
    <w:rsid w:val="00CF16C3"/>
    <w:rsid w:val="00CF1ADA"/>
    <w:rsid w:val="00CF3730"/>
    <w:rsid w:val="00CF698B"/>
    <w:rsid w:val="00D11F11"/>
    <w:rsid w:val="00D12135"/>
    <w:rsid w:val="00D172A3"/>
    <w:rsid w:val="00D25C4A"/>
    <w:rsid w:val="00D262A8"/>
    <w:rsid w:val="00D37F01"/>
    <w:rsid w:val="00D4223E"/>
    <w:rsid w:val="00D454D0"/>
    <w:rsid w:val="00D50239"/>
    <w:rsid w:val="00D558D0"/>
    <w:rsid w:val="00D63C7E"/>
    <w:rsid w:val="00D66BD3"/>
    <w:rsid w:val="00D7175F"/>
    <w:rsid w:val="00D74349"/>
    <w:rsid w:val="00D83A86"/>
    <w:rsid w:val="00D87FE0"/>
    <w:rsid w:val="00D903D5"/>
    <w:rsid w:val="00D9368F"/>
    <w:rsid w:val="00D94C6C"/>
    <w:rsid w:val="00D97783"/>
    <w:rsid w:val="00DA033F"/>
    <w:rsid w:val="00DA522A"/>
    <w:rsid w:val="00DB044C"/>
    <w:rsid w:val="00DB1C11"/>
    <w:rsid w:val="00DB42B7"/>
    <w:rsid w:val="00DC3BB4"/>
    <w:rsid w:val="00DD373C"/>
    <w:rsid w:val="00DD39B8"/>
    <w:rsid w:val="00DE2D59"/>
    <w:rsid w:val="00DE4AC5"/>
    <w:rsid w:val="00DE4BAF"/>
    <w:rsid w:val="00DF21AD"/>
    <w:rsid w:val="00E0016E"/>
    <w:rsid w:val="00E03934"/>
    <w:rsid w:val="00E04599"/>
    <w:rsid w:val="00E04CE9"/>
    <w:rsid w:val="00E16162"/>
    <w:rsid w:val="00E21517"/>
    <w:rsid w:val="00E2305C"/>
    <w:rsid w:val="00E23176"/>
    <w:rsid w:val="00E24112"/>
    <w:rsid w:val="00E2792F"/>
    <w:rsid w:val="00E327D3"/>
    <w:rsid w:val="00E34B02"/>
    <w:rsid w:val="00E37E4B"/>
    <w:rsid w:val="00E40536"/>
    <w:rsid w:val="00E42356"/>
    <w:rsid w:val="00E45109"/>
    <w:rsid w:val="00E5094F"/>
    <w:rsid w:val="00E51611"/>
    <w:rsid w:val="00E54FD7"/>
    <w:rsid w:val="00E56D67"/>
    <w:rsid w:val="00E70D6A"/>
    <w:rsid w:val="00E75B4C"/>
    <w:rsid w:val="00E76D3F"/>
    <w:rsid w:val="00E81BC8"/>
    <w:rsid w:val="00E81F21"/>
    <w:rsid w:val="00E82C22"/>
    <w:rsid w:val="00E858F0"/>
    <w:rsid w:val="00EA0835"/>
    <w:rsid w:val="00EA3E6B"/>
    <w:rsid w:val="00EA4C07"/>
    <w:rsid w:val="00EB0395"/>
    <w:rsid w:val="00EC03FA"/>
    <w:rsid w:val="00EC45BB"/>
    <w:rsid w:val="00ED525D"/>
    <w:rsid w:val="00EE0B28"/>
    <w:rsid w:val="00EE286D"/>
    <w:rsid w:val="00EE7ACD"/>
    <w:rsid w:val="00EF067E"/>
    <w:rsid w:val="00EF3217"/>
    <w:rsid w:val="00F00889"/>
    <w:rsid w:val="00F00B6E"/>
    <w:rsid w:val="00F0390F"/>
    <w:rsid w:val="00F03EA4"/>
    <w:rsid w:val="00F0410A"/>
    <w:rsid w:val="00F11884"/>
    <w:rsid w:val="00F1297D"/>
    <w:rsid w:val="00F12BA7"/>
    <w:rsid w:val="00F13DD7"/>
    <w:rsid w:val="00F161AB"/>
    <w:rsid w:val="00F17AD2"/>
    <w:rsid w:val="00F30C6E"/>
    <w:rsid w:val="00F31CAE"/>
    <w:rsid w:val="00F3319A"/>
    <w:rsid w:val="00F35424"/>
    <w:rsid w:val="00F378D1"/>
    <w:rsid w:val="00F4046F"/>
    <w:rsid w:val="00F5100A"/>
    <w:rsid w:val="00F54908"/>
    <w:rsid w:val="00F5728D"/>
    <w:rsid w:val="00F57BE7"/>
    <w:rsid w:val="00F70D97"/>
    <w:rsid w:val="00F76F93"/>
    <w:rsid w:val="00F80E86"/>
    <w:rsid w:val="00F846C9"/>
    <w:rsid w:val="00F84FD8"/>
    <w:rsid w:val="00F8513F"/>
    <w:rsid w:val="00F85171"/>
    <w:rsid w:val="00F86C56"/>
    <w:rsid w:val="00F911CC"/>
    <w:rsid w:val="00F91289"/>
    <w:rsid w:val="00FA610C"/>
    <w:rsid w:val="00FB4205"/>
    <w:rsid w:val="00FB7833"/>
    <w:rsid w:val="00FC281C"/>
    <w:rsid w:val="00FC644C"/>
    <w:rsid w:val="00FC67C0"/>
    <w:rsid w:val="00FC7AD7"/>
    <w:rsid w:val="00FD01DF"/>
    <w:rsid w:val="00FD447B"/>
    <w:rsid w:val="00FD56E3"/>
    <w:rsid w:val="00FE0F81"/>
    <w:rsid w:val="00FE3B3A"/>
    <w:rsid w:val="00FF0BBC"/>
    <w:rsid w:val="00FF27F0"/>
    <w:rsid w:val="01183C10"/>
    <w:rsid w:val="0152108E"/>
    <w:rsid w:val="04F26DC8"/>
    <w:rsid w:val="04FC51F6"/>
    <w:rsid w:val="06F9C232"/>
    <w:rsid w:val="07082FE9"/>
    <w:rsid w:val="07F9E9A0"/>
    <w:rsid w:val="08E45B43"/>
    <w:rsid w:val="0A6E8836"/>
    <w:rsid w:val="0B3E8883"/>
    <w:rsid w:val="0C0E464B"/>
    <w:rsid w:val="0EE02198"/>
    <w:rsid w:val="0F4C34FB"/>
    <w:rsid w:val="101C807F"/>
    <w:rsid w:val="11B4745E"/>
    <w:rsid w:val="120153A6"/>
    <w:rsid w:val="12D72318"/>
    <w:rsid w:val="134A266C"/>
    <w:rsid w:val="1371DFDC"/>
    <w:rsid w:val="14AB2BBB"/>
    <w:rsid w:val="14F1BF55"/>
    <w:rsid w:val="15A9F648"/>
    <w:rsid w:val="15F9BE86"/>
    <w:rsid w:val="16E48F75"/>
    <w:rsid w:val="177A4945"/>
    <w:rsid w:val="17AE249E"/>
    <w:rsid w:val="182569E3"/>
    <w:rsid w:val="18C7FD88"/>
    <w:rsid w:val="190253E8"/>
    <w:rsid w:val="1AAB96C0"/>
    <w:rsid w:val="1BECCAD9"/>
    <w:rsid w:val="1E30AD6C"/>
    <w:rsid w:val="1ECEEAEE"/>
    <w:rsid w:val="1EF2C04A"/>
    <w:rsid w:val="2228CF1E"/>
    <w:rsid w:val="232473F7"/>
    <w:rsid w:val="24CB5800"/>
    <w:rsid w:val="252A4686"/>
    <w:rsid w:val="26AF6DAB"/>
    <w:rsid w:val="26FDB2A3"/>
    <w:rsid w:val="27C43609"/>
    <w:rsid w:val="285E0AC6"/>
    <w:rsid w:val="289C02CA"/>
    <w:rsid w:val="29D8DF12"/>
    <w:rsid w:val="2A2BD5A9"/>
    <w:rsid w:val="2A4A1E35"/>
    <w:rsid w:val="2C01CE7E"/>
    <w:rsid w:val="2C0221E2"/>
    <w:rsid w:val="2DF6BDEF"/>
    <w:rsid w:val="2E5258CB"/>
    <w:rsid w:val="2E8A550D"/>
    <w:rsid w:val="2EB70A03"/>
    <w:rsid w:val="2EC19523"/>
    <w:rsid w:val="2ED0C4EA"/>
    <w:rsid w:val="2F6EF021"/>
    <w:rsid w:val="2F8ED771"/>
    <w:rsid w:val="32142CF1"/>
    <w:rsid w:val="324F1303"/>
    <w:rsid w:val="32E0FEB7"/>
    <w:rsid w:val="345ECC42"/>
    <w:rsid w:val="3599557F"/>
    <w:rsid w:val="37D8035A"/>
    <w:rsid w:val="38D6166A"/>
    <w:rsid w:val="3916BE3C"/>
    <w:rsid w:val="3BDC3675"/>
    <w:rsid w:val="3BDC8AA7"/>
    <w:rsid w:val="3BDF10D9"/>
    <w:rsid w:val="3C4C6329"/>
    <w:rsid w:val="3E329E1A"/>
    <w:rsid w:val="3E984CFA"/>
    <w:rsid w:val="3FE0D5E3"/>
    <w:rsid w:val="40712599"/>
    <w:rsid w:val="41C9FE06"/>
    <w:rsid w:val="41CF90D7"/>
    <w:rsid w:val="4432EC7F"/>
    <w:rsid w:val="44A5F2DB"/>
    <w:rsid w:val="44DDF963"/>
    <w:rsid w:val="483A13F4"/>
    <w:rsid w:val="48C7CC58"/>
    <w:rsid w:val="48D6814D"/>
    <w:rsid w:val="48D79311"/>
    <w:rsid w:val="495B056B"/>
    <w:rsid w:val="49B52035"/>
    <w:rsid w:val="4A25CB28"/>
    <w:rsid w:val="4A97B516"/>
    <w:rsid w:val="4B8D5AB2"/>
    <w:rsid w:val="4D3C712B"/>
    <w:rsid w:val="4DAE92EE"/>
    <w:rsid w:val="4FDDA2AE"/>
    <w:rsid w:val="50299358"/>
    <w:rsid w:val="5031B93E"/>
    <w:rsid w:val="50CA0B24"/>
    <w:rsid w:val="512FDB4D"/>
    <w:rsid w:val="5143F6FD"/>
    <w:rsid w:val="5159A2A1"/>
    <w:rsid w:val="51765706"/>
    <w:rsid w:val="51A79512"/>
    <w:rsid w:val="51AB5651"/>
    <w:rsid w:val="5236B589"/>
    <w:rsid w:val="532362A4"/>
    <w:rsid w:val="53775A50"/>
    <w:rsid w:val="5382A778"/>
    <w:rsid w:val="540BA811"/>
    <w:rsid w:val="55709A38"/>
    <w:rsid w:val="5643314F"/>
    <w:rsid w:val="56AF5C3B"/>
    <w:rsid w:val="5726BFE3"/>
    <w:rsid w:val="57FD5D3B"/>
    <w:rsid w:val="585B4C8C"/>
    <w:rsid w:val="58A8AACC"/>
    <w:rsid w:val="593B8660"/>
    <w:rsid w:val="599CD745"/>
    <w:rsid w:val="5A4C0187"/>
    <w:rsid w:val="5A9EA8BF"/>
    <w:rsid w:val="5B296FFA"/>
    <w:rsid w:val="5BC0F504"/>
    <w:rsid w:val="5BDC3139"/>
    <w:rsid w:val="5C36F640"/>
    <w:rsid w:val="5DE843E2"/>
    <w:rsid w:val="5E1D89FB"/>
    <w:rsid w:val="5EC6F75F"/>
    <w:rsid w:val="5EE47DB9"/>
    <w:rsid w:val="61412050"/>
    <w:rsid w:val="61DC95A1"/>
    <w:rsid w:val="623AA2E1"/>
    <w:rsid w:val="6263E4FF"/>
    <w:rsid w:val="62829652"/>
    <w:rsid w:val="6393984C"/>
    <w:rsid w:val="64C6A761"/>
    <w:rsid w:val="6521D147"/>
    <w:rsid w:val="65339DEB"/>
    <w:rsid w:val="654DC390"/>
    <w:rsid w:val="65FD23CF"/>
    <w:rsid w:val="66A302DC"/>
    <w:rsid w:val="66B0A396"/>
    <w:rsid w:val="67616F45"/>
    <w:rsid w:val="68844B7B"/>
    <w:rsid w:val="68CA0A08"/>
    <w:rsid w:val="690B9291"/>
    <w:rsid w:val="697C7EB5"/>
    <w:rsid w:val="69D97901"/>
    <w:rsid w:val="6AB5A032"/>
    <w:rsid w:val="6C86B522"/>
    <w:rsid w:val="6C96987E"/>
    <w:rsid w:val="6FF3ED94"/>
    <w:rsid w:val="71A13229"/>
    <w:rsid w:val="72AE0E40"/>
    <w:rsid w:val="7302328A"/>
    <w:rsid w:val="730262DE"/>
    <w:rsid w:val="73D9C780"/>
    <w:rsid w:val="746F2B34"/>
    <w:rsid w:val="74BC042C"/>
    <w:rsid w:val="7592856F"/>
    <w:rsid w:val="7607F8B8"/>
    <w:rsid w:val="76FDCC55"/>
    <w:rsid w:val="77AF6827"/>
    <w:rsid w:val="78C1E535"/>
    <w:rsid w:val="79C00189"/>
    <w:rsid w:val="79C819E9"/>
    <w:rsid w:val="7AE244C8"/>
    <w:rsid w:val="7B8C0236"/>
    <w:rsid w:val="7D192197"/>
    <w:rsid w:val="7DD2A42F"/>
    <w:rsid w:val="7DD3C921"/>
    <w:rsid w:val="7E26622D"/>
    <w:rsid w:val="7E5ACBF0"/>
    <w:rsid w:val="7E73F7F2"/>
    <w:rsid w:val="7FA9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4ADAAC"/>
  <w15:chartTrackingRefBased/>
  <w15:docId w15:val="{3FA1404F-6E27-498D-B546-86DDC381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26AF6DAB"/>
    <w:pPr>
      <w:spacing w:line="300" w:lineRule="atLeast"/>
    </w:pPr>
    <w:rPr>
      <w:rFonts w:ascii="Times" w:hAnsi="Times"/>
      <w:sz w:val="24"/>
      <w:szCs w:val="24"/>
      <w:lang w:eastAsia="en-US"/>
    </w:rPr>
  </w:style>
  <w:style w:type="paragraph" w:styleId="Ttulo1">
    <w:name w:val="heading 1"/>
    <w:basedOn w:val="Normal"/>
    <w:next w:val="Body"/>
    <w:uiPriority w:val="1"/>
    <w:qFormat/>
    <w:rsid w:val="26AF6DAB"/>
    <w:pPr>
      <w:keepNext/>
      <w:pageBreakBefore/>
      <w:numPr>
        <w:numId w:val="3"/>
      </w:numPr>
      <w:spacing w:before="60" w:after="400"/>
      <w:outlineLvl w:val="0"/>
    </w:pPr>
    <w:rPr>
      <w:rFonts w:ascii="Arial" w:hAnsi="Arial"/>
      <w:b/>
      <w:bCs/>
      <w:noProof/>
      <w:sz w:val="34"/>
      <w:szCs w:val="34"/>
    </w:rPr>
  </w:style>
  <w:style w:type="paragraph" w:styleId="Ttulo2">
    <w:name w:val="heading 2"/>
    <w:basedOn w:val="Normal"/>
    <w:next w:val="Body"/>
    <w:uiPriority w:val="1"/>
    <w:qFormat/>
    <w:rsid w:val="61DC95A1"/>
    <w:pPr>
      <w:keepNext/>
      <w:numPr>
        <w:ilvl w:val="1"/>
        <w:numId w:val="3"/>
      </w:numPr>
      <w:spacing w:before="400" w:after="60"/>
      <w:outlineLvl w:val="1"/>
    </w:pPr>
    <w:rPr>
      <w:rFonts w:ascii="Arial" w:hAnsi="Arial"/>
      <w:b/>
      <w:bCs/>
      <w:sz w:val="30"/>
      <w:szCs w:val="30"/>
    </w:rPr>
  </w:style>
  <w:style w:type="paragraph" w:styleId="Ttulo3">
    <w:name w:val="heading 3"/>
    <w:basedOn w:val="Normal"/>
    <w:next w:val="Body"/>
    <w:uiPriority w:val="1"/>
    <w:qFormat/>
    <w:rsid w:val="61DC95A1"/>
    <w:pPr>
      <w:keepNext/>
      <w:numPr>
        <w:ilvl w:val="2"/>
        <w:numId w:val="3"/>
      </w:numPr>
      <w:spacing w:before="30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Body"/>
    <w:uiPriority w:val="1"/>
    <w:qFormat/>
    <w:rsid w:val="61DC95A1"/>
    <w:pPr>
      <w:keepNext/>
      <w:numPr>
        <w:ilvl w:val="3"/>
        <w:numId w:val="3"/>
      </w:numPr>
      <w:spacing w:before="300" w:after="60"/>
      <w:outlineLvl w:val="3"/>
    </w:pPr>
    <w:rPr>
      <w:rFonts w:ascii="Arial" w:hAnsi="Arial"/>
      <w:b/>
      <w:bCs/>
      <w:sz w:val="22"/>
      <w:szCs w:val="22"/>
    </w:rPr>
  </w:style>
  <w:style w:type="paragraph" w:styleId="Ttulo5">
    <w:name w:val="heading 5"/>
    <w:basedOn w:val="Normal"/>
    <w:next w:val="Body"/>
    <w:uiPriority w:val="1"/>
    <w:qFormat/>
    <w:rsid w:val="61DC95A1"/>
    <w:pPr>
      <w:keepNext/>
      <w:numPr>
        <w:ilvl w:val="4"/>
        <w:numId w:val="3"/>
      </w:numPr>
      <w:spacing w:before="200" w:after="60"/>
      <w:outlineLvl w:val="4"/>
    </w:pPr>
    <w:rPr>
      <w:rFonts w:ascii="Arial" w:hAnsi="Arial"/>
      <w:sz w:val="22"/>
      <w:szCs w:val="22"/>
    </w:rPr>
  </w:style>
  <w:style w:type="paragraph" w:styleId="Ttulo6">
    <w:name w:val="heading 6"/>
    <w:basedOn w:val="Normal"/>
    <w:next w:val="Body"/>
    <w:uiPriority w:val="1"/>
    <w:qFormat/>
    <w:rsid w:val="61DC95A1"/>
    <w:pPr>
      <w:keepNext/>
      <w:numPr>
        <w:ilvl w:val="5"/>
        <w:numId w:val="3"/>
      </w:numPr>
      <w:spacing w:before="240" w:after="60"/>
      <w:outlineLvl w:val="5"/>
    </w:pPr>
    <w:rPr>
      <w:rFonts w:ascii="Arial" w:hAnsi="Arial"/>
      <w:i/>
      <w:iCs/>
      <w:sz w:val="22"/>
      <w:szCs w:val="22"/>
    </w:rPr>
  </w:style>
  <w:style w:type="paragraph" w:styleId="Ttulo7">
    <w:name w:val="heading 7"/>
    <w:basedOn w:val="Normal"/>
    <w:uiPriority w:val="1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noProof/>
      <w:sz w:val="20"/>
    </w:rPr>
  </w:style>
  <w:style w:type="paragraph" w:styleId="Ttulo8">
    <w:name w:val="heading 8"/>
    <w:basedOn w:val="Normal"/>
    <w:uiPriority w:val="1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noProof/>
      <w:sz w:val="20"/>
    </w:rPr>
  </w:style>
  <w:style w:type="paragraph" w:styleId="Ttulo9">
    <w:name w:val="heading 9"/>
    <w:basedOn w:val="Normal"/>
    <w:uiPriority w:val="1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noProof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pPr>
      <w:tabs>
        <w:tab w:val="left" w:pos="1008"/>
        <w:tab w:val="right" w:leader="dot" w:pos="8280"/>
      </w:tabs>
      <w:spacing w:before="160" w:after="160" w:line="300" w:lineRule="atLeast"/>
    </w:pPr>
    <w:rPr>
      <w:color w:val="000000"/>
      <w:kern w:val="22"/>
      <w:sz w:val="22"/>
      <w:lang w:val="en-US" w:eastAsia="en-US"/>
    </w:rPr>
  </w:style>
  <w:style w:type="paragraph" w:styleId="Piedepgina">
    <w:name w:val="footer"/>
    <w:basedOn w:val="Normal"/>
    <w:uiPriority w:val="1"/>
    <w:rsid w:val="61DC95A1"/>
    <w:pPr>
      <w:widowControl w:val="0"/>
      <w:tabs>
        <w:tab w:val="center" w:pos="4320"/>
        <w:tab w:val="right" w:pos="8640"/>
      </w:tabs>
      <w:jc w:val="both"/>
    </w:pPr>
    <w:rPr>
      <w:rFonts w:ascii="Arial" w:hAnsi="Arial"/>
      <w:noProof/>
      <w:sz w:val="18"/>
      <w:szCs w:val="18"/>
    </w:rPr>
  </w:style>
  <w:style w:type="paragraph" w:customStyle="1" w:styleId="ListBulleted1">
    <w:name w:val="List Bulleted 1"/>
    <w:pPr>
      <w:numPr>
        <w:numId w:val="1"/>
      </w:numPr>
      <w:tabs>
        <w:tab w:val="left" w:pos="432"/>
      </w:tabs>
      <w:suppressAutoHyphens/>
      <w:spacing w:after="120" w:line="260" w:lineRule="atLeast"/>
    </w:pPr>
    <w:rPr>
      <w:kern w:val="22"/>
      <w:sz w:val="22"/>
      <w:lang w:val="en-US" w:eastAsia="en-US"/>
    </w:rPr>
  </w:style>
  <w:style w:type="paragraph" w:customStyle="1" w:styleId="ListBulleted2">
    <w:name w:val="List Bulleted 2"/>
    <w:pPr>
      <w:numPr>
        <w:numId w:val="2"/>
      </w:numPr>
      <w:spacing w:after="60" w:line="260" w:lineRule="atLeast"/>
    </w:pPr>
    <w:rPr>
      <w:kern w:val="20"/>
      <w:sz w:val="22"/>
      <w:lang w:val="en-US" w:eastAsia="en-US"/>
    </w:rPr>
  </w:style>
  <w:style w:type="paragraph" w:styleId="TDC3">
    <w:name w:val="toc 3"/>
    <w:basedOn w:val="Normal"/>
    <w:uiPriority w:val="1"/>
    <w:semiHidden/>
    <w:rsid w:val="61DC95A1"/>
    <w:pPr>
      <w:tabs>
        <w:tab w:val="left" w:pos="994"/>
        <w:tab w:val="right" w:leader="dot" w:pos="8280"/>
      </w:tabs>
      <w:spacing w:before="100"/>
      <w:ind w:left="1008" w:hanging="504"/>
    </w:pPr>
    <w:rPr>
      <w:rFonts w:ascii="Arial" w:hAnsi="Arial"/>
      <w:noProof/>
      <w:sz w:val="22"/>
      <w:szCs w:val="22"/>
    </w:rPr>
  </w:style>
  <w:style w:type="paragraph" w:styleId="TDC1">
    <w:name w:val="toc 1"/>
    <w:next w:val="TDC2"/>
    <w:semiHidden/>
    <w:pPr>
      <w:keepNext/>
      <w:tabs>
        <w:tab w:val="left" w:pos="504"/>
        <w:tab w:val="right" w:leader="dot" w:pos="8280"/>
      </w:tabs>
      <w:spacing w:before="300" w:line="340" w:lineRule="atLeast"/>
      <w:ind w:left="504" w:hanging="504"/>
    </w:pPr>
    <w:rPr>
      <w:rFonts w:ascii="Arial" w:hAnsi="Arial"/>
      <w:b/>
      <w:noProof/>
      <w:kern w:val="22"/>
      <w:sz w:val="22"/>
      <w:lang w:val="en-US" w:eastAsia="en-US"/>
    </w:rPr>
  </w:style>
  <w:style w:type="paragraph" w:styleId="TDC2">
    <w:name w:val="toc 2"/>
    <w:semiHidden/>
    <w:pPr>
      <w:tabs>
        <w:tab w:val="left" w:pos="1440"/>
        <w:tab w:val="right" w:leader="dot" w:pos="8280"/>
      </w:tabs>
      <w:spacing w:before="300" w:line="340" w:lineRule="atLeast"/>
      <w:ind w:left="1440" w:hanging="1440"/>
    </w:pPr>
    <w:rPr>
      <w:rFonts w:ascii="Arial" w:hAnsi="Arial"/>
      <w:b/>
      <w:noProof/>
      <w:kern w:val="22"/>
      <w:sz w:val="22"/>
      <w:lang w:val="en-US" w:eastAsia="en-US"/>
    </w:rPr>
  </w:style>
  <w:style w:type="paragraph" w:styleId="TDC4">
    <w:name w:val="toc 4"/>
    <w:basedOn w:val="Normal"/>
    <w:uiPriority w:val="1"/>
    <w:semiHidden/>
    <w:rsid w:val="61DC95A1"/>
    <w:pPr>
      <w:tabs>
        <w:tab w:val="left" w:pos="1987"/>
        <w:tab w:val="right" w:leader="dot" w:pos="8280"/>
      </w:tabs>
      <w:spacing w:before="20" w:after="20" w:line="280" w:lineRule="exact"/>
      <w:ind w:left="1987" w:hanging="547"/>
    </w:pPr>
    <w:rPr>
      <w:rFonts w:ascii="Arial" w:hAnsi="Arial"/>
      <w:noProof/>
      <w:sz w:val="22"/>
      <w:szCs w:val="22"/>
    </w:rPr>
  </w:style>
  <w:style w:type="character" w:styleId="Nmerodepgina">
    <w:name w:val="page number"/>
    <w:basedOn w:val="Fuentedeprrafopredeter"/>
  </w:style>
  <w:style w:type="paragraph" w:styleId="Descripcin">
    <w:name w:val="caption"/>
    <w:next w:val="Body"/>
    <w:qFormat/>
    <w:pPr>
      <w:keepNext/>
      <w:tabs>
        <w:tab w:val="left" w:pos="1080"/>
      </w:tabs>
      <w:spacing w:before="100" w:after="40" w:line="260" w:lineRule="atLeast"/>
      <w:ind w:left="1080" w:hanging="1080"/>
    </w:pPr>
    <w:rPr>
      <w:rFonts w:ascii="Arial" w:hAnsi="Arial"/>
      <w:i/>
      <w:noProof/>
      <w:kern w:val="22"/>
      <w:sz w:val="22"/>
      <w:lang w:val="en-US" w:eastAsia="en-US"/>
    </w:rPr>
  </w:style>
  <w:style w:type="paragraph" w:styleId="Textonotapie">
    <w:name w:val="footnote text"/>
    <w:basedOn w:val="Normal"/>
    <w:uiPriority w:val="1"/>
    <w:semiHidden/>
    <w:rsid w:val="61DC95A1"/>
    <w:pPr>
      <w:tabs>
        <w:tab w:val="left" w:pos="360"/>
      </w:tabs>
      <w:ind w:left="360" w:hanging="360"/>
    </w:pPr>
    <w:rPr>
      <w:rFonts w:ascii="Times New Roman" w:hAnsi="Times New Roman"/>
      <w:sz w:val="20"/>
      <w:szCs w:val="20"/>
    </w:rPr>
  </w:style>
  <w:style w:type="paragraph" w:customStyle="1" w:styleId="ListNumbered1">
    <w:name w:val="List Numbered 1"/>
    <w:pPr>
      <w:tabs>
        <w:tab w:val="left" w:pos="432"/>
      </w:tabs>
      <w:spacing w:before="120" w:line="260" w:lineRule="atLeast"/>
      <w:ind w:left="432" w:hanging="432"/>
    </w:pPr>
    <w:rPr>
      <w:kern w:val="22"/>
      <w:sz w:val="22"/>
      <w:lang w:val="en-US" w:eastAsia="en-US"/>
    </w:rPr>
  </w:style>
  <w:style w:type="paragraph" w:customStyle="1" w:styleId="Heading2-nonum">
    <w:name w:val="Heading 2 - nonum"/>
    <w:next w:val="Body"/>
    <w:pPr>
      <w:keepNext/>
      <w:tabs>
        <w:tab w:val="left" w:pos="720"/>
      </w:tabs>
      <w:spacing w:before="120" w:line="380" w:lineRule="atLeast"/>
    </w:pPr>
    <w:rPr>
      <w:rFonts w:ascii="Arial" w:hAnsi="Arial"/>
      <w:b/>
      <w:noProof/>
      <w:kern w:val="32"/>
      <w:sz w:val="30"/>
      <w:lang w:val="en-US" w:eastAsia="en-US"/>
    </w:rPr>
  </w:style>
  <w:style w:type="paragraph" w:customStyle="1" w:styleId="Heading3-nonum">
    <w:name w:val="Heading 3 - nonum"/>
    <w:next w:val="Body"/>
    <w:pPr>
      <w:keepNext/>
      <w:tabs>
        <w:tab w:val="left" w:pos="1008"/>
      </w:tabs>
      <w:spacing w:before="120" w:line="340" w:lineRule="atLeast"/>
    </w:pPr>
    <w:rPr>
      <w:rFonts w:ascii="Arial" w:hAnsi="Arial"/>
      <w:b/>
      <w:noProof/>
      <w:kern w:val="28"/>
      <w:sz w:val="28"/>
      <w:lang w:val="en-US" w:eastAsia="en-US"/>
    </w:rPr>
  </w:style>
  <w:style w:type="paragraph" w:customStyle="1" w:styleId="Heading4-nonum">
    <w:name w:val="Heading 4 - nonum"/>
    <w:next w:val="Body"/>
    <w:pPr>
      <w:tabs>
        <w:tab w:val="left" w:pos="1008"/>
      </w:tabs>
      <w:spacing w:line="280" w:lineRule="atLeast"/>
    </w:pPr>
    <w:rPr>
      <w:rFonts w:ascii="Arial" w:hAnsi="Arial"/>
      <w:b/>
      <w:noProof/>
      <w:sz w:val="22"/>
      <w:lang w:val="en-US" w:eastAsia="en-US"/>
    </w:rPr>
  </w:style>
  <w:style w:type="paragraph" w:customStyle="1" w:styleId="Heading1-nonum">
    <w:name w:val="Heading 1- nonum"/>
    <w:next w:val="Body"/>
    <w:pPr>
      <w:pageBreakBefore/>
      <w:tabs>
        <w:tab w:val="left" w:pos="2606"/>
      </w:tabs>
      <w:spacing w:after="400" w:line="380" w:lineRule="atLeast"/>
    </w:pPr>
    <w:rPr>
      <w:rFonts w:ascii="Arial" w:hAnsi="Arial"/>
      <w:b/>
      <w:noProof/>
      <w:kern w:val="40"/>
      <w:sz w:val="36"/>
      <w:lang w:val="en-US" w:eastAsia="en-US"/>
    </w:rPr>
  </w:style>
  <w:style w:type="paragraph" w:customStyle="1" w:styleId="ListNumbered2">
    <w:name w:val="List Numbered 2"/>
    <w:pPr>
      <w:tabs>
        <w:tab w:val="left" w:pos="432"/>
      </w:tabs>
      <w:spacing w:before="60" w:line="260" w:lineRule="atLeast"/>
      <w:ind w:left="864" w:hanging="432"/>
    </w:pPr>
    <w:rPr>
      <w:kern w:val="22"/>
      <w:sz w:val="22"/>
      <w:lang w:val="en-US" w:eastAsia="en-US"/>
    </w:rPr>
  </w:style>
  <w:style w:type="paragraph" w:customStyle="1" w:styleId="ListMultilist1">
    <w:name w:val="List Multilist 1"/>
    <w:basedOn w:val="Body"/>
    <w:next w:val="Body"/>
    <w:pPr>
      <w:spacing w:before="120" w:after="0" w:line="260" w:lineRule="atLeast"/>
      <w:ind w:left="432"/>
    </w:pPr>
  </w:style>
  <w:style w:type="paragraph" w:customStyle="1" w:styleId="Heading1frontmatteronly">
    <w:name w:val="Heading 1 (front matter only)"/>
    <w:pPr>
      <w:keepNext/>
      <w:spacing w:after="500" w:line="540" w:lineRule="atLeast"/>
    </w:pPr>
    <w:rPr>
      <w:rFonts w:ascii="Arial" w:hAnsi="Arial"/>
      <w:b/>
      <w:kern w:val="36"/>
      <w:sz w:val="36"/>
      <w:lang w:val="en-US" w:eastAsia="en-US"/>
    </w:rPr>
  </w:style>
  <w:style w:type="paragraph" w:customStyle="1" w:styleId="ListMultilist2">
    <w:name w:val="List Multilist 2"/>
    <w:pPr>
      <w:spacing w:before="60" w:line="260" w:lineRule="atLeast"/>
      <w:ind w:left="864"/>
    </w:pPr>
    <w:rPr>
      <w:noProof/>
      <w:sz w:val="22"/>
      <w:lang w:val="en-US" w:eastAsia="en-US"/>
    </w:rPr>
  </w:style>
  <w:style w:type="character" w:styleId="Hipervnculo">
    <w:name w:val="Hyperlink"/>
    <w:rPr>
      <w:color w:val="0000FF"/>
      <w:u w:val="single"/>
    </w:rPr>
  </w:style>
  <w:style w:type="paragraph" w:customStyle="1" w:styleId="Heading1-Appendix">
    <w:name w:val="Heading 1 - Appendix"/>
    <w:next w:val="Body"/>
    <w:pPr>
      <w:pageBreakBefore/>
      <w:numPr>
        <w:numId w:val="4"/>
      </w:numPr>
      <w:tabs>
        <w:tab w:val="left" w:pos="2376"/>
      </w:tabs>
      <w:suppressAutoHyphens/>
      <w:spacing w:after="400" w:line="480" w:lineRule="atLeast"/>
      <w:ind w:left="2376" w:hanging="2376"/>
    </w:pPr>
    <w:rPr>
      <w:rFonts w:ascii="Arial" w:hAnsi="Arial"/>
      <w:b/>
      <w:sz w:val="34"/>
      <w:lang w:val="en-US" w:eastAsia="en-US"/>
    </w:rPr>
  </w:style>
  <w:style w:type="paragraph" w:styleId="Tabladeilustraciones">
    <w:name w:val="table of figures"/>
    <w:basedOn w:val="Normal"/>
    <w:next w:val="Normal"/>
    <w:uiPriority w:val="1"/>
    <w:semiHidden/>
    <w:pPr>
      <w:tabs>
        <w:tab w:val="left" w:pos="1080"/>
        <w:tab w:val="right" w:leader="dot" w:pos="8280"/>
      </w:tabs>
      <w:spacing w:before="160" w:after="160"/>
      <w:ind w:left="1080" w:hanging="1080"/>
    </w:pPr>
    <w:rPr>
      <w:rFonts w:ascii="Arial" w:hAnsi="Arial"/>
      <w:sz w:val="22"/>
    </w:rPr>
  </w:style>
  <w:style w:type="paragraph" w:customStyle="1" w:styleId="TableHeading">
    <w:name w:val="Table Heading"/>
    <w:basedOn w:val="Body"/>
    <w:pPr>
      <w:spacing w:before="80" w:after="80"/>
    </w:pPr>
    <w:rPr>
      <w:rFonts w:ascii="Arial" w:hAnsi="Arial"/>
      <w:b/>
      <w:color w:val="auto"/>
      <w:sz w:val="18"/>
    </w:rPr>
  </w:style>
  <w:style w:type="paragraph" w:customStyle="1" w:styleId="TableBody">
    <w:name w:val="Table Body"/>
    <w:basedOn w:val="Body"/>
    <w:rPr>
      <w:color w:val="auto"/>
      <w:sz w:val="18"/>
    </w:rPr>
  </w:style>
  <w:style w:type="paragraph" w:styleId="Encabezado">
    <w:name w:val="header"/>
    <w:basedOn w:val="Normal"/>
    <w:uiPriority w:val="1"/>
    <w:rsid w:val="61DC95A1"/>
    <w:pPr>
      <w:pBdr>
        <w:bottom w:val="single" w:sz="2" w:space="1" w:color="auto"/>
      </w:pBdr>
      <w:tabs>
        <w:tab w:val="center" w:pos="4320"/>
        <w:tab w:val="right" w:pos="8280"/>
      </w:tabs>
      <w:spacing w:after="500"/>
    </w:pPr>
    <w:rPr>
      <w:rFonts w:ascii="Arial" w:hAnsi="Arial"/>
      <w:color w:val="808080"/>
      <w:sz w:val="16"/>
      <w:szCs w:val="16"/>
    </w:rPr>
  </w:style>
  <w:style w:type="paragraph" w:customStyle="1" w:styleId="Figure-Anchor">
    <w:name w:val="Figure-Anchor"/>
    <w:basedOn w:val="Body"/>
    <w:pPr>
      <w:spacing w:before="0" w:after="0"/>
    </w:pPr>
  </w:style>
  <w:style w:type="paragraph" w:styleId="TDC5">
    <w:name w:val="toc 5"/>
    <w:basedOn w:val="Normal"/>
    <w:next w:val="Normal"/>
    <w:uiPriority w:val="1"/>
    <w:semiHidden/>
    <w:rsid w:val="61DC95A1"/>
    <w:pPr>
      <w:tabs>
        <w:tab w:val="left" w:pos="1987"/>
        <w:tab w:val="left" w:pos="2520"/>
        <w:tab w:val="right" w:leader="dot" w:pos="8280"/>
      </w:tabs>
      <w:spacing w:before="20" w:after="20"/>
      <w:ind w:left="1901" w:hanging="907"/>
    </w:pPr>
    <w:rPr>
      <w:rFonts w:ascii="Arial" w:hAnsi="Arial"/>
      <w:noProof/>
      <w:sz w:val="22"/>
      <w:szCs w:val="22"/>
    </w:rPr>
  </w:style>
  <w:style w:type="paragraph" w:styleId="TDC6">
    <w:name w:val="toc 6"/>
    <w:basedOn w:val="Normal"/>
    <w:next w:val="Normal"/>
    <w:uiPriority w:val="1"/>
    <w:semiHidden/>
    <w:rsid w:val="61DC95A1"/>
    <w:pPr>
      <w:tabs>
        <w:tab w:val="left" w:pos="2880"/>
        <w:tab w:val="right" w:leader="dot" w:pos="8280"/>
      </w:tabs>
      <w:ind w:left="2894" w:hanging="907"/>
    </w:pPr>
    <w:rPr>
      <w:rFonts w:ascii="Arial" w:hAnsi="Arial"/>
      <w:noProof/>
      <w:sz w:val="22"/>
      <w:szCs w:val="22"/>
    </w:rPr>
  </w:style>
  <w:style w:type="paragraph" w:styleId="TDC7">
    <w:name w:val="toc 7"/>
    <w:basedOn w:val="Normal"/>
    <w:next w:val="Normal"/>
    <w:uiPriority w:val="1"/>
    <w:semiHidden/>
    <w:rsid w:val="61DC95A1"/>
    <w:pPr>
      <w:tabs>
        <w:tab w:val="left" w:pos="2880"/>
        <w:tab w:val="right" w:leader="dot" w:pos="8280"/>
      </w:tabs>
      <w:spacing w:before="20" w:after="20"/>
      <w:ind w:left="2880" w:hanging="994"/>
    </w:pPr>
    <w:rPr>
      <w:rFonts w:ascii="Arial" w:hAnsi="Arial"/>
      <w:noProof/>
      <w:sz w:val="22"/>
      <w:szCs w:val="22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z-table-instructions">
    <w:name w:val="z-table-instructions"/>
    <w:basedOn w:val="Body"/>
    <w:pPr>
      <w:keepNext/>
      <w:suppressAutoHyphens/>
      <w:spacing w:before="100" w:after="100" w:line="200" w:lineRule="atLeast"/>
    </w:pPr>
    <w:rPr>
      <w:rFonts w:ascii="Arial" w:hAnsi="Arial"/>
      <w:sz w:val="16"/>
    </w:rPr>
  </w:style>
  <w:style w:type="paragraph" w:customStyle="1" w:styleId="z-list-bulleted-1">
    <w:name w:val="z-list-bulleted-1"/>
    <w:basedOn w:val="ListBulleted1"/>
    <w:pPr>
      <w:spacing w:after="40" w:line="220" w:lineRule="atLeast"/>
    </w:pPr>
    <w:rPr>
      <w:rFonts w:ascii="Arial" w:hAnsi="Arial"/>
      <w:sz w:val="16"/>
    </w:rPr>
  </w:style>
  <w:style w:type="paragraph" w:styleId="TDC8">
    <w:name w:val="toc 8"/>
    <w:basedOn w:val="Normal"/>
    <w:next w:val="Normal"/>
    <w:uiPriority w:val="1"/>
    <w:semiHidden/>
    <w:rsid w:val="61DC95A1"/>
    <w:pPr>
      <w:tabs>
        <w:tab w:val="left" w:pos="4050"/>
        <w:tab w:val="right" w:leader="dot" w:pos="8256"/>
      </w:tabs>
      <w:spacing w:after="40"/>
      <w:ind w:left="4046" w:hanging="1166"/>
    </w:pPr>
    <w:rPr>
      <w:rFonts w:ascii="Arial" w:hAnsi="Arial"/>
      <w:noProof/>
      <w:sz w:val="22"/>
      <w:szCs w:val="22"/>
    </w:rPr>
  </w:style>
  <w:style w:type="paragraph" w:customStyle="1" w:styleId="z-table-instructions-grey">
    <w:name w:val="z-table-instructions-grey"/>
    <w:basedOn w:val="z-table-instructions"/>
    <w:pPr>
      <w:spacing w:line="180" w:lineRule="atLeast"/>
    </w:pPr>
    <w:rPr>
      <w:color w:val="999999"/>
    </w:rPr>
  </w:style>
  <w:style w:type="paragraph" w:styleId="TDC9">
    <w:name w:val="toc 9"/>
    <w:basedOn w:val="Normal"/>
    <w:next w:val="Normal"/>
    <w:uiPriority w:val="1"/>
    <w:semiHidden/>
    <w:rsid w:val="61DC95A1"/>
    <w:pPr>
      <w:spacing w:line="240" w:lineRule="auto"/>
      <w:ind w:left="1920"/>
    </w:pPr>
    <w:rPr>
      <w:rFonts w:ascii="Times New Roman" w:hAnsi="Times New Roman"/>
    </w:rPr>
  </w:style>
  <w:style w:type="paragraph" w:customStyle="1" w:styleId="Heading2-Appendix">
    <w:name w:val="Heading 2 - Appendix"/>
    <w:basedOn w:val="Body"/>
    <w:next w:val="Body"/>
    <w:pPr>
      <w:keepNext/>
      <w:numPr>
        <w:ilvl w:val="1"/>
        <w:numId w:val="5"/>
      </w:numPr>
      <w:tabs>
        <w:tab w:val="clear" w:pos="576"/>
        <w:tab w:val="clear" w:pos="1008"/>
        <w:tab w:val="clear" w:pos="8280"/>
        <w:tab w:val="left" w:pos="720"/>
      </w:tabs>
      <w:suppressAutoHyphens/>
      <w:spacing w:before="300" w:after="60" w:line="340" w:lineRule="atLeast"/>
    </w:pPr>
    <w:rPr>
      <w:rFonts w:ascii="Arial" w:hAnsi="Arial"/>
      <w:b/>
      <w:sz w:val="30"/>
    </w:rPr>
  </w:style>
  <w:style w:type="paragraph" w:customStyle="1" w:styleId="Title-Line1">
    <w:name w:val="Title-Line 1"/>
    <w:basedOn w:val="Heading1-nonum"/>
    <w:next w:val="Title-Line-2"/>
    <w:pPr>
      <w:overflowPunct w:val="0"/>
      <w:autoSpaceDE w:val="0"/>
      <w:autoSpaceDN w:val="0"/>
      <w:adjustRightInd w:val="0"/>
      <w:spacing w:before="500" w:after="100" w:line="400" w:lineRule="atLeast"/>
      <w:jc w:val="center"/>
      <w:textAlignment w:val="baseline"/>
    </w:pPr>
    <w:rPr>
      <w:sz w:val="40"/>
    </w:rPr>
  </w:style>
  <w:style w:type="paragraph" w:customStyle="1" w:styleId="Title-Line-2">
    <w:name w:val="Title-Line-2"/>
    <w:basedOn w:val="Title-Line1"/>
    <w:pPr>
      <w:pageBreakBefore w:val="0"/>
      <w:spacing w:before="200"/>
    </w:pPr>
    <w:rPr>
      <w:b w:val="0"/>
    </w:rPr>
  </w:style>
  <w:style w:type="paragraph" w:customStyle="1" w:styleId="Title-Line-3">
    <w:name w:val="Title-Line-3"/>
    <w:basedOn w:val="Title-Line-2"/>
    <w:pPr>
      <w:spacing w:before="400" w:after="2000"/>
    </w:pPr>
    <w:rPr>
      <w:b/>
      <w:sz w:val="30"/>
    </w:rPr>
  </w:style>
  <w:style w:type="paragraph" w:customStyle="1" w:styleId="z-disclaimer">
    <w:name w:val="z-disclaimer"/>
    <w:pPr>
      <w:pBdr>
        <w:top w:val="single" w:sz="4" w:space="1" w:color="auto"/>
      </w:pBdr>
      <w:spacing w:before="240" w:after="160" w:line="200" w:lineRule="atLeast"/>
    </w:pPr>
    <w:rPr>
      <w:rFonts w:ascii="Arial" w:hAnsi="Arial"/>
      <w:sz w:val="16"/>
      <w:lang w:val="en-US" w:eastAsia="en-US"/>
    </w:rPr>
  </w:style>
  <w:style w:type="paragraph" w:customStyle="1" w:styleId="boilerplate">
    <w:name w:val="boilerplate"/>
    <w:basedOn w:val="Body"/>
    <w:pPr>
      <w:pBdr>
        <w:top w:val="single" w:sz="2" w:space="4" w:color="666699"/>
        <w:left w:val="single" w:sz="2" w:space="4" w:color="666699"/>
        <w:bottom w:val="single" w:sz="2" w:space="4" w:color="666699"/>
        <w:right w:val="single" w:sz="2" w:space="4" w:color="666699"/>
      </w:pBdr>
      <w:shd w:val="clear" w:color="auto" w:fill="CCECFF"/>
      <w:spacing w:before="300" w:after="300"/>
    </w:pPr>
    <w:rPr>
      <w:rFonts w:ascii="Arial" w:hAnsi="Arial"/>
    </w:rPr>
  </w:style>
  <w:style w:type="character" w:styleId="Refdecomentario">
    <w:name w:val="annotation reference"/>
    <w:semiHidden/>
    <w:rPr>
      <w:sz w:val="16"/>
      <w:szCs w:val="16"/>
    </w:rPr>
  </w:style>
  <w:style w:type="paragraph" w:customStyle="1" w:styleId="z-table-instructions-last">
    <w:name w:val="z-table-instructions-last"/>
    <w:basedOn w:val="z-table-instructions"/>
    <w:pPr>
      <w:spacing w:before="40" w:after="400"/>
    </w:pPr>
  </w:style>
  <w:style w:type="paragraph" w:customStyle="1" w:styleId="TableText">
    <w:name w:val="Table Text"/>
    <w:basedOn w:val="Normal"/>
    <w:uiPriority w:val="1"/>
    <w:pPr>
      <w:spacing w:before="40" w:after="40" w:line="240" w:lineRule="auto"/>
    </w:pPr>
    <w:rPr>
      <w:rFonts w:ascii="Arial" w:hAnsi="Arial"/>
      <w:sz w:val="20"/>
    </w:rPr>
  </w:style>
  <w:style w:type="paragraph" w:customStyle="1" w:styleId="Reference">
    <w:name w:val="Reference"/>
    <w:basedOn w:val="Listaconnmeros"/>
    <w:pPr>
      <w:keepNext/>
      <w:spacing w:before="240" w:line="240" w:lineRule="auto"/>
      <w:ind w:right="360"/>
    </w:pPr>
    <w:rPr>
      <w:rFonts w:ascii="Times New Roman" w:hAnsi="Times New Roman"/>
    </w:rPr>
  </w:style>
  <w:style w:type="paragraph" w:styleId="Listaconnmeros">
    <w:name w:val="List Number"/>
    <w:basedOn w:val="Normal"/>
    <w:uiPriority w:val="1"/>
    <w:rsid w:val="26AF6DAB"/>
    <w:pPr>
      <w:tabs>
        <w:tab w:val="num" w:pos="360"/>
      </w:tabs>
      <w:ind w:left="360" w:hanging="360"/>
    </w:pPr>
  </w:style>
  <w:style w:type="character" w:styleId="Refdenotaalpie">
    <w:name w:val="footnote reference"/>
    <w:semiHidden/>
    <w:rPr>
      <w:vertAlign w:val="superscript"/>
    </w:rPr>
  </w:style>
  <w:style w:type="paragraph" w:styleId="Textodeglobo">
    <w:name w:val="Balloon Text"/>
    <w:basedOn w:val="Normal"/>
    <w:uiPriority w:val="1"/>
    <w:semiHidden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uiPriority w:val="1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table" w:styleId="Tablaconcuadrcula">
    <w:name w:val="Table Grid"/>
    <w:basedOn w:val="Tablanormal"/>
    <w:rsid w:val="001829A3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uiPriority w:val="1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uiPriority w:val="1"/>
    <w:pPr>
      <w:ind w:left="720" w:hanging="360"/>
    </w:pPr>
  </w:style>
  <w:style w:type="character" w:customStyle="1" w:styleId="BodyChar">
    <w:name w:val="Body Char"/>
    <w:rPr>
      <w:color w:val="000000"/>
      <w:kern w:val="22"/>
      <w:sz w:val="22"/>
      <w:lang w:val="en-US" w:eastAsia="en-US" w:bidi="ar-SA"/>
    </w:rPr>
  </w:style>
  <w:style w:type="character" w:customStyle="1" w:styleId="z-table-instructionsChar">
    <w:name w:val="z-table-instructions Char"/>
    <w:rPr>
      <w:rFonts w:ascii="Arial" w:hAnsi="Arial"/>
      <w:color w:val="000000"/>
      <w:kern w:val="22"/>
      <w:sz w:val="16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A42B49"/>
    <w:pPr>
      <w:ind w:left="720"/>
      <w:contextualSpacing/>
    </w:pPr>
  </w:style>
  <w:style w:type="paragraph" w:styleId="NormalWeb">
    <w:name w:val="Normal (Web)"/>
    <w:basedOn w:val="Normal"/>
    <w:rsid w:val="00A4251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arquitectura@agriculturecompany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&#225;s%20Molina\Downloads\SAD_template_05Feb2006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99C7A52D572B47AD99332230890913" ma:contentTypeVersion="12" ma:contentTypeDescription="Crear nuevo documento." ma:contentTypeScope="" ma:versionID="01d965ac3a570beb38c620dd69940fe1">
  <xsd:schema xmlns:xsd="http://www.w3.org/2001/XMLSchema" xmlns:xs="http://www.w3.org/2001/XMLSchema" xmlns:p="http://schemas.microsoft.com/office/2006/metadata/properties" xmlns:ns3="9f77d0de-6254-4b1b-a075-b3c89b84c7e4" xmlns:ns4="b147bc5f-a28b-4f69-8891-ea8dc0a46d7e" targetNamespace="http://schemas.microsoft.com/office/2006/metadata/properties" ma:root="true" ma:fieldsID="d5e9d2435a5e13b674d68867afd918d8" ns3:_="" ns4:_="">
    <xsd:import namespace="9f77d0de-6254-4b1b-a075-b3c89b84c7e4"/>
    <xsd:import namespace="b147bc5f-a28b-4f69-8891-ea8dc0a46d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7d0de-6254-4b1b-a075-b3c89b84c7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7bc5f-a28b-4f69-8891-ea8dc0a46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47bc5f-a28b-4f69-8891-ea8dc0a46d7e" xsi:nil="true"/>
  </documentManagement>
</p:properties>
</file>

<file path=customXml/itemProps1.xml><?xml version="1.0" encoding="utf-8"?>
<ds:datastoreItem xmlns:ds="http://schemas.openxmlformats.org/officeDocument/2006/customXml" ds:itemID="{AC2129ED-AF17-4C41-8DAF-FF186237C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7d0de-6254-4b1b-a075-b3c89b84c7e4"/>
    <ds:schemaRef ds:uri="b147bc5f-a28b-4f69-8891-ea8dc0a46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E18D3-0B45-4FD5-BC75-E3B871E59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E247C-7A9E-4104-9519-A5981BF006FB}">
  <ds:schemaRefs>
    <ds:schemaRef ds:uri="http://schemas.microsoft.com/office/2006/metadata/properties"/>
    <ds:schemaRef ds:uri="http://schemas.microsoft.com/office/infopath/2007/PartnerControls"/>
    <ds:schemaRef ds:uri="b147bc5f-a28b-4f69-8891-ea8dc0a46d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SAD_template_05Feb2006.dot</Template>
  <TotalTime>880</TotalTime>
  <Pages>39</Pages>
  <Words>6003</Words>
  <Characters>33019</Characters>
  <Application>Microsoft Office Word</Application>
  <DocSecurity>0</DocSecurity>
  <Lines>275</Lines>
  <Paragraphs>77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40" baseType="lpstr">
      <vt:lpstr>DID Template</vt:lpstr>
      <vt:lpstr>DID Template</vt:lpstr>
      <vt:lpstr>Documentation Roadmap</vt:lpstr>
      <vt:lpstr>    Document Management and Configuration Control Information</vt:lpstr>
      <vt:lpstr>    Purpose and Scope of the SAD</vt:lpstr>
      <vt:lpstr>    How the SAD Is Organized</vt:lpstr>
      <vt:lpstr>    Stakeholder Representation</vt:lpstr>
      <vt:lpstr>    Viewpoint Definitions</vt:lpstr>
      <vt:lpstr>        &lt;Insert name of viewpoint&gt; Viewpoint Definition</vt:lpstr>
      <vt:lpstr>    How a View is Documented</vt:lpstr>
      <vt:lpstr>    Relationship to Other SADs</vt:lpstr>
      <vt:lpstr>    Process for Updating this SAD</vt:lpstr>
      <vt:lpstr>Architecture Background</vt:lpstr>
      <vt:lpstr>    Problem Background</vt:lpstr>
      <vt:lpstr>        System Overview</vt:lpstr>
      <vt:lpstr>        Goals and Context</vt:lpstr>
      <vt:lpstr>        Significant Driving Requirements</vt:lpstr>
      <vt:lpstr>    Solution Background</vt:lpstr>
      <vt:lpstr>        Architectural Approaches</vt:lpstr>
      <vt:lpstr>        Analysis Results</vt:lpstr>
      <vt:lpstr>        Requirements Coverage</vt:lpstr>
      <vt:lpstr>        Summary of Background Changes Reflected in Current Version</vt:lpstr>
      <vt:lpstr>    Product Line Reuse Considerations</vt:lpstr>
      <vt:lpstr>Views</vt:lpstr>
      <vt:lpstr>    &lt;Insert view name&gt; View</vt:lpstr>
      <vt:lpstr>        View Description</vt:lpstr>
      <vt:lpstr>        View Packet Overview</vt:lpstr>
      <vt:lpstr>        Architecture Background</vt:lpstr>
      <vt:lpstr>        Variability Mechanisms</vt:lpstr>
      <vt:lpstr>        View Packets</vt:lpstr>
      <vt:lpstr>Relations Among Views </vt:lpstr>
      <vt:lpstr>    General Relations Among Views</vt:lpstr>
      <vt:lpstr>    View-to-View Relations</vt:lpstr>
      <vt:lpstr>Referenced Materials</vt:lpstr>
      <vt:lpstr>Directory</vt:lpstr>
      <vt:lpstr>    Index</vt:lpstr>
      <vt:lpstr>    Glossary </vt:lpstr>
      <vt:lpstr>    </vt:lpstr>
      <vt:lpstr>    Acronym List</vt:lpstr>
      <vt:lpstr>Sample Figures &amp; Tables</vt:lpstr>
    </vt:vector>
  </TitlesOfParts>
  <Company/>
  <LinksUpToDate>false</LinksUpToDate>
  <CharactersWithSpaces>38945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DID Template</dc:title>
  <dc:subject/>
  <dc:creator>Nicolás Molina</dc:creator>
  <cp:keywords/>
  <dc:description/>
  <cp:lastModifiedBy>Diego Andres Martinez Lora</cp:lastModifiedBy>
  <cp:revision>227</cp:revision>
  <cp:lastPrinted>2003-09-12T16:30:00Z</cp:lastPrinted>
  <dcterms:created xsi:type="dcterms:W3CDTF">2024-11-26T19:10:00Z</dcterms:created>
  <dcterms:modified xsi:type="dcterms:W3CDTF">2024-11-27T07:20:00Z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0x010100B999C7A52D572B47AD99332230890913</vt:lpwstr>
  </property>
</Properties>
</file>