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08" w:rsidRDefault="00E454B4" w:rsidP="00E454B4">
      <w:pPr>
        <w:pStyle w:val="2"/>
      </w:pPr>
      <w:r>
        <w:t>Описание защиты</w:t>
      </w:r>
    </w:p>
    <w:p w:rsidR="00335380" w:rsidRPr="00335380" w:rsidRDefault="00335380" w:rsidP="00335380"/>
    <w:p w:rsidR="00E454B4" w:rsidRDefault="00E454B4" w:rsidP="00E454B4">
      <w:pPr>
        <w:pStyle w:val="a3"/>
        <w:numPr>
          <w:ilvl w:val="0"/>
          <w:numId w:val="1"/>
        </w:numPr>
      </w:pPr>
      <w:r>
        <w:t xml:space="preserve">В качестве защиты от </w:t>
      </w:r>
      <w:r>
        <w:rPr>
          <w:lang w:val="en-US"/>
        </w:rPr>
        <w:t>CSRF</w:t>
      </w:r>
      <w:r w:rsidRPr="00E454B4">
        <w:t xml:space="preserve"> </w:t>
      </w:r>
      <w:r>
        <w:t xml:space="preserve">атак я использовал </w:t>
      </w:r>
      <w:r>
        <w:rPr>
          <w:lang w:val="en-US"/>
        </w:rPr>
        <w:t>CSRF</w:t>
      </w:r>
      <w:r w:rsidRPr="00E454B4">
        <w:t xml:space="preserve"> </w:t>
      </w:r>
      <w:r>
        <w:t xml:space="preserve">токен. При </w:t>
      </w:r>
      <w:r>
        <w:rPr>
          <w:lang w:val="en-US"/>
        </w:rPr>
        <w:t>CSRF</w:t>
      </w:r>
      <w:r w:rsidRPr="00E454B4">
        <w:t xml:space="preserve"> </w:t>
      </w:r>
      <w:r>
        <w:t>атаке пользователю навязывается скрытая форма, поля которой идентичны полям легальной формы. При нажатии на форму злоумышленника от имени авторизованного пользователя происходит обращение на целевой сайт, где данные могут быть изменены в угоду автора скрытой формы. Для предотвращения такой ситуации на стороне сервера при очередном запросе формы генерируется ключ, на основании которого</w:t>
      </w:r>
      <w:r w:rsidR="00BF4219">
        <w:t xml:space="preserve"> с помощью хеш-функции </w:t>
      </w:r>
      <w:r w:rsidR="00BF4219">
        <w:rPr>
          <w:lang w:val="en-US"/>
        </w:rPr>
        <w:t>SHA</w:t>
      </w:r>
      <w:r w:rsidR="00BF4219" w:rsidRPr="00BF4219">
        <w:t>256</w:t>
      </w:r>
      <w:r>
        <w:t xml:space="preserve"> вычисляется токен.</w:t>
      </w:r>
      <w:r w:rsidR="00BF4219">
        <w:t xml:space="preserve"> Использование хеш-функции дает теоретическую невозможность по токену найти ключ.</w:t>
      </w:r>
      <w:r>
        <w:t xml:space="preserve"> </w:t>
      </w:r>
      <w:r w:rsidR="00BF4219">
        <w:t xml:space="preserve">Токен отправляется вместе со страницей, где расположены поля формы. При </w:t>
      </w:r>
      <w:r w:rsidR="00BB4522">
        <w:t>получении</w:t>
      </w:r>
      <w:r w:rsidR="00BF4219">
        <w:t xml:space="preserve"> данных от пользователя проверяется, что токен, пришедший от пользователя, не изменился, и данные считаются осознанно введенными легальным пользователем.</w:t>
      </w:r>
      <w:r w:rsidR="00BB4522" w:rsidRPr="00BB4522">
        <w:t xml:space="preserve"> </w:t>
      </w:r>
      <w:r w:rsidR="00BD365F">
        <w:t>После этого ключ стирается с сервера. Таким образом, при случайном нажатии пользователем на отправку данных с секретной формы, эти самые данные будут отброшены сервером, так как</w:t>
      </w:r>
      <w:r w:rsidR="0082105A">
        <w:t xml:space="preserve"> либо</w:t>
      </w:r>
      <w:r w:rsidR="00BD365F">
        <w:t xml:space="preserve"> ключ</w:t>
      </w:r>
      <w:r w:rsidR="0082105A">
        <w:t>, на основании которого получается токен, не сгенерирован, либо</w:t>
      </w:r>
      <w:r w:rsidR="00BD365F">
        <w:t xml:space="preserve"> токе</w:t>
      </w:r>
      <w:r w:rsidR="0082105A">
        <w:t xml:space="preserve">н с вероятностью, близкой к единице, будет отличаться от того, который </w:t>
      </w:r>
      <w:r w:rsidR="00F62206">
        <w:t>может быть</w:t>
      </w:r>
      <w:r w:rsidR="0082105A">
        <w:t xml:space="preserve"> навязан злоумышленником.</w:t>
      </w:r>
    </w:p>
    <w:p w:rsidR="009F3782" w:rsidRDefault="009F3782" w:rsidP="009F3782">
      <w:pPr>
        <w:ind w:left="360"/>
      </w:pPr>
    </w:p>
    <w:p w:rsidR="00BF4219" w:rsidRDefault="00BF4219" w:rsidP="00E454B4">
      <w:pPr>
        <w:pStyle w:val="a3"/>
        <w:numPr>
          <w:ilvl w:val="0"/>
          <w:numId w:val="1"/>
        </w:numPr>
      </w:pPr>
      <w:r>
        <w:t xml:space="preserve">В качестве защиты от подмены данных полей формы я использовал механизм проверки целостности </w:t>
      </w:r>
      <w:r>
        <w:rPr>
          <w:lang w:val="en-US"/>
        </w:rPr>
        <w:t>HMAC</w:t>
      </w:r>
      <w:r w:rsidRPr="00BF4219">
        <w:t xml:space="preserve"> </w:t>
      </w:r>
      <w:r>
        <w:t xml:space="preserve">на основании хеш-функции </w:t>
      </w:r>
      <w:r>
        <w:rPr>
          <w:lang w:val="en-US"/>
        </w:rPr>
        <w:t>SHA</w:t>
      </w:r>
      <w:r w:rsidRPr="00BF4219">
        <w:t xml:space="preserve">256. </w:t>
      </w:r>
      <w:r w:rsidR="00BB4522">
        <w:t>На стороне клиента по введенным данным, токену и ключу, сгенерированным сервером и переданным пользователю, например</w:t>
      </w:r>
      <w:r w:rsidR="00BB4522" w:rsidRPr="00BB4522">
        <w:t>,</w:t>
      </w:r>
      <w:r w:rsidR="00BB4522">
        <w:t xml:space="preserve"> по телефону с помощью </w:t>
      </w:r>
      <w:r w:rsidR="00BB4522">
        <w:rPr>
          <w:lang w:val="en-US"/>
        </w:rPr>
        <w:t>SMS</w:t>
      </w:r>
      <w:r w:rsidR="00BB4522" w:rsidRPr="00862557">
        <w:t>,</w:t>
      </w:r>
      <w:r w:rsidR="00BB4522">
        <w:t xml:space="preserve"> вычисляется </w:t>
      </w:r>
      <w:r w:rsidR="00BB4522">
        <w:rPr>
          <w:lang w:val="en-US"/>
        </w:rPr>
        <w:t>HMAC</w:t>
      </w:r>
      <w:r w:rsidR="00BB4522">
        <w:t xml:space="preserve"> код. Он также передается на сервер</w:t>
      </w:r>
      <w:r w:rsidR="00BB4522" w:rsidRPr="00BB4522">
        <w:t xml:space="preserve">. </w:t>
      </w:r>
      <w:r w:rsidR="00BB4522">
        <w:t xml:space="preserve">Обратить </w:t>
      </w:r>
      <w:r w:rsidR="00BB4522">
        <w:rPr>
          <w:lang w:val="en-US"/>
        </w:rPr>
        <w:t>HMAC</w:t>
      </w:r>
      <w:r w:rsidR="00BB4522" w:rsidRPr="00BB4522">
        <w:t xml:space="preserve"> </w:t>
      </w:r>
      <w:r w:rsidR="00BB4522">
        <w:t xml:space="preserve">код теоретически невозможно. При получении данных сервер также вычисляет </w:t>
      </w:r>
      <w:r w:rsidR="00BB4522">
        <w:rPr>
          <w:lang w:val="en-US"/>
        </w:rPr>
        <w:t>HMAC</w:t>
      </w:r>
      <w:r w:rsidR="00BB4522">
        <w:t xml:space="preserve"> код</w:t>
      </w:r>
      <w:r w:rsidR="00BB4522" w:rsidRPr="00BB4522">
        <w:t xml:space="preserve"> </w:t>
      </w:r>
      <w:r w:rsidR="00BB4522">
        <w:t>и проверяет его с принятым от клиента. Если они совпали, то данные считаются не измененными</w:t>
      </w:r>
      <w:r w:rsidR="00BD365F">
        <w:t>. Ключ удаляется с сервера</w:t>
      </w:r>
      <w:r w:rsidR="00BB4522">
        <w:t>. Предположим, что-то по пути от клиента к серверу данные были изменены злоумышленником. Чтобы сервер принял данные</w:t>
      </w:r>
      <w:r w:rsidR="00521740">
        <w:t>,</w:t>
      </w:r>
      <w:r w:rsidR="00BB4522">
        <w:t xml:space="preserve"> злоумышленнику нужно также вычислить </w:t>
      </w:r>
      <w:r w:rsidR="0053650E">
        <w:rPr>
          <w:lang w:val="en-US"/>
        </w:rPr>
        <w:t>HMAC</w:t>
      </w:r>
      <w:r w:rsidR="0053650E" w:rsidRPr="0053650E">
        <w:t xml:space="preserve"> </w:t>
      </w:r>
      <w:r w:rsidR="0053650E">
        <w:t>код, но он не знает ключа, на основании которого генерируется</w:t>
      </w:r>
      <w:r w:rsidR="00521740">
        <w:t xml:space="preserve"> </w:t>
      </w:r>
      <w:r w:rsidR="00521740">
        <w:rPr>
          <w:lang w:val="en-US"/>
        </w:rPr>
        <w:t>HMAC</w:t>
      </w:r>
      <w:r w:rsidR="00521740" w:rsidRPr="00521740">
        <w:t xml:space="preserve"> </w:t>
      </w:r>
      <w:r w:rsidR="00521740">
        <w:t>код</w:t>
      </w:r>
      <w:r w:rsidR="00521740" w:rsidRPr="00521740">
        <w:t>.</w:t>
      </w:r>
      <w:r w:rsidR="00521740">
        <w:t xml:space="preserve"> В таком случае ему необходимо узнать или перехватить этот ключ. </w:t>
      </w:r>
      <w:r w:rsidR="00521740" w:rsidRPr="00521740">
        <w:t xml:space="preserve"> </w:t>
      </w:r>
      <w:r w:rsidR="00521740">
        <w:t xml:space="preserve">Таким образом, неприятель не сможет </w:t>
      </w:r>
      <w:r w:rsidR="009E70DE">
        <w:t xml:space="preserve">легким способом </w:t>
      </w:r>
      <w:r w:rsidR="00521740">
        <w:t>навязать серверу измененные</w:t>
      </w:r>
      <w:r w:rsidR="009E70DE">
        <w:t xml:space="preserve"> пользовательские</w:t>
      </w:r>
      <w:r w:rsidR="00521740">
        <w:t xml:space="preserve"> данные.</w:t>
      </w:r>
    </w:p>
    <w:p w:rsidR="009F3782" w:rsidRDefault="009F3782" w:rsidP="009F3782">
      <w:pPr>
        <w:pStyle w:val="a3"/>
      </w:pPr>
    </w:p>
    <w:p w:rsidR="004022BE" w:rsidRDefault="004022BE" w:rsidP="00E454B4">
      <w:pPr>
        <w:pStyle w:val="a3"/>
        <w:numPr>
          <w:ilvl w:val="0"/>
          <w:numId w:val="1"/>
        </w:numPr>
      </w:pPr>
      <w:r>
        <w:t xml:space="preserve">Также для повышения безопасности, я думаю, стоит использовать защищенное </w:t>
      </w:r>
      <w:r>
        <w:rPr>
          <w:lang w:val="en-US"/>
        </w:rPr>
        <w:t>https</w:t>
      </w:r>
      <w:r w:rsidRPr="004022BE">
        <w:t xml:space="preserve"> </w:t>
      </w:r>
      <w:r>
        <w:t>соединение. Данные с формы, а также токен, будут зашифрованы</w:t>
      </w:r>
      <w:r w:rsidR="000C378E">
        <w:t>.</w:t>
      </w:r>
    </w:p>
    <w:p w:rsidR="004063D8" w:rsidRDefault="004063D8" w:rsidP="004063D8">
      <w:pPr>
        <w:pStyle w:val="a3"/>
      </w:pPr>
    </w:p>
    <w:p w:rsidR="00862557" w:rsidRPr="00E454B4" w:rsidRDefault="00862557" w:rsidP="00E454B4">
      <w:pPr>
        <w:pStyle w:val="a3"/>
        <w:numPr>
          <w:ilvl w:val="0"/>
          <w:numId w:val="1"/>
        </w:numPr>
      </w:pPr>
      <w:r>
        <w:t xml:space="preserve">В качестве защиты от подменны данных в </w:t>
      </w:r>
      <w:r>
        <w:rPr>
          <w:lang w:val="en-US"/>
        </w:rPr>
        <w:t>AJAX</w:t>
      </w:r>
      <w:r w:rsidRPr="00862557">
        <w:t xml:space="preserve"> </w:t>
      </w:r>
      <w:r>
        <w:t xml:space="preserve">запросе я также применил </w:t>
      </w:r>
      <w:r>
        <w:rPr>
          <w:lang w:val="en-US"/>
        </w:rPr>
        <w:t>HMAC</w:t>
      </w:r>
      <w:r w:rsidRPr="00862557">
        <w:t xml:space="preserve"> </w:t>
      </w:r>
      <w:r>
        <w:t xml:space="preserve">код на </w:t>
      </w:r>
      <w:r w:rsidR="00EC55B1">
        <w:t xml:space="preserve">основе </w:t>
      </w:r>
      <w:bookmarkStart w:id="0" w:name="_GoBack"/>
      <w:bookmarkEnd w:id="0"/>
      <w:r>
        <w:t xml:space="preserve">хеш-функции </w:t>
      </w:r>
      <w:r>
        <w:rPr>
          <w:lang w:val="en-US"/>
        </w:rPr>
        <w:t>SHA</w:t>
      </w:r>
      <w:r w:rsidRPr="00551FCF">
        <w:t>256</w:t>
      </w:r>
      <w:r>
        <w:t>.</w:t>
      </w:r>
      <w:r w:rsidR="001D7558">
        <w:t xml:space="preserve"> Данными выступают конкатенированные значение поля </w:t>
      </w:r>
      <w:r w:rsidR="001D7558">
        <w:rPr>
          <w:lang w:val="en-US"/>
        </w:rPr>
        <w:t>Amount</w:t>
      </w:r>
      <w:r w:rsidR="001D7558" w:rsidRPr="001D7558">
        <w:t xml:space="preserve"> </w:t>
      </w:r>
      <w:r w:rsidR="001D7558">
        <w:t xml:space="preserve">и значение </w:t>
      </w:r>
      <w:r w:rsidR="001D7558">
        <w:rPr>
          <w:lang w:val="en-US"/>
        </w:rPr>
        <w:t>CSRF</w:t>
      </w:r>
      <w:r w:rsidR="001D7558" w:rsidRPr="001D7558">
        <w:t xml:space="preserve"> </w:t>
      </w:r>
      <w:r w:rsidR="001D7558">
        <w:t>токена.</w:t>
      </w:r>
      <w:r w:rsidR="00551FCF" w:rsidRPr="00551FCF">
        <w:t xml:space="preserve"> </w:t>
      </w:r>
      <w:r w:rsidR="00551FCF">
        <w:t xml:space="preserve">В качестве ключа </w:t>
      </w:r>
      <w:r w:rsidR="00551FCF">
        <w:rPr>
          <w:lang w:val="en-US"/>
        </w:rPr>
        <w:t>HMAC</w:t>
      </w:r>
      <w:r w:rsidR="00551FCF" w:rsidRPr="00551FCF">
        <w:t xml:space="preserve"> </w:t>
      </w:r>
      <w:r w:rsidR="00551FCF">
        <w:t xml:space="preserve">я использовал </w:t>
      </w:r>
      <w:r w:rsidR="00EC55B1">
        <w:t xml:space="preserve">ключ, полученный пользователем по </w:t>
      </w:r>
      <w:r w:rsidR="00EC55B1">
        <w:rPr>
          <w:lang w:val="en-US"/>
        </w:rPr>
        <w:t>SMS</w:t>
      </w:r>
      <w:r w:rsidR="00EC55B1">
        <w:t xml:space="preserve"> при</w:t>
      </w:r>
      <w:r w:rsidR="00EC55B1" w:rsidRPr="00EC55B1">
        <w:t xml:space="preserve"> </w:t>
      </w:r>
      <w:r w:rsidR="00EC55B1">
        <w:t xml:space="preserve">авторизации </w:t>
      </w:r>
      <w:r w:rsidR="00333F94">
        <w:t xml:space="preserve">. </w:t>
      </w:r>
      <w:r w:rsidR="00551FCF">
        <w:t xml:space="preserve">Принцип защиты тот же самый, что и защиты от подмены параметров при отправке формы на сервер (п. 2). В данные при </w:t>
      </w:r>
      <w:r w:rsidR="00551FCF">
        <w:rPr>
          <w:lang w:val="en-US"/>
        </w:rPr>
        <w:t>AJAX</w:t>
      </w:r>
      <w:r w:rsidR="00551FCF" w:rsidRPr="00551FCF">
        <w:t xml:space="preserve"> </w:t>
      </w:r>
      <w:r w:rsidR="00551FCF">
        <w:t xml:space="preserve">запросе также добавлен </w:t>
      </w:r>
      <w:r w:rsidR="00551FCF">
        <w:rPr>
          <w:lang w:val="en-US"/>
        </w:rPr>
        <w:t>CSRF</w:t>
      </w:r>
      <w:r w:rsidR="00551FCF" w:rsidRPr="00551FCF">
        <w:t xml:space="preserve"> </w:t>
      </w:r>
      <w:r w:rsidR="00551FCF">
        <w:t>токен, чтобы убедиться в том, что данные прибыли с ранее отправленной конкретному пользователю формы.</w:t>
      </w:r>
    </w:p>
    <w:sectPr w:rsidR="00862557" w:rsidRPr="00E4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77A3"/>
    <w:multiLevelType w:val="hybridMultilevel"/>
    <w:tmpl w:val="E3C47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20"/>
    <w:rsid w:val="000C378E"/>
    <w:rsid w:val="001D7558"/>
    <w:rsid w:val="00333F94"/>
    <w:rsid w:val="00335380"/>
    <w:rsid w:val="004022BE"/>
    <w:rsid w:val="004063D8"/>
    <w:rsid w:val="00521740"/>
    <w:rsid w:val="0053650E"/>
    <w:rsid w:val="00551FCF"/>
    <w:rsid w:val="0082105A"/>
    <w:rsid w:val="00862557"/>
    <w:rsid w:val="009E70DE"/>
    <w:rsid w:val="009F3782"/>
    <w:rsid w:val="00BB4522"/>
    <w:rsid w:val="00BD365F"/>
    <w:rsid w:val="00BF4219"/>
    <w:rsid w:val="00CD5D08"/>
    <w:rsid w:val="00E21E20"/>
    <w:rsid w:val="00E454B4"/>
    <w:rsid w:val="00EC55B1"/>
    <w:rsid w:val="00F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E163"/>
  <w15:chartTrackingRefBased/>
  <w15:docId w15:val="{2E48B692-C34D-49F6-B731-9DCE81E5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45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5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4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1602E-E260-47EA-AB42-DF8E1FC4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Партевиков</dc:creator>
  <cp:keywords/>
  <dc:description/>
  <cp:lastModifiedBy>Андрей Партевиков</cp:lastModifiedBy>
  <cp:revision>26</cp:revision>
  <dcterms:created xsi:type="dcterms:W3CDTF">2016-11-30T14:11:00Z</dcterms:created>
  <dcterms:modified xsi:type="dcterms:W3CDTF">2016-12-11T04:28:00Z</dcterms:modified>
</cp:coreProperties>
</file>