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54083" w14:textId="06B8AD92" w:rsidR="00216EFE" w:rsidRPr="002245C1" w:rsidRDefault="00216EFE" w:rsidP="00216EFE">
      <w:pPr>
        <w:rPr>
          <w:b/>
          <w:bCs/>
          <w:sz w:val="22"/>
          <w:szCs w:val="22"/>
        </w:rPr>
      </w:pPr>
      <w:r w:rsidRPr="002245C1">
        <w:rPr>
          <w:b/>
          <w:bCs/>
          <w:sz w:val="22"/>
          <w:szCs w:val="22"/>
        </w:rPr>
        <w:t xml:space="preserve">Question A. </w:t>
      </w:r>
    </w:p>
    <w:p w14:paraId="51F57109" w14:textId="56E6496D" w:rsidR="00783BE6" w:rsidRPr="002245C1" w:rsidRDefault="00A36536">
      <w:pPr>
        <w:rPr>
          <w:sz w:val="22"/>
          <w:szCs w:val="22"/>
        </w:rPr>
      </w:pPr>
      <w:r w:rsidRPr="002245C1">
        <w:rPr>
          <w:sz w:val="22"/>
          <w:szCs w:val="22"/>
        </w:rPr>
        <w:t>APPLICATION (</w:t>
      </w:r>
      <w:r w:rsidR="00BA4B72" w:rsidRPr="002245C1">
        <w:rPr>
          <w:sz w:val="22"/>
          <w:szCs w:val="22"/>
          <w:u w:val="single"/>
        </w:rPr>
        <w:t>ApplicationId</w:t>
      </w:r>
      <w:r w:rsidR="00BA4B72" w:rsidRPr="002245C1">
        <w:rPr>
          <w:sz w:val="22"/>
          <w:szCs w:val="22"/>
        </w:rPr>
        <w:t xml:space="preserve">, </w:t>
      </w:r>
      <w:r w:rsidR="00827F8C" w:rsidRPr="002245C1">
        <w:rPr>
          <w:sz w:val="22"/>
          <w:szCs w:val="22"/>
        </w:rPr>
        <w:t>MediaName</w:t>
      </w:r>
      <w:r w:rsidR="00BA4B72" w:rsidRPr="002245C1">
        <w:rPr>
          <w:sz w:val="22"/>
          <w:szCs w:val="22"/>
        </w:rPr>
        <w:t>)</w:t>
      </w:r>
    </w:p>
    <w:p w14:paraId="5C03D215" w14:textId="7C554A80" w:rsidR="00BA4B72" w:rsidRPr="002245C1" w:rsidRDefault="00BA4B72">
      <w:pPr>
        <w:rPr>
          <w:sz w:val="22"/>
          <w:szCs w:val="22"/>
        </w:rPr>
      </w:pPr>
      <w:r w:rsidRPr="002245C1">
        <w:rPr>
          <w:sz w:val="22"/>
          <w:szCs w:val="22"/>
        </w:rPr>
        <w:t>STUDENTS</w:t>
      </w:r>
      <w:r w:rsidR="00A36536" w:rsidRPr="002245C1">
        <w:rPr>
          <w:sz w:val="22"/>
          <w:szCs w:val="22"/>
        </w:rPr>
        <w:t xml:space="preserve"> </w:t>
      </w:r>
      <w:r w:rsidRPr="002245C1">
        <w:rPr>
          <w:sz w:val="22"/>
          <w:szCs w:val="22"/>
        </w:rPr>
        <w:t>(</w:t>
      </w:r>
      <w:r w:rsidRPr="002245C1">
        <w:rPr>
          <w:sz w:val="22"/>
          <w:szCs w:val="22"/>
          <w:u w:val="single"/>
        </w:rPr>
        <w:t>CWID</w:t>
      </w:r>
      <w:r w:rsidRPr="002245C1">
        <w:rPr>
          <w:sz w:val="22"/>
          <w:szCs w:val="22"/>
        </w:rPr>
        <w:t>, FName, LName, Email, Phone, Year)</w:t>
      </w:r>
    </w:p>
    <w:p w14:paraId="5EA86201" w14:textId="520747AB" w:rsidR="00BA4B72" w:rsidRPr="002245C1" w:rsidRDefault="00A36536">
      <w:pPr>
        <w:rPr>
          <w:sz w:val="22"/>
          <w:szCs w:val="22"/>
        </w:rPr>
      </w:pPr>
      <w:r w:rsidRPr="002245C1">
        <w:rPr>
          <w:sz w:val="22"/>
          <w:szCs w:val="22"/>
        </w:rPr>
        <w:t>USES (</w:t>
      </w:r>
      <w:r w:rsidR="00BA4B72" w:rsidRPr="002245C1">
        <w:rPr>
          <w:sz w:val="22"/>
          <w:szCs w:val="22"/>
          <w:u w:val="single"/>
        </w:rPr>
        <w:t>UsesID</w:t>
      </w:r>
      <w:r w:rsidR="00BA4B72" w:rsidRPr="002245C1">
        <w:rPr>
          <w:sz w:val="22"/>
          <w:szCs w:val="22"/>
        </w:rPr>
        <w:t xml:space="preserve">, </w:t>
      </w:r>
      <w:r w:rsidR="00BA4B72" w:rsidRPr="002245C1">
        <w:rPr>
          <w:i/>
          <w:iCs/>
          <w:sz w:val="22"/>
          <w:szCs w:val="22"/>
          <w:u w:val="single"/>
        </w:rPr>
        <w:t>CWID, ApplicationId</w:t>
      </w:r>
      <w:r w:rsidR="00BA4B72" w:rsidRPr="002245C1">
        <w:rPr>
          <w:sz w:val="22"/>
          <w:szCs w:val="22"/>
        </w:rPr>
        <w:t>, Date, Time, Activity)</w:t>
      </w:r>
    </w:p>
    <w:p w14:paraId="4809C8AE" w14:textId="1890911C" w:rsidR="00A00C17" w:rsidRPr="002245C1" w:rsidRDefault="00A00C17">
      <w:pPr>
        <w:rPr>
          <w:sz w:val="22"/>
          <w:szCs w:val="22"/>
        </w:rPr>
      </w:pPr>
      <w:r w:rsidRPr="002245C1">
        <w:rPr>
          <w:sz w:val="22"/>
          <w:szCs w:val="22"/>
        </w:rPr>
        <w:t>STUDENTS_APPLICATION (</w:t>
      </w:r>
      <w:r w:rsidRPr="002245C1">
        <w:rPr>
          <w:i/>
          <w:iCs/>
          <w:sz w:val="22"/>
          <w:szCs w:val="22"/>
          <w:u w:val="single"/>
        </w:rPr>
        <w:t xml:space="preserve">CWID, ApplicationId, </w:t>
      </w:r>
      <w:r w:rsidRPr="002245C1">
        <w:rPr>
          <w:sz w:val="22"/>
          <w:szCs w:val="22"/>
        </w:rPr>
        <w:t>TimeSpent)</w:t>
      </w:r>
    </w:p>
    <w:p w14:paraId="08214868" w14:textId="775F9343" w:rsidR="00783BE6" w:rsidRPr="002245C1" w:rsidRDefault="00783BE6">
      <w:pPr>
        <w:rPr>
          <w:sz w:val="22"/>
          <w:szCs w:val="22"/>
        </w:rPr>
      </w:pPr>
    </w:p>
    <w:p w14:paraId="28A16315" w14:textId="3D612959" w:rsidR="00FA0B48" w:rsidRDefault="009D4706">
      <w:pPr>
        <w:rPr>
          <w:sz w:val="22"/>
          <w:szCs w:val="22"/>
        </w:rPr>
      </w:pPr>
      <w:r w:rsidRPr="002245C1">
        <w:rPr>
          <w:sz w:val="22"/>
          <w:szCs w:val="22"/>
        </w:rPr>
        <w:t xml:space="preserve">All entities are normalized. </w:t>
      </w:r>
    </w:p>
    <w:p w14:paraId="537C0D01" w14:textId="77777777" w:rsidR="004321B8" w:rsidRPr="004321B8" w:rsidRDefault="004321B8">
      <w:pPr>
        <w:rPr>
          <w:b/>
          <w:bCs/>
          <w:sz w:val="22"/>
          <w:szCs w:val="22"/>
        </w:rPr>
      </w:pPr>
    </w:p>
    <w:p w14:paraId="4B6F6678" w14:textId="0A4C9A8C" w:rsidR="00216EFE" w:rsidRPr="004321B8" w:rsidRDefault="000C28E1">
      <w:pPr>
        <w:rPr>
          <w:b/>
          <w:bCs/>
          <w:sz w:val="22"/>
          <w:szCs w:val="22"/>
        </w:rPr>
      </w:pPr>
      <w:r w:rsidRPr="004321B8">
        <w:rPr>
          <w:b/>
          <w:bCs/>
          <w:sz w:val="22"/>
          <w:szCs w:val="22"/>
        </w:rPr>
        <w:t>APPLICATION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16EFE" w:rsidRPr="002245C1" w14:paraId="3D89BDDF" w14:textId="77777777" w:rsidTr="00216EFE">
        <w:tc>
          <w:tcPr>
            <w:tcW w:w="1558" w:type="dxa"/>
          </w:tcPr>
          <w:p w14:paraId="75D0E5DB" w14:textId="16E33148" w:rsidR="00216EFE" w:rsidRPr="002245C1" w:rsidRDefault="00216EFE">
            <w:pPr>
              <w:rPr>
                <w:sz w:val="22"/>
                <w:szCs w:val="22"/>
              </w:rPr>
            </w:pPr>
            <w:r w:rsidRPr="002245C1">
              <w:rPr>
                <w:sz w:val="22"/>
                <w:szCs w:val="22"/>
              </w:rPr>
              <w:t>Column Name</w:t>
            </w:r>
          </w:p>
        </w:tc>
        <w:tc>
          <w:tcPr>
            <w:tcW w:w="1558" w:type="dxa"/>
          </w:tcPr>
          <w:p w14:paraId="6A0EF6C5" w14:textId="428F8621" w:rsidR="00216EFE" w:rsidRPr="002245C1" w:rsidRDefault="00216EFE">
            <w:pPr>
              <w:rPr>
                <w:sz w:val="22"/>
                <w:szCs w:val="22"/>
              </w:rPr>
            </w:pPr>
            <w:r w:rsidRPr="002245C1">
              <w:rPr>
                <w:sz w:val="22"/>
                <w:szCs w:val="22"/>
              </w:rPr>
              <w:t>Data Type</w:t>
            </w:r>
          </w:p>
        </w:tc>
        <w:tc>
          <w:tcPr>
            <w:tcW w:w="1558" w:type="dxa"/>
          </w:tcPr>
          <w:p w14:paraId="5B1DD947" w14:textId="159B0BF9" w:rsidR="00216EFE" w:rsidRPr="002245C1" w:rsidRDefault="006F3500">
            <w:pPr>
              <w:rPr>
                <w:sz w:val="22"/>
                <w:szCs w:val="22"/>
              </w:rPr>
            </w:pPr>
            <w:r w:rsidRPr="002245C1">
              <w:rPr>
                <w:sz w:val="22"/>
                <w:szCs w:val="22"/>
              </w:rPr>
              <w:t>Key</w:t>
            </w:r>
          </w:p>
        </w:tc>
        <w:tc>
          <w:tcPr>
            <w:tcW w:w="1558" w:type="dxa"/>
          </w:tcPr>
          <w:p w14:paraId="23256059" w14:textId="6FDC5E5F" w:rsidR="00216EFE" w:rsidRPr="002245C1" w:rsidRDefault="006F3500">
            <w:pPr>
              <w:rPr>
                <w:sz w:val="22"/>
                <w:szCs w:val="22"/>
              </w:rPr>
            </w:pPr>
            <w:r w:rsidRPr="002245C1">
              <w:rPr>
                <w:sz w:val="22"/>
                <w:szCs w:val="22"/>
              </w:rPr>
              <w:t>Required</w:t>
            </w:r>
          </w:p>
        </w:tc>
        <w:tc>
          <w:tcPr>
            <w:tcW w:w="1559" w:type="dxa"/>
          </w:tcPr>
          <w:p w14:paraId="6BEDEADB" w14:textId="34501AFE" w:rsidR="00216EFE" w:rsidRPr="002245C1" w:rsidRDefault="006F3500">
            <w:pPr>
              <w:rPr>
                <w:sz w:val="22"/>
                <w:szCs w:val="22"/>
              </w:rPr>
            </w:pPr>
            <w:r w:rsidRPr="002245C1">
              <w:rPr>
                <w:sz w:val="22"/>
                <w:szCs w:val="22"/>
              </w:rPr>
              <w:t>Default Value</w:t>
            </w:r>
          </w:p>
        </w:tc>
        <w:tc>
          <w:tcPr>
            <w:tcW w:w="1559" w:type="dxa"/>
          </w:tcPr>
          <w:p w14:paraId="2157BA10" w14:textId="73228175" w:rsidR="00216EFE" w:rsidRPr="002245C1" w:rsidRDefault="006F3500">
            <w:pPr>
              <w:rPr>
                <w:sz w:val="22"/>
                <w:szCs w:val="22"/>
              </w:rPr>
            </w:pPr>
            <w:r w:rsidRPr="002245C1">
              <w:rPr>
                <w:sz w:val="22"/>
                <w:szCs w:val="22"/>
              </w:rPr>
              <w:t>Remarks</w:t>
            </w:r>
          </w:p>
        </w:tc>
      </w:tr>
      <w:tr w:rsidR="00216EFE" w:rsidRPr="002245C1" w14:paraId="068CFF4D" w14:textId="77777777" w:rsidTr="00216EFE">
        <w:tc>
          <w:tcPr>
            <w:tcW w:w="1558" w:type="dxa"/>
          </w:tcPr>
          <w:p w14:paraId="6845E77B" w14:textId="3CA7EC48" w:rsidR="00216EFE" w:rsidRPr="002245C1" w:rsidRDefault="00CB5F8B">
            <w:pPr>
              <w:rPr>
                <w:sz w:val="22"/>
                <w:szCs w:val="22"/>
              </w:rPr>
            </w:pPr>
            <w:r w:rsidRPr="002245C1">
              <w:rPr>
                <w:sz w:val="22"/>
                <w:szCs w:val="22"/>
              </w:rPr>
              <w:t>ApplicationId</w:t>
            </w:r>
          </w:p>
        </w:tc>
        <w:tc>
          <w:tcPr>
            <w:tcW w:w="1558" w:type="dxa"/>
          </w:tcPr>
          <w:p w14:paraId="5CCE40DC" w14:textId="21FBF81E" w:rsidR="00216EFE" w:rsidRPr="002245C1" w:rsidRDefault="00CB5F8B">
            <w:pPr>
              <w:rPr>
                <w:sz w:val="22"/>
                <w:szCs w:val="22"/>
              </w:rPr>
            </w:pPr>
            <w:r w:rsidRPr="002245C1">
              <w:rPr>
                <w:sz w:val="22"/>
                <w:szCs w:val="22"/>
              </w:rPr>
              <w:t>Integer</w:t>
            </w:r>
          </w:p>
        </w:tc>
        <w:tc>
          <w:tcPr>
            <w:tcW w:w="1558" w:type="dxa"/>
          </w:tcPr>
          <w:p w14:paraId="6F9B1654" w14:textId="2005D841" w:rsidR="00216EFE" w:rsidRPr="002245C1" w:rsidRDefault="00CB5F8B">
            <w:pPr>
              <w:rPr>
                <w:sz w:val="22"/>
                <w:szCs w:val="22"/>
              </w:rPr>
            </w:pPr>
            <w:r w:rsidRPr="002245C1">
              <w:rPr>
                <w:sz w:val="22"/>
                <w:szCs w:val="22"/>
              </w:rPr>
              <w:t>Primary Key</w:t>
            </w:r>
          </w:p>
        </w:tc>
        <w:tc>
          <w:tcPr>
            <w:tcW w:w="1558" w:type="dxa"/>
          </w:tcPr>
          <w:p w14:paraId="2BB48FA0" w14:textId="59F0A2E3" w:rsidR="00216EFE" w:rsidRPr="002245C1" w:rsidRDefault="00CB5F8B">
            <w:pPr>
              <w:rPr>
                <w:sz w:val="22"/>
                <w:szCs w:val="22"/>
              </w:rPr>
            </w:pPr>
            <w:r w:rsidRPr="002245C1">
              <w:rPr>
                <w:sz w:val="22"/>
                <w:szCs w:val="22"/>
              </w:rPr>
              <w:t>Yes</w:t>
            </w:r>
          </w:p>
        </w:tc>
        <w:tc>
          <w:tcPr>
            <w:tcW w:w="1559" w:type="dxa"/>
          </w:tcPr>
          <w:p w14:paraId="48F6B162" w14:textId="2D9D7F7D" w:rsidR="00216EFE" w:rsidRPr="002245C1" w:rsidRDefault="00CB5F8B">
            <w:pPr>
              <w:rPr>
                <w:sz w:val="22"/>
                <w:szCs w:val="22"/>
              </w:rPr>
            </w:pPr>
            <w:r w:rsidRPr="002245C1">
              <w:rPr>
                <w:sz w:val="22"/>
                <w:szCs w:val="22"/>
              </w:rPr>
              <w:t>DBMS supplied</w:t>
            </w:r>
          </w:p>
        </w:tc>
        <w:tc>
          <w:tcPr>
            <w:tcW w:w="1559" w:type="dxa"/>
          </w:tcPr>
          <w:p w14:paraId="3AFFE8A6" w14:textId="32BE2F7D" w:rsidR="00216EFE" w:rsidRPr="002245C1" w:rsidRDefault="00CB5F8B">
            <w:pPr>
              <w:rPr>
                <w:sz w:val="22"/>
                <w:szCs w:val="22"/>
              </w:rPr>
            </w:pPr>
            <w:r w:rsidRPr="002245C1">
              <w:rPr>
                <w:sz w:val="22"/>
                <w:szCs w:val="22"/>
              </w:rPr>
              <w:t>Surrogate Key: Initial value = 1</w:t>
            </w:r>
            <w:r w:rsidR="00D61613" w:rsidRPr="002245C1">
              <w:rPr>
                <w:sz w:val="22"/>
                <w:szCs w:val="22"/>
              </w:rPr>
              <w:t>. Increment = 1</w:t>
            </w:r>
          </w:p>
        </w:tc>
      </w:tr>
      <w:tr w:rsidR="00216EFE" w:rsidRPr="002245C1" w14:paraId="42571A5D" w14:textId="77777777" w:rsidTr="00216EFE">
        <w:tc>
          <w:tcPr>
            <w:tcW w:w="1558" w:type="dxa"/>
          </w:tcPr>
          <w:p w14:paraId="6A2ADC06" w14:textId="7F570093" w:rsidR="00216EFE" w:rsidRPr="002245C1" w:rsidRDefault="000C28E1">
            <w:pPr>
              <w:rPr>
                <w:sz w:val="22"/>
                <w:szCs w:val="22"/>
              </w:rPr>
            </w:pPr>
            <w:r w:rsidRPr="002245C1">
              <w:rPr>
                <w:sz w:val="22"/>
                <w:szCs w:val="22"/>
              </w:rPr>
              <w:t>MediaName</w:t>
            </w:r>
          </w:p>
        </w:tc>
        <w:tc>
          <w:tcPr>
            <w:tcW w:w="1558" w:type="dxa"/>
          </w:tcPr>
          <w:p w14:paraId="0947D515" w14:textId="0F8AA859" w:rsidR="00216EFE" w:rsidRPr="002245C1" w:rsidRDefault="000C28E1">
            <w:pPr>
              <w:rPr>
                <w:sz w:val="22"/>
                <w:szCs w:val="22"/>
              </w:rPr>
            </w:pPr>
            <w:proofErr w:type="spellStart"/>
            <w:proofErr w:type="gramStart"/>
            <w:r w:rsidRPr="002245C1">
              <w:rPr>
                <w:sz w:val="22"/>
                <w:szCs w:val="22"/>
              </w:rPr>
              <w:t>VarChar</w:t>
            </w:r>
            <w:proofErr w:type="spellEnd"/>
            <w:r w:rsidRPr="002245C1">
              <w:rPr>
                <w:sz w:val="22"/>
                <w:szCs w:val="22"/>
              </w:rPr>
              <w:t>(</w:t>
            </w:r>
            <w:proofErr w:type="gramEnd"/>
            <w:r w:rsidRPr="002245C1">
              <w:rPr>
                <w:sz w:val="22"/>
                <w:szCs w:val="22"/>
              </w:rPr>
              <w:t>100)</w:t>
            </w:r>
          </w:p>
        </w:tc>
        <w:tc>
          <w:tcPr>
            <w:tcW w:w="1558" w:type="dxa"/>
          </w:tcPr>
          <w:p w14:paraId="23C6469F" w14:textId="3AF6E2B5" w:rsidR="00216EFE" w:rsidRPr="002245C1" w:rsidRDefault="000C28E1">
            <w:pPr>
              <w:rPr>
                <w:sz w:val="22"/>
                <w:szCs w:val="22"/>
              </w:rPr>
            </w:pPr>
            <w:r w:rsidRPr="002245C1">
              <w:rPr>
                <w:sz w:val="22"/>
                <w:szCs w:val="22"/>
              </w:rPr>
              <w:t>No</w:t>
            </w:r>
          </w:p>
        </w:tc>
        <w:tc>
          <w:tcPr>
            <w:tcW w:w="1558" w:type="dxa"/>
          </w:tcPr>
          <w:p w14:paraId="088FF9E3" w14:textId="664DB403" w:rsidR="00216EFE" w:rsidRPr="002245C1" w:rsidRDefault="000C28E1">
            <w:pPr>
              <w:rPr>
                <w:sz w:val="22"/>
                <w:szCs w:val="22"/>
              </w:rPr>
            </w:pPr>
            <w:r w:rsidRPr="002245C1">
              <w:rPr>
                <w:sz w:val="22"/>
                <w:szCs w:val="22"/>
              </w:rPr>
              <w:t>Yes</w:t>
            </w:r>
          </w:p>
        </w:tc>
        <w:tc>
          <w:tcPr>
            <w:tcW w:w="1559" w:type="dxa"/>
          </w:tcPr>
          <w:p w14:paraId="16722ED1" w14:textId="6960B3C9" w:rsidR="00216EFE" w:rsidRPr="002245C1" w:rsidRDefault="000C28E1">
            <w:pPr>
              <w:rPr>
                <w:sz w:val="22"/>
                <w:szCs w:val="22"/>
              </w:rPr>
            </w:pPr>
            <w:r w:rsidRPr="002245C1">
              <w:rPr>
                <w:sz w:val="22"/>
                <w:szCs w:val="22"/>
              </w:rPr>
              <w:t>None</w:t>
            </w:r>
          </w:p>
        </w:tc>
        <w:tc>
          <w:tcPr>
            <w:tcW w:w="1559" w:type="dxa"/>
          </w:tcPr>
          <w:p w14:paraId="357AC7FE" w14:textId="77777777" w:rsidR="00216EFE" w:rsidRPr="002245C1" w:rsidRDefault="00216EFE">
            <w:pPr>
              <w:rPr>
                <w:sz w:val="22"/>
                <w:szCs w:val="22"/>
              </w:rPr>
            </w:pPr>
          </w:p>
        </w:tc>
      </w:tr>
    </w:tbl>
    <w:p w14:paraId="19889D83" w14:textId="77777777" w:rsidR="00054F5C" w:rsidRPr="002245C1" w:rsidRDefault="00054F5C">
      <w:pPr>
        <w:rPr>
          <w:sz w:val="22"/>
          <w:szCs w:val="22"/>
        </w:rPr>
      </w:pPr>
    </w:p>
    <w:p w14:paraId="7DAAEFCF" w14:textId="74C0A6E3" w:rsidR="000C28E1" w:rsidRPr="004321B8" w:rsidRDefault="000C28E1">
      <w:pPr>
        <w:rPr>
          <w:b/>
          <w:bCs/>
          <w:sz w:val="22"/>
          <w:szCs w:val="22"/>
        </w:rPr>
      </w:pPr>
      <w:r w:rsidRPr="004321B8">
        <w:rPr>
          <w:b/>
          <w:bCs/>
          <w:sz w:val="22"/>
          <w:szCs w:val="22"/>
        </w:rPr>
        <w:t>STUDENTS_APPLICATION</w:t>
      </w:r>
    </w:p>
    <w:tbl>
      <w:tblPr>
        <w:tblStyle w:val="TableGrid"/>
        <w:tblW w:w="0" w:type="auto"/>
        <w:tblLook w:val="04A0" w:firstRow="1" w:lastRow="0" w:firstColumn="1" w:lastColumn="0" w:noHBand="0" w:noVBand="1"/>
      </w:tblPr>
      <w:tblGrid>
        <w:gridCol w:w="1553"/>
        <w:gridCol w:w="1528"/>
        <w:gridCol w:w="1544"/>
        <w:gridCol w:w="1536"/>
        <w:gridCol w:w="1530"/>
        <w:gridCol w:w="1659"/>
      </w:tblGrid>
      <w:tr w:rsidR="000C28E1" w:rsidRPr="002245C1" w14:paraId="39EA904E" w14:textId="77777777" w:rsidTr="000C28E1">
        <w:tc>
          <w:tcPr>
            <w:tcW w:w="1558" w:type="dxa"/>
          </w:tcPr>
          <w:p w14:paraId="556804FC" w14:textId="42D4E055" w:rsidR="000C28E1" w:rsidRPr="002245C1" w:rsidRDefault="000C28E1">
            <w:pPr>
              <w:rPr>
                <w:sz w:val="22"/>
                <w:szCs w:val="22"/>
              </w:rPr>
            </w:pPr>
            <w:r w:rsidRPr="002245C1">
              <w:rPr>
                <w:sz w:val="22"/>
                <w:szCs w:val="22"/>
              </w:rPr>
              <w:t>Column Name</w:t>
            </w:r>
          </w:p>
        </w:tc>
        <w:tc>
          <w:tcPr>
            <w:tcW w:w="1558" w:type="dxa"/>
          </w:tcPr>
          <w:p w14:paraId="12940E77" w14:textId="220C3619" w:rsidR="000C28E1" w:rsidRPr="002245C1" w:rsidRDefault="000C28E1">
            <w:pPr>
              <w:rPr>
                <w:sz w:val="22"/>
                <w:szCs w:val="22"/>
              </w:rPr>
            </w:pPr>
            <w:r w:rsidRPr="002245C1">
              <w:rPr>
                <w:sz w:val="22"/>
                <w:szCs w:val="22"/>
              </w:rPr>
              <w:t>Data Type</w:t>
            </w:r>
          </w:p>
        </w:tc>
        <w:tc>
          <w:tcPr>
            <w:tcW w:w="1558" w:type="dxa"/>
          </w:tcPr>
          <w:p w14:paraId="54FBB9AE" w14:textId="6F135474" w:rsidR="000C28E1" w:rsidRPr="002245C1" w:rsidRDefault="000C28E1">
            <w:pPr>
              <w:rPr>
                <w:sz w:val="22"/>
                <w:szCs w:val="22"/>
              </w:rPr>
            </w:pPr>
            <w:r w:rsidRPr="002245C1">
              <w:rPr>
                <w:sz w:val="22"/>
                <w:szCs w:val="22"/>
              </w:rPr>
              <w:t>Key</w:t>
            </w:r>
          </w:p>
        </w:tc>
        <w:tc>
          <w:tcPr>
            <w:tcW w:w="1558" w:type="dxa"/>
          </w:tcPr>
          <w:p w14:paraId="580F28DE" w14:textId="67F1974A" w:rsidR="000C28E1" w:rsidRPr="002245C1" w:rsidRDefault="000C28E1">
            <w:pPr>
              <w:rPr>
                <w:sz w:val="22"/>
                <w:szCs w:val="22"/>
              </w:rPr>
            </w:pPr>
            <w:r w:rsidRPr="002245C1">
              <w:rPr>
                <w:sz w:val="22"/>
                <w:szCs w:val="22"/>
              </w:rPr>
              <w:t>Required</w:t>
            </w:r>
          </w:p>
        </w:tc>
        <w:tc>
          <w:tcPr>
            <w:tcW w:w="1559" w:type="dxa"/>
          </w:tcPr>
          <w:p w14:paraId="589FB2A0" w14:textId="013CD934" w:rsidR="000C28E1" w:rsidRPr="002245C1" w:rsidRDefault="000C28E1">
            <w:pPr>
              <w:rPr>
                <w:sz w:val="22"/>
                <w:szCs w:val="22"/>
              </w:rPr>
            </w:pPr>
            <w:r w:rsidRPr="002245C1">
              <w:rPr>
                <w:sz w:val="22"/>
                <w:szCs w:val="22"/>
              </w:rPr>
              <w:t>Default value</w:t>
            </w:r>
          </w:p>
        </w:tc>
        <w:tc>
          <w:tcPr>
            <w:tcW w:w="1559" w:type="dxa"/>
          </w:tcPr>
          <w:p w14:paraId="01948623" w14:textId="2B933F44" w:rsidR="000C28E1" w:rsidRPr="002245C1" w:rsidRDefault="000C28E1">
            <w:pPr>
              <w:rPr>
                <w:sz w:val="22"/>
                <w:szCs w:val="22"/>
              </w:rPr>
            </w:pPr>
            <w:r w:rsidRPr="002245C1">
              <w:rPr>
                <w:sz w:val="22"/>
                <w:szCs w:val="22"/>
              </w:rPr>
              <w:t>Remarks</w:t>
            </w:r>
          </w:p>
        </w:tc>
      </w:tr>
      <w:tr w:rsidR="000C28E1" w:rsidRPr="002245C1" w14:paraId="1C85C819" w14:textId="77777777" w:rsidTr="000C28E1">
        <w:tc>
          <w:tcPr>
            <w:tcW w:w="1558" w:type="dxa"/>
          </w:tcPr>
          <w:p w14:paraId="76AEE4E3" w14:textId="6D7224F8" w:rsidR="000C28E1" w:rsidRPr="002245C1" w:rsidRDefault="000C28E1">
            <w:pPr>
              <w:rPr>
                <w:sz w:val="22"/>
                <w:szCs w:val="22"/>
              </w:rPr>
            </w:pPr>
            <w:r w:rsidRPr="002245C1">
              <w:rPr>
                <w:sz w:val="22"/>
                <w:szCs w:val="22"/>
              </w:rPr>
              <w:t>CWID</w:t>
            </w:r>
          </w:p>
        </w:tc>
        <w:tc>
          <w:tcPr>
            <w:tcW w:w="1558" w:type="dxa"/>
          </w:tcPr>
          <w:p w14:paraId="2E8FDAFE" w14:textId="29293F61" w:rsidR="000C28E1" w:rsidRPr="002245C1" w:rsidRDefault="00BD42D5">
            <w:pPr>
              <w:rPr>
                <w:sz w:val="22"/>
                <w:szCs w:val="22"/>
              </w:rPr>
            </w:pPr>
            <w:r w:rsidRPr="002245C1">
              <w:rPr>
                <w:sz w:val="22"/>
                <w:szCs w:val="22"/>
              </w:rPr>
              <w:t>Integer</w:t>
            </w:r>
          </w:p>
        </w:tc>
        <w:tc>
          <w:tcPr>
            <w:tcW w:w="1558" w:type="dxa"/>
          </w:tcPr>
          <w:p w14:paraId="5FD105EF" w14:textId="34B9A3AE" w:rsidR="000C28E1" w:rsidRPr="002245C1" w:rsidRDefault="00BD42D5">
            <w:pPr>
              <w:rPr>
                <w:sz w:val="22"/>
                <w:szCs w:val="22"/>
              </w:rPr>
            </w:pPr>
            <w:r w:rsidRPr="002245C1">
              <w:rPr>
                <w:sz w:val="22"/>
                <w:szCs w:val="22"/>
              </w:rPr>
              <w:t xml:space="preserve">Composite, Foreign </w:t>
            </w:r>
          </w:p>
        </w:tc>
        <w:tc>
          <w:tcPr>
            <w:tcW w:w="1558" w:type="dxa"/>
          </w:tcPr>
          <w:p w14:paraId="70DD7C7C" w14:textId="5EC4B3D5" w:rsidR="000C28E1" w:rsidRPr="002245C1" w:rsidRDefault="00BD42D5">
            <w:pPr>
              <w:rPr>
                <w:sz w:val="22"/>
                <w:szCs w:val="22"/>
              </w:rPr>
            </w:pPr>
            <w:r w:rsidRPr="002245C1">
              <w:rPr>
                <w:sz w:val="22"/>
                <w:szCs w:val="22"/>
              </w:rPr>
              <w:t>Yes</w:t>
            </w:r>
          </w:p>
        </w:tc>
        <w:tc>
          <w:tcPr>
            <w:tcW w:w="1559" w:type="dxa"/>
          </w:tcPr>
          <w:p w14:paraId="7BFD9901" w14:textId="2E66FCC5" w:rsidR="000C28E1" w:rsidRPr="002245C1" w:rsidRDefault="00BD42D5">
            <w:pPr>
              <w:rPr>
                <w:sz w:val="22"/>
                <w:szCs w:val="22"/>
              </w:rPr>
            </w:pPr>
            <w:r w:rsidRPr="002245C1">
              <w:rPr>
                <w:sz w:val="22"/>
                <w:szCs w:val="22"/>
              </w:rPr>
              <w:t>None</w:t>
            </w:r>
          </w:p>
        </w:tc>
        <w:tc>
          <w:tcPr>
            <w:tcW w:w="1559" w:type="dxa"/>
          </w:tcPr>
          <w:p w14:paraId="4AE3B439" w14:textId="28EDC590" w:rsidR="000C28E1" w:rsidRPr="002245C1" w:rsidRDefault="00BD42D5">
            <w:pPr>
              <w:rPr>
                <w:sz w:val="22"/>
                <w:szCs w:val="22"/>
              </w:rPr>
            </w:pPr>
            <w:r w:rsidRPr="002245C1">
              <w:rPr>
                <w:sz w:val="22"/>
                <w:szCs w:val="22"/>
              </w:rPr>
              <w:t>Ref: STUDENTS</w:t>
            </w:r>
          </w:p>
        </w:tc>
      </w:tr>
      <w:tr w:rsidR="000C28E1" w:rsidRPr="002245C1" w14:paraId="696EC759" w14:textId="77777777" w:rsidTr="000C28E1">
        <w:tc>
          <w:tcPr>
            <w:tcW w:w="1558" w:type="dxa"/>
          </w:tcPr>
          <w:p w14:paraId="535A354E" w14:textId="299AC269" w:rsidR="000C28E1" w:rsidRPr="002245C1" w:rsidRDefault="00C122B4">
            <w:pPr>
              <w:rPr>
                <w:sz w:val="22"/>
                <w:szCs w:val="22"/>
              </w:rPr>
            </w:pPr>
            <w:r w:rsidRPr="002245C1">
              <w:rPr>
                <w:sz w:val="22"/>
                <w:szCs w:val="22"/>
              </w:rPr>
              <w:t>ApplicationId</w:t>
            </w:r>
          </w:p>
        </w:tc>
        <w:tc>
          <w:tcPr>
            <w:tcW w:w="1558" w:type="dxa"/>
          </w:tcPr>
          <w:p w14:paraId="46BBE374" w14:textId="41F9F413" w:rsidR="000C28E1" w:rsidRPr="002245C1" w:rsidRDefault="007E7846">
            <w:pPr>
              <w:rPr>
                <w:sz w:val="22"/>
                <w:szCs w:val="22"/>
              </w:rPr>
            </w:pPr>
            <w:r w:rsidRPr="002245C1">
              <w:rPr>
                <w:sz w:val="22"/>
                <w:szCs w:val="22"/>
              </w:rPr>
              <w:t>Integer</w:t>
            </w:r>
          </w:p>
        </w:tc>
        <w:tc>
          <w:tcPr>
            <w:tcW w:w="1558" w:type="dxa"/>
          </w:tcPr>
          <w:p w14:paraId="3111A51F" w14:textId="583BBC36" w:rsidR="000C28E1" w:rsidRPr="002245C1" w:rsidRDefault="007E7846">
            <w:pPr>
              <w:rPr>
                <w:sz w:val="22"/>
                <w:szCs w:val="22"/>
              </w:rPr>
            </w:pPr>
            <w:r w:rsidRPr="002245C1">
              <w:rPr>
                <w:sz w:val="22"/>
                <w:szCs w:val="22"/>
              </w:rPr>
              <w:t>Composite, Foreign</w:t>
            </w:r>
          </w:p>
        </w:tc>
        <w:tc>
          <w:tcPr>
            <w:tcW w:w="1558" w:type="dxa"/>
          </w:tcPr>
          <w:p w14:paraId="0CF850C9" w14:textId="4A5FE955" w:rsidR="000C28E1" w:rsidRPr="002245C1" w:rsidRDefault="007E7846">
            <w:pPr>
              <w:rPr>
                <w:sz w:val="22"/>
                <w:szCs w:val="22"/>
              </w:rPr>
            </w:pPr>
            <w:r w:rsidRPr="002245C1">
              <w:rPr>
                <w:sz w:val="22"/>
                <w:szCs w:val="22"/>
              </w:rPr>
              <w:t>Yes</w:t>
            </w:r>
          </w:p>
        </w:tc>
        <w:tc>
          <w:tcPr>
            <w:tcW w:w="1559" w:type="dxa"/>
          </w:tcPr>
          <w:p w14:paraId="2D3FDD2D" w14:textId="7373E3B9" w:rsidR="000C28E1" w:rsidRPr="002245C1" w:rsidRDefault="007E7846">
            <w:pPr>
              <w:rPr>
                <w:sz w:val="22"/>
                <w:szCs w:val="22"/>
              </w:rPr>
            </w:pPr>
            <w:r w:rsidRPr="002245C1">
              <w:rPr>
                <w:sz w:val="22"/>
                <w:szCs w:val="22"/>
              </w:rPr>
              <w:t>None</w:t>
            </w:r>
          </w:p>
        </w:tc>
        <w:tc>
          <w:tcPr>
            <w:tcW w:w="1559" w:type="dxa"/>
          </w:tcPr>
          <w:p w14:paraId="0614DCFF" w14:textId="68C21E13" w:rsidR="000C28E1" w:rsidRPr="002245C1" w:rsidRDefault="007E7846">
            <w:pPr>
              <w:rPr>
                <w:sz w:val="22"/>
                <w:szCs w:val="22"/>
              </w:rPr>
            </w:pPr>
            <w:r w:rsidRPr="002245C1">
              <w:rPr>
                <w:sz w:val="22"/>
                <w:szCs w:val="22"/>
              </w:rPr>
              <w:t>Ref:</w:t>
            </w:r>
            <w:r w:rsidR="002245C1">
              <w:rPr>
                <w:sz w:val="22"/>
                <w:szCs w:val="22"/>
              </w:rPr>
              <w:t xml:space="preserve"> </w:t>
            </w:r>
            <w:r w:rsidRPr="002245C1">
              <w:rPr>
                <w:sz w:val="22"/>
                <w:szCs w:val="22"/>
              </w:rPr>
              <w:t>APPLICATION</w:t>
            </w:r>
          </w:p>
        </w:tc>
      </w:tr>
      <w:tr w:rsidR="000C28E1" w:rsidRPr="002245C1" w14:paraId="248A9EEF" w14:textId="77777777" w:rsidTr="000C28E1">
        <w:tc>
          <w:tcPr>
            <w:tcW w:w="1558" w:type="dxa"/>
          </w:tcPr>
          <w:p w14:paraId="59E2A1AF" w14:textId="782A41DC" w:rsidR="000C28E1" w:rsidRPr="002245C1" w:rsidRDefault="007E7846">
            <w:pPr>
              <w:rPr>
                <w:sz w:val="22"/>
                <w:szCs w:val="22"/>
              </w:rPr>
            </w:pPr>
            <w:r w:rsidRPr="002245C1">
              <w:rPr>
                <w:sz w:val="22"/>
                <w:szCs w:val="22"/>
              </w:rPr>
              <w:t>TimeSpent</w:t>
            </w:r>
          </w:p>
        </w:tc>
        <w:tc>
          <w:tcPr>
            <w:tcW w:w="1558" w:type="dxa"/>
          </w:tcPr>
          <w:p w14:paraId="6661962E" w14:textId="31F6D452" w:rsidR="000C28E1" w:rsidRPr="002245C1" w:rsidRDefault="007E7846">
            <w:pPr>
              <w:rPr>
                <w:sz w:val="22"/>
                <w:szCs w:val="22"/>
              </w:rPr>
            </w:pPr>
            <w:r w:rsidRPr="002245C1">
              <w:rPr>
                <w:sz w:val="22"/>
                <w:szCs w:val="22"/>
              </w:rPr>
              <w:t>Integer</w:t>
            </w:r>
          </w:p>
        </w:tc>
        <w:tc>
          <w:tcPr>
            <w:tcW w:w="1558" w:type="dxa"/>
          </w:tcPr>
          <w:p w14:paraId="48CB5A39" w14:textId="7A7DA13A" w:rsidR="000C28E1" w:rsidRPr="002245C1" w:rsidRDefault="007E7846">
            <w:pPr>
              <w:rPr>
                <w:sz w:val="22"/>
                <w:szCs w:val="22"/>
              </w:rPr>
            </w:pPr>
            <w:r w:rsidRPr="002245C1">
              <w:rPr>
                <w:sz w:val="22"/>
                <w:szCs w:val="22"/>
              </w:rPr>
              <w:t>None</w:t>
            </w:r>
          </w:p>
        </w:tc>
        <w:tc>
          <w:tcPr>
            <w:tcW w:w="1558" w:type="dxa"/>
          </w:tcPr>
          <w:p w14:paraId="3C510BAF" w14:textId="24572560" w:rsidR="000C28E1" w:rsidRPr="002245C1" w:rsidRDefault="007E7846">
            <w:pPr>
              <w:rPr>
                <w:sz w:val="22"/>
                <w:szCs w:val="22"/>
              </w:rPr>
            </w:pPr>
            <w:r w:rsidRPr="002245C1">
              <w:rPr>
                <w:sz w:val="22"/>
                <w:szCs w:val="22"/>
              </w:rPr>
              <w:t>Yes</w:t>
            </w:r>
          </w:p>
        </w:tc>
        <w:tc>
          <w:tcPr>
            <w:tcW w:w="1559" w:type="dxa"/>
          </w:tcPr>
          <w:p w14:paraId="0C39FD49" w14:textId="3E4191D7" w:rsidR="000C28E1" w:rsidRPr="002245C1" w:rsidRDefault="007E7846">
            <w:pPr>
              <w:rPr>
                <w:sz w:val="22"/>
                <w:szCs w:val="22"/>
              </w:rPr>
            </w:pPr>
            <w:r w:rsidRPr="002245C1">
              <w:rPr>
                <w:sz w:val="22"/>
                <w:szCs w:val="22"/>
              </w:rPr>
              <w:t>0</w:t>
            </w:r>
          </w:p>
        </w:tc>
        <w:tc>
          <w:tcPr>
            <w:tcW w:w="1559" w:type="dxa"/>
          </w:tcPr>
          <w:p w14:paraId="27B6A2A7" w14:textId="27A37CC3" w:rsidR="000C28E1" w:rsidRPr="002245C1" w:rsidRDefault="001C7980">
            <w:pPr>
              <w:rPr>
                <w:sz w:val="22"/>
                <w:szCs w:val="22"/>
              </w:rPr>
            </w:pPr>
            <w:r w:rsidRPr="002245C1">
              <w:rPr>
                <w:sz w:val="22"/>
                <w:szCs w:val="22"/>
              </w:rPr>
              <w:t>Measured in minutes</w:t>
            </w:r>
          </w:p>
        </w:tc>
      </w:tr>
    </w:tbl>
    <w:p w14:paraId="35B3EBEB" w14:textId="77777777" w:rsidR="002245C1" w:rsidRDefault="002245C1" w:rsidP="00A7007C">
      <w:pPr>
        <w:autoSpaceDE w:val="0"/>
        <w:autoSpaceDN w:val="0"/>
        <w:adjustRightInd w:val="0"/>
        <w:rPr>
          <w:sz w:val="22"/>
          <w:szCs w:val="22"/>
        </w:rPr>
      </w:pPr>
    </w:p>
    <w:p w14:paraId="703E4B85" w14:textId="77777777" w:rsidR="002245C1" w:rsidRDefault="002245C1" w:rsidP="00A7007C">
      <w:pPr>
        <w:autoSpaceDE w:val="0"/>
        <w:autoSpaceDN w:val="0"/>
        <w:adjustRightInd w:val="0"/>
        <w:rPr>
          <w:sz w:val="22"/>
          <w:szCs w:val="22"/>
        </w:rPr>
      </w:pPr>
    </w:p>
    <w:p w14:paraId="6D797010" w14:textId="6BDA1253" w:rsidR="002245C1" w:rsidRPr="002245C1" w:rsidRDefault="002245C1" w:rsidP="00A7007C">
      <w:pPr>
        <w:autoSpaceDE w:val="0"/>
        <w:autoSpaceDN w:val="0"/>
        <w:adjustRightInd w:val="0"/>
        <w:rPr>
          <w:b/>
          <w:bCs/>
          <w:sz w:val="22"/>
          <w:szCs w:val="22"/>
        </w:rPr>
      </w:pPr>
      <w:r w:rsidRPr="002245C1">
        <w:rPr>
          <w:b/>
          <w:bCs/>
          <w:sz w:val="22"/>
          <w:szCs w:val="22"/>
        </w:rPr>
        <w:t>Question B.</w:t>
      </w:r>
    </w:p>
    <w:p w14:paraId="5A8BE40E" w14:textId="77777777" w:rsidR="00266613" w:rsidRDefault="00266613" w:rsidP="00A7007C">
      <w:pPr>
        <w:autoSpaceDE w:val="0"/>
        <w:autoSpaceDN w:val="0"/>
        <w:adjustRightInd w:val="0"/>
        <w:rPr>
          <w:sz w:val="22"/>
          <w:szCs w:val="22"/>
        </w:rPr>
      </w:pPr>
    </w:p>
    <w:p w14:paraId="7F55F269" w14:textId="3DD61FB9" w:rsidR="00A7007C" w:rsidRDefault="00A7007C" w:rsidP="00A7007C">
      <w:pPr>
        <w:autoSpaceDE w:val="0"/>
        <w:autoSpaceDN w:val="0"/>
        <w:adjustRightInd w:val="0"/>
        <w:rPr>
          <w:sz w:val="22"/>
          <w:szCs w:val="22"/>
        </w:rPr>
      </w:pPr>
      <w:r w:rsidRPr="002245C1">
        <w:rPr>
          <w:sz w:val="22"/>
          <w:szCs w:val="22"/>
        </w:rPr>
        <w:t xml:space="preserve">The above tables </w:t>
      </w:r>
      <w:r w:rsidRPr="002245C1">
        <w:rPr>
          <w:sz w:val="22"/>
          <w:szCs w:val="22"/>
        </w:rPr>
        <w:t xml:space="preserve">document </w:t>
      </w:r>
      <w:r w:rsidRPr="002245C1">
        <w:rPr>
          <w:sz w:val="22"/>
          <w:szCs w:val="22"/>
        </w:rPr>
        <w:t xml:space="preserve">the column name, </w:t>
      </w:r>
      <w:r w:rsidRPr="002245C1">
        <w:rPr>
          <w:sz w:val="22"/>
          <w:szCs w:val="22"/>
        </w:rPr>
        <w:t>data type</w:t>
      </w:r>
      <w:r w:rsidRPr="002245C1">
        <w:rPr>
          <w:sz w:val="22"/>
          <w:szCs w:val="22"/>
        </w:rPr>
        <w:t>s</w:t>
      </w:r>
      <w:r w:rsidRPr="002245C1">
        <w:rPr>
          <w:sz w:val="22"/>
          <w:szCs w:val="22"/>
        </w:rPr>
        <w:t>, null status</w:t>
      </w:r>
      <w:r w:rsidRPr="002245C1">
        <w:rPr>
          <w:sz w:val="22"/>
          <w:szCs w:val="22"/>
        </w:rPr>
        <w:t>’</w:t>
      </w:r>
      <w:r w:rsidRPr="002245C1">
        <w:rPr>
          <w:sz w:val="22"/>
          <w:szCs w:val="22"/>
        </w:rPr>
        <w:t xml:space="preserve">, default values, </w:t>
      </w:r>
      <w:r w:rsidRPr="002245C1">
        <w:rPr>
          <w:sz w:val="22"/>
          <w:szCs w:val="22"/>
        </w:rPr>
        <w:t xml:space="preserve">remarks, and the keys of all tables. </w:t>
      </w:r>
      <w:r w:rsidR="00D22469" w:rsidRPr="002245C1">
        <w:rPr>
          <w:sz w:val="22"/>
          <w:szCs w:val="22"/>
        </w:rPr>
        <w:t xml:space="preserve">Such descriptions help us organize and keep track of the relevant information needed when creating the tables in SQL. </w:t>
      </w:r>
    </w:p>
    <w:p w14:paraId="553B09A6" w14:textId="54EE1399" w:rsidR="002245C1" w:rsidRDefault="002245C1" w:rsidP="00A7007C">
      <w:pPr>
        <w:autoSpaceDE w:val="0"/>
        <w:autoSpaceDN w:val="0"/>
        <w:adjustRightInd w:val="0"/>
        <w:rPr>
          <w:sz w:val="22"/>
          <w:szCs w:val="22"/>
        </w:rPr>
      </w:pPr>
    </w:p>
    <w:p w14:paraId="4691A741" w14:textId="77777777" w:rsidR="0043230B" w:rsidRDefault="0043230B" w:rsidP="00E93E2A">
      <w:pPr>
        <w:pStyle w:val="NormalWeb"/>
        <w:spacing w:before="0" w:beforeAutospacing="0" w:after="0" w:afterAutospacing="0"/>
        <w:rPr>
          <w:b/>
          <w:bCs/>
          <w:color w:val="000000"/>
          <w:sz w:val="22"/>
          <w:szCs w:val="22"/>
        </w:rPr>
      </w:pPr>
    </w:p>
    <w:p w14:paraId="19189576" w14:textId="188F252B" w:rsidR="00E93E2A" w:rsidRPr="00E93E2A" w:rsidRDefault="00E93E2A" w:rsidP="00E93E2A">
      <w:pPr>
        <w:pStyle w:val="NormalWeb"/>
        <w:spacing w:before="0" w:beforeAutospacing="0" w:after="0" w:afterAutospacing="0"/>
        <w:rPr>
          <w:b/>
          <w:bCs/>
        </w:rPr>
      </w:pPr>
      <w:r w:rsidRPr="00E93E2A">
        <w:rPr>
          <w:b/>
          <w:bCs/>
          <w:color w:val="000000"/>
          <w:sz w:val="22"/>
          <w:szCs w:val="22"/>
        </w:rPr>
        <w:t>Question C.</w:t>
      </w:r>
    </w:p>
    <w:p w14:paraId="5F2A7D92" w14:textId="77777777" w:rsidR="00E93E2A" w:rsidRDefault="00E93E2A" w:rsidP="00E93E2A"/>
    <w:p w14:paraId="7C204298" w14:textId="77777777" w:rsidR="00E93E2A" w:rsidRDefault="00E93E2A" w:rsidP="00E93E2A">
      <w:pPr>
        <w:pStyle w:val="NormalWeb"/>
        <w:spacing w:before="0" w:beforeAutospacing="0" w:after="0" w:afterAutospacing="0"/>
      </w:pPr>
      <w:r>
        <w:rPr>
          <w:color w:val="000000"/>
          <w:sz w:val="22"/>
          <w:szCs w:val="22"/>
        </w:rPr>
        <w:t>The importance of referential integrity constraint enforcement in database design is to prevent errors from being introduced into the database. It prevents data from being entered into a row of a child table for which you don’t have any corresponding row in the parent table.</w:t>
      </w:r>
    </w:p>
    <w:p w14:paraId="7CA7CB62" w14:textId="77777777" w:rsidR="00E93E2A" w:rsidRDefault="00E93E2A" w:rsidP="00E93E2A"/>
    <w:tbl>
      <w:tblPr>
        <w:tblW w:w="9440" w:type="dxa"/>
        <w:tblCellMar>
          <w:top w:w="15" w:type="dxa"/>
          <w:left w:w="15" w:type="dxa"/>
          <w:bottom w:w="15" w:type="dxa"/>
          <w:right w:w="15" w:type="dxa"/>
        </w:tblCellMar>
        <w:tblLook w:val="04A0" w:firstRow="1" w:lastRow="0" w:firstColumn="1" w:lastColumn="0" w:noHBand="0" w:noVBand="1"/>
      </w:tblPr>
      <w:tblGrid>
        <w:gridCol w:w="4670"/>
        <w:gridCol w:w="2696"/>
        <w:gridCol w:w="2074"/>
      </w:tblGrid>
      <w:tr w:rsidR="00E93E2A" w14:paraId="4771F9D6" w14:textId="77777777" w:rsidTr="00E93E2A">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6CB5" w14:textId="77777777" w:rsidR="00E93E2A" w:rsidRDefault="00E93E2A">
            <w:pPr>
              <w:pStyle w:val="NormalWeb"/>
              <w:spacing w:before="0" w:beforeAutospacing="0" w:after="0" w:afterAutospacing="0"/>
              <w:jc w:val="center"/>
            </w:pPr>
            <w:r>
              <w:rPr>
                <w:color w:val="000000"/>
                <w:sz w:val="22"/>
                <w:szCs w:val="22"/>
              </w:rPr>
              <w:t>Relationship</w:t>
            </w:r>
          </w:p>
        </w:tc>
        <w:tc>
          <w:tcPr>
            <w:tcW w:w="2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12A34" w14:textId="77777777" w:rsidR="00E93E2A" w:rsidRDefault="00E93E2A">
            <w:pPr>
              <w:pStyle w:val="NormalWeb"/>
              <w:spacing w:before="0" w:beforeAutospacing="0" w:after="0" w:afterAutospacing="0"/>
            </w:pPr>
            <w:r>
              <w:rPr>
                <w:color w:val="000000"/>
                <w:sz w:val="22"/>
                <w:szCs w:val="22"/>
              </w:rPr>
              <w:t>Referential Integrity Constraint</w:t>
            </w:r>
          </w:p>
        </w:tc>
        <w:tc>
          <w:tcPr>
            <w:tcW w:w="2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CED8D" w14:textId="77777777" w:rsidR="00E93E2A" w:rsidRDefault="00E93E2A">
            <w:pPr>
              <w:pStyle w:val="NormalWeb"/>
              <w:spacing w:before="0" w:beforeAutospacing="0" w:after="0" w:afterAutospacing="0"/>
              <w:jc w:val="center"/>
            </w:pPr>
            <w:r>
              <w:rPr>
                <w:color w:val="000000"/>
                <w:sz w:val="22"/>
                <w:szCs w:val="22"/>
              </w:rPr>
              <w:t>Cascading Behavior</w:t>
            </w:r>
          </w:p>
        </w:tc>
      </w:tr>
    </w:tbl>
    <w:p w14:paraId="7A8A68BF" w14:textId="77777777" w:rsidR="00E93E2A" w:rsidRDefault="00E93E2A" w:rsidP="00E93E2A"/>
    <w:tbl>
      <w:tblPr>
        <w:tblW w:w="9360" w:type="dxa"/>
        <w:tblCellMar>
          <w:top w:w="15" w:type="dxa"/>
          <w:left w:w="15" w:type="dxa"/>
          <w:bottom w:w="15" w:type="dxa"/>
          <w:right w:w="15" w:type="dxa"/>
        </w:tblCellMar>
        <w:tblLook w:val="04A0" w:firstRow="1" w:lastRow="0" w:firstColumn="1" w:lastColumn="0" w:noHBand="0" w:noVBand="1"/>
      </w:tblPr>
      <w:tblGrid>
        <w:gridCol w:w="1643"/>
        <w:gridCol w:w="3000"/>
        <w:gridCol w:w="3082"/>
        <w:gridCol w:w="848"/>
        <w:gridCol w:w="787"/>
      </w:tblGrid>
      <w:tr w:rsidR="00E93E2A" w14:paraId="69AF2F00" w14:textId="77777777" w:rsidTr="00E93E2A">
        <w:trPr>
          <w:trHeight w:val="3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57B5" w14:textId="77777777" w:rsidR="00E93E2A" w:rsidRDefault="00E93E2A">
            <w:pPr>
              <w:pStyle w:val="NormalWeb"/>
              <w:spacing w:before="0" w:beforeAutospacing="0" w:after="0" w:afterAutospacing="0"/>
            </w:pPr>
            <w:r>
              <w:rPr>
                <w:color w:val="000000"/>
                <w:sz w:val="22"/>
                <w:szCs w:val="22"/>
              </w:rPr>
              <w:t>Parent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E7905" w14:textId="77777777" w:rsidR="00E93E2A" w:rsidRDefault="00E93E2A">
            <w:pPr>
              <w:pStyle w:val="NormalWeb"/>
              <w:spacing w:before="0" w:beforeAutospacing="0" w:after="0" w:afterAutospacing="0"/>
            </w:pPr>
            <w:r>
              <w:rPr>
                <w:color w:val="000000"/>
                <w:sz w:val="22"/>
                <w:szCs w:val="22"/>
              </w:rPr>
              <w:t>Child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58C7B" w14:textId="77777777" w:rsidR="00E93E2A" w:rsidRDefault="00E93E2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B3873" w14:textId="77777777" w:rsidR="00E93E2A" w:rsidRDefault="00E93E2A">
            <w:pPr>
              <w:pStyle w:val="NormalWeb"/>
              <w:spacing w:before="0" w:beforeAutospacing="0" w:after="0" w:afterAutospacing="0"/>
            </w:pPr>
            <w:r>
              <w:rPr>
                <w:color w:val="000000"/>
                <w:sz w:val="22"/>
                <w:szCs w:val="22"/>
              </w:rPr>
              <w:t>On 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197F4" w14:textId="77777777" w:rsidR="00E93E2A" w:rsidRDefault="00E93E2A">
            <w:pPr>
              <w:pStyle w:val="NormalWeb"/>
              <w:spacing w:before="0" w:beforeAutospacing="0" w:after="0" w:afterAutospacing="0"/>
            </w:pPr>
            <w:r>
              <w:rPr>
                <w:color w:val="000000"/>
                <w:sz w:val="22"/>
                <w:szCs w:val="22"/>
              </w:rPr>
              <w:t>On Delete</w:t>
            </w:r>
          </w:p>
        </w:tc>
      </w:tr>
      <w:tr w:rsidR="00E93E2A" w14:paraId="2F0FDC31" w14:textId="77777777" w:rsidTr="00E93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AF828" w14:textId="77777777" w:rsidR="00E93E2A" w:rsidRDefault="00E93E2A">
            <w:pPr>
              <w:pStyle w:val="NormalWeb"/>
              <w:spacing w:before="0" w:beforeAutospacing="0" w:after="0" w:afterAutospacing="0"/>
            </w:pPr>
            <w:r>
              <w:rPr>
                <w:color w:val="000000"/>
                <w:sz w:val="22"/>
                <w:szCs w:val="22"/>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ED240" w14:textId="77777777" w:rsidR="00E93E2A" w:rsidRDefault="00E93E2A">
            <w:pPr>
              <w:pStyle w:val="NormalWeb"/>
              <w:spacing w:before="0" w:beforeAutospacing="0" w:after="0" w:afterAutospacing="0"/>
            </w:pPr>
            <w:r>
              <w:rPr>
                <w:color w:val="000000"/>
                <w:sz w:val="22"/>
                <w:szCs w:val="22"/>
              </w:rPr>
              <w:t>STUDENTS_APPLICATION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4B22C" w14:textId="77777777" w:rsidR="00E93E2A" w:rsidRDefault="00E93E2A">
            <w:pPr>
              <w:pStyle w:val="NormalWeb"/>
              <w:spacing w:before="0" w:beforeAutospacing="0" w:after="0" w:afterAutospacing="0"/>
            </w:pPr>
            <w:r>
              <w:rPr>
                <w:color w:val="000000"/>
                <w:sz w:val="22"/>
                <w:szCs w:val="22"/>
              </w:rPr>
              <w:t xml:space="preserve">ApplicationID in STUDENTS_APPLICATION </w:t>
            </w:r>
            <w:r>
              <w:rPr>
                <w:color w:val="000000"/>
                <w:sz w:val="22"/>
                <w:szCs w:val="22"/>
              </w:rPr>
              <w:lastRenderedPageBreak/>
              <w:t>must exist in ApplicationID in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2DE2" w14:textId="77777777" w:rsidR="00E93E2A" w:rsidRDefault="00E93E2A">
            <w:pPr>
              <w:pStyle w:val="NormalWeb"/>
              <w:spacing w:before="0" w:beforeAutospacing="0" w:after="0" w:afterAutospacing="0"/>
            </w:pPr>
            <w:r>
              <w:rPr>
                <w:color w:val="000000"/>
                <w:sz w:val="22"/>
                <w:szCs w:val="22"/>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10029" w14:textId="77777777" w:rsidR="00E93E2A" w:rsidRDefault="00E93E2A">
            <w:pPr>
              <w:pStyle w:val="NormalWeb"/>
              <w:spacing w:before="0" w:beforeAutospacing="0" w:after="0" w:afterAutospacing="0"/>
            </w:pPr>
            <w:r>
              <w:rPr>
                <w:color w:val="000000"/>
                <w:sz w:val="22"/>
                <w:szCs w:val="22"/>
              </w:rPr>
              <w:t>No</w:t>
            </w:r>
          </w:p>
        </w:tc>
      </w:tr>
      <w:tr w:rsidR="00E93E2A" w14:paraId="46A9A166" w14:textId="77777777" w:rsidTr="00E93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F1F97" w14:textId="77777777" w:rsidR="00E93E2A" w:rsidRDefault="00E93E2A">
            <w:pPr>
              <w:pStyle w:val="NormalWeb"/>
              <w:spacing w:before="0" w:beforeAutospacing="0" w:after="0" w:afterAutospacing="0"/>
            </w:pPr>
            <w:r>
              <w:rPr>
                <w:color w:val="000000"/>
                <w:sz w:val="22"/>
                <w:szCs w:val="22"/>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BAAE3" w14:textId="77777777" w:rsidR="00E93E2A" w:rsidRDefault="00E93E2A">
            <w:pPr>
              <w:pStyle w:val="NormalWeb"/>
              <w:spacing w:before="0" w:beforeAutospacing="0" w:after="0" w:afterAutospacing="0"/>
            </w:pPr>
            <w:r>
              <w:rPr>
                <w:color w:val="000000"/>
                <w:sz w:val="22"/>
                <w:szCs w:val="22"/>
              </w:rPr>
              <w:t>STUDENTS_APPLICATIONS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7A7CD" w14:textId="77777777" w:rsidR="00E93E2A" w:rsidRDefault="00E93E2A">
            <w:pPr>
              <w:pStyle w:val="NormalWeb"/>
              <w:spacing w:before="0" w:beforeAutospacing="0" w:after="0" w:afterAutospacing="0"/>
            </w:pPr>
            <w:r>
              <w:rPr>
                <w:color w:val="000000"/>
                <w:sz w:val="22"/>
                <w:szCs w:val="22"/>
              </w:rPr>
              <w:t>CWID in STUDENTS_APPLICATION must exist in CWID in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D1513" w14:textId="77777777" w:rsidR="00E93E2A" w:rsidRDefault="00E93E2A">
            <w:pPr>
              <w:pStyle w:val="NormalWeb"/>
              <w:spacing w:before="0" w:beforeAutospacing="0" w:after="0" w:afterAutospacing="0"/>
            </w:pPr>
            <w:r>
              <w:rPr>
                <w:color w:val="000000"/>
                <w:sz w:val="22"/>
                <w:szCs w:val="22"/>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5D2F" w14:textId="77777777" w:rsidR="00E93E2A" w:rsidRDefault="00E93E2A">
            <w:pPr>
              <w:pStyle w:val="NormalWeb"/>
              <w:spacing w:before="0" w:beforeAutospacing="0" w:after="0" w:afterAutospacing="0"/>
            </w:pPr>
            <w:r>
              <w:rPr>
                <w:color w:val="000000"/>
                <w:sz w:val="22"/>
                <w:szCs w:val="22"/>
              </w:rPr>
              <w:t>No</w:t>
            </w:r>
          </w:p>
        </w:tc>
      </w:tr>
      <w:tr w:rsidR="00E93E2A" w14:paraId="6C9DB478" w14:textId="77777777" w:rsidTr="00E93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B146" w14:textId="77777777" w:rsidR="00E93E2A" w:rsidRDefault="00E93E2A">
            <w:pPr>
              <w:pStyle w:val="NormalWeb"/>
              <w:spacing w:before="0" w:beforeAutospacing="0" w:after="0" w:afterAutospacing="0"/>
            </w:pPr>
            <w:r>
              <w:rPr>
                <w:color w:val="000000"/>
                <w:sz w:val="22"/>
                <w:szCs w:val="22"/>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AC7DB" w14:textId="77777777" w:rsidR="00E93E2A" w:rsidRDefault="00E93E2A">
            <w:pPr>
              <w:pStyle w:val="NormalWeb"/>
              <w:spacing w:before="0" w:beforeAutospacing="0" w:after="0" w:afterAutospacing="0"/>
            </w:pPr>
            <w:r>
              <w:rPr>
                <w:color w:val="000000"/>
                <w:sz w:val="22"/>
                <w:szCs w:val="22"/>
              </w:rPr>
              <w:t>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1F75" w14:textId="77777777" w:rsidR="00E93E2A" w:rsidRDefault="00E93E2A">
            <w:pPr>
              <w:pStyle w:val="NormalWeb"/>
              <w:spacing w:before="0" w:beforeAutospacing="0" w:after="0" w:afterAutospacing="0"/>
            </w:pPr>
            <w:r>
              <w:rPr>
                <w:color w:val="000000"/>
                <w:sz w:val="22"/>
                <w:szCs w:val="22"/>
              </w:rPr>
              <w:t>ApplicationID in USES must exist in ApplicationID in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DB1EE" w14:textId="77777777" w:rsidR="00E93E2A" w:rsidRDefault="00E93E2A">
            <w:pPr>
              <w:pStyle w:val="NormalWeb"/>
              <w:spacing w:before="0" w:beforeAutospacing="0" w:after="0" w:afterAutospacing="0"/>
            </w:pPr>
            <w:r>
              <w:rPr>
                <w:color w:val="000000"/>
                <w:sz w:val="22"/>
                <w:szCs w:val="22"/>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FDCFE" w14:textId="77777777" w:rsidR="00E93E2A" w:rsidRDefault="00E93E2A">
            <w:pPr>
              <w:pStyle w:val="NormalWeb"/>
              <w:spacing w:before="0" w:beforeAutospacing="0" w:after="0" w:afterAutospacing="0"/>
            </w:pPr>
            <w:r>
              <w:rPr>
                <w:color w:val="000000"/>
                <w:sz w:val="22"/>
                <w:szCs w:val="22"/>
              </w:rPr>
              <w:t>No</w:t>
            </w:r>
          </w:p>
        </w:tc>
      </w:tr>
      <w:tr w:rsidR="00E93E2A" w14:paraId="08CDA34D" w14:textId="77777777" w:rsidTr="00E93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4245" w14:textId="77777777" w:rsidR="00E93E2A" w:rsidRDefault="00E93E2A">
            <w:pPr>
              <w:pStyle w:val="NormalWeb"/>
              <w:spacing w:before="0" w:beforeAutospacing="0" w:after="0" w:afterAutospacing="0"/>
            </w:pPr>
            <w:r>
              <w:rPr>
                <w:color w:val="000000"/>
                <w:sz w:val="22"/>
                <w:szCs w:val="22"/>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859D0" w14:textId="77777777" w:rsidR="00E93E2A" w:rsidRDefault="00E93E2A">
            <w:pPr>
              <w:pStyle w:val="NormalWeb"/>
              <w:spacing w:before="0" w:beforeAutospacing="0" w:after="0" w:afterAutospacing="0"/>
            </w:pPr>
            <w:r>
              <w:rPr>
                <w:color w:val="000000"/>
                <w:sz w:val="22"/>
                <w:szCs w:val="22"/>
              </w:rPr>
              <w:t>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4712" w14:textId="77777777" w:rsidR="00E93E2A" w:rsidRDefault="00E93E2A">
            <w:pPr>
              <w:pStyle w:val="NormalWeb"/>
              <w:spacing w:before="0" w:beforeAutospacing="0" w:after="0" w:afterAutospacing="0"/>
            </w:pPr>
            <w:r>
              <w:rPr>
                <w:color w:val="000000"/>
                <w:sz w:val="22"/>
                <w:szCs w:val="22"/>
              </w:rPr>
              <w:t>CWID in USES must exist in CWID in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55475" w14:textId="77777777" w:rsidR="00E93E2A" w:rsidRDefault="00E93E2A">
            <w:pPr>
              <w:pStyle w:val="NormalWeb"/>
              <w:spacing w:before="0" w:beforeAutospacing="0" w:after="0" w:afterAutospacing="0"/>
            </w:pPr>
            <w:r>
              <w:rPr>
                <w:color w:val="000000"/>
                <w:sz w:val="22"/>
                <w:szCs w:val="22"/>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5DAF5" w14:textId="77777777" w:rsidR="00E93E2A" w:rsidRDefault="00E93E2A">
            <w:pPr>
              <w:pStyle w:val="NormalWeb"/>
              <w:spacing w:before="0" w:beforeAutospacing="0" w:after="0" w:afterAutospacing="0"/>
            </w:pPr>
            <w:r>
              <w:rPr>
                <w:color w:val="000000"/>
                <w:sz w:val="22"/>
                <w:szCs w:val="22"/>
              </w:rPr>
              <w:t>No</w:t>
            </w:r>
          </w:p>
        </w:tc>
      </w:tr>
    </w:tbl>
    <w:p w14:paraId="53FE8096" w14:textId="77777777" w:rsidR="00E93E2A" w:rsidRDefault="00E93E2A" w:rsidP="00E93E2A"/>
    <w:p w14:paraId="6597DC7F" w14:textId="77777777" w:rsidR="00E93E2A" w:rsidRDefault="00E93E2A" w:rsidP="00E93E2A">
      <w:pPr>
        <w:pStyle w:val="NormalWeb"/>
        <w:spacing w:before="0" w:beforeAutospacing="0" w:after="0" w:afterAutospacing="0"/>
      </w:pPr>
      <w:r>
        <w:rPr>
          <w:color w:val="000000"/>
          <w:sz w:val="22"/>
          <w:szCs w:val="22"/>
        </w:rPr>
        <w:t>Justifications</w:t>
      </w:r>
    </w:p>
    <w:p w14:paraId="0DF2E475" w14:textId="77777777" w:rsidR="00E93E2A" w:rsidRPr="00A36B8A" w:rsidRDefault="00E93E2A" w:rsidP="00E93E2A">
      <w:pPr>
        <w:pStyle w:val="NormalWeb"/>
        <w:numPr>
          <w:ilvl w:val="0"/>
          <w:numId w:val="2"/>
        </w:numPr>
        <w:spacing w:before="0" w:beforeAutospacing="0" w:after="0" w:afterAutospacing="0"/>
        <w:textAlignment w:val="baseline"/>
        <w:rPr>
          <w:b/>
          <w:bCs/>
          <w:color w:val="000000"/>
          <w:sz w:val="22"/>
          <w:szCs w:val="22"/>
        </w:rPr>
      </w:pPr>
      <w:r w:rsidRPr="00A36B8A">
        <w:rPr>
          <w:b/>
          <w:bCs/>
          <w:color w:val="000000"/>
          <w:sz w:val="22"/>
          <w:szCs w:val="22"/>
        </w:rPr>
        <w:t>APPLICATION and STUDENT_APPLICATION</w:t>
      </w:r>
    </w:p>
    <w:p w14:paraId="3A331AB2" w14:textId="77777777" w:rsidR="00E93E2A" w:rsidRDefault="00E93E2A" w:rsidP="00E93E2A">
      <w:pPr>
        <w:pStyle w:val="NormalWeb"/>
        <w:spacing w:before="0" w:beforeAutospacing="0" w:after="0" w:afterAutospacing="0"/>
        <w:ind w:left="720"/>
      </w:pPr>
      <w:r>
        <w:rPr>
          <w:color w:val="000000"/>
          <w:sz w:val="22"/>
          <w:szCs w:val="22"/>
        </w:rPr>
        <w:t>If an application is discontinued and deleted from APPLICATION, the database users would still prefer to preserve data on how much time was spent by students on that application. Therefore, the delete cascading behavior is set to a no. </w:t>
      </w:r>
    </w:p>
    <w:p w14:paraId="5593EF5C" w14:textId="524ED0FD" w:rsidR="00E93E2A" w:rsidRDefault="00E93E2A" w:rsidP="00E93E2A">
      <w:pPr>
        <w:pStyle w:val="NormalWeb"/>
        <w:spacing w:before="0" w:beforeAutospacing="0" w:after="0" w:afterAutospacing="0"/>
        <w:ind w:left="720"/>
        <w:rPr>
          <w:color w:val="000000"/>
          <w:sz w:val="22"/>
          <w:szCs w:val="22"/>
        </w:rPr>
      </w:pPr>
      <w:r>
        <w:rPr>
          <w:color w:val="000000"/>
          <w:sz w:val="22"/>
          <w:szCs w:val="22"/>
        </w:rPr>
        <w:t>Because ApplicationId is a surrogate key, no cascading update behavior is necessary. </w:t>
      </w:r>
    </w:p>
    <w:p w14:paraId="34B44BF5" w14:textId="77777777" w:rsidR="00A36B8A" w:rsidRDefault="00A36B8A" w:rsidP="00E93E2A">
      <w:pPr>
        <w:pStyle w:val="NormalWeb"/>
        <w:spacing w:before="0" w:beforeAutospacing="0" w:after="0" w:afterAutospacing="0"/>
        <w:ind w:left="720"/>
      </w:pPr>
    </w:p>
    <w:p w14:paraId="27528E51" w14:textId="77777777" w:rsidR="00E93E2A" w:rsidRPr="00A36B8A" w:rsidRDefault="00E93E2A" w:rsidP="00E93E2A">
      <w:pPr>
        <w:pStyle w:val="NormalWeb"/>
        <w:numPr>
          <w:ilvl w:val="0"/>
          <w:numId w:val="3"/>
        </w:numPr>
        <w:spacing w:before="0" w:beforeAutospacing="0" w:after="0" w:afterAutospacing="0"/>
        <w:textAlignment w:val="baseline"/>
        <w:rPr>
          <w:b/>
          <w:bCs/>
          <w:color w:val="000000"/>
          <w:sz w:val="22"/>
          <w:szCs w:val="22"/>
        </w:rPr>
      </w:pPr>
      <w:r w:rsidRPr="00A36B8A">
        <w:rPr>
          <w:b/>
          <w:bCs/>
          <w:color w:val="000000"/>
          <w:sz w:val="22"/>
          <w:szCs w:val="22"/>
        </w:rPr>
        <w:t>STUDENTS and STUDENTS_APPLICATION</w:t>
      </w:r>
    </w:p>
    <w:p w14:paraId="252A7080" w14:textId="77777777" w:rsidR="00E93E2A" w:rsidRDefault="00E93E2A" w:rsidP="00E93E2A">
      <w:pPr>
        <w:pStyle w:val="NormalWeb"/>
        <w:spacing w:before="0" w:beforeAutospacing="0" w:after="0" w:afterAutospacing="0"/>
        <w:ind w:left="720"/>
      </w:pPr>
      <w:r>
        <w:rPr>
          <w:color w:val="000000"/>
          <w:sz w:val="22"/>
          <w:szCs w:val="22"/>
        </w:rPr>
        <w:t>As CWID in STUDENTS is an unchanging value, so these relationships do not need cascading updates.</w:t>
      </w:r>
    </w:p>
    <w:p w14:paraId="682AA561" w14:textId="77777777" w:rsidR="00E93E2A" w:rsidRDefault="00E93E2A" w:rsidP="00E93E2A">
      <w:pPr>
        <w:pStyle w:val="NormalWeb"/>
        <w:spacing w:before="0" w:beforeAutospacing="0" w:after="0" w:afterAutospacing="0"/>
        <w:ind w:left="720"/>
      </w:pPr>
      <w:r>
        <w:rPr>
          <w:color w:val="000000"/>
          <w:sz w:val="22"/>
          <w:szCs w:val="22"/>
        </w:rPr>
        <w:t>Regarding cascading deletions, rows in the STUDENTS_APPLICATION child table require a STUDENTS parent. We decided that students are never deleted from the database once the database has a student record to accumulate data on social media usage. Therefore, this relationship has no cascading deletion.</w:t>
      </w:r>
    </w:p>
    <w:p w14:paraId="471773FF" w14:textId="77777777" w:rsidR="00E93E2A" w:rsidRDefault="00E93E2A" w:rsidP="00E93E2A"/>
    <w:p w14:paraId="69C9DDD8" w14:textId="77777777" w:rsidR="00E93E2A" w:rsidRPr="00A36B8A" w:rsidRDefault="00E93E2A" w:rsidP="00E93E2A">
      <w:pPr>
        <w:pStyle w:val="NormalWeb"/>
        <w:numPr>
          <w:ilvl w:val="0"/>
          <w:numId w:val="4"/>
        </w:numPr>
        <w:spacing w:before="0" w:beforeAutospacing="0" w:after="0" w:afterAutospacing="0"/>
        <w:textAlignment w:val="baseline"/>
        <w:rPr>
          <w:b/>
          <w:bCs/>
          <w:color w:val="000000"/>
          <w:sz w:val="22"/>
          <w:szCs w:val="22"/>
        </w:rPr>
      </w:pPr>
      <w:r w:rsidRPr="00A36B8A">
        <w:rPr>
          <w:b/>
          <w:bCs/>
          <w:color w:val="000000"/>
          <w:sz w:val="22"/>
          <w:szCs w:val="22"/>
        </w:rPr>
        <w:t>APPLICATION and USES</w:t>
      </w:r>
    </w:p>
    <w:p w14:paraId="00508A01" w14:textId="77777777" w:rsidR="00E93E2A" w:rsidRDefault="00E93E2A" w:rsidP="00E93E2A">
      <w:pPr>
        <w:pStyle w:val="NormalWeb"/>
        <w:spacing w:before="0" w:beforeAutospacing="0" w:after="0" w:afterAutospacing="0"/>
        <w:ind w:left="720"/>
      </w:pPr>
      <w:r>
        <w:rPr>
          <w:color w:val="000000"/>
          <w:sz w:val="22"/>
          <w:szCs w:val="22"/>
        </w:rPr>
        <w:t>On delete cascading behavior is set to “No” because we assume that the users prefer to preserve data about “Activity” of a deleted social media application. </w:t>
      </w:r>
    </w:p>
    <w:p w14:paraId="2CCAF65F" w14:textId="77777777" w:rsidR="00E93E2A" w:rsidRDefault="00E93E2A" w:rsidP="00E93E2A">
      <w:pPr>
        <w:pStyle w:val="NormalWeb"/>
        <w:spacing w:before="0" w:beforeAutospacing="0" w:after="0" w:afterAutospacing="0"/>
        <w:ind w:left="720"/>
      </w:pPr>
      <w:r>
        <w:rPr>
          <w:color w:val="000000"/>
          <w:sz w:val="22"/>
          <w:szCs w:val="22"/>
        </w:rPr>
        <w:t>Because ApplicationId is a surrogate key, no cascading update behavior is necessary. </w:t>
      </w:r>
    </w:p>
    <w:p w14:paraId="015A6239" w14:textId="77777777" w:rsidR="00E93E2A" w:rsidRDefault="00E93E2A" w:rsidP="00E93E2A"/>
    <w:p w14:paraId="0376E00E" w14:textId="77777777" w:rsidR="00E93E2A" w:rsidRPr="005F5BE6" w:rsidRDefault="00E93E2A" w:rsidP="00E93E2A">
      <w:pPr>
        <w:pStyle w:val="NormalWeb"/>
        <w:numPr>
          <w:ilvl w:val="0"/>
          <w:numId w:val="5"/>
        </w:numPr>
        <w:spacing w:before="0" w:beforeAutospacing="0" w:after="0" w:afterAutospacing="0"/>
        <w:textAlignment w:val="baseline"/>
        <w:rPr>
          <w:b/>
          <w:bCs/>
          <w:color w:val="000000"/>
          <w:sz w:val="22"/>
          <w:szCs w:val="22"/>
        </w:rPr>
      </w:pPr>
      <w:r w:rsidRPr="005F5BE6">
        <w:rPr>
          <w:b/>
          <w:bCs/>
          <w:color w:val="000000"/>
          <w:sz w:val="22"/>
          <w:szCs w:val="22"/>
        </w:rPr>
        <w:t>STUDENTS and USES</w:t>
      </w:r>
    </w:p>
    <w:p w14:paraId="027E272C" w14:textId="77777777" w:rsidR="00E93E2A" w:rsidRDefault="00E93E2A" w:rsidP="00E93E2A">
      <w:pPr>
        <w:pStyle w:val="NormalWeb"/>
        <w:spacing w:before="0" w:beforeAutospacing="0" w:after="0" w:afterAutospacing="0"/>
        <w:ind w:left="720"/>
      </w:pPr>
      <w:r>
        <w:rPr>
          <w:color w:val="000000"/>
          <w:sz w:val="22"/>
          <w:szCs w:val="22"/>
        </w:rPr>
        <w:t>Since CWID in STUDENTS is an unchanging value, these relationships do not need cascading updates.</w:t>
      </w:r>
    </w:p>
    <w:p w14:paraId="3CB176CB" w14:textId="77777777" w:rsidR="00E93E2A" w:rsidRDefault="00E93E2A" w:rsidP="00E93E2A">
      <w:pPr>
        <w:pStyle w:val="NormalWeb"/>
        <w:spacing w:before="0" w:beforeAutospacing="0" w:after="0" w:afterAutospacing="0"/>
        <w:ind w:left="720"/>
      </w:pPr>
      <w:r>
        <w:rPr>
          <w:color w:val="000000"/>
          <w:sz w:val="22"/>
          <w:szCs w:val="22"/>
        </w:rPr>
        <w:t>On delete, rows in the USES child table require a STUDENTS parent. We decided to keep the records in the USES table as students are never removed after being recorded into the database. Therefore, the relationship has no cascading deletion.</w:t>
      </w:r>
    </w:p>
    <w:p w14:paraId="7F271FF7" w14:textId="77777777" w:rsidR="00E93E2A" w:rsidRDefault="00E93E2A" w:rsidP="00E93E2A"/>
    <w:p w14:paraId="4C72BCCF" w14:textId="4CDCCD9E" w:rsidR="002245C1" w:rsidRDefault="002245C1" w:rsidP="00A7007C">
      <w:pPr>
        <w:autoSpaceDE w:val="0"/>
        <w:autoSpaceDN w:val="0"/>
        <w:adjustRightInd w:val="0"/>
        <w:rPr>
          <w:sz w:val="22"/>
          <w:szCs w:val="22"/>
        </w:rPr>
      </w:pPr>
    </w:p>
    <w:p w14:paraId="3C48E83D" w14:textId="77777777" w:rsidR="00C30E9A" w:rsidRPr="00C30E9A" w:rsidRDefault="00C30E9A" w:rsidP="00C30E9A">
      <w:pPr>
        <w:pStyle w:val="NormalWeb"/>
        <w:spacing w:before="0" w:beforeAutospacing="0" w:after="0" w:afterAutospacing="0"/>
        <w:rPr>
          <w:b/>
          <w:bCs/>
        </w:rPr>
      </w:pPr>
      <w:r w:rsidRPr="00C30E9A">
        <w:rPr>
          <w:b/>
          <w:bCs/>
          <w:color w:val="000000"/>
          <w:sz w:val="22"/>
          <w:szCs w:val="22"/>
        </w:rPr>
        <w:t>Question E.</w:t>
      </w:r>
    </w:p>
    <w:p w14:paraId="54024300" w14:textId="77777777" w:rsidR="00C30E9A" w:rsidRDefault="00C30E9A" w:rsidP="00C30E9A">
      <w:pPr>
        <w:pStyle w:val="NormalWeb"/>
        <w:spacing w:before="0" w:beforeAutospacing="0" w:after="0" w:afterAutospacing="0"/>
      </w:pPr>
      <w:r>
        <w:rPr>
          <w:color w:val="000000"/>
          <w:sz w:val="22"/>
          <w:szCs w:val="22"/>
        </w:rPr>
        <w:t>The major difference between a data model and database design during the transformation phase is that we convert a general data model into a database to be implemented in a DBMS. More specifically, we use the data model to define the tables, keys, attributes and normalize the tables to ensure that the database will not have any modification problems. </w:t>
      </w:r>
    </w:p>
    <w:p w14:paraId="75D144D8" w14:textId="2AE8D00E" w:rsidR="00C30E9A" w:rsidRDefault="00C30E9A" w:rsidP="00C30E9A"/>
    <w:p w14:paraId="4DC90C4D" w14:textId="77777777" w:rsidR="00C30E9A" w:rsidRPr="002245C1" w:rsidRDefault="00C30E9A" w:rsidP="00A7007C">
      <w:pPr>
        <w:autoSpaceDE w:val="0"/>
        <w:autoSpaceDN w:val="0"/>
        <w:adjustRightInd w:val="0"/>
        <w:rPr>
          <w:sz w:val="22"/>
          <w:szCs w:val="22"/>
        </w:rPr>
      </w:pPr>
    </w:p>
    <w:sectPr w:rsidR="00C30E9A" w:rsidRPr="002245C1" w:rsidSect="00CE0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023B"/>
    <w:multiLevelType w:val="multilevel"/>
    <w:tmpl w:val="5E7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06E99"/>
    <w:multiLevelType w:val="multilevel"/>
    <w:tmpl w:val="70B2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E2C14"/>
    <w:multiLevelType w:val="multilevel"/>
    <w:tmpl w:val="739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037F5"/>
    <w:multiLevelType w:val="hybridMultilevel"/>
    <w:tmpl w:val="794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F6579"/>
    <w:multiLevelType w:val="multilevel"/>
    <w:tmpl w:val="212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E6"/>
    <w:rsid w:val="00054F5C"/>
    <w:rsid w:val="000C28E1"/>
    <w:rsid w:val="00172AC2"/>
    <w:rsid w:val="001C7980"/>
    <w:rsid w:val="00216EFE"/>
    <w:rsid w:val="002245C1"/>
    <w:rsid w:val="00266613"/>
    <w:rsid w:val="0027242B"/>
    <w:rsid w:val="002F50E1"/>
    <w:rsid w:val="0039012D"/>
    <w:rsid w:val="004321B8"/>
    <w:rsid w:val="0043230B"/>
    <w:rsid w:val="004E2C90"/>
    <w:rsid w:val="005F5BE6"/>
    <w:rsid w:val="00604B9F"/>
    <w:rsid w:val="006F3500"/>
    <w:rsid w:val="00783BE6"/>
    <w:rsid w:val="007A356B"/>
    <w:rsid w:val="007E7846"/>
    <w:rsid w:val="007F38AC"/>
    <w:rsid w:val="00827F8C"/>
    <w:rsid w:val="00833E46"/>
    <w:rsid w:val="008804F1"/>
    <w:rsid w:val="009D4706"/>
    <w:rsid w:val="00A00C17"/>
    <w:rsid w:val="00A36536"/>
    <w:rsid w:val="00A36B8A"/>
    <w:rsid w:val="00A7007C"/>
    <w:rsid w:val="00BA4B72"/>
    <w:rsid w:val="00BD42D5"/>
    <w:rsid w:val="00C122B4"/>
    <w:rsid w:val="00C30E9A"/>
    <w:rsid w:val="00C56BA5"/>
    <w:rsid w:val="00C62944"/>
    <w:rsid w:val="00CB5F8B"/>
    <w:rsid w:val="00CE0994"/>
    <w:rsid w:val="00D22469"/>
    <w:rsid w:val="00D61613"/>
    <w:rsid w:val="00E93E2A"/>
    <w:rsid w:val="00F92012"/>
    <w:rsid w:val="00FA0B48"/>
    <w:rsid w:val="00FB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A3BBE"/>
  <w15:chartTrackingRefBased/>
  <w15:docId w15:val="{560CCB82-29E1-2D4A-ADB1-39C2E8FF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E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EFE"/>
    <w:pPr>
      <w:ind w:left="720"/>
      <w:contextualSpacing/>
    </w:pPr>
  </w:style>
  <w:style w:type="table" w:styleId="TableGrid">
    <w:name w:val="Table Grid"/>
    <w:basedOn w:val="TableNormal"/>
    <w:uiPriority w:val="39"/>
    <w:rsid w:val="00216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3E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3022">
      <w:bodyDiv w:val="1"/>
      <w:marLeft w:val="0"/>
      <w:marRight w:val="0"/>
      <w:marTop w:val="0"/>
      <w:marBottom w:val="0"/>
      <w:divBdr>
        <w:top w:val="none" w:sz="0" w:space="0" w:color="auto"/>
        <w:left w:val="none" w:sz="0" w:space="0" w:color="auto"/>
        <w:bottom w:val="none" w:sz="0" w:space="0" w:color="auto"/>
        <w:right w:val="none" w:sz="0" w:space="0" w:color="auto"/>
      </w:divBdr>
    </w:div>
    <w:div w:id="11330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patelivan</dc:creator>
  <cp:keywords/>
  <dc:description/>
  <cp:lastModifiedBy>patelivan</cp:lastModifiedBy>
  <cp:revision>39</cp:revision>
  <dcterms:created xsi:type="dcterms:W3CDTF">2020-04-01T20:12:00Z</dcterms:created>
  <dcterms:modified xsi:type="dcterms:W3CDTF">2020-04-01T22:29:00Z</dcterms:modified>
</cp:coreProperties>
</file>