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0"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s>
</file>

<file path=word/document.xml><?xml version="1.0" encoding="utf-8"?>
<w:document xmlns:r="http://schemas.openxmlformats.org/officeDocument/2006/relationships" xmlns:w="http://schemas.openxmlformats.org/wordprocessingml/2006/main">
  <w:body>
    <w:p>
      <w:pPr>
        <w:spacing w:after="120" w:line="300" w:lineRule="auto"/>
        <w:jc w:val="right"/>
        <w:rPr>
          <w:rFonts w:hint="eastAsia"/>
          <w:lang w:eastAsia="zh-CN"/>
        </w:rPr>
      </w:pPr>
      <w:r>
        <w:rPr>
          <w:lang w:eastAsia="zh-CN"/>
        </w:rPr>
        <w:t>文档编号：ISE-UM-1.0</w:t>
      </w:r>
    </w:p>
    <w:p>
      <w:pPr>
        <w:pStyle w:val="00001c"/>
        <w:spacing w:after="120" w:line="300" w:lineRule="auto"/>
        <w:jc w:val="center"/>
        <w:rPr>
          <w:lang w:eastAsia="zh-CN"/>
        </w:rPr>
      </w:pPr>
      <w:r>
        <w:rPr>
          <w:rFonts w:ascii="黑体" w:hAnsi="黑体" w:eastAsia="黑体"/>
          <w:sz w:val="44"/>
          <w:lang w:eastAsia="zh-CN"/>
        </w:rPr>
        <w:t>学院学生综合服务与党团管理平台</w:t>
      </w:r>
    </w:p>
    <w:p>
      <w:pPr>
        <w:pStyle w:val="00001c"/>
        <w:spacing w:after="120" w:line="300" w:lineRule="auto"/>
        <w:jc w:val="center"/>
        <w:rPr/>
      </w:pPr>
      <w:r>
        <w:rPr>
          <w:rFonts w:ascii="黑体" w:hAnsi="黑体" w:eastAsia="黑体"/>
          <w:sz w:val="40"/>
        </w:rPr>
        <w:t>用户使用说明书</w:t>
      </w:r>
    </w:p>
    <w:p>
      <w:pPr>
        <w:spacing w:after="120" w:line="300" w:lineRule="auto"/>
        <w:rPr>
          <w:rFonts w:hint="eastAsia"/>
        </w:rPr>
      </w:pPr>
    </w:p>
    <w:tbl>
      <w:tblPr>
        <w:tblStyle w:val="000048"/>
        <w:tblW w:w="0" w:type="auto"/>
        <w:jc w:val="center"/>
        <w:tblLayout w:type="fixed"/>
        <w:tblLook w:firstRow="1" w:lastRow="0" w:firstColumn="1" w:lastColumn="0" w:noHBand="0" w:noVBand="1" w:val="04A0"/>
      </w:tblPr>
      <w:tblGrid>
        <w:gridCol w:w="1984"/>
        <w:gridCol w:w="7087"/>
      </w:tblGrid>
      <w:tr>
        <w:trPr>
          <w:jc w:val="center"/>
        </w:trPr>
        <w:tc>
          <w:tcPr>
            <w:tcW w:w="1984" w:type="dxa"/>
            <w:shd w:val="clear" w:color="auto" w:fill="D9EAF7"/>
            <w:vAlign w:val="center"/>
          </w:tcPr>
          <w:p>
            <w:pPr>
              <w:rPr>
                <w:rFonts w:hint="eastAsia"/>
              </w:rPr>
            </w:pPr>
            <w:r>
              <w:rPr>
                <w:b w:val="1"/>
              </w:rPr>
              <w:t>项目</w:t>
            </w:r>
          </w:p>
        </w:tc>
        <w:tc>
          <w:tcPr>
            <w:tcW w:w="7087" w:type="dxa"/>
            <w:shd w:val="clear" w:color="auto" w:fill="D9EAF7"/>
            <w:vAlign w:val="center"/>
          </w:tcPr>
          <w:p>
            <w:pPr>
              <w:rPr>
                <w:rFonts w:hint="eastAsia"/>
              </w:rPr>
            </w:pPr>
            <w:r>
              <w:rPr>
                <w:b w:val="1"/>
              </w:rPr>
              <w:t>内容</w:t>
            </w:r>
          </w:p>
        </w:tc>
      </w:tr>
      <w:tr>
        <w:trPr>
          <w:jc w:val="center"/>
        </w:trPr>
        <w:tc>
          <w:tcPr>
            <w:tcW w:w="1984" w:type="dxa"/>
            <w:vAlign w:val="center"/>
          </w:tcPr>
          <w:p>
            <w:pPr>
              <w:rPr>
                <w:rFonts w:hint="eastAsia"/>
              </w:rPr>
            </w:pPr>
            <w:r>
              <w:rPr/>
              <w:t>系统名称</w:t>
            </w:r>
          </w:p>
        </w:tc>
        <w:tc>
          <w:tcPr>
            <w:tcW w:w="7087" w:type="dxa"/>
            <w:vAlign w:val="center"/>
          </w:tcPr>
          <w:p>
            <w:pPr>
              <w:rPr>
                <w:rFonts w:hint="eastAsia"/>
                <w:lang w:eastAsia="zh-CN"/>
              </w:rPr>
            </w:pPr>
            <w:r>
              <w:rPr>
                <w:lang w:eastAsia="zh-CN"/>
              </w:rPr>
              <w:t>学院学生综合服务与党团管理平台</w:t>
            </w:r>
          </w:p>
        </w:tc>
      </w:tr>
      <w:tr>
        <w:trPr>
          <w:jc w:val="center"/>
        </w:trPr>
        <w:tc>
          <w:tcPr>
            <w:tcW w:w="1984" w:type="dxa"/>
            <w:vAlign w:val="center"/>
          </w:tcPr>
          <w:p>
            <w:pPr>
              <w:rPr>
                <w:rFonts w:hint="eastAsia"/>
              </w:rPr>
            </w:pPr>
            <w:r>
              <w:rPr/>
              <w:t>适用对象</w:t>
            </w:r>
          </w:p>
        </w:tc>
        <w:tc>
          <w:tcPr>
            <w:tcW w:w="7087" w:type="dxa"/>
            <w:vAlign w:val="center"/>
          </w:tcPr>
          <w:p>
            <w:pPr>
              <w:rPr>
                <w:rFonts w:hint="eastAsia"/>
                <w:lang w:eastAsia="zh-CN"/>
              </w:rPr>
            </w:pPr>
            <w:r>
              <w:rPr>
                <w:lang w:eastAsia="zh-CN"/>
              </w:rPr>
              <w:t>普通学生、班团骨干、管理老师、学院领导</w:t>
            </w:r>
          </w:p>
        </w:tc>
      </w:tr>
      <w:tr>
        <w:trPr>
          <w:jc w:val="center"/>
        </w:trPr>
        <w:tc>
          <w:tcPr>
            <w:tcW w:w="1984" w:type="dxa"/>
            <w:vAlign w:val="center"/>
          </w:tcPr>
          <w:p>
            <w:pPr>
              <w:rPr>
                <w:rFonts w:hint="eastAsia"/>
              </w:rPr>
            </w:pPr>
            <w:r>
              <w:rPr/>
              <w:t>文档版本</w:t>
            </w:r>
          </w:p>
        </w:tc>
        <w:tc>
          <w:tcPr>
            <w:tcW w:w="7087" w:type="dxa"/>
            <w:vAlign w:val="center"/>
          </w:tcPr>
          <w:p>
            <w:pPr>
              <w:rPr>
                <w:rFonts w:hint="eastAsia"/>
              </w:rPr>
            </w:pPr>
            <w:r>
              <w:rPr/>
              <w:t>V1.0</w:t>
            </w:r>
          </w:p>
        </w:tc>
      </w:tr>
      <w:tr>
        <w:trPr>
          <w:jc w:val="center"/>
        </w:trPr>
        <w:tc>
          <w:tcPr>
            <w:tcW w:w="1984" w:type="dxa"/>
            <w:vAlign w:val="center"/>
          </w:tcPr>
          <w:p>
            <w:pPr>
              <w:rPr>
                <w:rFonts w:hint="eastAsia"/>
              </w:rPr>
            </w:pPr>
            <w:r>
              <w:rPr/>
              <w:t>更新日期</w:t>
            </w:r>
          </w:p>
        </w:tc>
        <w:tc>
          <w:tcPr>
            <w:tcW w:w="7087" w:type="dxa"/>
            <w:vAlign w:val="center"/>
          </w:tcPr>
          <w:p>
            <w:pPr>
              <w:rPr>
                <w:rFonts w:hint="eastAsia"/>
              </w:rPr>
            </w:pPr>
            <w:r>
              <w:rPr/>
              <w:t>2026-06-08</w:t>
            </w:r>
          </w:p>
        </w:tc>
      </w:tr>
      <w:tr>
        <w:trPr>
          <w:jc w:val="center"/>
        </w:trPr>
        <w:tc>
          <w:tcPr>
            <w:tcW w:w="1984" w:type="dxa"/>
            <w:vAlign w:val="center"/>
          </w:tcPr>
          <w:p>
            <w:pPr>
              <w:rPr>
                <w:rFonts w:hint="eastAsia"/>
              </w:rPr>
            </w:pPr>
          </w:p>
        </w:tc>
        <w:tc>
          <w:tcPr>
            <w:tcW w:w="7087" w:type="dxa"/>
            <w:vAlign w:val="center"/>
          </w:tcPr>
          <w:p>
            <w:pPr>
              <w:rPr>
                <w:rFonts w:hint="eastAsia"/>
                <w:lang w:eastAsia="zh-CN"/>
              </w:rPr>
            </w:pPr>
          </w:p>
        </w:tc>
      </w:tr>
    </w:tbl>
    <w:p>
      <w:pPr>
        <w:spacing w:after="120" w:line="300" w:lineRule="auto"/>
        <w:rPr>
          <w:rFonts w:hint="eastAsia"/>
          <w:lang w:eastAsia="zh-CN"/>
        </w:rPr>
      </w:pPr>
    </w:p>
    <w:p>
      <w:pPr>
        <w:pStyle w:val="000002"/>
        <w:spacing w:after="120" w:line="300" w:lineRule="auto"/>
        <w:rPr/>
      </w:pPr>
      <w:r>
        <w:rPr>
          <w:rFonts w:ascii="宋体" w:hAnsi="宋体" w:eastAsia="宋体"/>
        </w:rPr>
        <w:t>文档变更历史记录</w:t>
      </w:r>
    </w:p>
    <w:tbl>
      <w:tblPr>
        <w:tblStyle w:val="000048"/>
        <w:tblW w:w="0" w:type="auto"/>
        <w:jc w:val="center"/>
        <w:tblLayout w:type="fixed"/>
        <w:tblLook w:firstRow="1" w:lastRow="0" w:firstColumn="1" w:lastColumn="0" w:noHBand="0" w:noVBand="1" w:val="04A0"/>
      </w:tblPr>
      <w:tblGrid>
        <w:gridCol w:w="831"/>
        <w:gridCol w:w="1659"/>
        <w:gridCol w:w="1659"/>
        <w:gridCol w:w="4473"/>
        <w:gridCol w:w="1112"/>
      </w:tblGrid>
      <w:tr>
        <w:trPr>
          <w:jc w:val="center"/>
        </w:trPr>
        <w:tc>
          <w:tcPr>
            <w:tcW w:w="831" w:type="dxa"/>
            <w:shd w:val="clear" w:color="auto" w:fill="D9EAF7"/>
            <w:vAlign w:val="center"/>
          </w:tcPr>
          <w:p>
            <w:pPr>
              <w:rPr>
                <w:rFonts w:hint="eastAsia"/>
              </w:rPr>
            </w:pPr>
            <w:r>
              <w:rPr>
                <w:b w:val="1"/>
              </w:rPr>
              <w:t>序号</w:t>
            </w:r>
          </w:p>
        </w:tc>
        <w:tc>
          <w:tcPr>
            <w:tcW w:w="1659" w:type="dxa"/>
            <w:shd w:val="clear" w:color="auto" w:fill="D9EAF7"/>
            <w:vAlign w:val="center"/>
          </w:tcPr>
          <w:p>
            <w:pPr>
              <w:rPr>
                <w:rFonts w:hint="eastAsia"/>
              </w:rPr>
            </w:pPr>
            <w:r>
              <w:rPr>
                <w:b w:val="1"/>
              </w:rPr>
              <w:t>日期</w:t>
            </w:r>
          </w:p>
        </w:tc>
        <w:tc>
          <w:tcPr>
            <w:tcW w:w="1659" w:type="dxa"/>
            <w:shd w:val="clear" w:color="auto" w:fill="D9EAF7"/>
            <w:vAlign w:val="center"/>
          </w:tcPr>
          <w:p>
            <w:pPr>
              <w:rPr>
                <w:rFonts w:hint="eastAsia"/>
              </w:rPr>
            </w:pPr>
            <w:r>
              <w:rPr>
                <w:b w:val="1"/>
              </w:rPr>
              <w:t>编写人</w:t>
            </w:r>
          </w:p>
        </w:tc>
        <w:tc>
          <w:tcPr>
            <w:tcW w:w="4473" w:type="dxa"/>
            <w:shd w:val="clear" w:color="auto" w:fill="D9EAF7"/>
            <w:vAlign w:val="center"/>
          </w:tcPr>
          <w:p>
            <w:pPr>
              <w:rPr>
                <w:rFonts w:hint="eastAsia"/>
              </w:rPr>
            </w:pPr>
            <w:r>
              <w:rPr>
                <w:b w:val="1"/>
              </w:rPr>
              <w:t>变更内容</w:t>
            </w:r>
          </w:p>
        </w:tc>
        <w:tc>
          <w:tcPr>
            <w:tcW w:w="1112" w:type="dxa"/>
            <w:shd w:val="clear" w:color="auto" w:fill="D9EAF7"/>
            <w:vAlign w:val="center"/>
          </w:tcPr>
          <w:p>
            <w:pPr>
              <w:rPr>
                <w:rFonts w:hint="eastAsia"/>
              </w:rPr>
            </w:pPr>
            <w:r>
              <w:rPr>
                <w:b w:val="1"/>
              </w:rPr>
              <w:t>版本</w:t>
            </w:r>
          </w:p>
        </w:tc>
      </w:tr>
      <w:tr>
        <w:trPr>
          <w:jc w:val="center"/>
        </w:trPr>
        <w:tc>
          <w:tcPr>
            <w:tcW w:w="831" w:type="dxa"/>
            <w:vAlign w:val="center"/>
          </w:tcPr>
          <w:p>
            <w:pPr>
              <w:rPr>
                <w:rFonts w:hint="eastAsia"/>
              </w:rPr>
            </w:pPr>
            <w:r>
              <w:rPr/>
              <w:t>1</w:t>
            </w:r>
          </w:p>
        </w:tc>
        <w:tc>
          <w:tcPr>
            <w:tcW w:w="1659" w:type="dxa"/>
            <w:vAlign w:val="center"/>
          </w:tcPr>
          <w:p>
            <w:pPr>
              <w:rPr>
                <w:rFonts w:hint="eastAsia"/>
              </w:rPr>
            </w:pPr>
            <w:r>
              <w:rPr/>
              <w:t>2026-06-08</w:t>
            </w:r>
          </w:p>
        </w:tc>
        <w:tc>
          <w:tcPr>
            <w:tcW w:w="1659" w:type="dxa"/>
            <w:vAlign w:val="center"/>
          </w:tcPr>
          <w:p>
            <w:pPr>
              <w:rPr>
                <w:rFonts w:hint="eastAsia"/>
              </w:rPr>
            </w:pPr>
            <w:r>
              <w:rPr>
                <w:rFonts w:hint="eastAsia"/>
              </w:rPr>
              <w:t>赵敬谦</w:t>
            </w:r>
          </w:p>
        </w:tc>
        <w:tc>
          <w:tcPr>
            <w:tcW w:w="4473" w:type="dxa"/>
            <w:vAlign w:val="center"/>
          </w:tcPr>
          <w:p>
            <w:pPr>
              <w:rPr>
                <w:rFonts w:hint="eastAsia"/>
                <w:lang w:eastAsia="zh-CN"/>
              </w:rPr>
            </w:pPr>
            <w:r>
              <w:rPr>
                <w:lang w:eastAsia="zh-CN"/>
              </w:rPr>
              <w:t>依据当前仓库代码重写用户使用说明，补充已实现功能并删除未实现功能描述。</w:t>
            </w:r>
          </w:p>
        </w:tc>
        <w:tc>
          <w:tcPr>
            <w:tcW w:w="1112" w:type="dxa"/>
            <w:vAlign w:val="center"/>
          </w:tcPr>
          <w:p>
            <w:pPr>
              <w:rPr>
                <w:rFonts w:hint="eastAsia"/>
              </w:rPr>
            </w:pPr>
            <w:r>
              <w:rPr/>
              <w:t>V1.0</w:t>
            </w:r>
          </w:p>
        </w:tc>
      </w:tr>
    </w:tbl>
    <w:p>
      <w:pPr>
        <w:spacing w:after="120" w:line="300" w:lineRule="auto"/>
        <w:rPr>
          <w:rFonts w:hint="eastAsia"/>
        </w:rPr>
      </w:pPr>
    </w:p>
    <w:p>
      <w:pPr>
        <w:pStyle w:val="000002"/>
        <w:spacing w:after="120" w:line="300" w:lineRule="auto"/>
        <w:rPr/>
      </w:pPr>
      <w:r>
        <w:rPr>
          <w:rFonts w:ascii="宋体" w:hAnsi="宋体" w:eastAsia="宋体"/>
        </w:rPr>
        <w:t>目录</w:t>
      </w:r>
    </w:p>
    <w:p>
      <w:pPr>
        <w:spacing w:after="120" w:line="300" w:lineRule="auto"/>
        <w:rPr>
          <w:rFonts w:hint="eastAsia"/>
        </w:rPr>
      </w:pPr>
      <w:r>
        <w:rPr/>
        <w:t>1 系统概述</w:t>
      </w:r>
    </w:p>
    <w:p>
      <w:pPr>
        <w:spacing w:after="120" w:line="300" w:lineRule="auto"/>
        <w:rPr>
          <w:rFonts w:hint="eastAsia"/>
          <w:lang w:eastAsia="zh-CN"/>
        </w:rPr>
      </w:pPr>
      <w:r>
        <w:rPr>
          <w:lang w:eastAsia="zh-CN"/>
        </w:rPr>
        <w:t>2 系统运行环境与访问方式</w:t>
      </w:r>
    </w:p>
    <w:p>
      <w:pPr>
        <w:spacing w:after="120" w:line="300" w:lineRule="auto"/>
        <w:rPr>
          <w:rFonts w:hint="eastAsia"/>
          <w:lang w:eastAsia="zh-CN"/>
        </w:rPr>
      </w:pPr>
      <w:r>
        <w:rPr>
          <w:lang w:eastAsia="zh-CN"/>
        </w:rPr>
        <w:t>3 账号登录、注册与退出</w:t>
      </w:r>
    </w:p>
    <w:p>
      <w:pPr>
        <w:spacing w:after="120" w:line="300" w:lineRule="auto"/>
        <w:rPr>
          <w:rFonts w:hint="eastAsia"/>
          <w:lang w:eastAsia="zh-CN"/>
        </w:rPr>
      </w:pPr>
      <w:r>
        <w:rPr>
          <w:lang w:eastAsia="zh-CN"/>
        </w:rPr>
        <w:t>4 首页与公共功能</w:t>
      </w:r>
    </w:p>
    <w:p>
      <w:pPr>
        <w:spacing w:after="120" w:line="300" w:lineRule="auto"/>
        <w:rPr>
          <w:rFonts w:hint="eastAsia"/>
          <w:lang w:eastAsia="zh-CN"/>
        </w:rPr>
      </w:pPr>
      <w:r>
        <w:rPr>
          <w:lang w:eastAsia="zh-CN"/>
        </w:rPr>
        <w:t>5 智能问答</w:t>
      </w:r>
    </w:p>
    <w:p>
      <w:pPr>
        <w:spacing w:after="120" w:line="300" w:lineRule="auto"/>
        <w:rPr>
          <w:rFonts w:hint="eastAsia"/>
          <w:lang w:eastAsia="zh-CN"/>
        </w:rPr>
      </w:pPr>
      <w:r>
        <w:rPr>
          <w:lang w:eastAsia="zh-CN"/>
        </w:rPr>
        <w:t>6 党团事务</w:t>
      </w:r>
    </w:p>
    <w:p>
      <w:pPr>
        <w:spacing w:after="120" w:line="300" w:lineRule="auto"/>
        <w:rPr>
          <w:rFonts w:hint="eastAsia"/>
          <w:lang w:eastAsia="zh-CN"/>
        </w:rPr>
      </w:pPr>
      <w:r>
        <w:rPr>
          <w:lang w:eastAsia="zh-CN"/>
        </w:rPr>
        <w:t>7 证明申请</w:t>
      </w:r>
    </w:p>
    <w:p>
      <w:pPr>
        <w:spacing w:after="120" w:line="300" w:lineRule="auto"/>
        <w:rPr>
          <w:rFonts w:hint="eastAsia"/>
          <w:lang w:eastAsia="zh-CN"/>
        </w:rPr>
      </w:pPr>
      <w:r>
        <w:rPr>
          <w:lang w:eastAsia="zh-CN"/>
        </w:rPr>
        <w:t>8 通知中心</w:t>
      </w:r>
    </w:p>
    <w:p>
      <w:pPr>
        <w:spacing w:after="120" w:line="300" w:lineRule="auto"/>
        <w:rPr>
          <w:rFonts w:hint="eastAsia"/>
          <w:lang w:eastAsia="zh-CN"/>
        </w:rPr>
      </w:pPr>
      <w:r>
        <w:rPr>
          <w:lang w:eastAsia="zh-CN"/>
        </w:rPr>
        <w:t>9 荣誉画像</w:t>
      </w:r>
    </w:p>
    <w:p>
      <w:pPr>
        <w:spacing w:after="120" w:line="300" w:lineRule="auto"/>
        <w:rPr>
          <w:rFonts w:hint="eastAsia"/>
          <w:lang w:eastAsia="zh-CN"/>
        </w:rPr>
      </w:pPr>
      <w:r>
        <w:rPr>
          <w:lang w:eastAsia="zh-CN"/>
        </w:rPr>
        <w:t>10 我的流程</w:t>
      </w:r>
    </w:p>
    <w:p>
      <w:pPr>
        <w:spacing w:after="120" w:line="300" w:lineRule="auto"/>
        <w:rPr>
          <w:rFonts w:hint="eastAsia"/>
          <w:lang w:eastAsia="zh-CN"/>
        </w:rPr>
      </w:pPr>
      <w:r>
        <w:rPr>
          <w:lang w:eastAsia="zh-CN"/>
        </w:rPr>
        <w:t>11 管理端与权限说明</w:t>
      </w:r>
    </w:p>
    <w:p>
      <w:pPr>
        <w:spacing w:after="120" w:line="300" w:lineRule="auto"/>
        <w:rPr>
          <w:rFonts w:hint="eastAsia"/>
          <w:lang w:eastAsia="zh-CN"/>
        </w:rPr>
      </w:pPr>
      <w:r>
        <w:rPr>
          <w:lang w:eastAsia="zh-CN"/>
        </w:rPr>
        <w:t>12 API 文档与接口调试</w:t>
      </w:r>
    </w:p>
    <w:p>
      <w:pPr>
        <w:spacing w:after="120" w:line="300" w:lineRule="auto"/>
        <w:rPr>
          <w:rFonts w:hint="eastAsia"/>
          <w:lang w:eastAsia="zh-CN"/>
        </w:rPr>
      </w:pPr>
      <w:r>
        <w:rPr>
          <w:lang w:eastAsia="zh-CN"/>
        </w:rPr>
        <w:t>13 未纳入本版说明的功能</w:t>
      </w:r>
    </w:p>
    <w:p>
      <w:pPr>
        <w:spacing w:after="120" w:line="300" w:lineRule="auto"/>
        <w:rPr>
          <w:rFonts w:hint="eastAsia"/>
          <w:lang w:eastAsia="zh-CN"/>
        </w:rPr>
      </w:pPr>
      <w:r>
        <w:rPr>
          <w:lang w:eastAsia="zh-CN"/>
        </w:rPr>
        <w:t>14 常见问题与技术支持</w:t>
      </w:r>
    </w:p>
    <w:p>
      <w:pPr>
        <w:pStyle w:val="000002"/>
        <w:spacing w:after="120" w:line="300" w:lineRule="auto"/>
        <w:rPr>
          <w:lang w:eastAsia="zh-CN"/>
        </w:rPr>
      </w:pPr>
      <w:r>
        <w:rPr>
          <w:rFonts w:ascii="宋体" w:hAnsi="宋体" w:eastAsia="宋体"/>
          <w:lang w:eastAsia="zh-CN"/>
        </w:rPr>
        <w:t>1 系统概述</w:t>
      </w:r>
    </w:p>
    <w:p>
      <w:pPr>
        <w:pStyle w:val="000004"/>
        <w:spacing w:after="120" w:line="300" w:lineRule="auto"/>
        <w:rPr>
          <w:lang w:eastAsia="zh-CN"/>
        </w:rPr>
      </w:pPr>
      <w:r>
        <w:rPr>
          <w:rFonts w:ascii="宋体" w:hAnsi="宋体" w:eastAsia="宋体"/>
          <w:lang w:eastAsia="zh-CN"/>
        </w:rPr>
        <w:t>1.1 编写目的</w:t>
      </w:r>
    </w:p>
    <w:p>
      <w:pPr>
        <w:spacing w:after="120" w:line="300" w:lineRule="auto"/>
        <w:rPr>
          <w:rFonts w:hint="eastAsia"/>
          <w:lang w:eastAsia="zh-CN"/>
        </w:rPr>
      </w:pPr>
      <w:r>
        <w:rPr>
          <w:lang w:eastAsia="zh-CN"/>
        </w:rPr>
        <w:t>本文档用于指导各类用户正确使用学院学生综合服务与党团管理平台。文档依据当前仓库中的路由、视图、模型、模板和已注册 API 编写，重点说明用户在页面上能够实际完成的操作。</w:t>
      </w:r>
    </w:p>
    <w:p>
      <w:pPr>
        <w:pStyle w:val="000004"/>
        <w:spacing w:after="120" w:line="300" w:lineRule="auto"/>
        <w:rPr>
          <w:lang w:eastAsia="zh-CN"/>
        </w:rPr>
      </w:pPr>
      <w:r>
        <w:rPr>
          <w:rFonts w:ascii="宋体" w:hAnsi="宋体" w:eastAsia="宋体"/>
          <w:lang w:eastAsia="zh-CN"/>
        </w:rPr>
        <w:t>1.2 系统简介</w:t>
      </w:r>
    </w:p>
    <w:p>
      <w:pPr>
        <w:spacing w:after="120" w:line="300" w:lineRule="auto"/>
        <w:rPr>
          <w:rFonts w:hint="eastAsia"/>
          <w:lang w:eastAsia="zh-CN"/>
        </w:rPr>
      </w:pPr>
      <w:r>
        <w:rPr>
          <w:lang w:eastAsia="zh-CN"/>
        </w:rPr>
        <w:t>本系统是面向学院学生事务的一站式 Web 平台，覆盖用户认证、首页待办、智能问答、党团事务、证明申请、通知中心、荣誉画像和通用流程管理等场景。系统采用 Django 开发，通过浏览器访问。</w:t>
      </w:r>
    </w:p>
    <w:p>
      <w:pPr>
        <w:pStyle w:val="000004"/>
        <w:tabs>
          <w:tab w:val="left" w:pos="7186"/>
        </w:tabs>
        <w:spacing w:after="120" w:line="300" w:lineRule="auto"/>
        <w:rPr/>
      </w:pPr>
      <w:r>
        <w:rPr>
          <w:rFonts w:ascii="宋体" w:hAnsi="宋体" w:eastAsia="宋体"/>
        </w:rPr>
        <w:t>1.3 系统功能概览</w:t>
      </w:r>
      <w:r>
        <w:rPr>
          <w:rFonts w:hint="eastAsia" w:ascii="宋体" w:hAnsi="宋体" w:eastAsia="宋体"/>
        </w:rPr>
        <w:tab/>
      </w:r>
    </w:p>
    <w:tbl>
      <w:tblPr>
        <w:tblStyle w:val="000048"/>
        <w:tblW w:w="0" w:type="auto"/>
        <w:jc w:val="center"/>
        <w:tblLayout w:type="fixed"/>
        <w:tblLook w:firstRow="1" w:lastRow="0" w:firstColumn="1" w:lastColumn="0" w:noHBand="0" w:noVBand="1" w:val="04A0"/>
      </w:tblPr>
      <w:tblGrid>
        <w:gridCol w:w="1814"/>
        <w:gridCol w:w="7257"/>
      </w:tblGrid>
      <w:tr>
        <w:trPr>
          <w:jc w:val="center"/>
        </w:trPr>
        <w:tc>
          <w:tcPr>
            <w:tcW w:w="1814" w:type="dxa"/>
            <w:shd w:val="clear" w:color="auto" w:fill="D9EAF7"/>
            <w:vAlign w:val="center"/>
          </w:tcPr>
          <w:p>
            <w:pPr>
              <w:rPr>
                <w:rFonts w:hint="eastAsia"/>
              </w:rPr>
            </w:pPr>
            <w:r>
              <w:rPr>
                <w:b w:val="1"/>
              </w:rPr>
              <w:t>功能模块</w:t>
            </w:r>
          </w:p>
        </w:tc>
        <w:tc>
          <w:tcPr>
            <w:tcW w:w="7257" w:type="dxa"/>
            <w:shd w:val="clear" w:color="auto" w:fill="D9EAF7"/>
            <w:vAlign w:val="center"/>
          </w:tcPr>
          <w:p>
            <w:pPr>
              <w:rPr>
                <w:rFonts w:hint="eastAsia"/>
              </w:rPr>
            </w:pPr>
            <w:r>
              <w:rPr>
                <w:b w:val="1"/>
              </w:rPr>
              <w:t>当前已实现功能</w:t>
            </w:r>
          </w:p>
        </w:tc>
      </w:tr>
      <w:tr>
        <w:trPr>
          <w:jc w:val="center"/>
        </w:trPr>
        <w:tc>
          <w:tcPr>
            <w:tcW w:w="1814" w:type="dxa"/>
            <w:vAlign w:val="center"/>
          </w:tcPr>
          <w:p>
            <w:pPr>
              <w:rPr>
                <w:rFonts w:hint="eastAsia"/>
              </w:rPr>
            </w:pPr>
            <w:r>
              <w:rPr/>
              <w:t>用户认证</w:t>
            </w:r>
          </w:p>
        </w:tc>
        <w:tc>
          <w:tcPr>
            <w:tcW w:w="7257" w:type="dxa"/>
            <w:vAlign w:val="center"/>
          </w:tcPr>
          <w:p>
            <w:pPr>
              <w:rPr>
                <w:rFonts w:hint="eastAsia"/>
                <w:lang w:eastAsia="zh-CN"/>
              </w:rPr>
            </w:pPr>
            <w:r>
              <w:rPr>
                <w:lang w:eastAsia="zh-CN"/>
              </w:rPr>
              <w:t>登录、注册、退出；支持按用户角色使用学号、教职工号或用户名登录；已提供当前用户、资料更新和密码修改 API。</w:t>
            </w:r>
          </w:p>
        </w:tc>
      </w:tr>
      <w:tr>
        <w:trPr>
          <w:jc w:val="center"/>
        </w:trPr>
        <w:tc>
          <w:tcPr>
            <w:tcW w:w="1814" w:type="dxa"/>
            <w:vAlign w:val="center"/>
          </w:tcPr>
          <w:p>
            <w:pPr>
              <w:rPr>
                <w:rFonts w:hint="eastAsia"/>
              </w:rPr>
            </w:pPr>
            <w:r>
              <w:rPr/>
              <w:t>首页</w:t>
            </w:r>
          </w:p>
        </w:tc>
        <w:tc>
          <w:tcPr>
            <w:tcW w:w="7257" w:type="dxa"/>
            <w:vAlign w:val="center"/>
          </w:tcPr>
          <w:p>
            <w:pPr>
              <w:rPr>
                <w:rFonts w:hint="eastAsia"/>
                <w:lang w:eastAsia="zh-CN"/>
              </w:rPr>
            </w:pPr>
            <w:r>
              <w:rPr>
                <w:lang w:eastAsia="zh-CN"/>
              </w:rPr>
              <w:t>展示当前角色、六个主要功能入口、未读通知摘要和通用流程待办。</w:t>
            </w:r>
          </w:p>
        </w:tc>
      </w:tr>
      <w:tr>
        <w:trPr>
          <w:jc w:val="center"/>
        </w:trPr>
        <w:tc>
          <w:tcPr>
            <w:tcW w:w="1814" w:type="dxa"/>
            <w:vAlign w:val="center"/>
          </w:tcPr>
          <w:p>
            <w:pPr>
              <w:rPr>
                <w:rFonts w:hint="eastAsia"/>
              </w:rPr>
            </w:pPr>
            <w:r>
              <w:rPr/>
              <w:t>智能问答</w:t>
            </w:r>
          </w:p>
        </w:tc>
        <w:tc>
          <w:tcPr>
            <w:tcW w:w="7257" w:type="dxa"/>
            <w:vAlign w:val="center"/>
          </w:tcPr>
          <w:p>
            <w:pPr>
              <w:rPr>
                <w:rFonts w:hint="eastAsia"/>
                <w:lang w:eastAsia="zh-CN"/>
              </w:rPr>
            </w:pPr>
            <w:r>
              <w:rPr>
                <w:lang w:eastAsia="zh-CN"/>
              </w:rPr>
              <w:t>支持新建会话、历史会话切换、连续追问、知识库检索，以及引用与命中展示。</w:t>
            </w:r>
          </w:p>
        </w:tc>
      </w:tr>
      <w:tr>
        <w:trPr>
          <w:jc w:val="center"/>
        </w:trPr>
        <w:tc>
          <w:tcPr>
            <w:tcW w:w="1814" w:type="dxa"/>
            <w:vAlign w:val="center"/>
          </w:tcPr>
          <w:p>
            <w:pPr>
              <w:rPr>
                <w:rFonts w:hint="eastAsia"/>
              </w:rPr>
            </w:pPr>
            <w:r>
              <w:rPr/>
              <w:t>党团事务</w:t>
            </w:r>
          </w:p>
        </w:tc>
        <w:tc>
          <w:tcPr>
            <w:tcW w:w="7257" w:type="dxa"/>
            <w:vAlign w:val="center"/>
          </w:tcPr>
          <w:p>
            <w:pPr>
              <w:rPr>
                <w:rFonts w:hint="eastAsia"/>
                <w:lang w:eastAsia="zh-CN"/>
              </w:rPr>
            </w:pPr>
            <w:r>
              <w:rPr>
                <w:lang w:eastAsia="zh-CN"/>
              </w:rPr>
              <w:t>学生端支持流程看板、时间轴、材料提交、审批提交、提醒和历史记录；管理端支持成员、审批、规则、提醒和 Excel 导入导出。</w:t>
            </w:r>
          </w:p>
        </w:tc>
      </w:tr>
      <w:tr>
        <w:trPr>
          <w:jc w:val="center"/>
        </w:trPr>
        <w:tc>
          <w:tcPr>
            <w:tcW w:w="1814" w:type="dxa"/>
            <w:vAlign w:val="center"/>
          </w:tcPr>
          <w:p>
            <w:pPr>
              <w:rPr>
                <w:rFonts w:hint="eastAsia"/>
              </w:rPr>
            </w:pPr>
            <w:r>
              <w:rPr/>
              <w:t>证明申请</w:t>
            </w:r>
          </w:p>
        </w:tc>
        <w:tc>
          <w:tcPr>
            <w:tcW w:w="7257" w:type="dxa"/>
            <w:vAlign w:val="center"/>
          </w:tcPr>
          <w:p>
            <w:pPr>
              <w:rPr>
                <w:rFonts w:hint="eastAsia"/>
                <w:lang w:eastAsia="zh-CN"/>
              </w:rPr>
            </w:pPr>
            <w:r>
              <w:rPr>
                <w:lang w:eastAsia="zh-CN"/>
              </w:rPr>
              <w:t>支持选择证明类型、新建申请、材料完整性校验、PDF 预览、查看进度、补交、撤回和办结后下载。</w:t>
            </w:r>
          </w:p>
        </w:tc>
      </w:tr>
      <w:tr>
        <w:trPr>
          <w:jc w:val="center"/>
        </w:trPr>
        <w:tc>
          <w:tcPr>
            <w:tcW w:w="1814" w:type="dxa"/>
            <w:vAlign w:val="center"/>
          </w:tcPr>
          <w:p>
            <w:pPr>
              <w:rPr>
                <w:rFonts w:hint="eastAsia"/>
              </w:rPr>
            </w:pPr>
            <w:r>
              <w:rPr/>
              <w:t>通知中心</w:t>
            </w:r>
          </w:p>
        </w:tc>
        <w:tc>
          <w:tcPr>
            <w:tcW w:w="7257" w:type="dxa"/>
            <w:vAlign w:val="center"/>
          </w:tcPr>
          <w:p>
            <w:pPr>
              <w:rPr>
                <w:rFonts w:hint="eastAsia"/>
                <w:lang w:eastAsia="zh-CN"/>
              </w:rPr>
            </w:pPr>
            <w:r>
              <w:rPr>
                <w:lang w:eastAsia="zh-CN"/>
              </w:rPr>
              <w:t>支持通知筛选、搜索、单条或全部标记已读；管理老师和学院领导可按角色、年级、专业发布通知。</w:t>
            </w:r>
          </w:p>
        </w:tc>
      </w:tr>
      <w:tr>
        <w:trPr>
          <w:jc w:val="center"/>
        </w:trPr>
        <w:tc>
          <w:tcPr>
            <w:tcW w:w="1814" w:type="dxa"/>
            <w:vAlign w:val="center"/>
          </w:tcPr>
          <w:p>
            <w:pPr>
              <w:rPr>
                <w:rFonts w:hint="eastAsia"/>
              </w:rPr>
            </w:pPr>
            <w:r>
              <w:rPr/>
              <w:t>荣誉画像</w:t>
            </w:r>
          </w:p>
        </w:tc>
        <w:tc>
          <w:tcPr>
            <w:tcW w:w="7257" w:type="dxa"/>
            <w:vAlign w:val="center"/>
          </w:tcPr>
          <w:p>
            <w:pPr>
              <w:rPr>
                <w:rFonts w:hint="eastAsia"/>
                <w:lang w:eastAsia="zh-CN"/>
              </w:rPr>
            </w:pPr>
            <w:r>
              <w:rPr>
                <w:lang w:eastAsia="zh-CN"/>
              </w:rPr>
              <w:t>学生查看个人荣誉；管理端可为学生录入、查看、删除荣誉记录，并上传证明材料。</w:t>
            </w:r>
          </w:p>
        </w:tc>
      </w:tr>
      <w:tr>
        <w:trPr>
          <w:jc w:val="center"/>
        </w:trPr>
        <w:tc>
          <w:tcPr>
            <w:tcW w:w="1814" w:type="dxa"/>
            <w:vAlign w:val="center"/>
          </w:tcPr>
          <w:p>
            <w:pPr>
              <w:rPr>
                <w:rFonts w:hint="eastAsia"/>
              </w:rPr>
            </w:pPr>
            <w:r>
              <w:rPr/>
              <w:t>我的流程</w:t>
            </w:r>
          </w:p>
        </w:tc>
        <w:tc>
          <w:tcPr>
            <w:tcW w:w="7257" w:type="dxa"/>
            <w:vAlign w:val="center"/>
          </w:tcPr>
          <w:p>
            <w:pPr>
              <w:rPr>
                <w:rFonts w:hint="eastAsia"/>
                <w:lang w:eastAsia="zh-CN"/>
              </w:rPr>
            </w:pPr>
            <w:r>
              <w:rPr>
                <w:lang w:eastAsia="zh-CN"/>
              </w:rPr>
              <w:t>学生发起流程并查看进度；管理端创建流程模板、管理流程实例并审批当前步骤。</w:t>
            </w:r>
          </w:p>
        </w:tc>
      </w:tr>
      <w:tr>
        <w:trPr>
          <w:jc w:val="center"/>
        </w:trPr>
        <w:tc>
          <w:tcPr>
            <w:tcW w:w="1814" w:type="dxa"/>
            <w:vAlign w:val="center"/>
          </w:tcPr>
          <w:p>
            <w:pPr>
              <w:rPr>
                <w:rFonts w:hint="eastAsia"/>
              </w:rPr>
            </w:pPr>
            <w:r>
              <w:rPr/>
              <w:t>API 文档</w:t>
            </w:r>
          </w:p>
        </w:tc>
        <w:tc>
          <w:tcPr>
            <w:tcW w:w="7257" w:type="dxa"/>
            <w:vAlign w:val="center"/>
          </w:tcPr>
          <w:p>
            <w:pPr>
              <w:rPr>
                <w:rFonts w:hint="eastAsia"/>
              </w:rPr>
            </w:pPr>
            <w:r>
              <w:rPr/>
              <w:t>已接入 django-ninja，提供 Swagger UI 和 OpenAPI Schema。</w:t>
            </w:r>
          </w:p>
        </w:tc>
      </w:tr>
    </w:tbl>
    <w:p>
      <w:pPr>
        <w:spacing w:after="120" w:line="300" w:lineRule="auto"/>
        <w:rPr>
          <w:rFonts w:hint="eastAsia"/>
        </w:rPr>
      </w:pPr>
    </w:p>
    <w:p>
      <w:pPr>
        <w:pStyle w:val="000004"/>
        <w:spacing w:after="120" w:line="300" w:lineRule="auto"/>
        <w:rPr/>
      </w:pPr>
      <w:r>
        <w:rPr>
          <w:rFonts w:ascii="宋体" w:hAnsi="宋体" w:eastAsia="宋体"/>
        </w:rPr>
        <w:t>1.4 用户角色说明</w:t>
      </w:r>
    </w:p>
    <w:tbl>
      <w:tblPr>
        <w:tblStyle w:val="000048"/>
        <w:tblW w:w="0" w:type="auto"/>
        <w:jc w:val="center"/>
        <w:tblLayout w:type="fixed"/>
        <w:tblLook w:firstRow="1" w:lastRow="0" w:firstColumn="1" w:lastColumn="0" w:noHBand="0" w:noVBand="1" w:val="04A0"/>
      </w:tblPr>
      <w:tblGrid>
        <w:gridCol w:w="1701"/>
        <w:gridCol w:w="7370"/>
      </w:tblGrid>
      <w:tr>
        <w:trPr>
          <w:jc w:val="center"/>
        </w:trPr>
        <w:tc>
          <w:tcPr>
            <w:tcW w:w="1701" w:type="dxa"/>
            <w:shd w:val="clear" w:color="auto" w:fill="D9EAF7"/>
            <w:vAlign w:val="center"/>
          </w:tcPr>
          <w:p>
            <w:pPr>
              <w:rPr>
                <w:rFonts w:hint="eastAsia"/>
              </w:rPr>
            </w:pPr>
            <w:r>
              <w:rPr>
                <w:b w:val="1"/>
              </w:rPr>
              <w:t>角色</w:t>
            </w:r>
          </w:p>
        </w:tc>
        <w:tc>
          <w:tcPr>
            <w:tcW w:w="7370" w:type="dxa"/>
            <w:shd w:val="clear" w:color="auto" w:fill="D9EAF7"/>
            <w:vAlign w:val="center"/>
          </w:tcPr>
          <w:p>
            <w:pPr>
              <w:rPr>
                <w:rFonts w:hint="eastAsia"/>
              </w:rPr>
            </w:pPr>
            <w:r>
              <w:rPr>
                <w:b w:val="1"/>
              </w:rPr>
              <w:t>功能权限</w:t>
            </w:r>
          </w:p>
        </w:tc>
      </w:tr>
      <w:tr>
        <w:trPr>
          <w:jc w:val="center"/>
        </w:trPr>
        <w:tc>
          <w:tcPr>
            <w:tcW w:w="1701" w:type="dxa"/>
            <w:vAlign w:val="center"/>
          </w:tcPr>
          <w:p>
            <w:pPr>
              <w:rPr>
                <w:rFonts w:hint="eastAsia"/>
              </w:rPr>
            </w:pPr>
            <w:r>
              <w:rPr/>
              <w:t>学院领导</w:t>
            </w:r>
          </w:p>
        </w:tc>
        <w:tc>
          <w:tcPr>
            <w:tcW w:w="7370" w:type="dxa"/>
            <w:vAlign w:val="center"/>
          </w:tcPr>
          <w:p>
            <w:pPr>
              <w:rPr>
                <w:rFonts w:hint="eastAsia"/>
                <w:lang w:eastAsia="zh-CN"/>
              </w:rPr>
            </w:pPr>
            <w:r>
              <w:rPr>
                <w:lang w:eastAsia="zh-CN"/>
              </w:rPr>
              <w:t>可进入管理端，查看敏感信息，发布通知，管理党团流程，处理审批，查看和维护全院相关记录。</w:t>
            </w:r>
          </w:p>
        </w:tc>
      </w:tr>
      <w:tr>
        <w:trPr>
          <w:jc w:val="center"/>
        </w:trPr>
        <w:tc>
          <w:tcPr>
            <w:tcW w:w="1701" w:type="dxa"/>
            <w:vAlign w:val="center"/>
          </w:tcPr>
          <w:p>
            <w:pPr>
              <w:rPr>
                <w:rFonts w:hint="eastAsia"/>
              </w:rPr>
            </w:pPr>
            <w:r>
              <w:rPr/>
              <w:t>管理老师</w:t>
            </w:r>
          </w:p>
        </w:tc>
        <w:tc>
          <w:tcPr>
            <w:tcW w:w="7370" w:type="dxa"/>
            <w:vAlign w:val="center"/>
          </w:tcPr>
          <w:p>
            <w:pPr>
              <w:rPr>
                <w:rFonts w:hint="eastAsia"/>
                <w:lang w:eastAsia="zh-CN"/>
              </w:rPr>
            </w:pPr>
            <w:r>
              <w:rPr>
                <w:lang w:eastAsia="zh-CN"/>
              </w:rPr>
              <w:t>可进入管理端，发布通知，管理党团成员、规则、审批、导入导出，维护流程模板和荣誉记录。</w:t>
            </w:r>
          </w:p>
        </w:tc>
      </w:tr>
      <w:tr>
        <w:trPr>
          <w:jc w:val="center"/>
        </w:trPr>
        <w:tc>
          <w:tcPr>
            <w:tcW w:w="1701" w:type="dxa"/>
            <w:vAlign w:val="center"/>
          </w:tcPr>
          <w:p>
            <w:pPr>
              <w:rPr>
                <w:rFonts w:hint="eastAsia"/>
              </w:rPr>
            </w:pPr>
            <w:r>
              <w:rPr/>
              <w:t>班团骨干</w:t>
            </w:r>
          </w:p>
        </w:tc>
        <w:tc>
          <w:tcPr>
            <w:tcW w:w="7370" w:type="dxa"/>
            <w:vAlign w:val="center"/>
          </w:tcPr>
          <w:p>
            <w:pPr>
              <w:rPr>
                <w:rFonts w:hint="eastAsia"/>
                <w:lang w:eastAsia="zh-CN"/>
              </w:rPr>
            </w:pPr>
            <w:r>
              <w:rPr>
                <w:lang w:eastAsia="zh-CN"/>
              </w:rPr>
              <w:t>可作为学生端用户办理个人事项；在党团流程中可按配置承担部分审批或管理角色。</w:t>
            </w:r>
          </w:p>
        </w:tc>
      </w:tr>
      <w:tr>
        <w:trPr>
          <w:jc w:val="center"/>
        </w:trPr>
        <w:tc>
          <w:tcPr>
            <w:tcW w:w="1701" w:type="dxa"/>
            <w:vAlign w:val="center"/>
          </w:tcPr>
          <w:p>
            <w:pPr>
              <w:rPr>
                <w:rFonts w:hint="eastAsia"/>
              </w:rPr>
            </w:pPr>
            <w:r>
              <w:rPr/>
              <w:t>普通学生</w:t>
            </w:r>
          </w:p>
        </w:tc>
        <w:tc>
          <w:tcPr>
            <w:tcW w:w="7370" w:type="dxa"/>
            <w:vAlign w:val="center"/>
          </w:tcPr>
          <w:p>
            <w:pPr>
              <w:rPr>
                <w:rFonts w:hint="eastAsia"/>
                <w:lang w:eastAsia="zh-CN"/>
              </w:rPr>
            </w:pPr>
            <w:r>
              <w:rPr>
                <w:lang w:eastAsia="zh-CN"/>
              </w:rPr>
              <w:t>可注册登录，查看首页待办和通知，使用问答、党团、证明申请、荣誉画像和通用流程等学生端功能。</w:t>
            </w:r>
          </w:p>
        </w:tc>
      </w:tr>
    </w:tbl>
    <w:p>
      <w:pPr>
        <w:spacing w:after="120" w:line="300" w:lineRule="auto"/>
        <w:rPr>
          <w:rFonts w:hint="eastAsia"/>
          <w:lang w:eastAsia="zh-CN"/>
        </w:rPr>
      </w:pPr>
    </w:p>
    <w:p>
      <w:pPr>
        <w:pStyle w:val="000002"/>
        <w:spacing w:after="120" w:line="300" w:lineRule="auto"/>
        <w:rPr>
          <w:lang w:eastAsia="zh-CN"/>
        </w:rPr>
      </w:pPr>
      <w:r>
        <w:rPr>
          <w:rFonts w:ascii="宋体" w:hAnsi="宋体" w:eastAsia="宋体"/>
          <w:lang w:eastAsia="zh-CN"/>
        </w:rPr>
        <w:t>2 系统运行环境与访问方式</w:t>
      </w:r>
    </w:p>
    <w:p>
      <w:pPr>
        <w:pStyle w:val="000004"/>
        <w:spacing w:after="120" w:line="300" w:lineRule="auto"/>
        <w:rPr/>
      </w:pPr>
      <w:r>
        <w:rPr>
          <w:rFonts w:ascii="宋体" w:hAnsi="宋体" w:eastAsia="宋体"/>
        </w:rPr>
        <w:t>2.1 客户端环境</w:t>
      </w:r>
    </w:p>
    <w:p>
      <w:pPr>
        <w:pStyle w:val="00002b"/>
        <w:spacing w:after="120" w:line="300" w:lineRule="auto"/>
        <w:rPr>
          <w:rFonts w:hint="eastAsia"/>
        </w:rPr>
      </w:pPr>
      <w:r>
        <w:rPr/>
        <w:t>Windows 10 及以上、macOS 或 Linux。</w:t>
      </w:r>
    </w:p>
    <w:p>
      <w:pPr>
        <w:pStyle w:val="00002b"/>
        <w:spacing w:after="120" w:line="300" w:lineRule="auto"/>
        <w:rPr>
          <w:rFonts w:hint="eastAsia"/>
          <w:lang w:eastAsia="zh-CN"/>
        </w:rPr>
      </w:pPr>
      <w:r>
        <w:rPr>
          <w:lang w:eastAsia="zh-CN"/>
        </w:rPr>
        <w:t>可联网访问部署服务器的电脑或移动设备。</w:t>
      </w:r>
    </w:p>
    <w:p>
      <w:pPr>
        <w:pStyle w:val="000004"/>
        <w:spacing w:after="120" w:line="300" w:lineRule="auto"/>
        <w:rPr/>
      </w:pPr>
      <w:r>
        <w:rPr>
          <w:rFonts w:ascii="宋体" w:hAnsi="宋体" w:eastAsia="宋体"/>
        </w:rPr>
        <w:t>2.2 浏览器要求</w:t>
      </w:r>
    </w:p>
    <w:p>
      <w:pPr>
        <w:pStyle w:val="00002b"/>
        <w:spacing w:after="120" w:line="300" w:lineRule="auto"/>
        <w:rPr>
          <w:rFonts w:hint="eastAsia"/>
        </w:rPr>
      </w:pPr>
      <w:r>
        <w:rPr/>
        <w:t>推荐使用 Google Chrome、Microsoft Edge 或 Firefox 的较新版本。</w:t>
      </w:r>
    </w:p>
    <w:p>
      <w:pPr>
        <w:pStyle w:val="00002b"/>
        <w:spacing w:after="120" w:line="300" w:lineRule="auto"/>
        <w:rPr>
          <w:rFonts w:hint="eastAsia"/>
          <w:lang w:eastAsia="zh-CN"/>
        </w:rPr>
      </w:pPr>
      <w:r>
        <w:rPr>
          <w:lang w:eastAsia="zh-CN"/>
        </w:rPr>
        <w:t>浏览器需要允许 Cookie，以便维持登录状态和智能问答会话。</w:t>
      </w:r>
    </w:p>
    <w:p>
      <w:pPr>
        <w:pStyle w:val="000004"/>
        <w:pBdr/>
        <w:spacing w:after="120" w:line="300" w:lineRule="auto"/>
        <w:ind/>
        <w:rPr>
          <w:rFonts w:ascii="宋体" w:hAnsi="宋体" w:eastAsia="宋体"/>
        </w:rPr>
      </w:pPr>
      <w:r>
        <w:rPr>
          <w:rFonts w:ascii="宋体" w:hAnsi="宋体" w:eastAsia="宋体"/>
        </w:rPr>
        <w:t>2.3 系统访问方式</w:t>
      </w:r>
    </w:p>
    <w:p>
      <w:pPr>
        <w:pStyle w:val="000001"/>
        <w:pBdr>
          <w:bottom/>
        </w:pBdr>
        <w:spacing w:after="120" w:line="300" w:lineRule="auto"/>
        <w:ind/>
        <w:rPr/>
      </w:pPr>
      <w:r>
        <w:rPr/>
        <w:t>系统地址：10.10.0.29</w:t>
      </w:r>
    </w:p>
    <w:p>
      <w:pPr>
        <w:pStyle w:val="000002"/>
        <w:spacing w:after="120" w:line="300" w:lineRule="auto"/>
        <w:rPr/>
      </w:pPr>
      <w:r>
        <w:rPr>
          <w:rFonts w:ascii="宋体" w:hAnsi="宋体" w:eastAsia="宋体"/>
        </w:rPr>
        <w:t>3 账号登录、注册与退出</w:t>
      </w:r>
    </w:p>
    <w:p>
      <w:pPr>
        <w:pStyle w:val="000004"/>
        <w:spacing w:after="120" w:line="300" w:lineRule="auto"/>
        <w:rPr/>
      </w:pPr>
      <w:r>
        <w:rPr>
          <w:rFonts w:ascii="宋体" w:hAnsi="宋体" w:eastAsia="宋体"/>
        </w:rPr>
        <w:t>3.1 注册账号</w:t>
      </w:r>
    </w:p>
    <w:p>
      <w:pPr>
        <w:pStyle w:val="000031"/>
        <w:spacing w:after="120" w:line="300" w:lineRule="auto"/>
        <w:rPr>
          <w:rFonts w:hint="eastAsia"/>
          <w:lang w:eastAsia="zh-CN"/>
        </w:rPr>
      </w:pPr>
      <w:r>
        <w:rPr>
          <w:lang w:eastAsia="zh-CN"/>
        </w:rPr>
        <w:t>打开系统首页或登录页，点击“注册”。</w:t>
      </w:r>
    </w:p>
    <w:p>
      <w:pPr>
        <w:pStyle w:val="000031"/>
        <w:spacing w:after="120" w:line="300" w:lineRule="auto"/>
        <w:rPr>
          <w:rFonts w:hint="eastAsia"/>
          <w:lang w:eastAsia="zh-CN"/>
        </w:rPr>
      </w:pPr>
      <w:r>
        <w:rPr>
          <w:lang w:eastAsia="zh-CN"/>
        </w:rPr>
        <w:t>按页面要求选择角色并填写真实姓名、学号或教职工号、密码等信息。</w:t>
      </w:r>
    </w:p>
    <w:p>
      <w:pPr>
        <w:pStyle w:val="000031"/>
        <w:spacing w:after="120" w:line="300" w:lineRule="auto"/>
        <w:rPr>
          <w:rFonts w:hint="eastAsia"/>
          <w:lang w:eastAsia="zh-CN"/>
        </w:rPr>
      </w:pPr>
      <w:r>
        <w:rPr>
          <w:lang w:eastAsia="zh-CN"/>
        </w:rPr>
        <w:t>提交后系统会创建账号并自动登录。</w:t>
      </w:r>
    </w:p>
    <w:p>
      <w:pPr>
        <w:pBdr/>
        <w:spacing w:after="120" w:line="300" w:lineRule="auto"/>
        <w:ind/>
        <w:rPr>
          <w:lang w:eastAsia="zh-CN"/>
        </w:rPr>
      </w:pPr>
      <w:r>
        <w:rPr>
          <w:lang w:eastAsia="zh-CN"/>
        </w:rPr>
        <w:t>说明：</w:t>
      </w:r>
      <w:r>
        <w:rPr>
          <w:rFonts w:hint="eastAsia"/>
          <w:lang w:eastAsia="zh-CN"/>
        </w:rPr>
        <w:t>1.</w:t>
      </w:r>
      <w:r>
        <w:rPr>
          <w:lang w:eastAsia="zh-CN"/>
        </w:rPr>
        <w:t>学生和班团骨干通常填写学号；管理老师和学院领导通常填写教职工号。</w:t>
      </w:r>
    </w:p>
    <w:p>
      <w:pPr>
        <w:spacing w:after="120" w:line="300" w:lineRule="auto"/>
        <w:rPr>
          <w:rFonts w:hint="eastAsia"/>
          <w:lang w:eastAsia="zh-CN"/>
        </w:rPr>
      </w:pPr>
      <w:r>
        <w:rPr>
          <w:rFonts w:hint="eastAsia"/>
          <w:lang w:eastAsia="zh-CN"/>
        </w:rPr>
        <w:tab/>
      </w:r>
    </w:p>
    <w:p>
      <w:pPr>
        <w:pStyle w:val="000004"/>
        <w:spacing w:after="120" w:line="300" w:lineRule="auto"/>
        <w:rPr/>
      </w:pPr>
      <w:r>
        <w:rPr>
          <w:rFonts w:ascii="宋体" w:hAnsi="宋体" w:eastAsia="宋体"/>
        </w:rPr>
        <w:t>3.2 登录系统</w:t>
      </w:r>
    </w:p>
    <w:p>
      <w:pPr>
        <w:pStyle w:val="000031"/>
        <w:spacing w:after="120" w:line="300" w:lineRule="auto"/>
        <w:rPr>
          <w:rFonts w:hint="eastAsia"/>
        </w:rPr>
      </w:pPr>
      <w:r>
        <w:rPr/>
        <w:t>访问 /users/login/。</w:t>
      </w:r>
    </w:p>
    <w:p>
      <w:pPr>
        <w:pStyle w:val="000031"/>
        <w:spacing w:after="120" w:line="300" w:lineRule="auto"/>
        <w:rPr>
          <w:rFonts w:hint="eastAsia"/>
          <w:lang w:eastAsia="zh-CN"/>
        </w:rPr>
      </w:pPr>
      <w:r>
        <w:rPr>
          <w:lang w:eastAsia="zh-CN"/>
        </w:rPr>
        <w:t>输入账号和密码。账号可使用用户名，也可根据角色使用学号或教职工号。</w:t>
      </w:r>
    </w:p>
    <w:p>
      <w:pPr>
        <w:pStyle w:val="000031"/>
        <w:spacing w:after="120" w:line="300" w:lineRule="auto"/>
        <w:rPr>
          <w:rFonts w:hint="eastAsia"/>
          <w:lang w:eastAsia="zh-CN"/>
        </w:rPr>
      </w:pPr>
      <w:r>
        <w:rPr>
          <w:lang w:eastAsia="zh-CN"/>
        </w:rPr>
        <w:t>登录成功后进入首页，首页会显示当前角色、未读通知和待办事项。</w:t>
      </w:r>
    </w:p>
    <w:p>
      <w:pPr>
        <w:pStyle w:val="000004"/>
        <w:spacing w:after="120" w:line="300" w:lineRule="auto"/>
        <w:rPr>
          <w:lang w:eastAsia="zh-CN"/>
        </w:rPr>
      </w:pPr>
      <w:r>
        <w:rPr>
          <w:rFonts w:ascii="宋体" w:hAnsi="宋体" w:eastAsia="宋体"/>
          <w:lang w:eastAsia="zh-CN"/>
        </w:rPr>
        <w:t>3.3 退出登录</w:t>
      </w:r>
    </w:p>
    <w:p>
      <w:pPr>
        <w:spacing w:after="120" w:line="300" w:lineRule="auto"/>
        <w:rPr>
          <w:rFonts w:hint="eastAsia"/>
          <w:lang w:eastAsia="zh-CN"/>
        </w:rPr>
      </w:pPr>
      <w:r>
        <w:rPr>
          <w:lang w:eastAsia="zh-CN"/>
        </w:rPr>
        <w:t>登录后点击页面右上角“退出登录”按钮即可退出系统。</w:t>
      </w:r>
    </w:p>
    <w:p>
      <w:pPr>
        <w:pStyle w:val="000002"/>
        <w:spacing w:after="120" w:line="300" w:lineRule="auto"/>
        <w:rPr/>
      </w:pPr>
      <w:r>
        <w:rPr>
          <w:rFonts w:ascii="宋体" w:hAnsi="宋体" w:eastAsia="宋体"/>
        </w:rPr>
        <w:t>4 首页与公共功能</w:t>
      </w:r>
    </w:p>
    <w:p>
      <w:pPr>
        <w:pStyle w:val="000004"/>
        <w:spacing w:after="120" w:line="300" w:lineRule="auto"/>
        <w:rPr/>
      </w:pPr>
      <w:r>
        <w:rPr>
          <w:rFonts w:ascii="宋体" w:hAnsi="宋体" w:eastAsia="宋体"/>
        </w:rPr>
        <w:t>4.1 首页功能</w:t>
      </w:r>
    </w:p>
    <w:p>
      <w:pPr>
        <w:pStyle w:val="00002b"/>
        <w:spacing w:after="120" w:line="300" w:lineRule="auto"/>
        <w:rPr>
          <w:rFonts w:hint="eastAsia"/>
          <w:lang w:eastAsia="zh-CN"/>
        </w:rPr>
      </w:pPr>
      <w:r>
        <w:rPr>
          <w:lang w:eastAsia="zh-CN"/>
        </w:rPr>
        <w:t>展示党团事务办理、证明申请、智能咨询、通知中心、荣誉画像、我的流程六个入口。</w:t>
      </w:r>
    </w:p>
    <w:p>
      <w:pPr>
        <w:pStyle w:val="00002b"/>
        <w:spacing w:after="120" w:line="300" w:lineRule="auto"/>
        <w:rPr>
          <w:rFonts w:hint="eastAsia"/>
          <w:lang w:eastAsia="zh-CN"/>
        </w:rPr>
      </w:pPr>
      <w:r>
        <w:rPr>
          <w:lang w:eastAsia="zh-CN"/>
        </w:rPr>
        <w:t>展示当前登录用户的角色。</w:t>
      </w:r>
    </w:p>
    <w:p>
      <w:pPr>
        <w:pStyle w:val="00002b"/>
        <w:spacing w:after="120" w:line="300" w:lineRule="auto"/>
        <w:rPr>
          <w:rFonts w:hint="eastAsia"/>
          <w:lang w:eastAsia="zh-CN"/>
        </w:rPr>
      </w:pPr>
      <w:r>
        <w:rPr>
          <w:lang w:eastAsia="zh-CN"/>
        </w:rPr>
        <w:t>展示未读通知摘要，并可跳转到通知中心查看全部未读通知。</w:t>
      </w:r>
    </w:p>
    <w:p>
      <w:pPr>
        <w:pStyle w:val="00002b"/>
        <w:spacing w:after="120" w:line="300" w:lineRule="auto"/>
        <w:rPr>
          <w:rFonts w:hint="eastAsia"/>
          <w:lang w:eastAsia="zh-CN"/>
        </w:rPr>
      </w:pPr>
      <w:r>
        <w:rPr>
          <w:lang w:eastAsia="zh-CN"/>
        </w:rPr>
        <w:t>展示“我的待办”：学生看到本人发起且进行中的流程；管理老师和学院领导看到待审批流程。</w:t>
      </w:r>
    </w:p>
    <w:p>
      <w:pPr>
        <w:pStyle w:val="000004"/>
        <w:spacing w:after="120" w:line="300" w:lineRule="auto"/>
        <w:rPr>
          <w:lang w:eastAsia="zh-CN"/>
        </w:rPr>
      </w:pPr>
      <w:r>
        <w:rPr>
          <w:rFonts w:ascii="宋体" w:hAnsi="宋体" w:eastAsia="宋体"/>
          <w:lang w:eastAsia="zh-CN"/>
        </w:rPr>
        <w:t>4.2 页面消息提示</w:t>
      </w:r>
    </w:p>
    <w:p>
      <w:pPr>
        <w:spacing w:after="120" w:line="300" w:lineRule="auto"/>
        <w:rPr>
          <w:rFonts w:hint="eastAsia"/>
          <w:lang w:eastAsia="zh-CN"/>
        </w:rPr>
      </w:pPr>
      <w:r>
        <w:rPr>
          <w:lang w:eastAsia="zh-CN"/>
        </w:rPr>
        <w:t>系统在提交表单、审批、删除、导入等操作后会在页面顶部显示成功、警告或错误提示。请根据提示继续处理。</w:t>
      </w:r>
    </w:p>
    <w:p>
      <w:pPr>
        <w:pStyle w:val="000002"/>
        <w:spacing w:after="120" w:line="300" w:lineRule="auto"/>
        <w:rPr>
          <w:lang w:eastAsia="zh-CN"/>
        </w:rPr>
      </w:pPr>
      <w:r>
        <w:rPr>
          <w:rFonts w:ascii="宋体" w:hAnsi="宋体" w:eastAsia="宋体"/>
          <w:lang w:eastAsia="zh-CN"/>
        </w:rPr>
        <w:t>5 智能问答</w:t>
      </w:r>
    </w:p>
    <w:p>
      <w:pPr>
        <w:pStyle w:val="000004"/>
        <w:spacing w:after="120" w:line="300" w:lineRule="auto"/>
        <w:rPr>
          <w:lang w:eastAsia="zh-CN"/>
        </w:rPr>
      </w:pPr>
      <w:r>
        <w:rPr>
          <w:rFonts w:ascii="宋体" w:hAnsi="宋体" w:eastAsia="宋体"/>
          <w:lang w:eastAsia="zh-CN"/>
        </w:rPr>
        <w:t>5.1 功能说明</w:t>
      </w:r>
    </w:p>
    <w:p>
      <w:pPr>
        <w:spacing w:after="120" w:line="300" w:lineRule="auto"/>
        <w:rPr>
          <w:rFonts w:hint="eastAsia"/>
          <w:lang w:eastAsia="zh-CN"/>
        </w:rPr>
      </w:pPr>
      <w:r>
        <w:rPr>
          <w:lang w:eastAsia="zh-CN"/>
        </w:rPr>
        <w:t>智能问答提供对话式政策咨询。系统会结合会话上下文和知识库索引进行检索，回答中可查看“引用与命中”。</w:t>
      </w:r>
    </w:p>
    <w:p>
      <w:pPr>
        <w:pStyle w:val="000004"/>
        <w:spacing w:after="120" w:line="300" w:lineRule="auto"/>
        <w:rPr/>
      </w:pPr>
      <w:r>
        <w:rPr>
          <w:rFonts w:ascii="宋体" w:hAnsi="宋体" w:eastAsia="宋体"/>
        </w:rPr>
        <w:t>5.2 使用步骤</w:t>
      </w:r>
    </w:p>
    <w:p>
      <w:pPr>
        <w:pStyle w:val="000031"/>
        <w:spacing w:after="120" w:line="300" w:lineRule="auto"/>
        <w:rPr>
          <w:rFonts w:hint="eastAsia"/>
          <w:lang w:eastAsia="zh-CN"/>
        </w:rPr>
      </w:pPr>
      <w:r>
        <w:rPr>
          <w:lang w:eastAsia="zh-CN"/>
        </w:rPr>
        <w:t>从首页点击“智能咨询”，或访问 /qa/。</w:t>
      </w:r>
    </w:p>
    <w:p>
      <w:pPr>
        <w:pStyle w:val="000031"/>
        <w:spacing w:after="120" w:line="300" w:lineRule="auto"/>
        <w:rPr>
          <w:rFonts w:hint="eastAsia"/>
          <w:lang w:eastAsia="zh-CN"/>
        </w:rPr>
      </w:pPr>
      <w:r>
        <w:rPr>
          <w:lang w:eastAsia="zh-CN"/>
        </w:rPr>
        <w:t>在输入框中输入问题并点击“发送”。</w:t>
      </w:r>
    </w:p>
    <w:p>
      <w:pPr>
        <w:pStyle w:val="000031"/>
        <w:spacing w:after="120" w:line="300" w:lineRule="auto"/>
        <w:rPr>
          <w:rFonts w:hint="eastAsia"/>
          <w:lang w:eastAsia="zh-CN"/>
        </w:rPr>
      </w:pPr>
      <w:r>
        <w:rPr>
          <w:lang w:eastAsia="zh-CN"/>
        </w:rPr>
        <w:t>需要连续追问时，直接在同一对话中继续提问。</w:t>
      </w:r>
    </w:p>
    <w:p>
      <w:pPr>
        <w:pStyle w:val="000031"/>
        <w:spacing w:after="120" w:line="300" w:lineRule="auto"/>
        <w:rPr>
          <w:rFonts w:hint="eastAsia"/>
          <w:lang w:eastAsia="zh-CN"/>
        </w:rPr>
      </w:pPr>
      <w:r>
        <w:rPr>
          <w:lang w:eastAsia="zh-CN"/>
        </w:rPr>
        <w:t>点击“引用与命中”查看命中的资料片段、来源和匹配词。</w:t>
      </w:r>
    </w:p>
    <w:p>
      <w:pPr>
        <w:pStyle w:val="000031"/>
        <w:spacing w:after="120" w:line="300" w:lineRule="auto"/>
        <w:rPr>
          <w:rFonts w:hint="eastAsia"/>
          <w:lang w:eastAsia="zh-CN"/>
        </w:rPr>
      </w:pPr>
      <w:r>
        <w:rPr>
          <w:lang w:eastAsia="zh-CN"/>
        </w:rPr>
        <w:t>点击“新对话”可开启新的咨询会话；左侧可切换历史对话。</w:t>
      </w:r>
    </w:p>
    <w:p>
      <w:pPr>
        <w:pStyle w:val="000004"/>
        <w:spacing w:after="120" w:line="300" w:lineRule="auto"/>
        <w:rPr/>
      </w:pPr>
      <w:r>
        <w:rPr>
          <w:rFonts w:ascii="宋体" w:hAnsi="宋体" w:eastAsia="宋体"/>
        </w:rPr>
        <w:t>5.3 当前知识库范围</w:t>
      </w:r>
    </w:p>
    <w:p>
      <w:pPr>
        <w:pStyle w:val="00002b"/>
        <w:spacing w:after="120" w:line="300" w:lineRule="auto"/>
        <w:rPr>
          <w:rFonts w:hint="eastAsia"/>
          <w:lang w:eastAsia="zh-CN"/>
        </w:rPr>
      </w:pPr>
      <w:r>
        <w:rPr>
          <w:lang w:eastAsia="zh-CN"/>
        </w:rPr>
        <w:t>当前仓库包含党团发展流程、学籍管理、违纪处分、培养方案等材料索引。</w:t>
      </w:r>
    </w:p>
    <w:p>
      <w:pPr>
        <w:pStyle w:val="00002b"/>
        <w:spacing w:after="120" w:line="300" w:lineRule="auto"/>
        <w:rPr>
          <w:rFonts w:hint="eastAsia"/>
          <w:lang w:eastAsia="zh-CN"/>
        </w:rPr>
      </w:pPr>
      <w:r>
        <w:rPr>
          <w:lang w:eastAsia="zh-CN"/>
        </w:rPr>
        <w:t>问答结果依赖知识库内容和关键词匹配情况，遇到重要事项应以学院正式文件为准。</w:t>
      </w:r>
    </w:p>
    <w:p>
      <w:pPr>
        <w:pStyle w:val="000002"/>
        <w:spacing w:after="120" w:line="300" w:lineRule="auto"/>
        <w:rPr>
          <w:lang w:eastAsia="zh-CN"/>
        </w:rPr>
      </w:pPr>
      <w:r>
        <w:rPr>
          <w:rFonts w:ascii="宋体" w:hAnsi="宋体" w:eastAsia="宋体"/>
          <w:lang w:eastAsia="zh-CN"/>
        </w:rPr>
        <w:t>6 党团事务</w:t>
      </w:r>
    </w:p>
    <w:p>
      <w:pPr>
        <w:pStyle w:val="000004"/>
        <w:spacing w:after="120" w:line="300" w:lineRule="auto"/>
        <w:rPr>
          <w:lang w:eastAsia="zh-CN"/>
        </w:rPr>
      </w:pPr>
      <w:r>
        <w:rPr>
          <w:rFonts w:ascii="宋体" w:hAnsi="宋体" w:eastAsia="宋体"/>
          <w:lang w:eastAsia="zh-CN"/>
        </w:rPr>
        <w:t>6.1 入口选择</w:t>
      </w:r>
    </w:p>
    <w:p>
      <w:pPr>
        <w:spacing w:after="120" w:line="300" w:lineRule="auto"/>
        <w:rPr>
          <w:rFonts w:hint="eastAsia"/>
          <w:lang w:eastAsia="zh-CN"/>
        </w:rPr>
      </w:pPr>
      <w:r>
        <w:rPr>
          <w:lang w:eastAsia="zh-CN"/>
        </w:rPr>
        <w:t>从首页点击“党团事务办理”进入 /party/，根据身份选择学生端或管理端。</w:t>
      </w:r>
    </w:p>
    <w:p>
      <w:pPr>
        <w:pStyle w:val="000004"/>
        <w:spacing w:after="120" w:line="300" w:lineRule="auto"/>
        <w:rPr/>
      </w:pPr>
      <w:r>
        <w:rPr>
          <w:rFonts w:ascii="宋体" w:hAnsi="宋体" w:eastAsia="宋体"/>
        </w:rPr>
        <w:t>6.2 学生端功能</w:t>
      </w:r>
    </w:p>
    <w:p>
      <w:pPr>
        <w:pStyle w:val="00002b"/>
        <w:spacing w:after="120" w:line="300" w:lineRule="auto"/>
        <w:rPr>
          <w:rFonts w:hint="eastAsia"/>
          <w:lang w:eastAsia="zh-CN"/>
        </w:rPr>
      </w:pPr>
      <w:r>
        <w:rPr>
          <w:lang w:eastAsia="zh-CN"/>
        </w:rPr>
        <w:t>党团首页：查看当前党团档案、当前节点、材料状态和提醒。</w:t>
      </w:r>
    </w:p>
    <w:p>
      <w:pPr>
        <w:pStyle w:val="00002b"/>
        <w:spacing w:after="120" w:line="300" w:lineRule="auto"/>
        <w:rPr>
          <w:rFonts w:hint="eastAsia"/>
          <w:lang w:eastAsia="zh-CN"/>
        </w:rPr>
      </w:pPr>
      <w:r>
        <w:rPr>
          <w:lang w:eastAsia="zh-CN"/>
        </w:rPr>
        <w:t>流程时间轴：查看入党/入团流程节点、当前进度和历史节点状态。</w:t>
      </w:r>
    </w:p>
    <w:p>
      <w:pPr>
        <w:pStyle w:val="00002b"/>
        <w:spacing w:after="120" w:line="300" w:lineRule="auto"/>
        <w:rPr>
          <w:rFonts w:hint="eastAsia"/>
          <w:lang w:eastAsia="zh-CN"/>
        </w:rPr>
      </w:pPr>
      <w:r>
        <w:rPr>
          <w:lang w:eastAsia="zh-CN"/>
        </w:rPr>
        <w:t>材料提交：按当前节点要求上传材料；系统校验材料类型、文件后缀和大小上限。</w:t>
      </w:r>
    </w:p>
    <w:p>
      <w:pPr>
        <w:pStyle w:val="00002b"/>
        <w:spacing w:after="120" w:line="300" w:lineRule="auto"/>
        <w:rPr>
          <w:rFonts w:hint="eastAsia"/>
          <w:lang w:eastAsia="zh-CN"/>
        </w:rPr>
      </w:pPr>
      <w:r>
        <w:rPr>
          <w:lang w:eastAsia="zh-CN"/>
        </w:rPr>
        <w:t>提交审批：材料满足要求后可将当前节点提交审批，并填写说明。</w:t>
      </w:r>
    </w:p>
    <w:p>
      <w:pPr>
        <w:pStyle w:val="00002b"/>
        <w:spacing w:after="120" w:line="300" w:lineRule="auto"/>
        <w:rPr>
          <w:rFonts w:hint="eastAsia"/>
          <w:lang w:eastAsia="zh-CN"/>
        </w:rPr>
      </w:pPr>
      <w:r>
        <w:rPr>
          <w:lang w:eastAsia="zh-CN"/>
        </w:rPr>
        <w:t>提醒与待办：查看待发送、已发送等流程提醒。</w:t>
      </w:r>
    </w:p>
    <w:p>
      <w:pPr>
        <w:pStyle w:val="00002b"/>
        <w:spacing w:after="120" w:line="300" w:lineRule="auto"/>
        <w:rPr>
          <w:rFonts w:hint="eastAsia"/>
          <w:lang w:eastAsia="zh-CN"/>
        </w:rPr>
      </w:pPr>
      <w:r>
        <w:rPr>
          <w:lang w:eastAsia="zh-CN"/>
        </w:rPr>
        <w:t>流程记录：查看材料版本、审批任务、审批动作、撤回和重开记录。</w:t>
      </w:r>
    </w:p>
    <w:p>
      <w:pPr>
        <w:pStyle w:val="000004"/>
        <w:spacing w:after="120" w:line="300" w:lineRule="auto"/>
        <w:rPr/>
      </w:pPr>
      <w:r>
        <w:rPr>
          <w:rFonts w:ascii="宋体" w:hAnsi="宋体" w:eastAsia="宋体"/>
        </w:rPr>
        <w:t>6.3 管理端功能</w:t>
      </w:r>
    </w:p>
    <w:p>
      <w:pPr>
        <w:pStyle w:val="00002b"/>
        <w:spacing w:after="120" w:line="300" w:lineRule="auto"/>
        <w:rPr>
          <w:rFonts w:hint="eastAsia"/>
          <w:lang w:eastAsia="zh-CN"/>
        </w:rPr>
      </w:pPr>
      <w:r>
        <w:rPr>
          <w:lang w:eastAsia="zh-CN"/>
        </w:rPr>
        <w:t>管理看板：查看待审批、提醒、逾期节点等统计。</w:t>
      </w:r>
    </w:p>
    <w:p>
      <w:pPr>
        <w:pStyle w:val="00002b"/>
        <w:spacing w:after="120" w:line="300" w:lineRule="auto"/>
        <w:rPr>
          <w:rFonts w:hint="eastAsia"/>
          <w:lang w:eastAsia="zh-CN"/>
        </w:rPr>
      </w:pPr>
      <w:r>
        <w:rPr>
          <w:lang w:eastAsia="zh-CN"/>
        </w:rPr>
        <w:t>成员列表：按姓名、学号、年级、专业、阶段、待办状态筛选和排序成员。</w:t>
      </w:r>
    </w:p>
    <w:p>
      <w:pPr>
        <w:pStyle w:val="00002b"/>
        <w:spacing w:after="120" w:line="300" w:lineRule="auto"/>
        <w:rPr>
          <w:rFonts w:hint="eastAsia"/>
          <w:lang w:eastAsia="zh-CN"/>
        </w:rPr>
      </w:pPr>
      <w:r>
        <w:rPr>
          <w:lang w:eastAsia="zh-CN"/>
        </w:rPr>
        <w:t>成员详情：查看单个学生的流程时间轴、材料、审批历史和当前状态。</w:t>
      </w:r>
    </w:p>
    <w:p>
      <w:pPr>
        <w:pStyle w:val="00002b"/>
        <w:spacing w:after="120" w:line="300" w:lineRule="auto"/>
        <w:rPr>
          <w:rFonts w:hint="eastAsia"/>
          <w:lang w:eastAsia="zh-CN"/>
        </w:rPr>
      </w:pPr>
      <w:r>
        <w:rPr>
          <w:lang w:eastAsia="zh-CN"/>
        </w:rPr>
        <w:t>审批工作台：处理待审批任务，支持通过、驳回、批量处理，以及在允许时间内撤回审批结果。</w:t>
      </w:r>
    </w:p>
    <w:p>
      <w:pPr>
        <w:pStyle w:val="00002b"/>
        <w:spacing w:after="120" w:line="300" w:lineRule="auto"/>
        <w:rPr>
          <w:rFonts w:hint="eastAsia"/>
          <w:lang w:eastAsia="zh-CN"/>
        </w:rPr>
      </w:pPr>
      <w:r>
        <w:rPr>
          <w:lang w:eastAsia="zh-CN"/>
        </w:rPr>
        <w:t>提醒概览：查看待发送、已发送、失败提醒和逾期节点。</w:t>
      </w:r>
    </w:p>
    <w:p>
      <w:pPr>
        <w:pStyle w:val="00002b"/>
        <w:spacing w:after="120" w:line="300" w:lineRule="auto"/>
        <w:rPr>
          <w:rFonts w:hint="eastAsia"/>
          <w:lang w:eastAsia="zh-CN"/>
        </w:rPr>
      </w:pPr>
      <w:r>
        <w:rPr>
          <w:lang w:eastAsia="zh-CN"/>
        </w:rPr>
        <w:t>流程规则：维护流程节点、材料类型、节点材料要求，支持启用/停用和必需/选填切换。</w:t>
      </w:r>
    </w:p>
    <w:p>
      <w:pPr>
        <w:pStyle w:val="00002b"/>
        <w:spacing w:after="120" w:line="300" w:lineRule="auto"/>
        <w:rPr>
          <w:rFonts w:hint="eastAsia"/>
          <w:lang w:eastAsia="zh-CN"/>
        </w:rPr>
      </w:pPr>
      <w:r>
        <w:rPr>
          <w:lang w:eastAsia="zh-CN"/>
        </w:rPr>
        <w:t>导入导出：下载 Excel 模板，导入前预校验并确认导入，导出成员和审批数据，下载错误清单。</w:t>
      </w:r>
    </w:p>
    <w:p>
      <w:pPr>
        <w:pStyle w:val="000004"/>
        <w:spacing w:after="120" w:line="300" w:lineRule="auto"/>
        <w:rPr>
          <w:lang w:eastAsia="zh-CN"/>
        </w:rPr>
      </w:pPr>
      <w:r>
        <w:rPr>
          <w:rFonts w:ascii="宋体" w:hAnsi="宋体" w:eastAsia="宋体"/>
          <w:lang w:eastAsia="zh-CN"/>
        </w:rPr>
        <w:t>6.4 权限说明</w:t>
      </w:r>
    </w:p>
    <w:p>
      <w:pPr>
        <w:spacing w:after="120" w:line="300" w:lineRule="auto"/>
        <w:rPr>
          <w:rFonts w:hint="eastAsia"/>
          <w:lang w:eastAsia="zh-CN"/>
        </w:rPr>
      </w:pPr>
      <w:r>
        <w:rPr>
          <w:lang w:eastAsia="zh-CN"/>
        </w:rPr>
        <w:t>党团管理端需要管理老师或学院领导权限。普通学生和班团骨干默认使用学生端。</w:t>
      </w:r>
    </w:p>
    <w:p>
      <w:pPr>
        <w:pStyle w:val="000002"/>
      </w:pPr>
      <w:r>
        <w:t>7 证明申请</w:t>
      </w:r>
    </w:p>
    <w:p>
      <w:pPr>
        <w:pStyle w:val="000004"/>
      </w:pPr>
      <w:r>
        <w:t>7.1 支持的证明类型</w:t>
      </w:r>
    </w:p>
    <w:p>
      <w:r>
        <w:t>系统目前支持以下三种证明类型的开具：</w:t>
      </w:r>
    </w:p>
    <w:p>
      <w:pPr>
        <w:pStyle w:val="00002b"/>
      </w:pPr>
      <w:r>
        <w:t>党员身份证明：用于政审、组织关系核验等正式场景，高频使用。</w:t>
      </w:r>
    </w:p>
    <w:p>
      <w:pPr>
        <w:pStyle w:val="00002b"/>
      </w:pPr>
      <w:r>
        <w:t>在读证明：用于竞赛报名、社会实践和单位材料提交，常规证明。</w:t>
      </w:r>
    </w:p>
    <w:p>
      <w:pPr>
        <w:pStyle w:val="00002b"/>
      </w:pPr>
      <w:r>
        <w:t>学籍身份说明：用于身份核验、信息补充和临时材料说明。</w:t>
      </w:r>
    </w:p>
    <w:p>
      <w:pPr>
        <w:pStyle w:val="000004"/>
      </w:pPr>
      <w:r>
        <w:t>7.2 新建申请与材料校验</w:t>
      </w:r>
    </w:p>
    <w:p>
      <w:pPr>
        <w:pStyle w:val="000031"/>
      </w:pPr>
      <w:r>
        <w:t>从首页点击“证明申请”，进入申请列表，点击“新建申请”。</w:t>
      </w:r>
    </w:p>
    <w:p>
      <w:pPr>
        <w:pStyle w:val="000031"/>
      </w:pPr>
      <w:r>
        <w:t>选择需要开具的证明类型，系统会自动读取并展示您的个人基础信息（姓名、学号、性别、专业等）供核对。</w:t>
      </w:r>
    </w:p>
    <w:p>
      <w:pPr>
        <w:pStyle w:val="000031"/>
      </w:pPr>
      <w:r>
        <w:t>填写用途说明和附件说明：请简要说明证明使用场景，并如需辅助核验可补充相关附件说明。</w:t>
      </w:r>
    </w:p>
    <w:p>
      <w:pPr>
        <w:pStyle w:val="000031"/>
      </w:pPr>
      <w:r>
        <w:t>PDF 预览稿：在提交前，可随时点击“预览”生成带有“预览稿”水印的 PDF 文件，用于核对内容。</w:t>
      </w:r>
    </w:p>
    <w:p>
      <w:pPr>
        <w:pStyle w:val="000031"/>
      </w:pPr>
      <w:r>
        <w:t>材料完整性校验：提交后，系统将进行材料校验（用途说明、相关附件说明以及关键字段）。如果校验未通过，状态将变更为“待补充材料”，并提示返回修改。</w:t>
      </w:r>
    </w:p>
    <w:p>
      <w:pPr>
        <w:pStyle w:val="000004"/>
      </w:pPr>
      <w:r>
        <w:t>7.3 查看进度与审批处理</w:t>
      </w:r>
    </w:p>
    <w:p>
      <w:r>
        <w:t>申请状态包括：待提交、待材料校验、待补充材料、审核中、退回修改、已签发（观察期内）、已撤回、已办结。</w:t>
      </w:r>
    </w:p>
    <w:p>
      <w:pPr>
        <w:pStyle w:val="000031"/>
      </w:pPr>
      <w:r>
        <w:t>进度查询：在“证明申请”列表，可查看申请单号、证明名称、当前状态、时间信息以及操作入口。点击可进入详情页查看完整的时间轴、处理历史和材料状态。</w:t>
      </w:r>
    </w:p>
    <w:p>
      <w:pPr>
        <w:pStyle w:val="000031"/>
      </w:pPr>
      <w:r>
        <w:t>补充与重新提交：当材料不完整或被管理员“退回修改”时，可在详情页直接修改并重新提交。</w:t>
      </w:r>
    </w:p>
    <w:p>
      <w:pPr>
        <w:pStyle w:val="000031"/>
      </w:pPr>
      <w:r>
        <w:t>24 小时观察期与撤回：管理员审批通过后，系统即生成正式文件的预览稿，并进入 24 小时观察期（状态为“已签发（观察期内）”）。在此期间，如发现问题，用户可随时点击“撤回”作废原文件。</w:t>
      </w:r>
    </w:p>
    <w:p>
      <w:pPr>
        <w:pStyle w:val="000031"/>
      </w:pPr>
      <w:r>
        <w:t>正式办结与下载：24 小时观察期结束后，系统自动将状态变更为“已办结”。此时用户可下载不带预览水印、包含防伪校验码（单号-ISE）的正式 PDF 文件。</w:t>
      </w:r>
    </w:p>
    <w:p>
      <w:pPr>
        <w:pStyle w:val="000004"/>
      </w:pPr>
      <w:r>
        <w:t>7.4 管理员与审核视角</w:t>
      </w:r>
    </w:p>
    <w:p>
      <w:pPr>
        <w:pStyle w:val="000031"/>
      </w:pPr>
      <w:r>
        <w:t>全量查看：管理老师和学院领导进入证明申请列表时，可查看所有学生的申请记录及处理状态。</w:t>
      </w:r>
    </w:p>
    <w:p>
      <w:pPr>
        <w:pStyle w:val="000031"/>
      </w:pPr>
      <w:r>
        <w:t>审批操作：具体的审核（通过或驳回填写审批意见）请登录 Django 管理后台进行处理。</w:t>
      </w:r>
    </w:p>
    <w:p>
      <w:pPr>
        <w:pStyle w:val="000002"/>
        <w:spacing w:after="120" w:line="300" w:lineRule="auto"/>
        <w:rPr/>
      </w:pPr>
      <w:r>
        <w:rPr>
          <w:rFonts w:ascii="宋体" w:hAnsi="宋体" w:eastAsia="宋体"/>
        </w:rPr>
        <w:t>8 通知中心</w:t>
      </w:r>
    </w:p>
    <w:p>
      <w:pPr>
        <w:pStyle w:val="000004"/>
        <w:spacing w:after="120" w:line="300" w:lineRule="auto"/>
        <w:rPr/>
      </w:pPr>
      <w:r>
        <w:rPr>
          <w:rFonts w:ascii="宋体" w:hAnsi="宋体" w:eastAsia="宋体"/>
        </w:rPr>
        <w:t>8.1 查看通知</w:t>
      </w:r>
    </w:p>
    <w:p>
      <w:pPr>
        <w:pStyle w:val="000031"/>
        <w:spacing w:after="120" w:line="300" w:lineRule="auto"/>
        <w:rPr>
          <w:rFonts w:hint="eastAsia"/>
          <w:lang w:eastAsia="zh-CN"/>
        </w:rPr>
      </w:pPr>
      <w:r>
        <w:rPr>
          <w:lang w:eastAsia="zh-CN"/>
        </w:rPr>
        <w:t>从首页点击“通知中心”。</w:t>
      </w:r>
    </w:p>
    <w:p>
      <w:pPr>
        <w:pStyle w:val="000031"/>
        <w:spacing w:after="120" w:line="300" w:lineRule="auto"/>
        <w:rPr>
          <w:rFonts w:hint="eastAsia"/>
          <w:lang w:eastAsia="zh-CN"/>
        </w:rPr>
      </w:pPr>
      <w:r>
        <w:rPr>
          <w:lang w:eastAsia="zh-CN"/>
        </w:rPr>
        <w:t>查看全部、未读、已读数量。</w:t>
      </w:r>
    </w:p>
    <w:p>
      <w:pPr>
        <w:pStyle w:val="000031"/>
        <w:spacing w:after="120" w:line="300" w:lineRule="auto"/>
        <w:rPr>
          <w:rFonts w:hint="eastAsia"/>
          <w:lang w:eastAsia="zh-CN"/>
        </w:rPr>
      </w:pPr>
      <w:r>
        <w:rPr>
          <w:lang w:eastAsia="zh-CN"/>
        </w:rPr>
        <w:t>使用状态标签筛选全部/未读/已读通知。</w:t>
      </w:r>
    </w:p>
    <w:p>
      <w:pPr>
        <w:pStyle w:val="000031"/>
        <w:spacing w:after="120" w:line="300" w:lineRule="auto"/>
        <w:rPr>
          <w:rFonts w:hint="eastAsia"/>
          <w:lang w:eastAsia="zh-CN"/>
        </w:rPr>
      </w:pPr>
      <w:r>
        <w:rPr>
          <w:lang w:eastAsia="zh-CN"/>
        </w:rPr>
        <w:t>在搜索框中按标题或内容关键词搜索。</w:t>
      </w:r>
    </w:p>
    <w:p>
      <w:pPr>
        <w:pStyle w:val="000031"/>
        <w:spacing w:after="120" w:line="300" w:lineRule="auto"/>
        <w:rPr>
          <w:rFonts w:hint="eastAsia"/>
          <w:lang w:eastAsia="zh-CN"/>
        </w:rPr>
      </w:pPr>
      <w:r>
        <w:rPr>
          <w:lang w:eastAsia="zh-CN"/>
        </w:rPr>
        <w:t>点击单条通知旁的“标记已读”，或使用“全部标记已读”。</w:t>
      </w:r>
    </w:p>
    <w:p>
      <w:pPr>
        <w:pStyle w:val="000004"/>
        <w:spacing w:after="120" w:line="300" w:lineRule="auto"/>
        <w:rPr>
          <w:lang w:eastAsia="zh-CN"/>
        </w:rPr>
      </w:pPr>
      <w:r>
        <w:rPr>
          <w:rFonts w:ascii="宋体" w:hAnsi="宋体" w:eastAsia="宋体"/>
          <w:lang w:eastAsia="zh-CN"/>
        </w:rPr>
        <w:t>8.2 接收规则</w:t>
      </w:r>
    </w:p>
    <w:p>
      <w:pPr>
        <w:spacing w:after="120" w:line="300" w:lineRule="auto"/>
        <w:rPr>
          <w:rFonts w:hint="eastAsia"/>
          <w:lang w:eastAsia="zh-CN"/>
        </w:rPr>
      </w:pPr>
      <w:r>
        <w:rPr>
          <w:lang w:eastAsia="zh-CN"/>
        </w:rPr>
        <w:t>通知按角色、年级、专业过滤。发布时目标条件留空表示对对应维度不限制。用户只能看到符合自己信息的通知。</w:t>
      </w:r>
    </w:p>
    <w:p>
      <w:pPr>
        <w:pStyle w:val="000004"/>
        <w:spacing w:after="120" w:line="300" w:lineRule="auto"/>
        <w:rPr/>
      </w:pPr>
      <w:r>
        <w:rPr>
          <w:rFonts w:ascii="宋体" w:hAnsi="宋体" w:eastAsia="宋体"/>
        </w:rPr>
        <w:t>8.3 发布通知</w:t>
      </w:r>
    </w:p>
    <w:p>
      <w:pPr>
        <w:pStyle w:val="000031"/>
        <w:spacing w:after="120" w:line="300" w:lineRule="auto"/>
        <w:rPr>
          <w:rFonts w:hint="eastAsia"/>
          <w:lang w:eastAsia="zh-CN"/>
        </w:rPr>
      </w:pPr>
      <w:r>
        <w:rPr>
          <w:lang w:eastAsia="zh-CN"/>
        </w:rPr>
        <w:t>管理老师或学院领导进入通知中心。</w:t>
      </w:r>
    </w:p>
    <w:p>
      <w:pPr>
        <w:pStyle w:val="000031"/>
        <w:spacing w:after="120" w:line="300" w:lineRule="auto"/>
        <w:rPr>
          <w:rFonts w:hint="eastAsia"/>
          <w:lang w:eastAsia="zh-CN"/>
        </w:rPr>
      </w:pPr>
      <w:r>
        <w:rPr>
          <w:lang w:eastAsia="zh-CN"/>
        </w:rPr>
        <w:t>在右侧“发布通知”表单填写标题和正文。</w:t>
      </w:r>
    </w:p>
    <w:p>
      <w:pPr>
        <w:pStyle w:val="000031"/>
        <w:spacing w:after="120" w:line="300" w:lineRule="auto"/>
        <w:rPr>
          <w:rFonts w:hint="eastAsia"/>
          <w:lang w:eastAsia="zh-CN"/>
        </w:rPr>
      </w:pPr>
      <w:r>
        <w:rPr>
          <w:lang w:eastAsia="zh-CN"/>
        </w:rPr>
        <w:t>可选择目标角色，并填写目标年级、目标专业；留空则面向全体。</w:t>
      </w:r>
    </w:p>
    <w:p>
      <w:pPr>
        <w:pStyle w:val="000031"/>
        <w:spacing w:after="120" w:line="300" w:lineRule="auto"/>
        <w:rPr>
          <w:rFonts w:hint="eastAsia"/>
          <w:lang w:eastAsia="zh-CN"/>
        </w:rPr>
      </w:pPr>
      <w:r>
        <w:rPr>
          <w:lang w:eastAsia="zh-CN"/>
        </w:rPr>
        <w:t>点击“发布通知”。系统会记录审计日志。</w:t>
      </w:r>
    </w:p>
    <w:p>
      <w:pPr>
        <w:pStyle w:val="000002"/>
        <w:spacing w:after="120" w:line="300" w:lineRule="auto"/>
        <w:rPr>
          <w:lang w:eastAsia="zh-CN"/>
        </w:rPr>
      </w:pPr>
      <w:r>
        <w:rPr>
          <w:rFonts w:ascii="宋体" w:hAnsi="宋体" w:eastAsia="宋体"/>
          <w:lang w:eastAsia="zh-CN"/>
        </w:rPr>
        <w:t>9 荣誉画像</w:t>
      </w:r>
    </w:p>
    <w:p>
      <w:pPr>
        <w:pStyle w:val="000004"/>
        <w:spacing w:after="120" w:line="300" w:lineRule="auto"/>
        <w:rPr>
          <w:lang w:eastAsia="zh-CN"/>
        </w:rPr>
      </w:pPr>
      <w:r>
        <w:rPr>
          <w:rFonts w:ascii="宋体" w:hAnsi="宋体" w:eastAsia="宋体"/>
          <w:lang w:eastAsia="zh-CN"/>
        </w:rPr>
        <w:t>9.1 学生端</w:t>
      </w:r>
    </w:p>
    <w:p>
      <w:pPr>
        <w:spacing w:after="120" w:line="300" w:lineRule="auto"/>
        <w:rPr>
          <w:rFonts w:hint="eastAsia"/>
          <w:lang w:eastAsia="zh-CN"/>
        </w:rPr>
      </w:pPr>
      <w:r>
        <w:rPr>
          <w:lang w:eastAsia="zh-CN"/>
        </w:rPr>
        <w:t>学生进入 /profile/student/ 后可查看本人荣誉记录，包括奖项名称、类别、级别、描述、获奖日期和证明材料。</w:t>
      </w:r>
    </w:p>
    <w:p>
      <w:pPr>
        <w:pStyle w:val="000004"/>
        <w:spacing w:after="120" w:line="300" w:lineRule="auto"/>
        <w:rPr/>
      </w:pPr>
      <w:r>
        <w:rPr>
          <w:rFonts w:ascii="宋体" w:hAnsi="宋体" w:eastAsia="宋体"/>
        </w:rPr>
        <w:t>9.2 管理端</w:t>
      </w:r>
    </w:p>
    <w:p>
      <w:pPr>
        <w:pStyle w:val="000031"/>
        <w:spacing w:after="120" w:line="300" w:lineRule="auto"/>
        <w:rPr>
          <w:rFonts w:hint="eastAsia"/>
        </w:rPr>
      </w:pPr>
      <w:r>
        <w:rPr/>
        <w:t>管理老师或学院领导进入 /profile/admin/。</w:t>
      </w:r>
    </w:p>
    <w:p>
      <w:pPr>
        <w:pStyle w:val="000031"/>
        <w:spacing w:after="120" w:line="300" w:lineRule="auto"/>
        <w:rPr>
          <w:rFonts w:hint="eastAsia"/>
          <w:lang w:eastAsia="zh-CN"/>
        </w:rPr>
      </w:pPr>
      <w:r>
        <w:rPr>
          <w:lang w:eastAsia="zh-CN"/>
        </w:rPr>
        <w:t>填写学生学号、奖项名称、奖项类别、奖项级别、获奖日期和描述。</w:t>
      </w:r>
    </w:p>
    <w:p>
      <w:pPr>
        <w:pStyle w:val="000031"/>
        <w:spacing w:after="120" w:line="300" w:lineRule="auto"/>
        <w:rPr>
          <w:rFonts w:hint="eastAsia"/>
          <w:lang w:eastAsia="zh-CN"/>
        </w:rPr>
      </w:pPr>
      <w:r>
        <w:rPr>
          <w:lang w:eastAsia="zh-CN"/>
        </w:rPr>
        <w:t>可上传图片或 PDF 证明材料。</w:t>
      </w:r>
    </w:p>
    <w:p>
      <w:pPr>
        <w:pStyle w:val="000031"/>
        <w:spacing w:after="120" w:line="300" w:lineRule="auto"/>
        <w:rPr>
          <w:rFonts w:hint="eastAsia"/>
          <w:lang w:eastAsia="zh-CN"/>
        </w:rPr>
      </w:pPr>
      <w:r>
        <w:rPr>
          <w:lang w:eastAsia="zh-CN"/>
        </w:rPr>
        <w:t>提交后记录进入荣誉列表。</w:t>
      </w:r>
    </w:p>
    <w:p>
      <w:pPr>
        <w:pStyle w:val="000031"/>
        <w:spacing w:after="120" w:line="300" w:lineRule="auto"/>
        <w:rPr>
          <w:rFonts w:hint="eastAsia"/>
          <w:lang w:eastAsia="zh-CN"/>
        </w:rPr>
      </w:pPr>
      <w:r>
        <w:rPr>
          <w:lang w:eastAsia="zh-CN"/>
        </w:rPr>
        <w:t>可在荣誉列表中查看证明材料或删除荣誉记录。</w:t>
      </w:r>
    </w:p>
    <w:p>
      <w:pPr>
        <w:pStyle w:val="000004"/>
        <w:spacing w:after="120" w:line="300" w:lineRule="auto"/>
        <w:rPr>
          <w:lang w:eastAsia="zh-CN"/>
        </w:rPr>
      </w:pPr>
      <w:r>
        <w:rPr>
          <w:rFonts w:ascii="宋体" w:hAnsi="宋体" w:eastAsia="宋体"/>
          <w:lang w:eastAsia="zh-CN"/>
        </w:rPr>
        <w:t>9.3 当前边界</w:t>
      </w:r>
    </w:p>
    <w:p>
      <w:pPr>
        <w:spacing w:after="120" w:line="300" w:lineRule="auto"/>
        <w:rPr>
          <w:rFonts w:hint="eastAsia"/>
          <w:lang w:eastAsia="zh-CN"/>
        </w:rPr>
      </w:pPr>
      <w:r>
        <w:rPr>
          <w:lang w:eastAsia="zh-CN"/>
        </w:rPr>
        <w:t>WorkRecord 工作量记录模型已存在，但当前页面未提供工作量录入、查询或统计入口，因此本文档不将其列为已交付用户功能。</w:t>
      </w:r>
    </w:p>
    <w:p>
      <w:pPr>
        <w:pStyle w:val="000002"/>
        <w:spacing w:after="120" w:line="300" w:lineRule="auto"/>
        <w:rPr/>
      </w:pPr>
      <w:r>
        <w:rPr>
          <w:rFonts w:ascii="宋体" w:hAnsi="宋体" w:eastAsia="宋体"/>
        </w:rPr>
        <w:t>10 我的流程</w:t>
      </w:r>
    </w:p>
    <w:p>
      <w:pPr>
        <w:pStyle w:val="000004"/>
        <w:spacing w:after="120" w:line="300" w:lineRule="auto"/>
        <w:rPr/>
      </w:pPr>
      <w:r>
        <w:rPr>
          <w:rFonts w:ascii="宋体" w:hAnsi="宋体" w:eastAsia="宋体"/>
        </w:rPr>
        <w:t>10.1 学生端</w:t>
      </w:r>
    </w:p>
    <w:p>
      <w:pPr>
        <w:pStyle w:val="000031"/>
        <w:spacing w:after="120" w:line="300" w:lineRule="auto"/>
        <w:rPr>
          <w:rFonts w:hint="eastAsia"/>
          <w:lang w:eastAsia="zh-CN"/>
        </w:rPr>
      </w:pPr>
      <w:r>
        <w:rPr>
          <w:lang w:eastAsia="zh-CN"/>
        </w:rPr>
        <w:t>从首页点击“我的流程”，选择学生端。</w:t>
      </w:r>
    </w:p>
    <w:p>
      <w:pPr>
        <w:pStyle w:val="000031"/>
        <w:spacing w:after="120" w:line="300" w:lineRule="auto"/>
        <w:rPr>
          <w:rFonts w:hint="eastAsia"/>
          <w:lang w:eastAsia="zh-CN"/>
        </w:rPr>
      </w:pPr>
      <w:r>
        <w:rPr>
          <w:lang w:eastAsia="zh-CN"/>
        </w:rPr>
        <w:t>选择一个流程模板，填写流程标题和截止时间。</w:t>
      </w:r>
    </w:p>
    <w:p>
      <w:pPr>
        <w:pStyle w:val="000031"/>
        <w:spacing w:after="120" w:line="300" w:lineRule="auto"/>
        <w:rPr>
          <w:rFonts w:hint="eastAsia"/>
          <w:lang w:eastAsia="zh-CN"/>
        </w:rPr>
      </w:pPr>
      <w:r>
        <w:rPr>
          <w:lang w:eastAsia="zh-CN"/>
        </w:rPr>
        <w:t>提交后系统创建流程实例并进入第一步。</w:t>
      </w:r>
    </w:p>
    <w:p>
      <w:pPr>
        <w:pStyle w:val="000031"/>
        <w:spacing w:after="120" w:line="300" w:lineRule="auto"/>
        <w:rPr>
          <w:rFonts w:hint="eastAsia"/>
          <w:lang w:eastAsia="zh-CN"/>
        </w:rPr>
      </w:pPr>
      <w:r>
        <w:rPr>
          <w:lang w:eastAsia="zh-CN"/>
        </w:rPr>
        <w:t>在流程详情中查看流程状态、当前步骤、步骤记录、审批意见和倒计时。</w:t>
      </w:r>
    </w:p>
    <w:p>
      <w:pPr>
        <w:pStyle w:val="000004"/>
        <w:spacing w:after="120" w:line="300" w:lineRule="auto"/>
        <w:rPr/>
      </w:pPr>
      <w:r>
        <w:rPr>
          <w:rFonts w:ascii="宋体" w:hAnsi="宋体" w:eastAsia="宋体"/>
        </w:rPr>
        <w:t>10.2 管理端</w:t>
      </w:r>
    </w:p>
    <w:p>
      <w:pPr>
        <w:pStyle w:val="00002b"/>
        <w:spacing w:after="120" w:line="300" w:lineRule="auto"/>
        <w:rPr>
          <w:rFonts w:hint="eastAsia"/>
          <w:lang w:eastAsia="zh-CN"/>
        </w:rPr>
      </w:pPr>
      <w:r>
        <w:rPr>
          <w:lang w:eastAsia="zh-CN"/>
        </w:rPr>
        <w:t>创建流程模板：填写流程名称、描述和步骤；步骤按每行一个解析。</w:t>
      </w:r>
    </w:p>
    <w:p>
      <w:pPr>
        <w:pStyle w:val="00002b"/>
        <w:spacing w:after="120" w:line="300" w:lineRule="auto"/>
        <w:rPr>
          <w:rFonts w:hint="eastAsia"/>
          <w:lang w:eastAsia="zh-CN"/>
        </w:rPr>
      </w:pPr>
      <w:r>
        <w:rPr>
          <w:lang w:eastAsia="zh-CN"/>
        </w:rPr>
        <w:t>流程模板列表：查看模板、步骤数、创建时间，并可删除模板。</w:t>
      </w:r>
    </w:p>
    <w:p>
      <w:pPr>
        <w:pStyle w:val="00002b"/>
        <w:spacing w:after="120" w:line="300" w:lineRule="auto"/>
        <w:rPr>
          <w:rFonts w:hint="eastAsia"/>
          <w:lang w:eastAsia="zh-CN"/>
        </w:rPr>
      </w:pPr>
      <w:r>
        <w:rPr>
          <w:lang w:eastAsia="zh-CN"/>
        </w:rPr>
        <w:t>流程实例列表：查看发起人、模板、状态、当前步骤；可进入详情审批或删除实例。</w:t>
      </w:r>
    </w:p>
    <w:p>
      <w:pPr>
        <w:pStyle w:val="00002b"/>
        <w:spacing w:after="120" w:line="300" w:lineRule="auto"/>
        <w:rPr>
          <w:rFonts w:hint="eastAsia"/>
          <w:lang w:eastAsia="zh-CN"/>
        </w:rPr>
      </w:pPr>
      <w:r>
        <w:rPr>
          <w:lang w:eastAsia="zh-CN"/>
        </w:rPr>
        <w:t>流程审批：在详情页对当前步骤执行通过或驳回，并填写审批意见；全部步骤通过后流程完成。</w:t>
      </w:r>
    </w:p>
    <w:p>
      <w:pPr>
        <w:pStyle w:val="000004"/>
        <w:spacing w:after="120" w:line="300" w:lineRule="auto"/>
        <w:rPr>
          <w:lang w:eastAsia="zh-CN"/>
        </w:rPr>
      </w:pPr>
      <w:r>
        <w:rPr>
          <w:rFonts w:ascii="宋体" w:hAnsi="宋体" w:eastAsia="宋体"/>
          <w:lang w:eastAsia="zh-CN"/>
        </w:rPr>
        <w:t>10.3 首页待办联动</w:t>
      </w:r>
    </w:p>
    <w:p>
      <w:pPr>
        <w:spacing w:after="120" w:line="300" w:lineRule="auto"/>
        <w:rPr>
          <w:rFonts w:hint="eastAsia"/>
          <w:lang w:eastAsia="zh-CN"/>
        </w:rPr>
      </w:pPr>
      <w:r>
        <w:rPr>
          <w:lang w:eastAsia="zh-CN"/>
        </w:rPr>
        <w:t>学生首页会显示本人进行中的流程；管理老师和学院领导首页会显示待审批流程，点击可进入对应详情页。</w:t>
      </w:r>
    </w:p>
    <w:p>
      <w:pPr>
        <w:pStyle w:val="000002"/>
        <w:spacing w:after="120" w:line="300" w:lineRule="auto"/>
        <w:rPr>
          <w:lang w:eastAsia="zh-CN"/>
        </w:rPr>
      </w:pPr>
      <w:r>
        <w:rPr>
          <w:rFonts w:ascii="宋体" w:hAnsi="宋体" w:eastAsia="宋体"/>
          <w:lang w:eastAsia="zh-CN"/>
        </w:rPr>
        <w:t>11 管理端与权限说明</w:t>
      </w:r>
    </w:p>
    <w:p>
      <w:pPr>
        <w:pStyle w:val="000004"/>
        <w:spacing w:after="120" w:line="300" w:lineRule="auto"/>
        <w:rPr>
          <w:lang w:eastAsia="zh-CN"/>
        </w:rPr>
      </w:pPr>
      <w:r>
        <w:rPr>
          <w:rFonts w:ascii="宋体" w:hAnsi="宋体" w:eastAsia="宋体"/>
          <w:lang w:eastAsia="zh-CN"/>
        </w:rPr>
        <w:t>11.1 站内管理端</w:t>
      </w:r>
    </w:p>
    <w:p>
      <w:pPr>
        <w:spacing w:after="120" w:line="300" w:lineRule="auto"/>
        <w:rPr>
          <w:rFonts w:hint="eastAsia"/>
          <w:lang w:eastAsia="zh-CN"/>
        </w:rPr>
      </w:pPr>
      <w:r>
        <w:rPr>
          <w:lang w:eastAsia="zh-CN"/>
        </w:rPr>
        <w:t>系统内管理端主要包括党团事务管理端、通知发布、荣誉画像管理端、我的流程管理端，以及证明申请的全量查看。</w:t>
      </w:r>
    </w:p>
    <w:p>
      <w:pPr>
        <w:pStyle w:val="000004"/>
        <w:spacing w:after="120" w:line="300" w:lineRule="auto"/>
        <w:rPr>
          <w:lang w:eastAsia="zh-CN"/>
        </w:rPr>
      </w:pPr>
      <w:r>
        <w:rPr>
          <w:rFonts w:ascii="宋体" w:hAnsi="宋体" w:eastAsia="宋体"/>
          <w:lang w:eastAsia="zh-CN"/>
        </w:rPr>
        <w:t>11.2 Django 管理后台</w:t>
      </w:r>
    </w:p>
    <w:p>
      <w:pPr>
        <w:spacing w:after="120" w:line="300" w:lineRule="auto"/>
        <w:rPr>
          <w:rFonts w:hint="eastAsia"/>
          <w:lang w:eastAsia="zh-CN"/>
        </w:rPr>
      </w:pPr>
      <w:r>
        <w:rPr>
          <w:lang w:eastAsia="zh-CN"/>
        </w:rPr>
        <w:t>Django 管理后台位于 /admin/，可管理用户、审计日志、通知、证明申请、党团相关模型等后台数据。该入口面向系统管理员，不建议普通业务用户使用。</w:t>
      </w:r>
    </w:p>
    <w:p>
      <w:pPr>
        <w:pStyle w:val="000004"/>
        <w:spacing w:after="120" w:line="300" w:lineRule="auto"/>
        <w:rPr/>
      </w:pPr>
      <w:r>
        <w:rPr>
          <w:rFonts w:ascii="宋体" w:hAnsi="宋体" w:eastAsia="宋体"/>
        </w:rPr>
        <w:t>11.3 权限控制</w:t>
      </w:r>
    </w:p>
    <w:p>
      <w:pPr>
        <w:pStyle w:val="00002b"/>
        <w:spacing w:after="120" w:line="300" w:lineRule="auto"/>
        <w:rPr>
          <w:rFonts w:hint="eastAsia"/>
          <w:lang w:eastAsia="zh-CN"/>
        </w:rPr>
      </w:pPr>
      <w:r>
        <w:rPr>
          <w:lang w:eastAsia="zh-CN"/>
        </w:rPr>
        <w:t>学院领导和管理老师可发布通知、访问多个管理端。</w:t>
      </w:r>
    </w:p>
    <w:p>
      <w:pPr>
        <w:pStyle w:val="00002b"/>
        <w:spacing w:after="120" w:line="300" w:lineRule="auto"/>
        <w:rPr>
          <w:rFonts w:hint="eastAsia"/>
          <w:lang w:eastAsia="zh-CN"/>
        </w:rPr>
      </w:pPr>
      <w:r>
        <w:rPr>
          <w:lang w:eastAsia="zh-CN"/>
        </w:rPr>
        <w:t>党团管理端使用角色校验，低权限用户访问时会被限制。</w:t>
      </w:r>
    </w:p>
    <w:p>
      <w:pPr>
        <w:pStyle w:val="00002b"/>
        <w:spacing w:after="120" w:line="300" w:lineRule="auto"/>
        <w:rPr>
          <w:rFonts w:hint="eastAsia"/>
          <w:lang w:eastAsia="zh-CN"/>
        </w:rPr>
      </w:pPr>
      <w:r>
        <w:rPr>
          <w:lang w:eastAsia="zh-CN"/>
        </w:rPr>
        <w:t>通知、用户敏感信息、党团审批等操作会按当前登录用户角色判断权限。</w:t>
      </w:r>
    </w:p>
    <w:p>
      <w:pPr>
        <w:pStyle w:val="000002"/>
        <w:spacing w:after="120" w:line="300" w:lineRule="auto"/>
        <w:rPr>
          <w:lang w:eastAsia="zh-CN"/>
        </w:rPr>
      </w:pPr>
      <w:r>
        <w:rPr>
          <w:rFonts w:ascii="宋体" w:hAnsi="宋体" w:eastAsia="宋体"/>
          <w:lang w:eastAsia="zh-CN"/>
        </w:rPr>
        <w:t>12 API 文档与接口调试</w:t>
      </w:r>
    </w:p>
    <w:p>
      <w:pPr>
        <w:pStyle w:val="000004"/>
        <w:spacing w:after="120" w:line="300" w:lineRule="auto"/>
        <w:rPr>
          <w:lang w:eastAsia="zh-CN"/>
        </w:rPr>
      </w:pPr>
      <w:r>
        <w:rPr>
          <w:rFonts w:ascii="宋体" w:hAnsi="宋体" w:eastAsia="宋体"/>
          <w:lang w:eastAsia="zh-CN"/>
        </w:rPr>
        <w:t>12.1 API 文档入口</w:t>
      </w:r>
    </w:p>
    <w:tbl>
      <w:tblPr>
        <w:tblStyle w:val="000048"/>
        <w:tblW w:w="0" w:type="auto"/>
        <w:jc w:val="center"/>
        <w:tblLayout w:type="fixed"/>
        <w:tblLook w:firstRow="1" w:lastRow="0" w:firstColumn="1" w:lastColumn="0" w:noHBand="0" w:noVBand="1" w:val="04A0"/>
      </w:tblPr>
      <w:tblGrid>
        <w:gridCol w:w="2835"/>
        <w:gridCol w:w="6236"/>
      </w:tblGrid>
      <w:tr>
        <w:trPr>
          <w:jc w:val="center"/>
        </w:trPr>
        <w:tc>
          <w:tcPr>
            <w:tcW w:w="2835" w:type="dxa"/>
            <w:shd w:val="clear" w:color="auto" w:fill="D9EAF7"/>
            <w:vAlign w:val="center"/>
          </w:tcPr>
          <w:p>
            <w:pPr>
              <w:rPr>
                <w:rFonts w:hint="eastAsia"/>
              </w:rPr>
            </w:pPr>
            <w:r>
              <w:rPr>
                <w:b w:val="1"/>
              </w:rPr>
              <w:t>路径</w:t>
            </w:r>
          </w:p>
        </w:tc>
        <w:tc>
          <w:tcPr>
            <w:tcW w:w="6236" w:type="dxa"/>
            <w:shd w:val="clear" w:color="auto" w:fill="D9EAF7"/>
            <w:vAlign w:val="center"/>
          </w:tcPr>
          <w:p>
            <w:pPr>
              <w:rPr>
                <w:rFonts w:hint="eastAsia"/>
              </w:rPr>
            </w:pPr>
            <w:r>
              <w:rPr>
                <w:b w:val="1"/>
              </w:rPr>
              <w:t>说明</w:t>
            </w:r>
          </w:p>
        </w:tc>
      </w:tr>
      <w:tr>
        <w:trPr>
          <w:jc w:val="center"/>
        </w:trPr>
        <w:tc>
          <w:tcPr>
            <w:tcW w:w="2835" w:type="dxa"/>
            <w:vAlign w:val="center"/>
          </w:tcPr>
          <w:p>
            <w:pPr>
              <w:rPr>
                <w:rFonts w:hint="eastAsia"/>
              </w:rPr>
            </w:pPr>
            <w:r>
              <w:rPr/>
              <w:t>/api/docs/</w:t>
            </w:r>
          </w:p>
        </w:tc>
        <w:tc>
          <w:tcPr>
            <w:tcW w:w="6236" w:type="dxa"/>
            <w:vAlign w:val="center"/>
          </w:tcPr>
          <w:p>
            <w:pPr>
              <w:rPr>
                <w:rFonts w:hint="eastAsia"/>
              </w:rPr>
            </w:pPr>
            <w:r>
              <w:rPr/>
              <w:t>Swagger UI 自动接口文档</w:t>
            </w:r>
          </w:p>
        </w:tc>
      </w:tr>
      <w:tr>
        <w:trPr>
          <w:jc w:val="center"/>
        </w:trPr>
        <w:tc>
          <w:tcPr>
            <w:tcW w:w="2835" w:type="dxa"/>
            <w:vAlign w:val="center"/>
          </w:tcPr>
          <w:p>
            <w:pPr>
              <w:rPr>
                <w:rFonts w:hint="eastAsia"/>
              </w:rPr>
            </w:pPr>
            <w:r>
              <w:rPr/>
              <w:t>/api/openapi.json</w:t>
            </w:r>
          </w:p>
        </w:tc>
        <w:tc>
          <w:tcPr>
            <w:tcW w:w="6236" w:type="dxa"/>
            <w:vAlign w:val="center"/>
          </w:tcPr>
          <w:p>
            <w:pPr>
              <w:rPr>
                <w:rFonts w:hint="eastAsia"/>
              </w:rPr>
            </w:pPr>
            <w:r>
              <w:rPr/>
              <w:t>OpenAPI Schema</w:t>
            </w:r>
          </w:p>
        </w:tc>
      </w:tr>
      <w:tr>
        <w:trPr>
          <w:jc w:val="center"/>
        </w:trPr>
        <w:tc>
          <w:tcPr>
            <w:tcW w:w="2835" w:type="dxa"/>
            <w:vAlign w:val="center"/>
          </w:tcPr>
          <w:p>
            <w:pPr>
              <w:rPr>
                <w:rFonts w:hint="eastAsia"/>
              </w:rPr>
            </w:pPr>
            <w:r>
              <w:rPr/>
              <w:t>/api/users/</w:t>
            </w:r>
          </w:p>
        </w:tc>
        <w:tc>
          <w:tcPr>
            <w:tcW w:w="6236" w:type="dxa"/>
            <w:vAlign w:val="center"/>
          </w:tcPr>
          <w:p>
            <w:pPr>
              <w:rPr>
                <w:rFonts w:hint="eastAsia"/>
                <w:lang w:eastAsia="zh-CN"/>
              </w:rPr>
            </w:pPr>
            <w:r>
              <w:rPr>
                <w:lang w:eastAsia="zh-CN"/>
              </w:rPr>
              <w:t>用户认证、当前用户、资料和密码相关接口</w:t>
            </w:r>
          </w:p>
        </w:tc>
      </w:tr>
      <w:tr>
        <w:trPr>
          <w:jc w:val="center"/>
        </w:trPr>
        <w:tc>
          <w:tcPr>
            <w:tcW w:w="2835" w:type="dxa"/>
            <w:vAlign w:val="center"/>
          </w:tcPr>
          <w:p>
            <w:pPr>
              <w:rPr>
                <w:rFonts w:hint="eastAsia"/>
              </w:rPr>
            </w:pPr>
            <w:r>
              <w:rPr/>
              <w:t>/api/qa/</w:t>
            </w:r>
          </w:p>
        </w:tc>
        <w:tc>
          <w:tcPr>
            <w:tcW w:w="6236" w:type="dxa"/>
            <w:vAlign w:val="center"/>
          </w:tcPr>
          <w:p>
            <w:pPr>
              <w:rPr>
                <w:rFonts w:hint="eastAsia"/>
              </w:rPr>
            </w:pPr>
            <w:r>
              <w:rPr/>
              <w:t>智能问答会话接口</w:t>
            </w:r>
          </w:p>
        </w:tc>
      </w:tr>
      <w:tr>
        <w:trPr>
          <w:jc w:val="center"/>
        </w:trPr>
        <w:tc>
          <w:tcPr>
            <w:tcW w:w="2835" w:type="dxa"/>
            <w:vAlign w:val="center"/>
          </w:tcPr>
          <w:p>
            <w:pPr>
              <w:rPr>
                <w:rFonts w:hint="eastAsia"/>
              </w:rPr>
            </w:pPr>
            <w:r>
              <w:rPr/>
              <w:t>/api/certificate/</w:t>
            </w:r>
          </w:p>
        </w:tc>
        <w:tc>
          <w:tcPr>
            <w:tcW w:w="6236" w:type="dxa"/>
            <w:vAlign w:val="center"/>
          </w:tcPr>
          <w:p>
            <w:pPr>
              <w:rPr>
                <w:rFonts w:hint="eastAsia"/>
                <w:lang w:eastAsia="zh-CN"/>
              </w:rPr>
            </w:pPr>
            <w:r>
              <w:rPr>
                <w:lang w:eastAsia="zh-CN"/>
              </w:rPr>
              <w:t>证明类型、申请列表、新建、详情、补交、撤回接口</w:t>
            </w:r>
          </w:p>
        </w:tc>
      </w:tr>
      <w:tr>
        <w:trPr>
          <w:jc w:val="center"/>
        </w:trPr>
        <w:tc>
          <w:tcPr>
            <w:tcW w:w="2835" w:type="dxa"/>
            <w:vAlign w:val="center"/>
          </w:tcPr>
          <w:p>
            <w:pPr>
              <w:rPr>
                <w:rFonts w:hint="eastAsia"/>
              </w:rPr>
            </w:pPr>
            <w:r>
              <w:rPr/>
              <w:t>/api/notifications/</w:t>
            </w:r>
          </w:p>
        </w:tc>
        <w:tc>
          <w:tcPr>
            <w:tcW w:w="6236" w:type="dxa"/>
            <w:vAlign w:val="center"/>
          </w:tcPr>
          <w:p>
            <w:pPr>
              <w:rPr>
                <w:rFonts w:hint="eastAsia"/>
                <w:lang w:eastAsia="zh-CN"/>
              </w:rPr>
            </w:pPr>
            <w:r>
              <w:rPr>
                <w:lang w:eastAsia="zh-CN"/>
              </w:rPr>
              <w:t>通知列表、详情、发布、标记已读接口</w:t>
            </w:r>
          </w:p>
        </w:tc>
      </w:tr>
    </w:tbl>
    <w:p>
      <w:pPr>
        <w:spacing w:after="120" w:line="300" w:lineRule="auto"/>
        <w:rPr>
          <w:rFonts w:hint="eastAsia"/>
          <w:lang w:eastAsia="zh-CN"/>
        </w:rPr>
      </w:pPr>
    </w:p>
    <w:p>
      <w:pPr>
        <w:pStyle w:val="000004"/>
        <w:spacing w:after="120" w:line="300" w:lineRule="auto"/>
        <w:rPr>
          <w:lang w:eastAsia="zh-CN"/>
        </w:rPr>
      </w:pPr>
      <w:r>
        <w:rPr>
          <w:rFonts w:ascii="宋体" w:hAnsi="宋体" w:eastAsia="宋体"/>
          <w:lang w:eastAsia="zh-CN"/>
        </w:rPr>
        <w:t>12.2 响应格式</w:t>
      </w:r>
    </w:p>
    <w:p>
      <w:pPr>
        <w:spacing w:after="120" w:line="300" w:lineRule="auto"/>
        <w:rPr>
          <w:rFonts w:hint="eastAsia"/>
          <w:lang w:eastAsia="zh-CN"/>
        </w:rPr>
      </w:pPr>
      <w:r>
        <w:rPr>
          <w:lang w:eastAsia="zh-CN"/>
        </w:rPr>
        <w:t>接口统一返回 code、msg、data 字段。code 为 0 表示成功，非 0 表示失败。</w:t>
      </w:r>
    </w:p>
    <w:p>
      <w:pPr>
        <w:pStyle w:val="000004"/>
        <w:spacing w:after="120" w:line="300" w:lineRule="auto"/>
        <w:rPr>
          <w:lang w:eastAsia="zh-CN"/>
        </w:rPr>
      </w:pPr>
      <w:r>
        <w:rPr>
          <w:rFonts w:ascii="宋体" w:hAnsi="宋体" w:eastAsia="宋体"/>
          <w:lang w:eastAsia="zh-CN"/>
        </w:rPr>
        <w:t>12.3 当前已注册 API 模块</w:t>
      </w:r>
    </w:p>
    <w:p>
      <w:pPr>
        <w:spacing w:after="120" w:line="300" w:lineRule="auto"/>
        <w:rPr>
          <w:rFonts w:hint="eastAsia"/>
          <w:lang w:eastAsia="zh-CN"/>
        </w:rPr>
      </w:pPr>
      <w:r>
        <w:rPr>
          <w:lang w:eastAsia="zh-CN"/>
        </w:rPr>
        <w:t>当前 config/api.py 已注册用户认证、问答系统、电子证明与审批、通知中心相关 API。</w:t>
      </w:r>
    </w:p>
    <w:p>
      <w:pPr>
        <w:pStyle w:val="000002"/>
        <w:spacing w:after="120" w:line="300" w:lineRule="auto"/>
        <w:rPr>
          <w:lang w:eastAsia="zh-CN"/>
        </w:rPr>
      </w:pPr>
      <w:r>
        <w:rPr>
          <w:rFonts w:ascii="宋体" w:hAnsi="宋体" w:eastAsia="宋体"/>
          <w:lang w:eastAsia="zh-CN"/>
        </w:rPr>
        <w:t>13 未纳入本版说明的功能</w:t>
      </w:r>
    </w:p>
    <w:p>
      <w:pPr>
        <w:spacing w:after="120" w:line="300" w:lineRule="auto"/>
        <w:rPr>
          <w:rFonts w:hint="eastAsia"/>
          <w:lang w:eastAsia="zh-CN"/>
        </w:rPr>
      </w:pPr>
      <w:r>
        <w:rPr>
          <w:lang w:eastAsia="zh-CN"/>
        </w:rPr>
        <w:t>以下内容在旧模板或部分模型中出现，但当前仓库未提供完整用户界面或未接入正式入口，因此已从正文功能说明中删除或仅作为边界说明：</w:t>
      </w:r>
    </w:p>
    <w:p>
      <w:pPr>
        <w:pStyle w:val="00002b"/>
        <w:spacing w:after="120" w:line="300" w:lineRule="auto"/>
        <w:rPr>
          <w:rFonts w:hint="eastAsia"/>
          <w:lang w:eastAsia="zh-CN"/>
        </w:rPr>
      </w:pPr>
      <w:r>
        <w:rPr>
          <w:lang w:eastAsia="zh-CN"/>
        </w:rPr>
        <w:t>课程管理、课程查询、选课功能。</w:t>
      </w:r>
    </w:p>
    <w:p>
      <w:pPr>
        <w:pStyle w:val="00002b"/>
        <w:spacing w:after="120" w:line="300" w:lineRule="auto"/>
        <w:rPr>
          <w:rFonts w:hint="eastAsia"/>
          <w:lang w:eastAsia="zh-CN"/>
        </w:rPr>
      </w:pPr>
      <w:r>
        <w:rPr>
          <w:lang w:eastAsia="zh-CN"/>
        </w:rPr>
        <w:t>成绩录入、成绩修改、成绩查询与统计。</w:t>
      </w:r>
    </w:p>
    <w:p>
      <w:pPr>
        <w:pStyle w:val="00002b"/>
        <w:spacing w:after="120" w:line="300" w:lineRule="auto"/>
        <w:rPr>
          <w:rFonts w:hint="eastAsia"/>
        </w:rPr>
      </w:pPr>
      <w:r>
        <w:rPr/>
        <w:t>班级信息管理。</w:t>
      </w:r>
    </w:p>
    <w:p>
      <w:pPr>
        <w:pStyle w:val="00002b"/>
        <w:spacing w:after="120" w:line="300" w:lineRule="auto"/>
        <w:rPr>
          <w:rFonts w:hint="eastAsia"/>
        </w:rPr>
      </w:pPr>
      <w:r>
        <w:rPr/>
        <w:t>独立教师信息管理。</w:t>
      </w:r>
    </w:p>
    <w:p>
      <w:pPr>
        <w:pStyle w:val="00002b"/>
        <w:spacing w:after="120" w:line="300" w:lineRule="auto"/>
        <w:rPr>
          <w:rFonts w:hint="eastAsia"/>
          <w:lang w:eastAsia="zh-CN"/>
        </w:rPr>
      </w:pPr>
      <w:r>
        <w:rPr>
          <w:lang w:eastAsia="zh-CN"/>
        </w:rPr>
        <w:t>工作量记录的页面化录入和查询：模型存在，但当前用户界面未提供操作入口。</w:t>
      </w:r>
    </w:p>
    <w:p>
      <w:pPr>
        <w:pStyle w:val="00002b"/>
        <w:spacing w:after="120" w:line="300" w:lineRule="auto"/>
        <w:rPr>
          <w:rFonts w:hint="eastAsia"/>
        </w:rPr>
      </w:pPr>
      <w:r>
        <w:rPr/>
        <w:t>个人画像 API 和通用流程 API 的总路由接入：代码中存在局部 router，但未注册到当前 /api/ 文档入口。</w:t>
      </w:r>
    </w:p>
    <w:p>
      <w:pPr>
        <w:pStyle w:val="000002"/>
        <w:spacing w:after="120" w:line="300" w:lineRule="auto"/>
        <w:rPr/>
      </w:pPr>
      <w:r>
        <w:rPr>
          <w:rFonts w:ascii="宋体" w:hAnsi="宋体" w:eastAsia="宋体"/>
        </w:rPr>
        <w:t>14 常见问题与技术支持</w:t>
      </w:r>
    </w:p>
    <w:p>
      <w:pPr>
        <w:pStyle w:val="000004"/>
        <w:spacing w:after="120" w:line="300" w:lineRule="auto"/>
        <w:rPr/>
      </w:pPr>
      <w:r>
        <w:rPr>
          <w:rFonts w:ascii="宋体" w:hAnsi="宋体" w:eastAsia="宋体"/>
        </w:rPr>
        <w:t>14.1 常见问题</w:t>
      </w:r>
    </w:p>
    <w:tbl>
      <w:tblPr>
        <w:tblStyle w:val="000048"/>
        <w:tblW w:w="0" w:type="auto"/>
        <w:jc w:val="center"/>
        <w:tblLayout w:type="fixed"/>
        <w:tblLook w:firstRow="1" w:lastRow="0" w:firstColumn="1" w:lastColumn="0" w:noHBand="0" w:noVBand="1" w:val="04A0"/>
      </w:tblPr>
      <w:tblGrid>
        <w:gridCol w:w="2381"/>
        <w:gridCol w:w="6690"/>
      </w:tblGrid>
      <w:tr>
        <w:trPr>
          <w:jc w:val="center"/>
        </w:trPr>
        <w:tc>
          <w:tcPr>
            <w:tcW w:w="2381" w:type="dxa"/>
            <w:shd w:val="clear" w:color="auto" w:fill="D9EAF7"/>
            <w:vAlign w:val="center"/>
          </w:tcPr>
          <w:p>
            <w:pPr>
              <w:rPr>
                <w:rFonts w:hint="eastAsia"/>
              </w:rPr>
            </w:pPr>
            <w:r>
              <w:rPr>
                <w:b w:val="1"/>
              </w:rPr>
              <w:t>问题</w:t>
            </w:r>
          </w:p>
        </w:tc>
        <w:tc>
          <w:tcPr>
            <w:tcW w:w="6690" w:type="dxa"/>
            <w:shd w:val="clear" w:color="auto" w:fill="D9EAF7"/>
            <w:vAlign w:val="center"/>
          </w:tcPr>
          <w:p>
            <w:pPr>
              <w:rPr>
                <w:rFonts w:hint="eastAsia"/>
              </w:rPr>
            </w:pPr>
            <w:r>
              <w:rPr>
                <w:b w:val="1"/>
              </w:rPr>
              <w:t>处理建议</w:t>
            </w:r>
          </w:p>
        </w:tc>
      </w:tr>
      <w:tr>
        <w:trPr>
          <w:jc w:val="center"/>
        </w:trPr>
        <w:tc>
          <w:tcPr>
            <w:tcW w:w="2381" w:type="dxa"/>
            <w:vAlign w:val="center"/>
          </w:tcPr>
          <w:p>
            <w:pPr>
              <w:rPr>
                <w:rFonts w:hint="eastAsia"/>
              </w:rPr>
            </w:pPr>
            <w:r>
              <w:rPr/>
              <w:t>无法登录怎么办？</w:t>
            </w:r>
          </w:p>
        </w:tc>
        <w:tc>
          <w:tcPr>
            <w:tcW w:w="6690" w:type="dxa"/>
            <w:vAlign w:val="center"/>
          </w:tcPr>
          <w:p>
            <w:pPr>
              <w:rPr>
                <w:rFonts w:hint="eastAsia"/>
                <w:lang w:eastAsia="zh-CN"/>
              </w:rPr>
            </w:pPr>
            <w:r>
              <w:rPr>
                <w:lang w:eastAsia="zh-CN"/>
              </w:rPr>
              <w:t>检查账号和密码是否正确。学生通常使用学号或用户名登录；老师和领导通常使用教职工号或用户名登录。仍无法登录时联系系统管理员重置账号。</w:t>
            </w:r>
          </w:p>
        </w:tc>
      </w:tr>
      <w:tr>
        <w:trPr>
          <w:jc w:val="center"/>
        </w:trPr>
        <w:tc>
          <w:tcPr>
            <w:tcW w:w="2381" w:type="dxa"/>
            <w:vAlign w:val="center"/>
          </w:tcPr>
          <w:p>
            <w:pPr>
              <w:rPr>
                <w:rFonts w:hint="eastAsia"/>
                <w:lang w:eastAsia="zh-CN"/>
              </w:rPr>
            </w:pPr>
            <w:r>
              <w:rPr>
                <w:lang w:eastAsia="zh-CN"/>
              </w:rPr>
              <w:t>为什么首页没有待办？</w:t>
            </w:r>
          </w:p>
        </w:tc>
        <w:tc>
          <w:tcPr>
            <w:tcW w:w="6690" w:type="dxa"/>
            <w:vAlign w:val="center"/>
          </w:tcPr>
          <w:p>
            <w:pPr>
              <w:rPr>
                <w:rFonts w:hint="eastAsia"/>
                <w:lang w:eastAsia="zh-CN"/>
              </w:rPr>
            </w:pPr>
            <w:r>
              <w:rPr>
                <w:lang w:eastAsia="zh-CN"/>
              </w:rPr>
              <w:t>当前没有进行中的通用流程，或没有需要当前账号处理的审批任务时，首页会显示暂无待办。</w:t>
            </w:r>
          </w:p>
        </w:tc>
      </w:tr>
      <w:tr>
        <w:trPr>
          <w:jc w:val="center"/>
        </w:trPr>
        <w:tc>
          <w:tcPr>
            <w:tcW w:w="2381" w:type="dxa"/>
            <w:vAlign w:val="center"/>
          </w:tcPr>
          <w:p>
            <w:pPr>
              <w:rPr>
                <w:rFonts w:hint="eastAsia"/>
                <w:lang w:eastAsia="zh-CN"/>
              </w:rPr>
            </w:pPr>
            <w:r>
              <w:rPr>
                <w:lang w:eastAsia="zh-CN"/>
              </w:rPr>
              <w:t>为什么看不到某条通知？</w:t>
            </w:r>
          </w:p>
        </w:tc>
        <w:tc>
          <w:tcPr>
            <w:tcW w:w="6690" w:type="dxa"/>
            <w:vAlign w:val="center"/>
          </w:tcPr>
          <w:p>
            <w:pPr>
              <w:rPr>
                <w:rFonts w:hint="eastAsia"/>
                <w:lang w:eastAsia="zh-CN"/>
              </w:rPr>
            </w:pPr>
            <w:r>
              <w:rPr>
                <w:lang w:eastAsia="zh-CN"/>
              </w:rPr>
              <w:t>通知会按角色、年级、专业过滤。只有符合接收规则的账号才能看到对应通知。</w:t>
            </w:r>
          </w:p>
        </w:tc>
      </w:tr>
      <w:tr>
        <w:trPr>
          <w:jc w:val="center"/>
        </w:trPr>
        <w:tc>
          <w:tcPr>
            <w:tcW w:w="2381" w:type="dxa"/>
            <w:vAlign w:val="center"/>
          </w:tcPr>
          <w:p>
            <w:pPr>
              <w:rPr>
                <w:rFonts w:hint="eastAsia"/>
                <w:lang w:eastAsia="zh-CN"/>
              </w:rPr>
            </w:pPr>
            <w:r>
              <w:rPr>
                <w:lang w:eastAsia="zh-CN"/>
              </w:rPr>
              <w:t>证明为什么不能下载？</w:t>
            </w:r>
          </w:p>
        </w:tc>
        <w:tc>
          <w:tcPr>
            <w:tcW w:w="6690" w:type="dxa"/>
            <w:vAlign w:val="center"/>
          </w:tcPr>
          <w:p>
            <w:pPr>
              <w:rPr>
                <w:rFonts w:hint="eastAsia"/>
                <w:lang w:eastAsia="zh-CN"/>
              </w:rPr>
            </w:pPr>
            <w:r>
              <w:rPr>
                <w:lang w:eastAsia="zh-CN"/>
              </w:rPr>
              <w:t>证明申请只有在全流程办结后才能下载正式 PDF；观察期内可预览但不能下载正式文件。</w:t>
            </w:r>
          </w:p>
        </w:tc>
      </w:tr>
      <w:tr>
        <w:trPr>
          <w:jc w:val="center"/>
        </w:trPr>
        <w:tc>
          <w:tcPr>
            <w:tcW w:w="2381" w:type="dxa"/>
            <w:vAlign w:val="center"/>
          </w:tcPr>
          <w:p>
            <w:pPr>
              <w:rPr>
                <w:rFonts w:hint="eastAsia"/>
                <w:lang w:eastAsia="zh-CN"/>
              </w:rPr>
            </w:pPr>
            <w:r>
              <w:rPr>
                <w:lang w:eastAsia="zh-CN"/>
              </w:rPr>
              <w:t>党团材料为什么提交不了？</w:t>
            </w:r>
          </w:p>
        </w:tc>
        <w:tc>
          <w:tcPr>
            <w:tcW w:w="6690" w:type="dxa"/>
            <w:vAlign w:val="center"/>
          </w:tcPr>
          <w:p>
            <w:pPr>
              <w:rPr>
                <w:rFonts w:hint="eastAsia"/>
                <w:lang w:eastAsia="zh-CN"/>
              </w:rPr>
            </w:pPr>
            <w:r>
              <w:rPr>
                <w:lang w:eastAsia="zh-CN"/>
              </w:rPr>
              <w:t>当前账号需要已建立党团档案，并且当前节点需要配置可提交的材料类型。文件格式和大小也需符合材料类型规则。</w:t>
            </w:r>
          </w:p>
        </w:tc>
      </w:tr>
      <w:tr>
        <w:trPr>
          <w:jc w:val="center"/>
        </w:trPr>
        <w:tc>
          <w:tcPr>
            <w:tcW w:w="2381" w:type="dxa"/>
            <w:vAlign w:val="center"/>
          </w:tcPr>
          <w:p>
            <w:pPr>
              <w:rPr>
                <w:rFonts w:hint="eastAsia"/>
                <w:lang w:eastAsia="zh-CN"/>
              </w:rPr>
            </w:pPr>
            <w:r>
              <w:rPr>
                <w:lang w:eastAsia="zh-CN"/>
              </w:rPr>
              <w:t>问答结果为什么没有引用命中？</w:t>
            </w:r>
          </w:p>
        </w:tc>
        <w:tc>
          <w:tcPr>
            <w:tcW w:w="6690" w:type="dxa"/>
            <w:vAlign w:val="center"/>
          </w:tcPr>
          <w:p>
            <w:pPr>
              <w:rPr>
                <w:rFonts w:hint="eastAsia"/>
                <w:lang w:eastAsia="zh-CN"/>
              </w:rPr>
            </w:pPr>
            <w:r>
              <w:rPr>
                <w:lang w:eastAsia="zh-CN"/>
              </w:rPr>
              <w:t>可能是问题与知识库材料匹配度较低，或知识库资料尚不完整。可以换一种问法，或联系管理员补充资料。</w:t>
            </w:r>
          </w:p>
        </w:tc>
      </w:tr>
    </w:tbl>
    <w:p>
      <w:pPr>
        <w:spacing w:after="120" w:line="300" w:lineRule="auto"/>
        <w:rPr>
          <w:rFonts w:hint="eastAsia"/>
          <w:lang w:eastAsia="zh-CN"/>
        </w:rPr>
      </w:pPr>
    </w:p>
    <w:p>
      <w:pPr>
        <w:pStyle w:val="000004"/>
        <w:spacing w:after="120" w:line="300" w:lineRule="auto"/>
        <w:rPr>
          <w:lang w:eastAsia="zh-CN"/>
        </w:rPr>
      </w:pPr>
      <w:r>
        <w:rPr>
          <w:rFonts w:ascii="宋体" w:hAnsi="宋体" w:eastAsia="宋体"/>
          <w:lang w:eastAsia="zh-CN"/>
        </w:rPr>
        <w:t>14.2 技术支持信息</w:t>
      </w:r>
    </w:p>
    <w:p>
      <w:pPr>
        <w:spacing w:after="120" w:line="300" w:lineRule="auto"/>
        <w:rPr>
          <w:rFonts w:hint="eastAsia"/>
          <w:lang w:eastAsia="zh-CN"/>
        </w:rPr>
      </w:pPr>
      <w:r>
        <w:rPr>
          <w:lang w:eastAsia="zh-CN"/>
        </w:rPr>
        <w:t>系统管理员：____________</w:t>
      </w:r>
    </w:p>
    <w:p>
      <w:pPr>
        <w:spacing w:after="120" w:line="300" w:lineRule="auto"/>
        <w:rPr>
          <w:rFonts w:hint="eastAsia"/>
          <w:lang w:eastAsia="zh-CN"/>
        </w:rPr>
      </w:pPr>
      <w:r>
        <w:rPr>
          <w:lang w:eastAsia="zh-CN"/>
        </w:rPr>
        <w:t>联系电话：____________</w:t>
      </w:r>
    </w:p>
    <w:p>
      <w:pPr>
        <w:pBdr>
          <w:bottom/>
        </w:pBdr>
        <w:spacing w:after="120" w:line="300" w:lineRule="auto"/>
        <w:ind/>
        <w:rPr>
          <w:rFonts w:hint="eastAsia"/>
          <w:lang w:eastAsia="zh-CN"/>
        </w:rPr>
      </w:pPr>
      <w:r>
        <w:rPr>
          <w:lang w:eastAsia="zh-CN"/>
        </w:rPr>
        <w:t>邮箱：____________</w:t>
      </w:r>
    </w:p>
    <w:sectPr w:rsidR="00EC218E" w:rsidSect="00034616">
      <w:footerReference r:id="rId6" w:type="default"/>
      <w:pgSz w:w="12240" w:h="15840"/>
      <w:pgMar w:top="1247" w:right="1361" w:bottom="1134" w:left="1361" w:header="720" w:footer="720" w:gutter="0"/>
      <w:cols w:space="720"/>
      <w:docGrid w:linePitch="360"/>
    </w:sectPr>
  </w:body>
</w:document>
</file>

<file path=word/endnotes.xml><?xml version="1.0" encoding="utf-8"?>
<w:endnotes xmlns:w="http://schemas.openxmlformats.org/wordprocessingml/2006/main">
  <w:endnote w:type="continuationSeparator" w:id="0">
    <w:p>
      <w:pPr>
        <w:spacing w:after="0" w:line="240" w:lineRule="auto"/>
        <w:rPr>
          <w:rFonts w:hint="eastAsia"/>
        </w:rPr>
      </w:pPr>
      <w:r>
        <w:rPr/>
        <w:continuationSeparator/>
      </w:r>
    </w:p>
  </w:endnote>
  <w:endnote w:type="separator" w:id="1">
    <w:p>
      <w:pPr>
        <w:spacing w:after="0" w:line="240" w:lineRule="auto"/>
        <w:rPr>
          <w:rFonts w:hint="eastAsia"/>
        </w:rPr>
      </w:pPr>
      <w:r>
        <w:rPr/>
        <w:separator/>
      </w:r>
    </w:p>
  </w:endnote>
</w:endnotes>
</file>

<file path=word/fontTable.xml><?xml version="1.0" encoding="utf-8"?>
<w:fonts xmlns:w="http://schemas.openxmlformats.org/wordprocessingml/2006/main">
  <w:font w:name="MS Gothic">
    <w:altName w:val="ＭＳ ゴシック"/>
    <w:panose1 w:val="020B0609070205080204"/>
    <w:charset w:val="80" w:characterSet="ISO-8859-1"/>
    <w:family w:val="modern"/>
    <w:pitch w:val="fixed"/>
    <w:sig w:usb0="E00002FF" w:usb1="6AC7FDFB" w:usb2="08000012" w:usb3="00000000" w:csb0="0002009F" w:csb1="00000000"/>
  </w:font>
  <w:font w:name="Times New Roman">
    <w:panose1 w:val="02020603050405020304"/>
    <w:charset w:val="00" w:characterSet="ISO-8859-1"/>
    <w:family w:val="roman"/>
    <w:pitch w:val="variable"/>
    <w:sig w:usb0="E0002EFF" w:usb1="C000785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 w:name="黑体">
    <w:altName w:val="SimHei"/>
    <w:panose1 w:val="02010609060101010101"/>
    <w:charset w:val="86" w:characterSet="ISO-8859-1"/>
    <w:family w:val="modern"/>
    <w:pitch w:val="fixed"/>
    <w:sig w:usb0="800002BF" w:usb1="38CF7CFA" w:usb2="00000016" w:usb3="00000000" w:csb0="00040001" w:csb1="00000000"/>
  </w:font>
  <w:font w:name="MS Mincho">
    <w:panose1 w:val="02020609040205080304"/>
    <w:charset w:val="80" w:characterSet="ISO-8859-1"/>
    <w:family w:val="modern"/>
    <w:pitch w:val="fixed"/>
    <w:sig w:usb0="E00002FF" w:usb1="6AC7FDFB" w:usb2="08000012" w:usb3="00000000" w:csb0="0002009F" w:csb1="00000000"/>
  </w:font>
  <w:font w:name="Calibri">
    <w:panose1 w:val="020F0502020204030204"/>
    <w:charset w:val="00" w:characterSet="ISO-8859-1"/>
    <w:family w:val="swiss"/>
    <w:pitch w:val="variable"/>
    <w:sig w:usb0="E4002EFF" w:usb1="C200247B" w:usb2="00000009" w:usb3="00000000" w:csb0="000001FF" w:csb1="00000000"/>
  </w:font>
  <w:font w:name="Symbol">
    <w:panose1 w:val="05050102010706020507"/>
    <w:charset w:val="02" w:characterSet="ISO-8859-1"/>
    <w:family w:val="roman"/>
    <w:pitch w:val="variable"/>
    <w:sig w:usb0="00000000" w:usb1="10000000" w:usb2="00000000" w:usb3="00000000" w:csb0="80000000" w:csb1="00000000"/>
  </w:font>
  <w:font w:name="Courier">
    <w:panose1 w:val="02070409020205020404"/>
    <w:charset w:val="00" w:characterSet="ISO-8859-1"/>
    <w:family w:val="auto"/>
    <w:pitch w:val="variable"/>
    <w:sig w:usb0="00000003" w:usb1="00000000" w:usb2="00000000" w:usb3="00000000" w:csb0="00000001" w:csb1="00000000"/>
  </w:font>
  <w:font w:name="Cambria">
    <w:panose1 w:val="02040503050406030204"/>
    <w:charset w:val="00" w:characterSet="ISO-8859-1"/>
    <w:family w:val="roman"/>
    <w:pitch w:val="variable"/>
    <w:sig w:usb0="E00006FF" w:usb1="420024FF" w:usb2="02000000" w:usb3="00000000" w:csb0="0000019F" w:csb1="00000000"/>
  </w:font>
</w:fonts>
</file>

<file path=word/footer1.xml><?xml version="1.0" encoding="utf-8"?>
<w:ftr xmlns:w="http://schemas.openxmlformats.org/wordprocessingml/2006/main">
  <w:p>
    <w:pPr>
      <w:pStyle w:val="000019"/>
      <w:jc w:val="center"/>
      <w:rPr>
        <w:rFonts w:hint="eastAsia"/>
        <w:lang w:eastAsia="zh-CN"/>
      </w:rPr>
    </w:pPr>
    <w:r>
      <w:rPr>
        <w:sz w:val="18"/>
        <w:lang w:eastAsia="zh-CN"/>
      </w:rPr>
      <w:t>学院学生综合服务与党团管理平台 用户使用说明书 V1.0</w:t>
    </w:r>
  </w:p>
</w:ftr>
</file>

<file path=word/footnotes.xml><?xml version="1.0" encoding="utf-8"?>
<w:footnotes xmlns:w="http://schemas.openxmlformats.org/wordprocessingml/2006/main">
  <w:footnote w:type="continuationSeparator" w:id="1">
    <w:p>
      <w:pPr>
        <w:spacing w:after="0" w:line="240" w:lineRule="auto"/>
        <w:rPr>
          <w:rFonts w:hint="eastAsia"/>
        </w:rPr>
      </w:pPr>
      <w:r>
        <w:rPr/>
        <w:continuationSeparator/>
      </w:r>
    </w:p>
  </w:footnote>
  <w:footnote w:type="separator" w:id="0">
    <w:p>
      <w:pPr>
        <w:spacing w:after="0" w:line="240" w:lineRule="auto"/>
        <w:rPr>
          <w:rFonts w:hint="eastAsia"/>
        </w:rPr>
      </w:pPr>
      <w:r>
        <w:rPr/>
        <w:separator/>
      </w:r>
    </w:p>
  </w:footnote>
</w:footnotes>
</file>

<file path=word/settings.xml><?xml version="1.0" encoding="utf-8"?>
<w:settings xmlns:w="http://schemas.openxmlformats.org/wordprocessingml/2006/main">
  <w:zoom w:percent="110"/>
  <w:bordersDoNotSurroundHeader w:val="1"/>
  <w:bordersDoNotSurroundFooter w:val="1"/>
  <w:defaultTabStop w:val="720"/>
  <w:characterSpacingControl w:val="doNotCompress"/>
  <w:footnotePr>
    <w:footnote w:id="0"/>
    <w:footnote w:id="1"/>
  </w:footnotePr>
  <w:endnotePr>
    <w:endnote w:id="0"/>
    <w:endnote w:id="1"/>
  </w:endnotePr>
  <w:compat>
    <w:useFELayout w:val="1"/>
    <w:compatSetting w:name="overrideTableStyleFontSizeAndJustification" w:uri="http://schemas.microsoft.com/office/word" w:val="1"/>
    <w:compatSetting w:name="useWord2013TrackBottomHyphen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4"/>
  </w:compat>
  <w:rsids>
    <w:rsidRoot w:val="00B47730"/>
    <w:rsid w:val="00034616"/>
    <w:rsid w:val="0006063C"/>
    <w:rsid w:val="0015074B"/>
    <w:rsid w:val="0029639D"/>
    <w:rsid w:val="00326F90"/>
    <w:rsid w:val="00546845"/>
    <w:rsid w:val="00AA1D8D"/>
    <w:rsid w:val="00B47730"/>
    <w:rsid w:val="00CB0664"/>
    <w:rsid w:val="00EC218E"/>
    <w:rsid w:val="00F958FB"/>
    <w:rsid w:val="00FB3190"/>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Medium Shading 2 Accent 2" w:uiPriority="64"/>
    <w:lsdException w:name="List Table 6 Colorful Accent 5" w:uiPriority="51"/>
    <w:lsdException w:name="index 4" w:semiHidden="1" w:unhideWhenUsed="1"/>
    <w:lsdException w:name="Light Grid Accent 2" w:uiPriority="62"/>
    <w:lsdException w:name="Subtitle" w:uiPriority="11" w:qFormat="1"/>
    <w:lsdException w:name="HTML Acronym" w:semiHidden="1" w:unhideWhenUsed="1"/>
    <w:lsdException w:name="Grid Table 3 Accent 6" w:uiPriority="48"/>
    <w:lsdException w:name="List Continue 2" w:semiHidden="1" w:unhideWhenUsed="1"/>
    <w:lsdException w:name="Grid Table 7 Colorful Accent 4" w:uiPriority="52"/>
    <w:lsdException w:name="Medium Grid 2 Accent 5" w:uiPriority="68"/>
    <w:lsdException w:name="List Table 7 Colorful Accent 2" w:uiPriority="52"/>
    <w:lsdException w:name="Grid Table 6 Colorful Accent 1" w:uiPriority="51"/>
    <w:lsdException w:name="envelope address" w:semiHidden="1" w:unhideWhenUsed="1"/>
    <w:lsdException w:name="Grid Table 4 Accent 4" w:uiPriority="49"/>
    <w:lsdException w:name="HTML Address" w:semiHidden="1" w:unhideWhenUsed="1"/>
    <w:lsdException w:name="Colorful List Accent 3" w:uiPriority="72"/>
    <w:lsdException w:name="Hashtag" w:semiHidden="1" w:unhideWhenUsed="1"/>
    <w:lsdException w:name="Grid Table 6 Colorful" w:uiPriority="51"/>
    <w:lsdException w:name="Grid Table 1 Light Accent 4" w:uiPriority="46"/>
    <w:lsdException w:name="Outline List 1" w:semiHidden="1" w:unhideWhenUsed="1"/>
    <w:lsdException w:name="Balloon Text" w:semiHidden="1" w:unhideWhenUsed="1"/>
    <w:lsdException w:name="Grid Table 3 Accent 4" w:uiPriority="48"/>
    <w:lsdException w:name="Colorful Shading Accent 1" w:uiPriority="71"/>
    <w:lsdException w:name="Light Shading Accent 6" w:uiPriority="60"/>
    <w:lsdException w:name="List Table 1 Light" w:uiPriority="46"/>
    <w:lsdException w:name="Colorful Grid Accent 3" w:uiPriority="73"/>
    <w:lsdException w:name="List Table 2 Accent 2" w:uiPriority="47"/>
    <w:lsdException w:name="List Table 1 Light Accent 5" w:uiPriority="46"/>
    <w:lsdException w:name="List" w:semiHidden="1" w:unhideWhenUsed="1"/>
    <w:lsdException w:name="List Table 6 Colorful Accent 2" w:uiPriority="51"/>
    <w:lsdException w:name="List Table 4" w:uiPriority="49"/>
    <w:lsdException w:name="Light Grid" w:uiPriority="62"/>
    <w:lsdException w:name="footnote reference" w:semiHidden="1" w:unhideWhenUsed="1"/>
    <w:lsdException w:name="List Table 5 Dark Accent 3" w:uiPriority="50"/>
    <w:lsdException w:name="HTML Cite" w:semiHidden="1" w:unhideWhenUsed="1"/>
    <w:lsdException w:name="Revision" w:semiHidden="1"/>
    <w:lsdException w:name="Grid Table 3 Accent 2" w:uiPriority="48"/>
    <w:lsdException w:name="List Continue 4" w:semiHidden="1" w:unhideWhenUsed="1"/>
    <w:lsdException w:name="Default Paragraph Font" w:uiPriority="1" w:semiHidden="1" w:unhideWhenUsed="1"/>
    <w:lsdException w:name="Grid Table 4 Accent 3" w:uiPriority="49"/>
    <w:lsdException w:name="Medium Shading 1 Accent 1" w:uiPriority="63"/>
    <w:lsdException w:name="Medium Grid 3 Accent 5" w:uiPriority="69"/>
    <w:lsdException w:name="Intense Quote" w:uiPriority="30" w:qFormat="1"/>
    <w:lsdException w:name="heading 2" w:uiPriority="9" w:semiHidden="1" w:unhideWhenUsed="1" w:qFormat="1"/>
    <w:lsdException w:name="List Bullet 2" w:semiHidden="1" w:unhideWhenUsed="1"/>
    <w:lsdException w:name="Body Text" w:semiHidden="1" w:unhideWhenUsed="1"/>
    <w:lsdException w:name="toc 7" w:uiPriority="39" w:semiHidden="1" w:unhideWhenUsed="1"/>
    <w:lsdException w:name="line number" w:semiHidden="1" w:unhideWhenUsed="1"/>
    <w:lsdException w:name="List Table 5 Dark" w:uiPriority="50"/>
    <w:lsdException w:name="Table 3D effects 2" w:semiHidden="1" w:unhideWhenUsed="1"/>
    <w:lsdException w:name="Light Grid Accent 5" w:uiPriority="62"/>
    <w:lsdException w:name="List Table 3 Accent 3" w:uiPriority="48"/>
    <w:lsdException w:name="Dark List Accent 6" w:uiPriority="70"/>
    <w:lsdException w:name="Unresolved Mention" w:semiHidden="1" w:unhideWhenUsed="1"/>
    <w:lsdException w:name="macro" w:semiHidden="1" w:unhideWhenUsed="1"/>
    <w:lsdException w:name="List Table 4 Accent 6" w:uiPriority="49"/>
    <w:lsdException w:name="Medium Shading 2 Accent 4" w:uiPriority="64"/>
    <w:lsdException w:name="Medium Grid 1 Accent 5" w:uiPriority="67"/>
    <w:lsdException w:name="Colorful Grid Accent 5" w:uiPriority="73"/>
    <w:lsdException w:name="Plain Text" w:semiHidden="1" w:unhideWhenUsed="1"/>
    <w:lsdException w:name="Mention" w:semiHidden="1" w:unhideWhenUsed="1"/>
    <w:lsdException w:name="Medium Shading 1" w:uiPriority="63"/>
    <w:lsdException w:name="Dark List Accent 1" w:uiPriority="70"/>
    <w:lsdException w:name="Medium List 2 Accent 2" w:uiPriority="66"/>
    <w:lsdException w:name="header" w:semiHidden="1" w:unhideWhenUsed="1"/>
    <w:lsdException w:name="Grid Table 5 Dark Accent 1" w:uiPriority="50"/>
    <w:lsdException w:name="Medium List 1 Accent 2" w:uiPriority="65"/>
    <w:lsdException w:name="footer" w:semiHidden="1" w:unhideWhenUsed="1"/>
    <w:lsdException w:name="Grid Table 5 Dark" w:uiPriority="50"/>
    <w:lsdException w:name="List Table 3 Accent 6" w:uiPriority="48"/>
    <w:lsdException w:name="Medium Grid 1 Accent 6" w:uiPriority="67"/>
    <w:lsdException w:name="Dark List" w:uiPriority="70"/>
    <w:lsdException w:name="Dark List Accent 4" w:uiPriority="70"/>
    <w:lsdException w:name="Body Text 3" w:semiHidden="1" w:unhideWhenUsed="1"/>
    <w:lsdException w:name="HTML Code" w:semiHidden="1" w:unhideWhenUsed="1"/>
    <w:lsdException w:name="Table Colorful 1" w:semiHidden="1" w:unhideWhenUsed="1"/>
    <w:lsdException w:name="Light Shading Accent 2" w:uiPriority="60"/>
    <w:lsdException w:name="Body Text First Indent 2" w:semiHidden="1" w:unhideWhenUsed="1"/>
    <w:lsdException w:name="Colorful Shading Accent 6" w:uiPriority="71"/>
    <w:lsdException w:name="Medium Grid 3" w:uiPriority="69"/>
    <w:lsdException w:name="Smart Link" w:semiHidden="1" w:unhideWhenUsed="1"/>
    <w:lsdException w:name="List Table 6 Colorful Accent 6" w:uiPriority="51"/>
    <w:lsdException w:name="List Continue 5" w:semiHidden="1" w:unhideWhenUsed="1"/>
    <w:lsdException w:name="Block Text" w:semiHidden="1" w:unhideWhenUsed="1"/>
    <w:lsdException w:name="Table Classic 4" w:semiHidden="1" w:unhideWhenUsed="1"/>
    <w:lsdException w:name="Colorful List Accent 5" w:uiPriority="72"/>
    <w:lsdException w:name="Table Web 3" w:semiHidden="1" w:unhideWhenUsed="1"/>
    <w:lsdException w:name="FollowedHyperlink" w:semiHidden="1" w:unhideWhenUsed="1"/>
    <w:lsdException w:name="Grid Table 3 Accent 3" w:uiPriority="48"/>
    <w:lsdException w:name="Table Grid 3" w:semiHidden="1" w:unhideWhenUsed="1"/>
    <w:lsdException w:name="List Table 1 Light Accent 6" w:uiPriority="46"/>
    <w:lsdException w:name="E-mail Signature" w:semiHidden="1" w:unhideWhenUsed="1"/>
    <w:lsdException w:name="Table Colorful 2" w:semiHidden="1" w:unhideWhenUsed="1"/>
    <w:lsdException w:name="Light Grid Accent 3" w:uiPriority="62"/>
    <w:lsdException w:name="Medium Grid 2 Accent 6" w:uiPriority="68"/>
    <w:lsdException w:name="Light Shading Accent 1" w:uiPriority="60"/>
    <w:lsdException w:name="Grid Table 4 Accent 6" w:uiPriority="49"/>
    <w:lsdException w:name="toc 8" w:uiPriority="39" w:semiHidden="1" w:unhideWhenUsed="1"/>
    <w:lsdException w:name="No Spacing" w:uiPriority="1" w:qFormat="1"/>
    <w:lsdException w:name="index 7" w:semiHidden="1" w:unhideWhenUsed="1"/>
    <w:lsdException w:name="HTML Preformatted" w:semiHidden="1" w:unhideWhenUsed="1"/>
    <w:lsdException w:name="Grid Table 7 Colorful Accent 1" w:uiPriority="52"/>
    <w:lsdException w:name="Light List Accent 3" w:uiPriority="61"/>
    <w:lsdException w:name="Body Text 2" w:semiHidden="1" w:unhideWhenUsed="1"/>
    <w:lsdException w:name="toc 2" w:uiPriority="39" w:semiHidden="1" w:unhideWhenUsed="1"/>
    <w:lsdException w:name="Signature" w:semiHidden="1" w:unhideWhenUsed="1"/>
    <w:lsdException w:name="List Table 5 Dark Accent 1" w:uiPriority="50"/>
    <w:lsdException w:name="Light Grid Accent 1" w:uiPriority="62"/>
    <w:lsdException w:name="index 3" w:semiHidden="1" w:unhideWhenUsed="1"/>
    <w:lsdException w:name="Table Contemporary" w:semiHidden="1" w:unhideWhenUsed="1"/>
    <w:lsdException w:name="Light List Accent 4" w:uiPriority="61"/>
    <w:lsdException w:name="List Table 3 Accent 5" w:uiPriority="48"/>
    <w:lsdException w:name="List Bullet 5" w:semiHidden="1" w:unhideWhenUsed="1"/>
    <w:lsdException w:name="Colorful Shading" w:uiPriority="71"/>
    <w:lsdException w:name="Medium Shading 2 Accent 3" w:uiPriority="64"/>
    <w:lsdException w:name="Normal (Web)" w:semiHidden="1" w:unhideWhenUsed="1"/>
    <w:lsdException w:name="HTML Typewriter" w:semiHidden="1" w:unhideWhenUsed="1"/>
    <w:lsdException w:name="Table Simple 2" w:semiHidden="1" w:unhideWhenUsed="1"/>
    <w:lsdException w:name="Table Columns 4" w:semiHidden="1" w:unhideWhenUsed="1"/>
    <w:lsdException w:name="footnote text" w:semiHidden="1" w:unhideWhenUsed="1"/>
    <w:lsdException w:name="Grid Table 4" w:uiPriority="49"/>
    <w:lsdException w:name="Table Columns 2" w:semiHidden="1" w:unhideWhenUsed="1"/>
    <w:lsdException w:name="Table List 4" w:semiHidden="1" w:unhideWhenUsed="1"/>
    <w:lsdException w:name="Colorful List Accent 4" w:uiPriority="72"/>
    <w:lsdException w:name="Book Title" w:uiPriority="33" w:qFormat="1"/>
    <w:lsdException w:name="Medium Grid 3 Accent 2" w:uiPriority="69"/>
    <w:lsdException w:name="List Number 5" w:semiHidden="1" w:unhideWhenUsed="1"/>
    <w:lsdException w:name="heading 4" w:uiPriority="9" w:semiHidden="1" w:unhideWhenUsed="1" w:qFormat="1"/>
    <w:lsdException w:name="List Number 2" w:semiHidden="1" w:unhideWhenUsed="1"/>
    <w:lsdException w:name="Table Subtle 2" w:semiHidden="1" w:unhideWhenUsed="1"/>
    <w:lsdException w:name="Table Grid 5" w:semiHidden="1" w:unhideWhenUsed="1"/>
    <w:lsdException w:name="Medium List 2 Accent 5" w:uiPriority="66"/>
    <w:lsdException w:name="List Table 2 Accent 6" w:uiPriority="47"/>
    <w:lsdException w:name="Bibliography" w:uiPriority="37" w:semiHidden="1" w:unhideWhenUsed="1"/>
    <w:lsdException w:name="Medium Shading 1 Accent 5" w:uiPriority="63"/>
    <w:lsdException w:name="Intense Reference" w:uiPriority="32" w:qFormat="1"/>
    <w:lsdException w:name="Medium Shading 1 Accent 4" w:uiPriority="63"/>
    <w:lsdException w:name="caption" w:uiPriority="35" w:semiHidden="1" w:unhideWhenUsed="1" w:qFormat="1"/>
    <w:lsdException w:name="Grid Table 1 Light Accent 6" w:uiPriority="46"/>
    <w:lsdException w:name="Medium Grid 1 Accent 1" w:uiPriority="67"/>
    <w:lsdException w:name="Medium Grid 1 Accent 3" w:uiPriority="67"/>
    <w:lsdException w:name="Table List 7" w:semiHidden="1" w:unhideWhenUsed="1"/>
    <w:lsdException w:name="Grid Table 5 Dark Accent 6" w:uiPriority="50"/>
    <w:lsdException w:name="Light List Accent 5" w:uiPriority="61"/>
    <w:lsdException w:name="Medium Grid 2" w:uiPriority="68"/>
    <w:lsdException w:name="Colorful Shading Accent 3" w:uiPriority="71"/>
    <w:lsdException w:name="Table Grid" w:uiPriority="59"/>
    <w:lsdException w:name="Table List 8" w:semiHidden="1" w:unhideWhenUsed="1"/>
    <w:lsdException w:name="Table Classic 1" w:semiHidden="1" w:unhideWhenUsed="1"/>
    <w:lsdException w:name="Medium Grid 3 Accent 1" w:uiPriority="69"/>
    <w:lsdException w:name="Grid Table 5 Dark Accent 4" w:uiPriority="50"/>
    <w:lsdException w:name="List Table 2 Accent 3" w:uiPriority="47"/>
    <w:lsdException w:name="Colorful Shading Accent 5" w:uiPriority="71"/>
    <w:lsdException w:name="Grid Table 2 Accent 6" w:uiPriority="47"/>
    <w:lsdException w:name="Grid Table 1 Light Accent 3" w:uiPriority="46"/>
    <w:lsdException w:name="List Table 1 Light Accent 4" w:uiPriority="46"/>
    <w:lsdException w:name="List Table 6 Colorful Accent 3" w:uiPriority="51"/>
    <w:lsdException w:name="Intense Emphasis" w:uiPriority="21" w:qFormat="1"/>
    <w:lsdException w:name="Table Columns 5" w:semiHidden="1" w:unhideWhenUsed="1"/>
    <w:lsdException w:name="List Table 5 Dark Accent 4" w:uiPriority="50"/>
    <w:lsdException w:name="Colorful List Accent 2" w:uiPriority="72"/>
    <w:lsdException w:name="Normal Table" w:semiHidden="1" w:unhideWhenUsed="1"/>
    <w:lsdException w:name="table of figures" w:semiHidden="1" w:unhideWhenUsed="1"/>
    <w:lsdException w:name="Medium List 1 Accent 4" w:uiPriority="65"/>
    <w:lsdException w:name="heading 8" w:uiPriority="9" w:semiHidden="1" w:unhideWhenUsed="1" w:qFormat="1"/>
    <w:lsdException w:name="Note Heading" w:semiHidden="1" w:unhideWhenUsed="1"/>
    <w:lsdException w:name="Grid Table 7 Colorful Accent 3" w:uiPriority="52"/>
    <w:lsdException w:name="Table 3D effects 3" w:semiHidden="1" w:unhideWhenUsed="1"/>
    <w:lsdException w:name="Light Shading" w:uiPriority="60"/>
    <w:lsdException w:name="Medium Grid 2 Accent 1" w:uiPriority="68"/>
    <w:lsdException w:name="Grid Table 1 Light Accent 5" w:uiPriority="46"/>
    <w:lsdException w:name="Colorful List Accent 6" w:uiPriority="72"/>
    <w:lsdException w:name="Medium Shading 1 Accent 6" w:uiPriority="63"/>
    <w:lsdException w:name="Light List Accent 1" w:uiPriority="61"/>
    <w:lsdException w:name="List Table 5 Dark Accent 5" w:uiPriority="50"/>
    <w:lsdException w:name="List Table 1 Light Accent 2" w:uiPriority="46"/>
    <w:lsdException w:name="Grid Table 4 Accent 1" w:uiPriority="49"/>
    <w:lsdException w:name="Colorful Grid" w:uiPriority="73"/>
    <w:lsdException w:name="Medium List 2 Accent 1" w:uiPriority="66"/>
    <w:lsdException w:name="Colorful Grid Accent 6" w:uiPriority="73"/>
    <w:lsdException w:name="List Table 5 Dark Accent 6" w:uiPriority="50"/>
    <w:lsdException w:name="Body Text Indent 3" w:semiHidden="1" w:unhideWhenUsed="1"/>
    <w:lsdException w:name="Normal Indent" w:semiHidden="1" w:unhideWhenUsed="1"/>
    <w:lsdException w:name="Document Map" w:semiHidden="1" w:unhideWhenUsed="1"/>
    <w:lsdException w:name="Table List 2" w:semiHidden="1" w:unhideWhenUsed="1"/>
    <w:lsdException w:name="Medium List 1 Accent 5" w:uiPriority="65"/>
    <w:lsdException w:name="Grid Table 6 Colorful Accent 3" w:uiPriority="51"/>
    <w:lsdException w:name="Medium Grid 3 Accent 4" w:uiPriority="69"/>
    <w:lsdException w:name="Grid Table 2 Accent 5" w:uiPriority="47"/>
    <w:lsdException w:name="Colorful Grid Accent 4" w:uiPriority="73"/>
    <w:lsdException w:name="List Table 3 Accent 4" w:uiPriority="48"/>
    <w:lsdException w:name="Table Colorful 3" w:semiHidden="1" w:unhideWhenUsed="1"/>
    <w:lsdException w:name="heading 3" w:uiPriority="9" w:semiHidden="1" w:unhideWhenUsed="1" w:qFormat="1"/>
    <w:lsdException w:name="List Table 4 Accent 1" w:uiPriority="49"/>
    <w:lsdException w:name="toc 9" w:uiPriority="39" w:semiHidden="1" w:unhideWhenUsed="1"/>
    <w:lsdException w:name="List Continue 3" w:semiHidden="1" w:unhideWhenUsed="1"/>
    <w:lsdException w:name="List Table 1 Light Accent 1" w:uiPriority="46"/>
    <w:lsdException w:name="Table Theme" w:semiHidden="1" w:unhideWhenUsed="1"/>
    <w:lsdException w:name="toc 6" w:uiPriority="39" w:semiHidden="1" w:unhideWhenUsed="1"/>
    <w:lsdException w:name="envelope return" w:semiHidden="1" w:unhideWhenUsed="1"/>
    <w:lsdException w:name="Emphasis" w:uiPriority="20" w:qFormat="1"/>
    <w:lsdException w:name="Medium Shading 2" w:uiPriority="64"/>
    <w:lsdException w:name="index 5" w:semiHidden="1" w:unhideWhenUsed="1"/>
    <w:lsdException w:name="Grid Table 7 Colorful Accent 6" w:uiPriority="52"/>
    <w:lsdException w:name="Medium Shading 1 Accent 3" w:uiPriority="63"/>
    <w:lsdException w:name="Dark List Accent 5" w:uiPriority="70"/>
    <w:lsdException w:name="List Table 2 Accent 1" w:uiPriority="47"/>
    <w:lsdException w:name="List Continue" w:semiHidden="1" w:unhideWhenUsed="1"/>
    <w:lsdException w:name="Grid Table 1 Light Accent 1" w:uiPriority="46"/>
    <w:lsdException w:name="Table Grid 2" w:semiHidden="1" w:unhideWhenUsed="1"/>
    <w:lsdException w:name="List Bullet 4" w:semiHidden="1" w:unhideWhenUsed="1"/>
    <w:lsdException w:name="Table Columns 3" w:semiHidden="1" w:unhideWhenUsed="1"/>
    <w:lsdException w:name="Table Grid 6" w:semiHidden="1" w:unhideWhenUsed="1"/>
    <w:lsdException w:name="annotation subject" w:semiHidden="1" w:unhideWhenUsed="1"/>
    <w:lsdException w:name="Table Classic 3" w:semiHidden="1" w:unhideWhenUsed="1"/>
    <w:lsdException w:name="Grid Table 5 Dark Accent 2" w:uiPriority="50"/>
    <w:lsdException w:name="Grid Table 6 Colorful Accent 5" w:uiPriority="51"/>
    <w:lsdException w:name="List Number 3" w:semiHidden="1" w:unhideWhenUsed="1"/>
    <w:lsdException w:name="Colorful List Accent 1" w:uiPriority="72"/>
    <w:lsdException w:name="index 6" w:semiHidden="1" w:unhideWhenUsed="1"/>
    <w:lsdException w:name="Table Web 1" w:semiHidden="1" w:unhideWhenUsed="1"/>
    <w:lsdException w:name="Medium List 1 Accent 3" w:uiPriority="65"/>
    <w:lsdException w:name="List Table 6 Colorful Accent 4" w:uiPriority="51"/>
    <w:lsdException w:name="Grid Table 1 Light Accent 2" w:uiPriority="46"/>
    <w:lsdException w:name="Date" w:semiHidden="1" w:unhideWhenUsed="1"/>
    <w:lsdException w:name="Light List" w:uiPriority="61"/>
    <w:lsdException w:name="Table List 3" w:semiHidden="1" w:unhideWhenUsed="1"/>
    <w:lsdException w:name="Message Header" w:semiHidden="1" w:unhideWhenUsed="1"/>
    <w:lsdException w:name="Salutation" w:semiHidden="1" w:unhideWhenUsed="1"/>
    <w:lsdException w:name="HTML Definition" w:semiHidden="1" w:unhideWhenUsed="1"/>
    <w:lsdException w:name="Grid Table 7 Colorful Accent 2" w:uiPriority="52"/>
    <w:lsdException w:name="List Table 7 Colorful Accent 4" w:uiPriority="52"/>
    <w:lsdException w:name="Strong" w:uiPriority="22" w:qFormat="1"/>
    <w:lsdException w:name="Outline List 3" w:semiHidden="1" w:unhideWhenUsed="1"/>
    <w:lsdException w:name="Medium Grid 2 Accent 3" w:uiPriority="68"/>
    <w:lsdException w:name="List Bullet 3" w:semiHidden="1" w:unhideWhenUsed="1"/>
    <w:lsdException w:name="annotation reference" w:semiHidden="1" w:unhideWhenUsed="1"/>
    <w:lsdException w:name="Medium List 2 Accent 3" w:uiPriority="66"/>
    <w:lsdException w:name="Grid Table 2 Accent 3" w:uiPriority="47"/>
    <w:lsdException w:name="Colorful Shading Accent 2" w:uiPriority="71"/>
    <w:lsdException w:name="Grid Table 4 Accent 2" w:uiPriority="49"/>
    <w:lsdException w:name="List Table 7 Colorful Accent 3" w:uiPriority="52"/>
    <w:lsdException w:name="List 2" w:semiHidden="1" w:unhideWhenUsed="1"/>
    <w:lsdException w:name="Medium Grid 1 Accent 2" w:uiPriority="67"/>
    <w:lsdException w:name="Body Text Indent" w:semiHidden="1" w:unhideWhenUsed="1"/>
    <w:lsdException w:name="Medium List 2 Accent 4" w:uiPriority="66"/>
    <w:lsdException w:name="Grid Table 2 Accent 4" w:uiPriority="47"/>
    <w:lsdException w:name="Body Text Indent 2" w:semiHidden="1" w:unhideWhenUsed="1"/>
    <w:lsdException w:name="Light Grid Accent 4" w:uiPriority="62"/>
    <w:lsdException w:name="Grid Table 5 Dark Accent 5" w:uiPriority="50"/>
    <w:lsdException w:name="List Table 2 Accent 4" w:uiPriority="47"/>
    <w:lsdException w:name="Grid Table 2 Accent 1" w:uiPriority="47"/>
    <w:lsdException w:name="TOC Heading" w:uiPriority="39" w:semiHidden="1" w:unhideWhenUsed="1" w:qFormat="1"/>
    <w:lsdException w:name="Medium Grid 3 Accent 6" w:uiPriority="69"/>
    <w:lsdException w:name="Medium Grid 2 Accent 2" w:uiPriority="68"/>
    <w:lsdException w:name="toc 1" w:uiPriority="39" w:semiHidden="1" w:unhideWhenUsed="1"/>
    <w:lsdException w:name="heading 7" w:uiPriority="9" w:semiHidden="1" w:unhideWhenUsed="1" w:qFormat="1"/>
    <w:lsdException w:name="Dark List Accent 2" w:uiPriority="70"/>
    <w:lsdException w:name="List Paragraph" w:uiPriority="34" w:qFormat="1"/>
    <w:lsdException w:name="Table Grid 8" w:semiHidden="1" w:unhideWhenUsed="1"/>
    <w:lsdException w:name="List Table 3 Accent 1" w:uiPriority="48"/>
    <w:lsdException w:name="Table List 1" w:semiHidden="1" w:unhideWhenUsed="1"/>
    <w:lsdException w:name="Light Shading Accent 5" w:uiPriority="60"/>
    <w:lsdException w:name="Quote" w:uiPriority="29" w:qFormat="1"/>
    <w:lsdException w:name="Colorful List" w:uiPriority="72"/>
    <w:lsdException w:name="List Table 4 Accent 4" w:uiPriority="49"/>
    <w:lsdException w:name="heading 1" w:uiPriority="9" w:qFormat="1"/>
    <w:lsdException w:name="heading 5" w:uiPriority="9" w:semiHidden="1" w:unhideWhenUsed="1" w:qFormat="1"/>
    <w:lsdException w:name="Medium List 1" w:uiPriority="65"/>
    <w:lsdException w:name="List Table 4 Accent 5" w:uiPriority="49"/>
    <w:lsdException w:name="Grid Table 7 Colorful Accent 5" w:uiPriority="52"/>
    <w:lsdException w:name="List Bullet" w:semiHidden="1" w:unhideWhenUsed="1"/>
    <w:lsdException w:name="Closing" w:semiHidden="1" w:unhideWhenUsed="1"/>
    <w:lsdException w:name="HTML Sample" w:semiHidden="1" w:unhideWhenUsed="1"/>
    <w:lsdException w:name="HTML Bottom of Form" w:semiHidden="1" w:unhideWhenUsed="1"/>
    <w:lsdException w:name="List Number 4" w:semiHidden="1" w:unhideWhenUsed="1"/>
    <w:lsdException w:name="Table Classic 2" w:semiHidden="1" w:unhideWhenUsed="1"/>
    <w:lsdException w:name="Table List 5" w:semiHidden="1" w:unhideWhenUsed="1"/>
    <w:lsdException w:name="page number" w:semiHidden="1" w:unhideWhenUsed="1"/>
    <w:lsdException w:name="index 9" w:semiHidden="1" w:unhideWhenUsed="1"/>
    <w:lsdException w:name="Body Text First Indent" w:semiHidden="1" w:unhideWhenUsed="1"/>
    <w:lsdException w:name="HTML Top of Form" w:semiHidden="1" w:unhideWhenUsed="1"/>
    <w:lsdException w:name="index 8" w:semiHidden="1" w:unhideWhenUsed="1"/>
    <w:lsdException w:name="Table Elegant" w:semiHidden="1" w:unhideWhenUsed="1"/>
    <w:lsdException w:name="Table Professional" w:semiHidden="1" w:unhideWhenUsed="1"/>
    <w:lsdException w:name="Light Grid Accent 6" w:uiPriority="62"/>
    <w:lsdException w:name="List Table 3" w:uiPriority="48"/>
    <w:lsdException w:name="Smart Hyperlink" w:semiHidden="1" w:unhideWhenUsed="1"/>
    <w:lsdException w:name="List Table 7 Colorful" w:uiPriority="52"/>
    <w:lsdException w:name="Table 3D effects 1" w:semiHidden="1" w:unhideWhenUsed="1"/>
    <w:lsdException w:name="List Table 2" w:uiPriority="47"/>
    <w:lsdException w:name="Grid Table 4 Accent 5" w:uiPriority="49"/>
    <w:lsdException w:name="Medium Grid 1 Accent 4" w:uiPriority="67"/>
    <w:lsdException w:name="List Table 2 Accent 5" w:uiPriority="47"/>
    <w:lsdException w:name="Table Web 2" w:semiHidden="1" w:unhideWhenUsed="1"/>
    <w:lsdException w:name="Medium Shading 2 Accent 5" w:uiPriority="64"/>
    <w:lsdException w:name="Table Simple 1" w:semiHidden="1" w:unhideWhenUsed="1"/>
    <w:lsdException w:name="List 5" w:semiHidden="1" w:unhideWhenUsed="1"/>
    <w:lsdException w:name="List Number" w:semiHidden="1" w:unhideWhenUsed="1"/>
    <w:lsdException w:name="Subtle Emphasis" w:uiPriority="19" w:qFormat="1"/>
    <w:lsdException w:name="heading 9" w:uiPriority="9" w:semiHidden="1" w:unhideWhenUsed="1" w:qFormat="1"/>
    <w:lsdException w:name="Table Subtle 1" w:semiHidden="1" w:unhideWhenUsed="1"/>
    <w:lsdException w:name="toc 4" w:uiPriority="39" w:semiHidden="1" w:unhideWhenUsed="1"/>
    <w:lsdException w:name="Table Grid 1" w:semiHidden="1" w:unhideWhenUsed="1"/>
    <w:lsdException w:name="Light List Accent 6" w:uiPriority="61"/>
    <w:lsdException w:name="List Table 1 Light Accent 3" w:uiPriority="46"/>
    <w:lsdException w:name="Table Grid 4" w:semiHidden="1" w:unhideWhenUsed="1"/>
    <w:lsdException w:name="HTML Keyboard" w:semiHidden="1" w:unhideWhenUsed="1"/>
    <w:lsdException w:name="Medium Grid 2 Accent 4" w:uiPriority="68"/>
    <w:lsdException w:name="Outline List 2" w:semiHidden="1" w:unhideWhenUsed="1"/>
    <w:lsdException w:name="List Table 7 Colorful Accent 5" w:uiPriority="52"/>
    <w:lsdException w:name="Medium Shading 2 Accent 6" w:uiPriority="64"/>
    <w:lsdException w:name="Light List Accent 2" w:uiPriority="61"/>
    <w:lsdException w:name="Medium List 1 Accent 1" w:uiPriority="65"/>
    <w:lsdException w:name="List Table 6 Colorful" w:uiPriority="51"/>
    <w:lsdException w:name="List Table 4 Accent 2" w:uiPriority="49"/>
    <w:lsdException w:name="Medium Grid 3 Accent 3" w:uiPriority="69"/>
    <w:lsdException w:name="toc 5" w:uiPriority="39" w:semiHidden="1" w:unhideWhenUsed="1"/>
    <w:lsdException w:name="List 4" w:semiHidden="1" w:unhideWhenUsed="1"/>
    <w:lsdException w:name="heading 6" w:uiPriority="9" w:semiHidden="1" w:unhideWhenUsed="1" w:qFormat="1"/>
    <w:lsdException w:name="List Table 6 Colorful Accent 1" w:uiPriority="51"/>
    <w:lsdException w:name="Medium Shading 2 Accent 1" w:uiPriority="64"/>
    <w:lsdException w:name="Colorful Grid Accent 2" w:uiPriority="73"/>
    <w:lsdException w:name="toa heading" w:semiHidden="1" w:unhideWhenUsed="1"/>
    <w:lsdException w:name="Medium List 2 Accent 6" w:uiPriority="66"/>
    <w:lsdException w:name="Grid Table 3 Accent 5" w:uiPriority="48"/>
    <w:lsdException w:name="Subtle Reference" w:uiPriority="31" w:qFormat="1"/>
    <w:lsdException w:name="List Table 4 Accent 3" w:uiPriority="49"/>
    <w:lsdException w:name="Placeholder Text" w:semiHidden="1"/>
    <w:lsdException w:name="Medium Shading 1 Accent 2" w:uiPriority="63"/>
    <w:lsdException w:name="No List" w:semiHidden="1" w:unhideWhenUsed="1"/>
    <w:lsdException w:name="List Table 7 Colorful Accent 1" w:uiPriority="52"/>
    <w:lsdException w:name="Dark List Accent 3" w:uiPriority="70"/>
    <w:lsdException w:name="index heading" w:semiHidden="1" w:unhideWhenUsed="1"/>
    <w:lsdException w:name="Medium Grid 1" w:uiPriority="67"/>
    <w:lsdException w:name="table of authorities" w:semiHidden="1" w:unhideWhenUsed="1"/>
    <w:lsdException w:name="toc 3" w:uiPriority="39" w:semiHidden="1" w:unhideWhenUsed="1"/>
    <w:lsdException w:name="Medium List 2" w:uiPriority="66"/>
    <w:lsdException w:name="Normal" w:uiPriority="0" w:qFormat="1"/>
    <w:lsdException w:name="Table Grid 7" w:semiHidden="1" w:unhideWhenUsed="1"/>
    <w:lsdException w:name="List Table 3 Accent 2" w:uiPriority="48"/>
    <w:lsdException w:name="endnote text" w:semiHidden="1" w:unhideWhenUsed="1"/>
    <w:lsdException w:name="Title" w:uiPriority="10" w:qFormat="1"/>
    <w:lsdException w:name="Hyperlink" w:semiHidden="1" w:unhideWhenUsed="1"/>
    <w:lsdException w:name="Medium List 1 Accent 6" w:uiPriority="65"/>
    <w:lsdException w:name="Table Columns 1" w:semiHidden="1" w:unhideWhenUsed="1"/>
    <w:lsdException w:name="Grid Table 3 Accent 1" w:uiPriority="48"/>
    <w:lsdException w:name="Colorful Shading Accent 4" w:uiPriority="71"/>
    <w:lsdException w:name="List Table 5 Dark Accent 2" w:uiPriority="50"/>
    <w:lsdException w:name="annotation text" w:semiHidden="1" w:unhideWhenUsed="1"/>
    <w:lsdException w:name="Grid Table 6 Colorful Accent 6" w:uiPriority="51"/>
    <w:lsdException w:name="Grid Table 7 Colorful" w:uiPriority="52"/>
    <w:lsdException w:name="Grid Table 6 Colorful Accent 2" w:uiPriority="51"/>
    <w:lsdException w:name="Grid Table 6 Colorful Accent 4" w:uiPriority="51"/>
    <w:lsdException w:name="List 3" w:semiHidden="1" w:unhideWhenUsed="1"/>
    <w:lsdException w:name="index 2" w:semiHidden="1" w:unhideWhenUsed="1"/>
    <w:lsdException w:name="Table Simple 3" w:semiHidden="1" w:unhideWhenUsed="1"/>
    <w:lsdException w:name="Table List 6" w:semiHidden="1" w:unhideWhenUsed="1"/>
    <w:lsdException w:name="List Table 7 Colorful Accent 6" w:uiPriority="52"/>
    <w:lsdException w:name="Light Shading Accent 4" w:uiPriority="60"/>
    <w:lsdException w:name="Grid Table 5 Dark Accent 3" w:uiPriority="50"/>
    <w:lsdException w:name="HTML Variable" w:semiHidden="1" w:unhideWhenUsed="1"/>
    <w:lsdException w:name="Grid Table 2 Accent 2" w:uiPriority="47"/>
    <w:lsdException w:name="Light Shading Accent 3" w:uiPriority="60"/>
    <w:lsdException w:name="endnote reference" w:semiHidden="1" w:unhideWhenUsed="1"/>
    <w:lsdException w:name="Colorful Grid Accent 1" w:uiPriority="73"/>
    <w:lsdException w:name="index 1" w:semiHidden="1" w:unhideWhenUsed="1"/>
  </w:latentStyles>
  <w:style w:type="numbering" w:styleId="000016" w:default="1">
    <w:name w:val="No List"/>
    <w:uiPriority w:val="99"/>
    <w:semiHidden w:val="1"/>
    <w:unhideWhenUsed w:val="1"/>
  </w:style>
  <w:style w:type="table" w:styleId="00007d">
    <w:name w:val="Medium Grid 1 Accent 3"/>
    <w:basedOn w:val="000015"/>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Col">
      <w:rPr>
        <w:b w:val="1"/>
        <w:bCs w:val="1"/>
      </w:rPr>
    </w:tblStylePr>
    <w:tblStylePr w:type="firstRow">
      <w:rPr>
        <w:b w:val="1"/>
        <w:bCs w:val="1"/>
      </w:rPr>
    </w:tblStylePr>
    <w:tblStylePr w:type="band1Horz">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tblStylePr w:type="band1Vert">
      <w:tblPr/>
      <w:tcPr>
        <w:shd w:val="clear" w:color="auto" w:fill="CDDDAC" w:themeFill="accent3" w:themeFillTint="7F"/>
      </w:tcPr>
    </w:tblStylePr>
    <w:tblStylePr w:type="lastCol">
      <w:rPr>
        <w:b w:val="1"/>
        <w:bCs w:val="1"/>
      </w:rPr>
    </w:tblStylePr>
  </w:style>
  <w:style w:type="table" w:styleId="000056">
    <w:name w:val="Light List Accent 6"/>
    <w:basedOn w:val="000015"/>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style>
  <w:style w:type="table" w:styleId="00009f">
    <w:name w:val="Colorful List Accent 2"/>
    <w:basedOn w:val="000015"/>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style>
  <w:style w:type="character" w:styleId="00000d" w:customStyle="1">
    <w:name w:val="标题 6 字符"/>
    <w:basedOn w:val="000014"/>
    <w:link w:val="00000c"/>
    <w:uiPriority w:val="9"/>
    <w:semiHidden w:val="1"/>
    <w:rsid w:val="00FC693F"/>
    <w:rPr>
      <w:rFonts w:asciiTheme="majorHAnsi" w:hAnsiTheme="majorHAnsi" w:eastAsiaTheme="majorEastAsia" w:cstheme="majorBidi"/>
      <w:i w:val="1"/>
      <w:iCs w:val="1"/>
      <w:color w:val="243F60" w:themeColor="accent1" w:themeShade="7F"/>
    </w:rPr>
  </w:style>
  <w:style w:type="table" w:styleId="00009e">
    <w:name w:val="Colorful List Accent 1"/>
    <w:basedOn w:val="000015"/>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Horz">
      <w:tblPr/>
      <w:tcPr>
        <w:shd w:val="clear" w:color="auto" w:fill="DBE5F1" w:themeFill="accen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a0">
    <w:name w:val="Colorful List Accent 3"/>
    <w:basedOn w:val="000015"/>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firstCol">
      <w:rPr>
        <w:b w:val="1"/>
        <w:bCs w:val="1"/>
      </w:rPr>
    </w:tblStylePr>
  </w:style>
  <w:style w:type="table" w:styleId="000060">
    <w:name w:val="Medium Shading 1 Accent 2"/>
    <w:basedOn w:val="000015"/>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lastCol">
      <w:rPr>
        <w:b w:val="1"/>
        <w:bCs w:val="1"/>
      </w:rPr>
    </w:tblStylePr>
  </w:style>
  <w:style w:type="table" w:styleId="00009d">
    <w:name w:val="Colorful List"/>
    <w:basedOn w:val="000015"/>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055">
    <w:name w:val="Light List Accent 5"/>
    <w:basedOn w:val="000015"/>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firstCol">
      <w:rPr>
        <w:b w:val="1"/>
        <w:bCs w:val="1"/>
      </w:rPr>
    </w:tblStylePr>
    <w:tblStylePr w:type="lastCol">
      <w:rPr>
        <w:b w:val="1"/>
        <w:bCs w:val="1"/>
      </w:rPr>
    </w:tblStylePr>
  </w:style>
  <w:style w:type="table" w:styleId="000071">
    <w:name w:val="Medium List 1 Accent 5"/>
    <w:basedOn w:val="000015"/>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tblStylePr w:type="band1Vert">
      <w:tblPr/>
      <w:tcPr>
        <w:shd w:val="clear" w:color="auto" w:fill="D2EAF1" w:themeFill="accent5" w:themeFillTint="3F"/>
      </w:tcPr>
    </w:tblStylePr>
  </w:style>
  <w:style w:type="character" w:styleId="000043">
    <w:name w:val="Intense Emphasis"/>
    <w:basedOn w:val="000014"/>
    <w:uiPriority w:val="21"/>
    <w:qFormat w:val="1"/>
    <w:rsid w:val="00FC693F"/>
    <w:rPr>
      <w:b w:val="1"/>
      <w:bCs w:val="1"/>
      <w:i w:val="1"/>
      <w:iCs w:val="1"/>
      <w:color w:val="4F81BD" w:themeColor="accent1"/>
    </w:rPr>
  </w:style>
  <w:style w:type="table" w:styleId="00008c">
    <w:name w:val="Medium Grid 3 Accent 4"/>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4a">
    <w:name w:val="Light Shading Accent 1"/>
    <w:basedOn w:val="000015"/>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la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style>
  <w:style w:type="table" w:styleId="000086">
    <w:name w:val="Medium Grid 2 Accent 5"/>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val="1"/>
        <w:bCs w:val="1"/>
        <w:color w:val="000000" w:themeColor="text1"/>
      </w:rPr>
      <w:tblPr/>
      <w:tcPr>
        <w:shd w:val="clear" w:color="auto" w:fill="EDF6F9" w:themeFill="accent5"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style>
  <w:style w:type="table" w:styleId="000070">
    <w:name w:val="Medium List 1 Accent 4"/>
    <w:basedOn w:val="000015"/>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style>
  <w:style w:type="table" w:styleId="00007b">
    <w:name w:val="Medium Grid 1 Accent 1"/>
    <w:basedOn w:val="000015"/>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val="1"/>
        <w:bCs w:val="1"/>
      </w:rPr>
    </w:tblStylePr>
    <w:tblStylePr w:type="lastRow">
      <w:rPr>
        <w:b w:val="1"/>
        <w:bCs w:val="1"/>
      </w:rPr>
      <w:tblPr/>
      <w:tcPr>
        <w:tcBorders>
          <w:top w:val="single" w:color="7BA0CD" w:themeColor="accent1" w:themeTint="BF" w:sz="18" w:space="0"/>
        </w:tcBorders>
      </w:tcPr>
    </w:tblStylePr>
    <w:tblStylePr w:type="firstCol">
      <w:rPr>
        <w:b w:val="1"/>
        <w:bCs w:val="1"/>
      </w:rPr>
    </w:tblStylePr>
    <w:tblStylePr w:type="lastCol">
      <w:rPr>
        <w:b w:val="1"/>
        <w:bCs w:val="1"/>
      </w:rPr>
    </w:tblStylePr>
    <w:tblStylePr w:type="band1Horz">
      <w:tblPr/>
      <w:tcPr>
        <w:shd w:val="clear" w:color="auto" w:fill="A7BFDE" w:themeFill="accent1" w:themeFillTint="7F"/>
      </w:tcPr>
    </w:tblStylePr>
    <w:tblStylePr w:type="band1Vert">
      <w:tblPr/>
      <w:tcPr>
        <w:shd w:val="clear" w:color="auto" w:fill="A7BFDE" w:themeFill="accent1" w:themeFillTint="7F"/>
      </w:tcPr>
    </w:tblStylePr>
  </w:style>
  <w:style w:type="character" w:styleId="000022" w:customStyle="1">
    <w:name w:val="正文文本 字符"/>
    <w:basedOn w:val="000014"/>
    <w:link w:val="000021"/>
    <w:uiPriority w:val="99"/>
    <w:rsid w:val="00AA1D8D"/>
  </w:style>
  <w:style w:type="paragraph" w:styleId="00001c">
    <w:name w:val="Title"/>
    <w:basedOn w:val="000001"/>
    <w:next w:val="000001"/>
    <w:link w:val="00001d"/>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99">
    <w:name w:val="Colorful Shading Accent 3"/>
    <w:basedOn w:val="000015"/>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band1Vert">
      <w:tblPr/>
      <w:tcPr>
        <w:shd w:val="clear" w:color="auto" w:fill="D6E3BC" w:themeFill="accent3" w:themeFillTint="66"/>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style>
  <w:style w:type="paragraph" w:styleId="00002c" w:customStyle="1">
    <w:name w:val="First Paragraph"/>
    <w:basedOn w:val=""/>
    <w:next w:val="00000d"/>
    <w:uiPriority w:val="0"/>
    <w:qFormat w:val="1"/>
    <w:pPr>
      <w:numPr/>
      <w:spacing w:before="180" w:after="180"/>
    </w:pPr>
    <w:rPr>
      <w:rFonts w:asciiTheme="minorHAnsi" w:hAnsiTheme="minorHAnsi" w:eastAsiaTheme="minorHAnsi" w:cstheme="minorBidi"/>
      <w:sz w:val="24"/>
      <w:szCs w:val="24"/>
      <w:lang w:val="en-US" w:eastAsia="en-US" w:bidi="ar-SA"/>
    </w:rPr>
  </w:style>
  <w:style w:type="paragraph" w:styleId="000020">
    <w:name w:val="List Paragraph"/>
    <w:basedOn w:val="000001"/>
    <w:uiPriority w:val="34"/>
    <w:qFormat w:val="1"/>
    <w:rsid w:val="00FC693F"/>
    <w:pPr>
      <w:ind w:left="720"/>
      <w:contextualSpacing w:val="1"/>
    </w:pPr>
  </w:style>
  <w:style w:type="table" w:styleId="00008b">
    <w:name w:val="Medium Grid 3 Accent 3"/>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style>
  <w:style w:type="paragraph" w:styleId="000027">
    <w:name w:val="List"/>
    <w:basedOn w:val="000001"/>
    <w:uiPriority w:val="99"/>
    <w:unhideWhenUsed w:val="1"/>
    <w:rsid w:val="00AA1D8D"/>
    <w:pPr>
      <w:ind w:left="360" w:hanging="360"/>
      <w:contextualSpacing w:val="1"/>
    </w:pPr>
  </w:style>
  <w:style w:type="table" w:styleId="00009b">
    <w:name w:val="Colorful Shading Accent 5"/>
    <w:basedOn w:val="000015"/>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Vert">
      <w:tblPr/>
      <w:tcPr>
        <w:shd w:val="clear" w:color="auto" w:fill="B6DDE8" w:themeFill="accent5" w:themeFillTint="66"/>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shd w:val="clear" w:color="auto" w:fill="A5D5E2" w:themeFill="accent5" w:themeFillTint="7F"/>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style>
  <w:style w:type="paragraph" w:styleId="000047">
    <w:name w:val="TOC Heading"/>
    <w:basedOn w:val="000002"/>
    <w:next w:val="000001"/>
    <w:uiPriority w:val="39"/>
    <w:semiHidden w:val="1"/>
    <w:unhideWhenUsed w:val="1"/>
    <w:qFormat w:val="1"/>
    <w:rsid w:val="00FC693F"/>
    <w:pPr>
      <w:outlineLvl w:val="9"/>
    </w:pPr>
  </w:style>
  <w:style w:type="table" w:styleId="00008f">
    <w:name w:val="Dark List"/>
    <w:basedOn w:val="000015"/>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table" w:styleId="000083">
    <w:name w:val="Medium Grid 2 Accent 2"/>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band1Vert">
      <w:tblPr/>
      <w:tcPr>
        <w:shd w:val="clear" w:color="auto" w:fill="DFA7A6" w:themeFill="accent2" w:themeFillTint="7F"/>
      </w:tcPr>
    </w:tblStylePr>
    <w:tblStylePr w:type="nwCell">
      <w:tblPr/>
      <w:tcPr>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75">
    <w:name w:val="Medium List 2 Accent 2"/>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swCell">
      <w:tblPr/>
      <w:tcPr>
        <w:tcBorders>
          <w:top w:val="nil"/>
        </w:tcBorders>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character" w:styleId="000005" w:customStyle="1">
    <w:name w:val="标题 2 字符"/>
    <w:basedOn w:val="000014"/>
    <w:link w:val="000004"/>
    <w:uiPriority w:val="9"/>
    <w:rsid w:val="00FC693F"/>
    <w:rPr>
      <w:rFonts w:asciiTheme="majorHAnsi" w:hAnsiTheme="majorHAnsi" w:eastAsiaTheme="majorEastAsia" w:cstheme="majorBidi"/>
      <w:b w:val="1"/>
      <w:bCs w:val="1"/>
      <w:color w:val="4F81BD" w:themeColor="accent1"/>
      <w:sz w:val="26"/>
      <w:szCs w:val="26"/>
    </w:rPr>
  </w:style>
  <w:style w:type="table" w:styleId="000064">
    <w:name w:val="Medium Shading 1 Accent 6"/>
    <w:basedOn w:val="000015"/>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band1Horz">
      <w:tblPr/>
      <w:tcPr>
        <w:tcBorders>
          <w:insideH w:val="nil"/>
          <w:insideV w:val="nil"/>
        </w:tcBorders>
        <w:shd w:val="clear" w:color="auto" w:fill="FDE4D0" w:themeFill="accent6" w:themeFillTint="3F"/>
      </w:tcPr>
    </w:tblStylePr>
    <w:tblStylePr w:type="lastCol">
      <w:rPr>
        <w:b w:val="1"/>
        <w:bCs w:val="1"/>
      </w:rPr>
    </w:tblStylePr>
    <w:tblStylePr w:type="band1Vert">
      <w:tblPr/>
      <w:tcPr>
        <w:shd w:val="clear" w:color="auto" w:fill="FDE4D0" w:themeFill="accent6" w:themeFillTint="3F"/>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2Horz">
      <w:tblPr/>
      <w:tcPr>
        <w:tcBorders>
          <w:insideH w:val="nil"/>
          <w:insideV w:val="nil"/>
        </w:tcBorders>
      </w:tcPr>
    </w:tblStylePr>
    <w:tblStylePr w:type="firstCol">
      <w:rPr>
        <w:b w:val="1"/>
        <w:bCs w:val="1"/>
      </w:rPr>
    </w:tblStylePr>
  </w:style>
  <w:style w:type="table" w:styleId="0000a1">
    <w:name w:val="Colorful List Accent 4"/>
    <w:basedOn w:val="000015"/>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la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Horz">
      <w:tblPr/>
      <w:tcPr>
        <w:shd w:val="clear" w:color="auto" w:fill="E5DFEC" w:themeFill="accent4" w:themeFillTint="33"/>
      </w:tcPr>
    </w:tblStylePr>
  </w:style>
  <w:style w:type="table" w:styleId="00008a">
    <w:name w:val="Medium Grid 3 Accent 2"/>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000084">
    <w:name w:val="Medium Grid 2 Accent 3"/>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style>
  <w:style w:type="character" w:styleId="000003" w:customStyle="1">
    <w:name w:val="标题 1 字符"/>
    <w:basedOn w:val="000014"/>
    <w:link w:val="000002"/>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35">
    <w:name w:val="List Number 3"/>
    <w:basedOn w:val="000001"/>
    <w:uiPriority w:val="99"/>
    <w:unhideWhenUsed w:val="1"/>
    <w:rsid w:val="0029639D"/>
    <w:pPr>
      <w:numPr>
        <w:numId w:val="1"/>
      </w:numPr>
      <w:contextualSpacing w:val="1"/>
    </w:pPr>
  </w:style>
  <w:style w:type="character" w:styleId="00003a" w:customStyle="1">
    <w:name w:val="宏文本 字符"/>
    <w:basedOn w:val="000014"/>
    <w:link w:val="000039"/>
    <w:uiPriority w:val="99"/>
    <w:rsid w:val="0029639D"/>
    <w:rPr>
      <w:rFonts w:ascii="Courier" w:hAnsi="Courier"/>
      <w:sz w:val="20"/>
      <w:szCs w:val="20"/>
    </w:rPr>
  </w:style>
  <w:style w:type="character" w:styleId="00001f" w:customStyle="1">
    <w:name w:val="副标题 字符"/>
    <w:basedOn w:val="000014"/>
    <w:link w:val="00001e"/>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45">
    <w:name w:val="Intense Reference"/>
    <w:basedOn w:val="000014"/>
    <w:uiPriority w:val="32"/>
    <w:qFormat w:val="1"/>
    <w:rsid w:val="00FC693F"/>
    <w:rPr>
      <w:b w:val="1"/>
      <w:bCs w:val="1"/>
      <w:smallCaps w:val="1"/>
      <w:color w:val="C0504D" w:themeColor="accent2"/>
      <w:spacing w:val="5"/>
      <w:u w:val="single"/>
    </w:rPr>
  </w:style>
  <w:style w:type="table" w:styleId="000079">
    <w:name w:val="Medium List 2 Accent 6"/>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band1Vert">
      <w:tblPr/>
      <w:tcPr>
        <w:tcBorders>
          <w:left w:val="nil"/>
          <w:right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swCell">
      <w:tblPr/>
      <w:tcPr>
        <w:tcBorders>
          <w:top w:val="nil"/>
        </w:tcBorders>
      </w:tcPr>
    </w:tblStyle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style>
  <w:style w:type="paragraph" w:styleId="000023">
    <w:name w:val="Body Text 2"/>
    <w:basedOn w:val="000001"/>
    <w:link w:val="000024"/>
    <w:uiPriority w:val="99"/>
    <w:unhideWhenUsed w:val="1"/>
    <w:rsid w:val="00AA1D8D"/>
    <w:pPr>
      <w:spacing w:after="120" w:line="480" w:lineRule="auto"/>
    </w:pPr>
  </w:style>
  <w:style w:type="paragraph" w:styleId="000021">
    <w:name w:val="Body Text"/>
    <w:basedOn w:val="000001"/>
    <w:link w:val="000022"/>
    <w:uiPriority w:val="99"/>
    <w:unhideWhenUsed w:val="1"/>
    <w:rsid w:val="00AA1D8D"/>
    <w:pPr>
      <w:spacing w:after="120"/>
    </w:pPr>
  </w:style>
  <w:style w:type="table" w:styleId="000074">
    <w:name w:val="Medium List 2 Accent 1"/>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nwCell">
      <w:tblPr/>
      <w:tcPr>
        <w:shd w:val="clear" w:color="auto" w:fill="FFFFFF" w:themeFill="background1"/>
      </w:tcPr>
    </w:tblStylePr>
  </w:style>
  <w:style w:type="paragraph" w:styleId="000001" w:default="1">
    <w:name w:val="Normal"/>
    <w:qFormat w:val="1"/>
    <w:rsid w:val="00FC693F"/>
    <w:rPr>
      <w:rFonts w:ascii="宋体" w:hAnsi="宋体" w:eastAsia="宋体"/>
      <w:sz w:val="21"/>
    </w:rPr>
  </w:style>
  <w:style w:type="table" w:styleId="00007f">
    <w:name w:val="Medium Grid 1 Accent 5"/>
    <w:basedOn w:val="000015"/>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Col">
      <w:rPr>
        <w:b w:val="1"/>
        <w:bCs w:val="1"/>
      </w:r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lastCol">
      <w:rPr>
        <w:b w:val="1"/>
        <w:bCs w:val="1"/>
      </w:rPr>
    </w:tblStylePr>
    <w:tblStylePr w:type="lastRow">
      <w:rPr>
        <w:b w:val="1"/>
        <w:bCs w:val="1"/>
      </w:rPr>
      <w:tblPr/>
      <w:tcPr>
        <w:tcBorders>
          <w:top w:val="single" w:color="78C0D4" w:themeColor="accent5" w:themeTint="BF" w:sz="18" w:space="0"/>
        </w:tcBorders>
      </w:tcPr>
    </w:tblStylePr>
    <w:tblStylePr w:type="firstRow">
      <w:rPr>
        <w:b w:val="1"/>
        <w:bCs w:val="1"/>
      </w:rPr>
    </w:tblStylePr>
  </w:style>
  <w:style w:type="table" w:styleId="000089">
    <w:name w:val="Medium Grid 3 Accent 1"/>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96">
    <w:name w:val="Colorful Shading"/>
    <w:basedOn w:val="000015"/>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eCell">
      <w:rPr>
        <w:color w:val="000000" w:themeColor="text1"/>
      </w:rPr>
    </w:tblStylePr>
    <w:tblStylePr w:type="band1Horz">
      <w:tblPr/>
      <w:tcPr>
        <w:shd w:val="clear" w:color="auto" w:fill="808080" w:themeFill="text1" w:themeFillTint="7F"/>
      </w:tcPr>
    </w:tblStylePr>
    <w:tblStylePr w:type="band1Vert">
      <w:tblPr/>
      <w:tcPr>
        <w:shd w:val="clear" w:color="auto" w:fill="999999" w:themeFill="text1" w:themeFillTint="66"/>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character" w:styleId="000046">
    <w:name w:val="Book Title"/>
    <w:basedOn w:val="000014"/>
    <w:uiPriority w:val="33"/>
    <w:qFormat w:val="1"/>
    <w:rsid w:val="00FC693F"/>
    <w:rPr>
      <w:b w:val="1"/>
      <w:bCs w:val="1"/>
      <w:smallCaps w:val="1"/>
      <w:spacing w:val="5"/>
    </w:rPr>
  </w:style>
  <w:style w:type="table" w:styleId="00009c">
    <w:name w:val="Colorful Shading Accent 6"/>
    <w:basedOn w:val="000015"/>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nwCell">
      <w:rPr>
        <w:color w:val="000000" w:themeColor="text1"/>
      </w:r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neCell">
      <w:rPr>
        <w:color w:val="000000" w:themeColor="text1"/>
      </w:rPr>
    </w:tblStylePr>
  </w:style>
  <w:style w:type="paragraph" w:styleId="00003d">
    <w:name w:val="caption"/>
    <w:basedOn w:val="000001"/>
    <w:next w:val="000001"/>
    <w:uiPriority w:val="35"/>
    <w:semiHidden w:val="1"/>
    <w:unhideWhenUsed w:val="1"/>
    <w:qFormat w:val="1"/>
    <w:rsid w:val="00FC693F"/>
    <w:pPr>
      <w:spacing w:line="240" w:lineRule="auto"/>
    </w:pPr>
    <w:rPr>
      <w:b w:val="1"/>
      <w:bCs w:val="1"/>
      <w:color w:val="4F81BD" w:themeColor="accent1"/>
      <w:sz w:val="18"/>
      <w:szCs w:val="18"/>
    </w:rPr>
  </w:style>
  <w:style w:type="table" w:styleId="000067">
    <w:name w:val="Medium Shading 2 Accent 2"/>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style>
  <w:style w:type="table" w:styleId="000093">
    <w:name w:val="Dark List Accent 4"/>
    <w:basedOn w:val="000015"/>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4f">
    <w:name w:val="Light Shading Accent 6"/>
    <w:basedOn w:val="000015"/>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style>
  <w:style w:type="paragraph" w:styleId="00001b">
    <w:name w:val="No Spacing"/>
    <w:uiPriority w:val="1"/>
    <w:qFormat w:val="1"/>
    <w:rsid w:val="00FC693F"/>
    <w:pPr>
      <w:spacing w:after="0" w:line="240" w:lineRule="auto"/>
    </w:pPr>
  </w:style>
  <w:style w:type="table" w:styleId="000073">
    <w:name w:val="Medium List 2"/>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swCell">
      <w:tblPr/>
      <w:tcPr>
        <w:tcBorders>
          <w:top w:val="nil"/>
        </w:tcBorders>
      </w:tcPr>
    </w:tblStylePr>
  </w:style>
  <w:style w:type="paragraph" w:styleId="00001e">
    <w:name w:val="Subtitle"/>
    <w:basedOn w:val="000001"/>
    <w:next w:val="000001"/>
    <w:link w:val="00001f"/>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a3">
    <w:name w:val="Colorful List Accent 6"/>
    <w:basedOn w:val="000015"/>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firstCol">
      <w:rPr>
        <w:b w:val="1"/>
        <w:bCs w:val="1"/>
      </w:r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style>
  <w:style w:type="paragraph" w:styleId="00000c">
    <w:name w:val="heading 6"/>
    <w:basedOn w:val="000001"/>
    <w:next w:val="000001"/>
    <w:link w:val="00000d"/>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53">
    <w:name w:val="Light List Accent 3"/>
    <w:basedOn w:val="000015"/>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firstCol">
      <w:rPr>
        <w:b w:val="1"/>
        <w:bCs w:val="1"/>
      </w:rPr>
    </w:tblStylePr>
  </w:style>
  <w:style w:type="table" w:styleId="00004d">
    <w:name w:val="Light Shading Accent 4"/>
    <w:basedOn w:val="000015"/>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6d">
    <w:name w:val="Medium List 1 Accent 1"/>
    <w:basedOn w:val="000015"/>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firstCol">
      <w:rPr>
        <w:b w:val="1"/>
        <w:bCs w:val="1"/>
      </w:r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style>
  <w:style w:type="table" w:styleId="00008e">
    <w:name w:val="Medium Grid 3 Accent 6"/>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style>
  <w:style w:type="table" w:styleId="0000a2">
    <w:name w:val="Colorful List Accent 5"/>
    <w:basedOn w:val="000015"/>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band1Vert">
      <w:tblPr/>
      <w:tcPr>
        <w:tcBorders>
          <w:top w:val="nil"/>
          <w:left w:val="nil"/>
          <w:bottom w:val="nil"/>
          <w:right w:val="nil"/>
          <w:insideH w:val="nil"/>
          <w:insideV w:val="nil"/>
        </w:tcBorders>
        <w:shd w:val="clear" w:color="auto" w:fill="D2EAF1" w:themeFill="accent5" w:themeFillTint="3F"/>
      </w:tcPr>
    </w:tblStyle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band1Horz">
      <w:tblPr/>
      <w:tcPr>
        <w:shd w:val="clear" w:color="auto" w:fill="DAEEF3" w:themeFill="accent5" w:themeFillTint="33"/>
      </w:tcPr>
    </w:tblStylePr>
  </w:style>
  <w:style w:type="character" w:styleId="00003e">
    <w:name w:val="Strong"/>
    <w:basedOn w:val="000014"/>
    <w:uiPriority w:val="22"/>
    <w:qFormat w:val="1"/>
    <w:rsid w:val="00FC693F"/>
    <w:rPr>
      <w:b w:val="1"/>
      <w:bCs w:val="1"/>
    </w:rPr>
  </w:style>
  <w:style w:type="paragraph" w:styleId="000017">
    <w:name w:val="header"/>
    <w:basedOn w:val="000001"/>
    <w:link w:val="000018"/>
    <w:uiPriority w:val="99"/>
    <w:unhideWhenUsed w:val="1"/>
    <w:rsid w:val="00E618BF"/>
    <w:pPr>
      <w:tabs>
        <w:tab w:val="center" w:pos="4680"/>
        <w:tab w:val="right" w:pos="9360"/>
      </w:tabs>
      <w:spacing w:after="0" w:line="240" w:lineRule="auto"/>
    </w:pPr>
  </w:style>
  <w:style w:type="table" w:styleId="000068">
    <w:name w:val="Medium Shading 2 Accent 3"/>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style>
  <w:style w:type="table" w:styleId="000066">
    <w:name w:val="Medium Shading 2 Accent 1"/>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92">
    <w:name w:val="Dark List Accent 3"/>
    <w:basedOn w:val="000015"/>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style>
  <w:style w:type="table" w:styleId="000082">
    <w:name w:val="Medium Grid 2 Accent 1"/>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band1Vert">
      <w:tblPr/>
      <w:tcPr>
        <w:shd w:val="clear" w:color="auto" w:fill="A7BFDE" w:themeFill="accent1" w:themeFillTint="7F"/>
      </w:tcPr>
    </w:tblStylePr>
  </w:style>
  <w:style w:type="paragraph" w:styleId="000019">
    <w:name w:val="footer"/>
    <w:basedOn w:val="000001"/>
    <w:link w:val="00001a"/>
    <w:uiPriority w:val="99"/>
    <w:unhideWhenUsed w:val="1"/>
    <w:rsid w:val="00E618BF"/>
    <w:pPr>
      <w:tabs>
        <w:tab w:val="center" w:pos="4680"/>
        <w:tab w:val="right" w:pos="9360"/>
      </w:tabs>
      <w:spacing w:after="0" w:line="240" w:lineRule="auto"/>
    </w:pPr>
  </w:style>
  <w:style w:type="table" w:styleId="0000a8">
    <w:name w:val="Colorful Grid Accent 4"/>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lastRow">
      <w:rPr>
        <w:b w:val="1"/>
        <w:bCs w:val="1"/>
        <w:color w:val="000000" w:themeColor="text1"/>
      </w:rPr>
      <w:tblPr/>
      <w:tcPr>
        <w:shd w:val="clear" w:color="auto" w:fill="CCC0D9" w:themeFill="accent4" w:themeFillTint="66"/>
      </w:tcPr>
    </w:tblStylePr>
    <w:tblStylePr w:type="band1Horz">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paragraph" w:styleId="000029">
    <w:name w:val="List 3"/>
    <w:basedOn w:val="000001"/>
    <w:uiPriority w:val="99"/>
    <w:unhideWhenUsed w:val="1"/>
    <w:rsid w:val="00326F90"/>
    <w:pPr>
      <w:ind w:left="1080" w:hanging="360"/>
      <w:contextualSpacing w:val="1"/>
    </w:pPr>
  </w:style>
  <w:style w:type="paragraph" w:styleId="000031">
    <w:name w:val="List Number"/>
    <w:basedOn w:val="000001"/>
    <w:uiPriority w:val="99"/>
    <w:unhideWhenUsed w:val="1"/>
    <w:rsid w:val="00326F90"/>
    <w:pPr>
      <w:numPr>
        <w:numId w:val="2"/>
      </w:numPr>
      <w:contextualSpacing w:val="1"/>
    </w:pPr>
  </w:style>
  <w:style w:type="table" w:styleId="000063">
    <w:name w:val="Medium Shading 1 Accent 5"/>
    <w:basedOn w:val="000015"/>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2Horz">
      <w:tblPr/>
      <w:tcPr>
        <w:tcBorders>
          <w:insideH w:val="nil"/>
          <w:insideV w:val="nil"/>
        </w:tcBorders>
      </w:tcPr>
    </w:tblStylePr>
    <w:tblStylePr w:type="lastCol">
      <w:rPr>
        <w:b w:val="1"/>
        <w:bCs w:val="1"/>
      </w:rPr>
    </w:tblStylePr>
  </w:style>
  <w:style w:type="character" w:styleId="00001a" w:customStyle="1">
    <w:name w:val="页脚 字符"/>
    <w:basedOn w:val="000014"/>
    <w:link w:val="000019"/>
    <w:uiPriority w:val="99"/>
    <w:rsid w:val="00E618BF"/>
  </w:style>
  <w:style w:type="paragraph" w:styleId="000028">
    <w:name w:val="List 2"/>
    <w:basedOn w:val="000001"/>
    <w:uiPriority w:val="99"/>
    <w:unhideWhenUsed w:val="1"/>
    <w:rsid w:val="00326F90"/>
    <w:pPr>
      <w:ind w:left="720" w:hanging="360"/>
      <w:contextualSpacing w:val="1"/>
    </w:pPr>
  </w:style>
  <w:style w:type="table" w:styleId="000054">
    <w:name w:val="Light List Accent 4"/>
    <w:basedOn w:val="000015"/>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49">
    <w:name w:val="Light Shading"/>
    <w:basedOn w:val="000015"/>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tblStylePr w:type="la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6f">
    <w:name w:val="Medium List 1 Accent 3"/>
    <w:basedOn w:val="000015"/>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band1Vert">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firstCol">
      <w:rPr>
        <w:b w:val="1"/>
        <w:bCs w:val="1"/>
      </w:rPr>
    </w:tblStylePr>
    <w:tblStylePr w:type="band1Horz">
      <w:tblPr/>
      <w:tcPr>
        <w:shd w:val="clear" w:color="auto" w:fill="E6EED5" w:themeFill="accent3" w:themeFillTint="3F"/>
      </w:tcPr>
    </w:tblStylePr>
  </w:style>
  <w:style w:type="table" w:styleId="0000a4">
    <w:name w:val="Colorful Grid"/>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val="1"/>
        <w:bCs w:val="1"/>
      </w:rPr>
      <w:tblPr/>
      <w:tcPr>
        <w:shd w:val="clear" w:color="auto" w:fill="999999" w:themeFill="text1" w:themeFillTint="66"/>
      </w:tcPr>
    </w:tblStylePr>
    <w:tblStylePr w:type="lastRow">
      <w:rPr>
        <w:b w:val="1"/>
        <w:bCs w:val="1"/>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style>
  <w:style w:type="character" w:styleId="000018" w:customStyle="1">
    <w:name w:val="页眉 字符"/>
    <w:basedOn w:val="000014"/>
    <w:link w:val="000017"/>
    <w:uiPriority w:val="99"/>
    <w:rsid w:val="00E618BF"/>
  </w:style>
  <w:style w:type="table" w:styleId="000065">
    <w:name w:val="Medium Shading 2"/>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a7">
    <w:name w:val="Colorful Grid Accent 3"/>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style>
  <w:style w:type="character" w:styleId="00003c" w:customStyle="1">
    <w:name w:val="引用 字符"/>
    <w:basedOn w:val="000014"/>
    <w:link w:val="00003b"/>
    <w:uiPriority w:val="29"/>
    <w:rsid w:val="00FC693F"/>
    <w:rPr>
      <w:i w:val="1"/>
      <w:iCs w:val="1"/>
      <w:color w:val="000000" w:themeColor="text1"/>
    </w:rPr>
  </w:style>
  <w:style w:type="paragraph" w:styleId="000008">
    <w:name w:val="heading 4"/>
    <w:basedOn w:val="000001"/>
    <w:next w:val="000001"/>
    <w:link w:val="000009"/>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95">
    <w:name w:val="Dark List Accent 6"/>
    <w:basedOn w:val="000015"/>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style>
  <w:style w:type="character" w:styleId="000026" w:customStyle="1">
    <w:name w:val="正文文本 3 字符"/>
    <w:basedOn w:val="000014"/>
    <w:link w:val="000025"/>
    <w:uiPriority w:val="99"/>
    <w:rsid w:val="00AA1D8D"/>
    <w:rPr>
      <w:sz w:val="16"/>
      <w:szCs w:val="16"/>
    </w:rPr>
  </w:style>
  <w:style w:type="paragraph" w:styleId="000004">
    <w:name w:val="heading 2"/>
    <w:basedOn w:val="000001"/>
    <w:next w:val="000001"/>
    <w:link w:val="000005"/>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8"/>
      <w:szCs w:val="26"/>
    </w:rPr>
  </w:style>
  <w:style w:type="character" w:styleId="000044">
    <w:name w:val="Subtle Reference"/>
    <w:basedOn w:val="000014"/>
    <w:uiPriority w:val="31"/>
    <w:qFormat w:val="1"/>
    <w:rsid w:val="00FC693F"/>
    <w:rPr>
      <w:smallCaps w:val="1"/>
      <w:color w:val="C0504D" w:themeColor="accent2"/>
      <w:u w:val="single"/>
    </w:rPr>
  </w:style>
  <w:style w:type="paragraph" w:styleId="000010">
    <w:name w:val="heading 8"/>
    <w:basedOn w:val="000001"/>
    <w:next w:val="000001"/>
    <w:link w:val="000011"/>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character" w:styleId="000007" w:customStyle="1">
    <w:name w:val="标题 3 字符"/>
    <w:basedOn w:val="000014"/>
    <w:link w:val="000006"/>
    <w:uiPriority w:val="9"/>
    <w:rsid w:val="00FC693F"/>
    <w:rPr>
      <w:rFonts w:asciiTheme="majorHAnsi" w:hAnsiTheme="majorHAnsi" w:eastAsiaTheme="majorEastAsia" w:cstheme="majorBidi"/>
      <w:b w:val="1"/>
      <w:bCs w:val="1"/>
      <w:color w:val="4F81BD" w:themeColor="accent1"/>
    </w:rPr>
  </w:style>
  <w:style w:type="paragraph" w:styleId="000038">
    <w:name w:val="List Continue 3"/>
    <w:basedOn w:val="000001"/>
    <w:uiPriority w:val="99"/>
    <w:unhideWhenUsed w:val="1"/>
    <w:rsid w:val="0029639D"/>
    <w:pPr>
      <w:spacing w:after="120"/>
      <w:ind w:left="1080"/>
      <w:contextualSpacing w:val="1"/>
    </w:pPr>
  </w:style>
  <w:style w:type="table" w:styleId="00008d">
    <w:name w:val="Medium Grid 3 Accent 5"/>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paragraph" w:styleId="00002f">
    <w:name w:val="List Bullet 3"/>
    <w:basedOn w:val="000001"/>
    <w:uiPriority w:val="99"/>
    <w:unhideWhenUsed w:val="1"/>
    <w:rsid w:val="00326F90"/>
    <w:pPr>
      <w:numPr>
        <w:numId w:val="3"/>
      </w:numPr>
      <w:contextualSpacing w:val="1"/>
    </w:pPr>
  </w:style>
  <w:style w:type="table" w:styleId="000058">
    <w:name w:val="Light Grid Accent 1"/>
    <w:basedOn w:val="000015"/>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table" w:styleId="00005f">
    <w:name w:val="Medium Shading 1 Accent 1"/>
    <w:basedOn w:val="000015"/>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00007a">
    <w:name w:val="Medium Grid 1"/>
    <w:basedOn w:val="000015"/>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band1Vert">
      <w:tblPr/>
      <w:tcPr>
        <w:shd w:val="clear" w:color="auto" w:fill="808080" w:themeFill="text1" w:themeFillTint="7F"/>
      </w:tcPr>
    </w:tblStylePr>
    <w:tblStylePr w:type="firstCol">
      <w:rPr>
        <w:b w:val="1"/>
        <w:bCs w:val="1"/>
      </w:rPr>
    </w:tblStylePr>
    <w:tblStylePr w:type="firstRow">
      <w:rPr>
        <w:b w:val="1"/>
        <w:bCs w:val="1"/>
      </w:rPr>
    </w:tblStylePr>
    <w:tblStylePr w:type="lastRow">
      <w:rPr>
        <w:b w:val="1"/>
        <w:bCs w:val="1"/>
      </w:rPr>
      <w:tblPr/>
      <w:tcPr>
        <w:tcBorders>
          <w:top w:val="single" w:color="404040" w:themeColor="text1" w:themeTint="BF" w:sz="18" w:space="0"/>
        </w:tcBorders>
      </w:tcPr>
    </w:tblStylePr>
    <w:tblStylePr w:type="lastCol">
      <w:rPr>
        <w:b w:val="1"/>
        <w:bCs w:val="1"/>
      </w:rPr>
    </w:tblStylePr>
    <w:tblStylePr w:type="band1Horz">
      <w:tblPr/>
      <w:tcPr>
        <w:shd w:val="clear" w:color="auto" w:fill="808080" w:themeFill="text1" w:themeFillTint="7F"/>
      </w:tcPr>
    </w:tblStylePr>
  </w:style>
  <w:style w:type="table" w:styleId="00004e">
    <w:name w:val="Light Shading Accent 5"/>
    <w:basedOn w:val="000015"/>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la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style>
  <w:style w:type="table" w:styleId="0000a9">
    <w:name w:val="Colorful Grid Accent 5"/>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val="1"/>
        <w:bCs w:val="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style>
  <w:style w:type="character" w:styleId="00000f" w:customStyle="1">
    <w:name w:val="标题 7 字符"/>
    <w:basedOn w:val="000014"/>
    <w:link w:val="00000e"/>
    <w:uiPriority w:val="9"/>
    <w:semiHidden w:val="1"/>
    <w:rsid w:val="00FC693F"/>
    <w:rPr>
      <w:rFonts w:asciiTheme="majorHAnsi" w:hAnsiTheme="majorHAnsi" w:eastAsiaTheme="majorEastAsia" w:cstheme="majorBidi"/>
      <w:i w:val="1"/>
      <w:iCs w:val="1"/>
      <w:color w:val="404040" w:themeColor="text1" w:themeTint="BF"/>
    </w:rPr>
  </w:style>
  <w:style w:type="paragraph" w:styleId="000040">
    <w:name w:val="Intense Quote"/>
    <w:basedOn w:val="000001"/>
    <w:next w:val="000001"/>
    <w:link w:val="000041"/>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76">
    <w:name w:val="Medium List 2 Accent 3"/>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table" w:styleId="00006e">
    <w:name w:val="Medium List 1 Accent 2"/>
    <w:basedOn w:val="000015"/>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Horz">
      <w:tblPr/>
      <w:tcPr>
        <w:shd w:val="clear" w:color="auto" w:fill="EFD3D2" w:themeFill="accent2" w:themeFillTint="3F"/>
      </w:tcPr>
    </w:tblStylePr>
    <w:tblStylePr w:type="firstCol">
      <w:rPr>
        <w:b w:val="1"/>
        <w:bCs w:val="1"/>
      </w:r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style>
  <w:style w:type="table" w:styleId="000077">
    <w:name w:val="Medium List 2 Accent 4"/>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paragraph" w:styleId="000039">
    <w:name w:val="macro"/>
    <w:link w:val="00003a"/>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57">
    <w:name w:val="Light Grid"/>
    <w:basedOn w:val="000015"/>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style>
  <w:style w:type="table" w:styleId="000078">
    <w:name w:val="Medium List 2 Accent 5"/>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character" w:styleId="000042">
    <w:name w:val="Subtle Emphasis"/>
    <w:basedOn w:val="000014"/>
    <w:uiPriority w:val="19"/>
    <w:qFormat w:val="1"/>
    <w:rsid w:val="00FC693F"/>
    <w:rPr>
      <w:i w:val="1"/>
      <w:iCs w:val="1"/>
      <w:color w:val="808080" w:themeColor="text1" w:themeTint="7F"/>
    </w:rPr>
  </w:style>
  <w:style w:type="paragraph" w:styleId="00002b">
    <w:name w:val="List Bullet"/>
    <w:basedOn w:val="000001"/>
    <w:uiPriority w:val="99"/>
    <w:unhideWhenUsed w:val="1"/>
    <w:rsid w:val="00326F90"/>
    <w:pPr>
      <w:numPr>
        <w:numId w:val="4"/>
      </w:numPr>
      <w:contextualSpacing w:val="1"/>
    </w:pPr>
  </w:style>
  <w:style w:type="table" w:styleId="00006c">
    <w:name w:val="Medium List 1"/>
    <w:basedOn w:val="000015"/>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Col">
      <w:rPr>
        <w:b w:val="1"/>
        <w:bCs w:val="1"/>
      </w:rPr>
    </w:tblStylePr>
    <w:tblStylePr w:type="band1Horz">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style>
  <w:style w:type="paragraph" w:styleId="000036">
    <w:name w:val="List Continue"/>
    <w:basedOn w:val="000001"/>
    <w:uiPriority w:val="99"/>
    <w:unhideWhenUsed w:val="1"/>
    <w:rsid w:val="0029639D"/>
    <w:pPr>
      <w:spacing w:after="120"/>
      <w:ind w:left="360"/>
      <w:contextualSpacing w:val="1"/>
    </w:pPr>
  </w:style>
  <w:style w:type="paragraph" w:styleId="000012">
    <w:name w:val="heading 9"/>
    <w:basedOn w:val="000001"/>
    <w:next w:val="000001"/>
    <w:link w:val="000013"/>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51">
    <w:name w:val="Light List Accent 1"/>
    <w:basedOn w:val="000015"/>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3b">
    <w:name w:val="Quote"/>
    <w:basedOn w:val="000001"/>
    <w:next w:val="000001"/>
    <w:link w:val="00003c"/>
    <w:uiPriority w:val="29"/>
    <w:qFormat w:val="1"/>
    <w:rsid w:val="00FC693F"/>
    <w:rPr>
      <w:i w:val="1"/>
      <w:iCs w:val="1"/>
      <w:color w:val="000000" w:themeColor="text1"/>
    </w:rPr>
  </w:style>
  <w:style w:type="paragraph" w:styleId="00000e">
    <w:name w:val="heading 7"/>
    <w:basedOn w:val="000001"/>
    <w:next w:val="000001"/>
    <w:link w:val="00000f"/>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character" w:styleId="000014" w:default="1">
    <w:name w:val="Default Paragraph Font"/>
    <w:uiPriority w:val="1"/>
    <w:semiHidden w:val="1"/>
    <w:unhideWhenUsed w:val="1"/>
  </w:style>
  <w:style w:type="character" w:styleId="000009" w:customStyle="1">
    <w:name w:val="标题 4 字符"/>
    <w:basedOn w:val="000014"/>
    <w:link w:val="000008"/>
    <w:uiPriority w:val="9"/>
    <w:semiHidden w:val="1"/>
    <w:rsid w:val="00FC693F"/>
    <w:rPr>
      <w:rFonts w:asciiTheme="majorHAnsi" w:hAnsiTheme="majorHAnsi" w:eastAsiaTheme="majorEastAsia" w:cstheme="majorBidi"/>
      <w:b w:val="1"/>
      <w:bCs w:val="1"/>
      <w:i w:val="1"/>
      <w:iCs w:val="1"/>
      <w:color w:val="4F81BD" w:themeColor="accent1"/>
    </w:rPr>
  </w:style>
  <w:style w:type="table" w:styleId="000091">
    <w:name w:val="Dark List Accent 2"/>
    <w:basedOn w:val="000015"/>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00004b">
    <w:name w:val="Light Shading Accent 2"/>
    <w:basedOn w:val="000015"/>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table" w:styleId="000087">
    <w:name w:val="Medium Grid 2 Accent 6"/>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FBCAA2" w:themeFill="accent6" w:themeFillTint="7F"/>
      </w:tcPr>
    </w:tblStylePr>
  </w:style>
  <w:style w:type="paragraph" w:styleId="000037">
    <w:name w:val="List Continue 2"/>
    <w:basedOn w:val="000001"/>
    <w:uiPriority w:val="99"/>
    <w:unhideWhenUsed w:val="1"/>
    <w:rsid w:val="0029639D"/>
    <w:pPr>
      <w:spacing w:after="120"/>
      <w:ind w:left="720"/>
      <w:contextualSpacing w:val="1"/>
    </w:pPr>
  </w:style>
  <w:style w:type="table" w:styleId="000072">
    <w:name w:val="Medium List 1 Accent 6"/>
    <w:basedOn w:val="000015"/>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style>
  <w:style w:type="table" w:styleId="00007c">
    <w:name w:val="Medium Grid 1 Accent 2"/>
    <w:basedOn w:val="000015"/>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lastCol">
      <w:rPr>
        <w:b w:val="1"/>
        <w:bCs w:val="1"/>
      </w:rPr>
    </w:tblStylePr>
    <w:tblStylePr w:type="firstRow">
      <w:rPr>
        <w:b w:val="1"/>
        <w:bCs w:val="1"/>
      </w:rPr>
    </w:tblStylePr>
    <w:tblStylePr w:type="band1Vert">
      <w:tblPr/>
      <w:tcPr>
        <w:shd w:val="clear" w:color="auto" w:fill="DFA7A6" w:themeFill="accent2" w:themeFillTint="7F"/>
      </w:tcPr>
    </w:tblStylePr>
    <w:tblStylePr w:type="firstCol">
      <w:rPr>
        <w:b w:val="1"/>
        <w:bCs w:val="1"/>
      </w:rPr>
    </w:tblStyle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style>
  <w:style w:type="table" w:styleId="00006a">
    <w:name w:val="Medium Shading 2 Accent 5"/>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style>
  <w:style w:type="paragraph" w:styleId="000006">
    <w:name w:val="heading 3"/>
    <w:basedOn w:val="000001"/>
    <w:next w:val="000001"/>
    <w:link w:val="000007"/>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sz w:val="24"/>
    </w:rPr>
  </w:style>
  <w:style w:type="table" w:styleId="000081">
    <w:name w:val="Medium Grid 2"/>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val="1"/>
        <w:bCs w:val="1"/>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tblStylePr w:type="band1Vert">
      <w:tblPr/>
      <w:tcPr>
        <w:shd w:val="clear" w:color="auto" w:fill="808080" w:themeFill="tex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50">
    <w:name w:val="Light List"/>
    <w:basedOn w:val="000015"/>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style>
  <w:style w:type="table" w:styleId="0000a6">
    <w:name w:val="Colorful Grid Accent 2"/>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table" w:styleId="000015" w:default="1">
    <w:name w:val="Normal Table"/>
    <w:uiPriority w:val="99"/>
    <w:semiHidden w:val="1"/>
    <w:unhideWhenUsed w:val="1"/>
    <w:tblPr>
      <w:tblInd w:w="0" w:type="dxa"/>
      <w:tblCellMar>
        <w:top w:w="0" w:type="dxa"/>
        <w:left w:w="108" w:type="dxa"/>
        <w:bottom w:w="0" w:type="dxa"/>
        <w:right w:w="108" w:type="dxa"/>
      </w:tblCellMar>
    </w:tblPr>
  </w:style>
  <w:style w:type="table" w:styleId="000062">
    <w:name w:val="Medium Shading 1 Accent 4"/>
    <w:basedOn w:val="000015"/>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Vert">
      <w:tblPr/>
      <w:tcPr>
        <w:shd w:val="clear" w:color="auto" w:fill="DFD8E8" w:themeFill="accent4" w:themeFillTint="3F"/>
      </w:tcPr>
    </w:tblStylePr>
    <w:tblStylePr w:type="lastCol">
      <w:rPr>
        <w:b w:val="1"/>
        <w:bCs w:val="1"/>
      </w:rPr>
    </w:tblStylePr>
  </w:style>
  <w:style w:type="table" w:styleId="000088">
    <w:name w:val="Medium Grid 3"/>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table" w:styleId="000048">
    <w:name w:val="Table Grid"/>
    <w:basedOn w:val="000015"/>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00005c">
    <w:name w:val="Light Grid Accent 5"/>
    <w:basedOn w:val="000015"/>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Col">
      <w:rPr>
        <w:rFonts w:asciiTheme="majorHAnsi" w:hAnsiTheme="majorHAnsi" w:eastAsiaTheme="majorEastAsia" w:cstheme="majorBidi"/>
        <w:b w:val="1"/>
        <w:bCs w:val="1"/>
      </w:rPr>
    </w:tblStylePr>
  </w:style>
  <w:style w:type="table" w:styleId="000059">
    <w:name w:val="Light Grid Accent 2"/>
    <w:basedOn w:val="000015"/>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style>
  <w:style w:type="character" w:styleId="000011" w:customStyle="1">
    <w:name w:val="标题 8 字符"/>
    <w:basedOn w:val="000014"/>
    <w:link w:val="000010"/>
    <w:uiPriority w:val="9"/>
    <w:semiHidden w:val="1"/>
    <w:rsid w:val="00FC693F"/>
    <w:rPr>
      <w:rFonts w:asciiTheme="majorHAnsi" w:hAnsiTheme="majorHAnsi" w:eastAsiaTheme="majorEastAsia" w:cstheme="majorBidi"/>
      <w:color w:val="4F81BD" w:themeColor="accent1"/>
      <w:sz w:val="20"/>
      <w:szCs w:val="20"/>
    </w:rPr>
  </w:style>
  <w:style w:type="table" w:styleId="00007e">
    <w:name w:val="Medium Grid 1 Accent 4"/>
    <w:basedOn w:val="000015"/>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band1Vert">
      <w:tblPr/>
      <w:tcPr>
        <w:shd w:val="clear" w:color="auto" w:fill="BFB1D0" w:themeFill="accent4" w:themeFillTint="7F"/>
      </w:tcPr>
    </w:tblStylePr>
    <w:tblStylePr w:type="lastCol">
      <w:rPr>
        <w:b w:val="1"/>
        <w:bCs w:val="1"/>
      </w:rPr>
    </w:tblStylePr>
    <w:tblStylePr w:type="lastRow">
      <w:rPr>
        <w:b w:val="1"/>
        <w:bCs w:val="1"/>
      </w:rPr>
      <w:tblPr/>
      <w:tcPr>
        <w:tcBorders>
          <w:top w:val="single" w:color="9F8AB9" w:themeColor="accent4" w:themeTint="BF" w:sz="18" w:space="0"/>
        </w:tcBorders>
      </w:tcPr>
    </w:tblStylePr>
    <w:tblStylePr w:type="band1Horz">
      <w:tblPr/>
      <w:tcPr>
        <w:shd w:val="clear" w:color="auto" w:fill="BFB1D0" w:themeFill="accent4" w:themeFillTint="7F"/>
      </w:tcPr>
    </w:tblStylePr>
    <w:tblStylePr w:type="firstCol">
      <w:rPr>
        <w:b w:val="1"/>
        <w:bCs w:val="1"/>
      </w:rPr>
    </w:tblStylePr>
    <w:tblStylePr w:type="firstRow">
      <w:rPr>
        <w:b w:val="1"/>
        <w:bCs w:val="1"/>
      </w:rPr>
    </w:tblStylePr>
  </w:style>
  <w:style w:type="character" w:styleId="000013" w:customStyle="1">
    <w:name w:val="标题 9 字符"/>
    <w:basedOn w:val="000014"/>
    <w:link w:val="000012"/>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80">
    <w:name w:val="Medium Grid 1 Accent 6"/>
    <w:basedOn w:val="000015"/>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lastCol">
      <w:rPr>
        <w:b w:val="1"/>
        <w:bCs w:val="1"/>
      </w:rPr>
    </w:tblStylePr>
    <w:tblStylePr w:type="firstCol">
      <w:rPr>
        <w:b w:val="1"/>
        <w:bCs w:val="1"/>
      </w:rPr>
    </w:tblStylePr>
    <w:tblStylePr w:type="band1Horz">
      <w:tblPr/>
      <w:tcPr>
        <w:shd w:val="clear" w:color="auto" w:fill="FBCAA2" w:themeFill="accent6" w:themeFillTint="7F"/>
      </w:tcPr>
    </w:tblStylePr>
    <w:tblStylePr w:type="firstRow">
      <w:rPr>
        <w:b w:val="1"/>
        <w:bCs w:val="1"/>
      </w:rPr>
    </w:tblStylePr>
    <w:tblStylePr w:type="lastRow">
      <w:rPr>
        <w:b w:val="1"/>
        <w:bCs w:val="1"/>
      </w:rPr>
      <w:tblPr/>
      <w:tcPr>
        <w:tcBorders>
          <w:top w:val="single" w:color="F9B074" w:themeColor="accent6" w:themeTint="BF" w:sz="18" w:space="0"/>
        </w:tcBorders>
      </w:tcPr>
    </w:tblStylePr>
    <w:tblStylePr w:type="band1Vert">
      <w:tblPr/>
      <w:tcPr>
        <w:shd w:val="clear" w:color="auto" w:fill="FBCAA2" w:themeFill="accent6" w:themeFillTint="7F"/>
      </w:tcPr>
    </w:tblStylePr>
  </w:style>
  <w:style w:type="table" w:styleId="000061">
    <w:name w:val="Medium Shading 1 Accent 3"/>
    <w:basedOn w:val="000015"/>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Vert">
      <w:tblPr/>
      <w:tcPr>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character" w:styleId="00001d" w:customStyle="1">
    <w:name w:val="标题 字符"/>
    <w:basedOn w:val="000014"/>
    <w:link w:val="00001c"/>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0b" w:customStyle="1">
    <w:name w:val="标题 5 字符"/>
    <w:basedOn w:val="000014"/>
    <w:link w:val="00000a"/>
    <w:uiPriority w:val="9"/>
    <w:semiHidden w:val="1"/>
    <w:rsid w:val="00FC693F"/>
    <w:rPr>
      <w:rFonts w:asciiTheme="majorHAnsi" w:hAnsiTheme="majorHAnsi" w:eastAsiaTheme="majorEastAsia" w:cstheme="majorBidi"/>
      <w:color w:val="243F60" w:themeColor="accent1" w:themeShade="7F"/>
    </w:rPr>
  </w:style>
  <w:style w:type="table" w:styleId="00005a">
    <w:name w:val="Light Grid Accent 3"/>
    <w:basedOn w:val="000015"/>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table" w:styleId="000090">
    <w:name w:val="Dark List Accent 1"/>
    <w:basedOn w:val="000015"/>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6b">
    <w:name w:val="Medium Shading 2 Accent 6"/>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02">
    <w:name w:val="heading 1"/>
    <w:basedOn w:val="000001"/>
    <w:next w:val="000001"/>
    <w:link w:val="000003"/>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32"/>
      <w:szCs w:val="28"/>
    </w:rPr>
  </w:style>
  <w:style w:type="table" w:styleId="00004c">
    <w:name w:val="Light Shading Accent 3"/>
    <w:basedOn w:val="000015"/>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la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style>
  <w:style w:type="character" w:styleId="000041" w:customStyle="1">
    <w:name w:val="明显引用 字符"/>
    <w:basedOn w:val="000014"/>
    <w:link w:val="000040"/>
    <w:uiPriority w:val="30"/>
    <w:rsid w:val="00FC693F"/>
    <w:rPr>
      <w:b w:val="1"/>
      <w:bCs w:val="1"/>
      <w:i w:val="1"/>
      <w:iCs w:val="1"/>
      <w:color w:val="4F81BD" w:themeColor="accent1"/>
    </w:rPr>
  </w:style>
  <w:style w:type="table" w:styleId="000097">
    <w:name w:val="Colorful Shading Accent 1"/>
    <w:basedOn w:val="000015"/>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nwCell">
      <w:rPr>
        <w:color w:val="000000" w:themeColor="text1"/>
      </w:rPr>
    </w:tblStylePr>
  </w:style>
  <w:style w:type="table" w:styleId="0000a5">
    <w:name w:val="Colorful Grid Accent 1"/>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band1Vert">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Horz">
      <w:tblPr/>
      <w:tcPr>
        <w:shd w:val="clear" w:color="auto" w:fill="A7BFDE" w:themeFill="accent1" w:themeFillTint="7F"/>
      </w:tcPr>
    </w:tblStylePr>
  </w:style>
  <w:style w:type="table" w:styleId="00005e">
    <w:name w:val="Medium Shading 1"/>
    <w:basedOn w:val="000015"/>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lastCol">
      <w:rPr>
        <w:b w:val="1"/>
        <w:bCs w:val="1"/>
      </w:r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2Horz">
      <w:tblPr/>
      <w:tcPr>
        <w:tcBorders>
          <w:insideH w:val="nil"/>
          <w:insideV w:val="nil"/>
        </w:tcBorders>
      </w:tcPr>
    </w:tblStylePr>
    <w:tblStylePr w:type="band1Horz">
      <w:tblPr/>
      <w:tcPr>
        <w:tcBorders>
          <w:insideH w:val="nil"/>
          <w:insideV w:val="nil"/>
        </w:tcBorders>
        <w:shd w:val="clear" w:color="auto" w:fill="C0C0C0" w:themeFill="text1" w:themeFillTint="3F"/>
      </w:tcPr>
    </w:tblStylePr>
    <w:tblStylePr w:type="band1Vert">
      <w:tblPr/>
      <w:tcPr>
        <w:shd w:val="clear" w:color="auto" w:fill="C0C0C0" w:themeFill="text1" w:themeFillTint="3F"/>
      </w:tcPr>
    </w:tblStylePr>
  </w:style>
  <w:style w:type="table" w:styleId="000094">
    <w:name w:val="Dark List Accent 5"/>
    <w:basedOn w:val="000015"/>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character" w:styleId="00003f">
    <w:name w:val="Emphasis"/>
    <w:basedOn w:val="000014"/>
    <w:uiPriority w:val="20"/>
    <w:qFormat w:val="1"/>
    <w:rsid w:val="00FC693F"/>
    <w:rPr>
      <w:i w:val="1"/>
      <w:iCs w:val="1"/>
    </w:rPr>
  </w:style>
  <w:style w:type="table" w:styleId="0000aa">
    <w:name w:val="Colorful Grid Accent 6"/>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Vert">
      <w:tblPr/>
      <w:tcPr>
        <w:shd w:val="clear" w:color="auto" w:fill="FBCAA2" w:themeFill="accent6" w:themeFillTint="7F"/>
      </w:tcPr>
    </w:tblStylePr>
  </w:style>
  <w:style w:type="paragraph" w:styleId="00002d">
    <w:name w:val="List Bullet 2"/>
    <w:basedOn w:val="000001"/>
    <w:uiPriority w:val="99"/>
    <w:unhideWhenUsed w:val="1"/>
    <w:rsid w:val="00326F90"/>
    <w:pPr>
      <w:numPr>
        <w:numId w:val="5"/>
      </w:numPr>
      <w:contextualSpacing w:val="1"/>
    </w:pPr>
  </w:style>
  <w:style w:type="table" w:styleId="000069">
    <w:name w:val="Medium Shading 2 Accent 4"/>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table" w:styleId="000085">
    <w:name w:val="Medium Grid 2 Accent 4"/>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tblStylePr w:type="band1Vert">
      <w:tblPr/>
      <w:tcPr>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52">
    <w:name w:val="Light List Accent 2"/>
    <w:basedOn w:val="000015"/>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style>
  <w:style w:type="table" w:styleId="00005d">
    <w:name w:val="Light Grid Accent 6"/>
    <w:basedOn w:val="000015"/>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rFonts w:asciiTheme="majorHAnsi" w:hAnsiTheme="majorHAnsi" w:eastAsiaTheme="majorEastAsia" w:cstheme="majorBidi"/>
        <w:b w:val="1"/>
        <w:bCs w:val="1"/>
      </w:rPr>
    </w:tblStylePr>
  </w:style>
  <w:style w:type="paragraph" w:styleId="00000a">
    <w:name w:val="heading 5"/>
    <w:basedOn w:val="000001"/>
    <w:next w:val="000001"/>
    <w:link w:val="00000b"/>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25">
    <w:name w:val="Body Text 3"/>
    <w:basedOn w:val="000001"/>
    <w:link w:val="000026"/>
    <w:uiPriority w:val="99"/>
    <w:unhideWhenUsed w:val="1"/>
    <w:rsid w:val="00AA1D8D"/>
    <w:pPr>
      <w:spacing w:after="120"/>
    </w:pPr>
    <w:rPr>
      <w:sz w:val="16"/>
      <w:szCs w:val="16"/>
    </w:rPr>
  </w:style>
  <w:style w:type="character" w:styleId="000024" w:customStyle="1">
    <w:name w:val="正文文本 2 字符"/>
    <w:basedOn w:val="000014"/>
    <w:link w:val="000023"/>
    <w:uiPriority w:val="99"/>
    <w:rsid w:val="00AA1D8D"/>
  </w:style>
  <w:style w:type="paragraph" w:styleId="000033">
    <w:name w:val="List Number 2"/>
    <w:basedOn w:val="000001"/>
    <w:uiPriority w:val="99"/>
    <w:unhideWhenUsed w:val="1"/>
    <w:rsid w:val="0029639D"/>
    <w:pPr>
      <w:numPr>
        <w:numId w:val="6"/>
      </w:numPr>
      <w:contextualSpacing w:val="1"/>
    </w:pPr>
  </w:style>
  <w:style w:type="table" w:styleId="00005b">
    <w:name w:val="Light Grid Accent 4"/>
    <w:basedOn w:val="000015"/>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 w:type="table" w:styleId="000098">
    <w:name w:val="Colorful Shading Accent 2"/>
    <w:basedOn w:val="000015"/>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band1Vert">
      <w:tblPr/>
      <w:tcPr>
        <w:shd w:val="clear" w:color="auto" w:fill="E5B8B7" w:themeFill="accent2" w:themeFillTint="66"/>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nwCell">
      <w:rPr>
        <w:color w:val="000000" w:themeColor="text1"/>
      </w:rPr>
    </w:tblStylePr>
    <w:tblStylePr w:type="band1Horz">
      <w:tblPr/>
      <w:tcPr>
        <w:shd w:val="clear" w:color="auto" w:fill="DFA7A6" w:themeFill="accent2" w:themeFillTint="7F"/>
      </w:tcPr>
    </w:tblStylePr>
  </w:style>
  <w:style w:type="table" w:styleId="00009a">
    <w:name w:val="Colorful Shading Accent 4"/>
    <w:basedOn w:val="000015"/>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Horz">
      <w:tblPr/>
      <w:tcPr>
        <w:shd w:val="clear" w:color="auto" w:fill="BFB1D0" w:themeFill="accent4" w:themeFillTint="7F"/>
      </w:tcPr>
    </w:tblStylePr>
    <w:tblStylePr w:type="nwCell">
      <w:rPr>
        <w:color w:val="000000" w:themeColor="text1"/>
      </w:rPr>
    </w:tblStylePr>
    <w:tblStylePr w:type="band1Vert">
      <w:tblPr/>
      <w:tcPr>
        <w:shd w:val="clear" w:color="auto" w:fill="CCC0D9" w:themeFill="accent4" w:themeFillTint="66"/>
      </w:tcPr>
    </w:tblStyle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0" Type="http://schemas.openxmlformats.org/officeDocument/2006/relationships/styles" Target="styles.xml"/><Relationship Id="rId2" Type="http://schemas.openxmlformats.org/officeDocument/2006/relationships/footnotes" Target="footnotes.xml"/><Relationship Id="rId4" Type="http://schemas.openxmlformats.org/officeDocument/2006/relationships/fontTable" Target="fontTable.xml"/><Relationship Id="rId6" Type="http://schemas.openxmlformats.org/officeDocument/2006/relationships/footer" Target="footer1.xml"/><Relationship Id="rId5" Type="http://schemas.openxmlformats.org/officeDocument/2006/relationships/theme" Target="theme/theme1.xml"/><Relationship Id="rId3"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2026-06-08T08:51:26Z</dcterms:created>
  <dcterms:modified xsi:type="dcterms:W3CDTF">2026-06-08T08:51:26Z</dcterms:modified>
</cp:coreProperties>
</file>