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0118" w14:textId="77777777" w:rsidR="00995CF1" w:rsidRPr="00B264C7" w:rsidRDefault="00995CF1" w:rsidP="002D5655">
      <w:pPr>
        <w:spacing w:after="0" w:line="240" w:lineRule="auto"/>
        <w:contextualSpacing/>
        <w:mirrorIndents/>
        <w:jc w:val="center"/>
        <w:rPr>
          <w:sz w:val="10"/>
          <w:szCs w:val="10"/>
          <w:lang w:val="en-US"/>
        </w:rPr>
      </w:pPr>
      <w:r w:rsidRPr="00B264C7">
        <w:rPr>
          <w:sz w:val="10"/>
          <w:szCs w:val="10"/>
          <w:highlight w:val="yellow"/>
          <w:lang w:val="en-US"/>
        </w:rPr>
        <w:t>Part1</w:t>
      </w:r>
    </w:p>
    <w:p w14:paraId="40CE3B87" w14:textId="77777777" w:rsidR="005A75F1" w:rsidRPr="00B264C7" w:rsidRDefault="005A75F1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  <w:lang w:val="en-US"/>
        </w:rPr>
      </w:pPr>
      <w:proofErr w:type="spellStart"/>
      <w:r w:rsidRPr="00B264C7">
        <w:rPr>
          <w:b/>
          <w:bCs/>
          <w:sz w:val="10"/>
          <w:szCs w:val="10"/>
          <w:lang w:val="en-US"/>
        </w:rPr>
        <w:t>Citala</w:t>
      </w:r>
      <w:proofErr w:type="spellEnd"/>
      <w:r w:rsidRPr="00B264C7">
        <w:rPr>
          <w:b/>
          <w:bCs/>
          <w:sz w:val="10"/>
          <w:szCs w:val="10"/>
          <w:lang w:val="en-US"/>
        </w:rPr>
        <w:t xml:space="preserve"> </w:t>
      </w:r>
      <w:proofErr w:type="spellStart"/>
      <w:r w:rsidRPr="00B264C7">
        <w:rPr>
          <w:b/>
          <w:bCs/>
          <w:sz w:val="10"/>
          <w:szCs w:val="10"/>
          <w:lang w:val="en-US"/>
        </w:rPr>
        <w:t>espartana</w:t>
      </w:r>
      <w:proofErr w:type="spellEnd"/>
    </w:p>
    <w:p w14:paraId="09443427" w14:textId="4220521E" w:rsidR="005A75F1" w:rsidRPr="00B264C7" w:rsidRDefault="00E664AA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6CFB1001" wp14:editId="6D7C684E">
            <wp:extent cx="1559052" cy="739785"/>
            <wp:effectExtent l="0" t="0" r="3175" b="3175"/>
            <wp:docPr id="3" name="Picture 3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0574" cy="74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7F47" w14:textId="23C13F65" w:rsidR="002235C2" w:rsidRPr="00B264C7" w:rsidRDefault="002235C2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Vinaigrette</w:t>
      </w:r>
      <w:r w:rsidR="00200456" w:rsidRPr="00B264C7">
        <w:rPr>
          <w:sz w:val="10"/>
          <w:szCs w:val="10"/>
        </w:rPr>
        <w:t xml:space="preserve"> – tabela com letras</w:t>
      </w:r>
    </w:p>
    <w:p w14:paraId="30A36BA8" w14:textId="77777777" w:rsidR="000B40DD" w:rsidRPr="00B264C7" w:rsidRDefault="000B40DD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</w:rPr>
      </w:pPr>
      <w:proofErr w:type="spellStart"/>
      <w:r w:rsidRPr="00B264C7">
        <w:rPr>
          <w:b/>
          <w:bCs/>
          <w:sz w:val="10"/>
          <w:szCs w:val="10"/>
        </w:rPr>
        <w:t>Alberti</w:t>
      </w:r>
      <w:proofErr w:type="spellEnd"/>
      <w:r w:rsidRPr="00B264C7">
        <w:rPr>
          <w:b/>
          <w:bCs/>
          <w:sz w:val="10"/>
          <w:szCs w:val="10"/>
        </w:rPr>
        <w:t xml:space="preserve"> </w:t>
      </w:r>
      <w:proofErr w:type="spellStart"/>
      <w:r w:rsidRPr="00B264C7">
        <w:rPr>
          <w:b/>
          <w:bCs/>
          <w:sz w:val="10"/>
          <w:szCs w:val="10"/>
        </w:rPr>
        <w:t>cifer</w:t>
      </w:r>
      <w:proofErr w:type="spellEnd"/>
    </w:p>
    <w:p w14:paraId="0C9F68B3" w14:textId="27D25A9F" w:rsidR="000B40DD" w:rsidRPr="00B264C7" w:rsidRDefault="000B40DD" w:rsidP="002D5655">
      <w:pPr>
        <w:pBdr>
          <w:bottom w:val="single" w:sz="6" w:space="1" w:color="auto"/>
        </w:pBd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10B940F0" wp14:editId="05CD5CF1">
            <wp:extent cx="1943100" cy="247015"/>
            <wp:effectExtent l="0" t="0" r="0" b="63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9308" w14:textId="77777777" w:rsidR="000B40DD" w:rsidRPr="00B264C7" w:rsidRDefault="000B40DD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proofErr w:type="spellStart"/>
      <w:r w:rsidRPr="00B264C7">
        <w:rPr>
          <w:b/>
          <w:bCs/>
          <w:sz w:val="10"/>
          <w:szCs w:val="10"/>
          <w:lang w:val="en-US"/>
        </w:rPr>
        <w:t>Bellaso-Vigen`ere</w:t>
      </w:r>
      <w:proofErr w:type="spellEnd"/>
    </w:p>
    <w:p w14:paraId="7221FAE7" w14:textId="7EFC8961" w:rsidR="000B40DD" w:rsidRPr="00B264C7" w:rsidRDefault="000B40DD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Key:  “BELLASO”</w:t>
      </w:r>
    </w:p>
    <w:p w14:paraId="03B5AF7E" w14:textId="74E80A6A" w:rsidR="009E78FB" w:rsidRPr="00B264C7" w:rsidRDefault="000B40DD" w:rsidP="002D5655">
      <w:pPr>
        <w:pBdr>
          <w:bottom w:val="single" w:sz="6" w:space="1" w:color="auto"/>
        </w:pBd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1B6333C7" wp14:editId="4CE3D5F3">
            <wp:extent cx="1755648" cy="238676"/>
            <wp:effectExtent l="0" t="0" r="0" b="9525"/>
            <wp:docPr id="6" name="Picture 6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2669" cy="24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0F0B" w14:textId="3B4C71F8" w:rsidR="009E78FB" w:rsidRPr="00B264C7" w:rsidRDefault="009E78FB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 xml:space="preserve">modo ECB - Electronic </w:t>
      </w:r>
      <w:proofErr w:type="spellStart"/>
      <w:r w:rsidRPr="00B264C7">
        <w:rPr>
          <w:sz w:val="10"/>
          <w:szCs w:val="10"/>
          <w:lang w:val="en-US"/>
        </w:rPr>
        <w:t>CodeBook</w:t>
      </w:r>
      <w:proofErr w:type="spellEnd"/>
      <w:r w:rsidRPr="00B264C7">
        <w:rPr>
          <w:sz w:val="10"/>
          <w:szCs w:val="10"/>
          <w:lang w:val="en-US"/>
        </w:rPr>
        <w:t xml:space="preserve"> Mode;</w:t>
      </w:r>
    </w:p>
    <w:p w14:paraId="5F07EC2C" w14:textId="77777777" w:rsidR="009E78FB" w:rsidRPr="00B264C7" w:rsidRDefault="009E78FB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</w:p>
    <w:p w14:paraId="7D421719" w14:textId="4DFC3325" w:rsidR="009E78FB" w:rsidRPr="00B264C7" w:rsidRDefault="009E78FB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modo CBC - Cipher Block Chaining Mode;</w:t>
      </w:r>
    </w:p>
    <w:p w14:paraId="5F42E024" w14:textId="32E394A1" w:rsidR="009E78FB" w:rsidRPr="00B264C7" w:rsidRDefault="009E78FB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5FC9B9AE" wp14:editId="591C255E">
            <wp:extent cx="887186" cy="350516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7579" cy="36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0EE5" w14:textId="3EC5B83A" w:rsidR="009E78FB" w:rsidRPr="00B264C7" w:rsidRDefault="009E78FB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modo OFB - Output Feedback Mode;</w:t>
      </w:r>
    </w:p>
    <w:p w14:paraId="423954E6" w14:textId="77777777" w:rsidR="009E78FB" w:rsidRPr="00B264C7" w:rsidRDefault="009E78FB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</w:p>
    <w:p w14:paraId="37B147ED" w14:textId="77777777" w:rsidR="009E78FB" w:rsidRPr="00B264C7" w:rsidRDefault="009E78FB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 xml:space="preserve">modo CFB - Cipher </w:t>
      </w:r>
      <w:proofErr w:type="spellStart"/>
      <w:r w:rsidRPr="00B264C7">
        <w:rPr>
          <w:sz w:val="10"/>
          <w:szCs w:val="10"/>
          <w:lang w:val="en-US"/>
        </w:rPr>
        <w:t>FeedBack</w:t>
      </w:r>
      <w:proofErr w:type="spellEnd"/>
      <w:r w:rsidRPr="00B264C7">
        <w:rPr>
          <w:sz w:val="10"/>
          <w:szCs w:val="10"/>
          <w:lang w:val="en-US"/>
        </w:rPr>
        <w:t xml:space="preserve"> Mode;</w:t>
      </w:r>
    </w:p>
    <w:p w14:paraId="4C75B5CD" w14:textId="2C7ACE80" w:rsidR="009E78FB" w:rsidRPr="00B264C7" w:rsidRDefault="009E78FB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modo CTR - Counter Mode.</w:t>
      </w:r>
    </w:p>
    <w:p w14:paraId="7E50E142" w14:textId="377278CB" w:rsidR="009E78FB" w:rsidRPr="00B264C7" w:rsidRDefault="009E78FB" w:rsidP="002D5655">
      <w:pPr>
        <w:pBdr>
          <w:bottom w:val="single" w:sz="6" w:space="1" w:color="auto"/>
        </w:pBd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7FC2337A" wp14:editId="5760FD8D">
            <wp:extent cx="827314" cy="300522"/>
            <wp:effectExtent l="0" t="0" r="0" b="4445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7337" cy="31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4EE1" w14:textId="0A0569B9" w:rsidR="00EF3A8B" w:rsidRPr="00B264C7" w:rsidRDefault="00EF3A8B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</w:rPr>
      </w:pPr>
      <w:proofErr w:type="spellStart"/>
      <w:r w:rsidRPr="00B264C7">
        <w:rPr>
          <w:b/>
          <w:bCs/>
          <w:sz w:val="10"/>
          <w:szCs w:val="10"/>
        </w:rPr>
        <w:t>Padding</w:t>
      </w:r>
      <w:proofErr w:type="spellEnd"/>
    </w:p>
    <w:p w14:paraId="0CB59309" w14:textId="739D2142" w:rsidR="00EF3A8B" w:rsidRPr="00B264C7" w:rsidRDefault="00EF3A8B" w:rsidP="002D5655">
      <w:pPr>
        <w:spacing w:after="0" w:line="240" w:lineRule="auto"/>
        <w:contextualSpacing/>
        <w:mirrorIndents/>
        <w:jc w:val="both"/>
        <w:rPr>
          <w:sz w:val="10"/>
          <w:szCs w:val="10"/>
        </w:rPr>
      </w:pPr>
      <w:proofErr w:type="spellStart"/>
      <w:r w:rsidRPr="00B264C7">
        <w:rPr>
          <w:sz w:val="10"/>
          <w:szCs w:val="10"/>
        </w:rPr>
        <w:t>OneAndZeros</w:t>
      </w:r>
      <w:proofErr w:type="spellEnd"/>
      <w:r w:rsidRPr="00B264C7">
        <w:rPr>
          <w:sz w:val="10"/>
          <w:szCs w:val="10"/>
        </w:rPr>
        <w:t xml:space="preserve"> -&gt; primeiro valor 1 (80 em </w:t>
      </w:r>
      <w:proofErr w:type="spellStart"/>
      <w:r w:rsidRPr="00B264C7">
        <w:rPr>
          <w:sz w:val="10"/>
          <w:szCs w:val="10"/>
        </w:rPr>
        <w:t>hex</w:t>
      </w:r>
      <w:proofErr w:type="spellEnd"/>
      <w:r w:rsidRPr="00B264C7">
        <w:rPr>
          <w:sz w:val="10"/>
          <w:szCs w:val="10"/>
        </w:rPr>
        <w:t>) e resto é 0</w:t>
      </w:r>
    </w:p>
    <w:p w14:paraId="6E11E72C" w14:textId="23EEA176" w:rsidR="00EF3A8B" w:rsidRPr="00B264C7" w:rsidRDefault="00EF3A8B" w:rsidP="002D5655">
      <w:pPr>
        <w:pBdr>
          <w:bottom w:val="single" w:sz="6" w:space="1" w:color="auto"/>
        </w:pBd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 xml:space="preserve">Trailing Bit Complement -&gt; </w:t>
      </w:r>
      <w:proofErr w:type="spellStart"/>
      <w:r w:rsidR="00343DB8" w:rsidRPr="00B264C7">
        <w:rPr>
          <w:sz w:val="10"/>
          <w:szCs w:val="10"/>
          <w:lang w:val="en-US"/>
        </w:rPr>
        <w:t>complementa</w:t>
      </w:r>
      <w:proofErr w:type="spellEnd"/>
      <w:r w:rsidR="00343DB8" w:rsidRPr="00B264C7">
        <w:rPr>
          <w:sz w:val="10"/>
          <w:szCs w:val="10"/>
          <w:lang w:val="en-US"/>
        </w:rPr>
        <w:t xml:space="preserve"> com o bit </w:t>
      </w:r>
      <w:proofErr w:type="spellStart"/>
      <w:r w:rsidR="00343DB8" w:rsidRPr="00B264C7">
        <w:rPr>
          <w:sz w:val="10"/>
          <w:szCs w:val="10"/>
          <w:lang w:val="en-US"/>
        </w:rPr>
        <w:t>oposto</w:t>
      </w:r>
      <w:proofErr w:type="spellEnd"/>
    </w:p>
    <w:p w14:paraId="59C6F1BF" w14:textId="435081FE" w:rsidR="00343DB8" w:rsidRPr="00B264C7" w:rsidRDefault="00343DB8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  <w:lang w:val="en-US"/>
        </w:rPr>
      </w:pPr>
      <w:r w:rsidRPr="00B264C7">
        <w:rPr>
          <w:b/>
          <w:bCs/>
          <w:sz w:val="10"/>
          <w:szCs w:val="10"/>
          <w:lang w:val="en-US"/>
        </w:rPr>
        <w:t>Euler</w:t>
      </w:r>
    </w:p>
    <w:p w14:paraId="00A118F5" w14:textId="567EE3E8" w:rsidR="00343DB8" w:rsidRPr="00B264C7" w:rsidRDefault="00343DB8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10BD2592" wp14:editId="58F41577">
            <wp:extent cx="1898196" cy="477715"/>
            <wp:effectExtent l="0" t="0" r="698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8409" cy="48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5039" w14:textId="77777777" w:rsidR="009E3AFE" w:rsidRPr="00B264C7" w:rsidRDefault="00E20AFE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6A6DC65D" wp14:editId="76AA0A26">
            <wp:extent cx="1090863" cy="110144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215" cy="1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8A46" w14:textId="77777777" w:rsidR="009E3AFE" w:rsidRPr="00B264C7" w:rsidRDefault="009E3AFE" w:rsidP="002D5655">
      <w:pPr>
        <w:spacing w:after="0" w:line="240" w:lineRule="auto"/>
        <w:contextualSpacing/>
        <w:mirrorIndents/>
        <w:jc w:val="both"/>
        <w:rPr>
          <w:sz w:val="10"/>
          <w:szCs w:val="10"/>
          <w:vertAlign w:val="superscript"/>
          <w:lang w:val="en-US"/>
        </w:rPr>
      </w:pPr>
      <w:proofErr w:type="spellStart"/>
      <w:r w:rsidRPr="00B264C7">
        <w:rPr>
          <w:sz w:val="10"/>
          <w:szCs w:val="10"/>
          <w:lang w:val="en-US"/>
        </w:rPr>
        <w:t>a</w:t>
      </w:r>
      <w:r w:rsidRPr="00B264C7">
        <w:rPr>
          <w:sz w:val="10"/>
          <w:szCs w:val="10"/>
          <w:vertAlign w:val="superscript"/>
          <w:lang w:val="en-US"/>
        </w:rPr>
        <w:t>φ</w:t>
      </w:r>
      <w:proofErr w:type="spellEnd"/>
      <w:r w:rsidRPr="00B264C7">
        <w:rPr>
          <w:sz w:val="10"/>
          <w:szCs w:val="10"/>
          <w:vertAlign w:val="superscript"/>
          <w:lang w:val="en-US"/>
        </w:rPr>
        <w:t xml:space="preserve">(n) </w:t>
      </w:r>
      <w:r w:rsidRPr="00B264C7">
        <w:rPr>
          <w:sz w:val="10"/>
          <w:szCs w:val="10"/>
          <w:lang w:val="en-US"/>
        </w:rPr>
        <w:t>≡ 1(</w:t>
      </w:r>
      <w:proofErr w:type="spellStart"/>
      <w:r w:rsidRPr="00B264C7">
        <w:rPr>
          <w:sz w:val="10"/>
          <w:szCs w:val="10"/>
          <w:lang w:val="en-US"/>
        </w:rPr>
        <w:t>modn</w:t>
      </w:r>
      <w:proofErr w:type="spellEnd"/>
      <w:r w:rsidRPr="00B264C7">
        <w:rPr>
          <w:sz w:val="10"/>
          <w:szCs w:val="10"/>
          <w:lang w:val="en-US"/>
        </w:rPr>
        <w:t>)</w:t>
      </w:r>
    </w:p>
    <w:p w14:paraId="2D0B8B07" w14:textId="77777777" w:rsidR="009E3AFE" w:rsidRPr="00B264C7" w:rsidRDefault="009E3AFE" w:rsidP="002D5655">
      <w:pPr>
        <w:pBdr>
          <w:bottom w:val="single" w:sz="6" w:space="1" w:color="auto"/>
        </w:pBd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769BD6B5" wp14:editId="33A90602">
            <wp:extent cx="1090295" cy="110087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9049" cy="12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5F17" w14:textId="77777777" w:rsidR="009E3AFE" w:rsidRPr="00B264C7" w:rsidRDefault="009E3AFE" w:rsidP="002D5655">
      <w:pPr>
        <w:pBdr>
          <w:bottom w:val="single" w:sz="6" w:space="1" w:color="auto"/>
        </w:pBdr>
        <w:spacing w:after="0" w:line="240" w:lineRule="auto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Se p, q são </w:t>
      </w:r>
      <w:proofErr w:type="spellStart"/>
      <w:r w:rsidRPr="00B264C7">
        <w:rPr>
          <w:sz w:val="10"/>
          <w:szCs w:val="10"/>
        </w:rPr>
        <w:t>co-primos</w:t>
      </w:r>
      <w:proofErr w:type="spellEnd"/>
      <w:r w:rsidRPr="00B264C7">
        <w:rPr>
          <w:sz w:val="10"/>
          <w:szCs w:val="10"/>
        </w:rPr>
        <w:t xml:space="preserve">, </w:t>
      </w:r>
      <w:r w:rsidRPr="00B264C7">
        <w:rPr>
          <w:sz w:val="10"/>
          <w:szCs w:val="10"/>
          <w:lang w:val="en-US"/>
        </w:rPr>
        <w:t>φ</w:t>
      </w:r>
      <w:r w:rsidRPr="00B264C7">
        <w:rPr>
          <w:sz w:val="10"/>
          <w:szCs w:val="10"/>
        </w:rPr>
        <w:t>(p · q) = (p − 1)(q − 1)</w:t>
      </w:r>
    </w:p>
    <w:p w14:paraId="1709BD24" w14:textId="77777777" w:rsidR="009E3AFE" w:rsidRPr="00B264C7" w:rsidRDefault="009E3AFE" w:rsidP="002D5655">
      <w:pPr>
        <w:pBdr>
          <w:bottom w:val="single" w:sz="6" w:space="1" w:color="auto"/>
        </w:pBdr>
        <w:spacing w:after="0" w:line="240" w:lineRule="auto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Se r ≡ s(</w:t>
      </w:r>
      <w:proofErr w:type="spellStart"/>
      <w:r w:rsidRPr="00B264C7">
        <w:rPr>
          <w:sz w:val="10"/>
          <w:szCs w:val="10"/>
        </w:rPr>
        <w:t>modφ</w:t>
      </w:r>
      <w:proofErr w:type="spellEnd"/>
      <w:r w:rsidRPr="00B264C7">
        <w:rPr>
          <w:sz w:val="10"/>
          <w:szCs w:val="10"/>
        </w:rPr>
        <w:t>(n)) então a</w:t>
      </w:r>
      <w:r w:rsidRPr="00B264C7">
        <w:rPr>
          <w:sz w:val="10"/>
          <w:szCs w:val="10"/>
          <w:vertAlign w:val="superscript"/>
        </w:rPr>
        <w:t>r</w:t>
      </w:r>
      <w:r w:rsidRPr="00B264C7">
        <w:rPr>
          <w:sz w:val="10"/>
          <w:szCs w:val="10"/>
        </w:rPr>
        <w:t xml:space="preserve"> ≡ a</w:t>
      </w:r>
      <w:r w:rsidRPr="00B264C7">
        <w:rPr>
          <w:sz w:val="10"/>
          <w:szCs w:val="10"/>
          <w:vertAlign w:val="superscript"/>
        </w:rPr>
        <w:t>s</w:t>
      </w:r>
      <w:r w:rsidRPr="00B264C7">
        <w:rPr>
          <w:sz w:val="10"/>
          <w:szCs w:val="10"/>
        </w:rPr>
        <w:t>(</w:t>
      </w:r>
      <w:proofErr w:type="spellStart"/>
      <w:r w:rsidRPr="00B264C7">
        <w:rPr>
          <w:sz w:val="10"/>
          <w:szCs w:val="10"/>
        </w:rPr>
        <w:t>modn</w:t>
      </w:r>
      <w:proofErr w:type="spellEnd"/>
      <w:r w:rsidRPr="00B264C7">
        <w:rPr>
          <w:sz w:val="10"/>
          <w:szCs w:val="10"/>
        </w:rPr>
        <w:t>)</w:t>
      </w:r>
    </w:p>
    <w:p w14:paraId="5CFA2A53" w14:textId="0FCD9909" w:rsidR="00E20AFE" w:rsidRPr="00B264C7" w:rsidRDefault="009E3AFE" w:rsidP="002D5655">
      <w:pPr>
        <w:pBdr>
          <w:bottom w:val="single" w:sz="6" w:space="1" w:color="auto"/>
        </w:pBdr>
        <w:spacing w:after="0" w:line="240" w:lineRule="auto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r · t ≡ 1 </w:t>
      </w:r>
      <w:proofErr w:type="spellStart"/>
      <w:r w:rsidRPr="00B264C7">
        <w:rPr>
          <w:sz w:val="10"/>
          <w:szCs w:val="10"/>
        </w:rPr>
        <w:t>modφ</w:t>
      </w:r>
      <w:proofErr w:type="spellEnd"/>
      <w:r w:rsidRPr="00B264C7">
        <w:rPr>
          <w:sz w:val="10"/>
          <w:szCs w:val="10"/>
        </w:rPr>
        <w:t>(n)  então(</w:t>
      </w:r>
      <w:proofErr w:type="spellStart"/>
      <w:r w:rsidRPr="00B264C7">
        <w:rPr>
          <w:sz w:val="10"/>
          <w:szCs w:val="10"/>
        </w:rPr>
        <w:t>x</w:t>
      </w:r>
      <w:r w:rsidRPr="00B264C7">
        <w:rPr>
          <w:sz w:val="10"/>
          <w:szCs w:val="10"/>
          <w:vertAlign w:val="superscript"/>
        </w:rPr>
        <w:t>r</w:t>
      </w:r>
      <w:proofErr w:type="spellEnd"/>
      <w:r w:rsidRPr="00B264C7">
        <w:rPr>
          <w:sz w:val="10"/>
          <w:szCs w:val="10"/>
        </w:rPr>
        <w:t>)</w:t>
      </w:r>
      <w:r w:rsidRPr="00B264C7">
        <w:rPr>
          <w:sz w:val="10"/>
          <w:szCs w:val="10"/>
          <w:vertAlign w:val="superscript"/>
        </w:rPr>
        <w:t xml:space="preserve">t  </w:t>
      </w:r>
      <w:r w:rsidRPr="00B264C7">
        <w:rPr>
          <w:sz w:val="10"/>
          <w:szCs w:val="10"/>
        </w:rPr>
        <w:t xml:space="preserve">≡ x </w:t>
      </w:r>
      <w:proofErr w:type="spellStart"/>
      <w:r w:rsidRPr="00B264C7">
        <w:rPr>
          <w:sz w:val="10"/>
          <w:szCs w:val="10"/>
        </w:rPr>
        <w:t>mod</w:t>
      </w:r>
      <w:proofErr w:type="spellEnd"/>
      <w:r w:rsidRPr="00B264C7">
        <w:rPr>
          <w:sz w:val="10"/>
          <w:szCs w:val="10"/>
        </w:rPr>
        <w:t>(n)</w:t>
      </w:r>
    </w:p>
    <w:p w14:paraId="1C2AE60C" w14:textId="66E86C2C" w:rsidR="00FC21C9" w:rsidRPr="002D5655" w:rsidRDefault="00FC21C9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</w:rPr>
      </w:pPr>
      <w:r w:rsidRPr="002D5655">
        <w:rPr>
          <w:b/>
          <w:bCs/>
          <w:sz w:val="10"/>
          <w:szCs w:val="10"/>
        </w:rPr>
        <w:t>Teorema RSA</w:t>
      </w:r>
    </w:p>
    <w:p w14:paraId="7D8AD4B5" w14:textId="09E8CCC1" w:rsidR="00FC21C9" w:rsidRPr="002D5655" w:rsidRDefault="00FC21C9" w:rsidP="002D5655">
      <w:pPr>
        <w:spacing w:after="0" w:line="240" w:lineRule="auto"/>
        <w:contextualSpacing/>
        <w:mirrorIndents/>
        <w:jc w:val="both"/>
        <w:rPr>
          <w:sz w:val="10"/>
          <w:szCs w:val="10"/>
        </w:rPr>
      </w:pPr>
      <w:r w:rsidRPr="002D5655">
        <w:rPr>
          <w:sz w:val="10"/>
          <w:szCs w:val="10"/>
        </w:rPr>
        <w:t>N=p*q</w:t>
      </w:r>
    </w:p>
    <w:p w14:paraId="5D6E0975" w14:textId="6F2E7547" w:rsidR="00FC21C9" w:rsidRPr="00B264C7" w:rsidRDefault="00FC21C9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64561F86" wp14:editId="0CF43623">
            <wp:extent cx="826770" cy="132614"/>
            <wp:effectExtent l="0" t="0" r="0" b="1270"/>
            <wp:docPr id="12" name="Picture 1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ic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9131" cy="14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32D0" w14:textId="4303CF4C" w:rsidR="00FC21C9" w:rsidRPr="00B264C7" w:rsidRDefault="00FC21C9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12851CC5" wp14:editId="4777E799">
            <wp:extent cx="2094230" cy="377825"/>
            <wp:effectExtent l="0" t="0" r="1270" b="317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729C" w14:textId="3C913C24" w:rsidR="00FC21C9" w:rsidRPr="00B264C7" w:rsidRDefault="00FC21C9" w:rsidP="002D5655">
      <w:pPr>
        <w:spacing w:after="0" w:line="240" w:lineRule="auto"/>
        <w:contextualSpacing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>Encriptar</w:t>
      </w:r>
      <w:r w:rsidRPr="00B264C7">
        <w:rPr>
          <w:sz w:val="10"/>
          <w:szCs w:val="10"/>
        </w:rPr>
        <w:t xml:space="preserve"> -&gt; </w:t>
      </w:r>
      <w:proofErr w:type="spellStart"/>
      <w:r w:rsidRPr="00B264C7">
        <w:rPr>
          <w:sz w:val="10"/>
          <w:szCs w:val="10"/>
        </w:rPr>
        <w:t>rsa</w:t>
      </w:r>
      <w:proofErr w:type="spellEnd"/>
      <w:r w:rsidRPr="00B264C7">
        <w:rPr>
          <w:sz w:val="10"/>
          <w:szCs w:val="10"/>
        </w:rPr>
        <w:t xml:space="preserve">(x) = </w:t>
      </w:r>
      <w:proofErr w:type="spellStart"/>
      <w:r w:rsidRPr="00B264C7">
        <w:rPr>
          <w:sz w:val="10"/>
          <w:szCs w:val="10"/>
        </w:rPr>
        <w:t>x^e</w:t>
      </w:r>
      <w:proofErr w:type="spellEnd"/>
      <w:r w:rsidRPr="00B264C7">
        <w:rPr>
          <w:sz w:val="10"/>
          <w:szCs w:val="10"/>
        </w:rPr>
        <w:t xml:space="preserve"> </w:t>
      </w:r>
      <w:r w:rsidR="00C57D6E" w:rsidRPr="00B264C7">
        <w:rPr>
          <w:sz w:val="10"/>
          <w:szCs w:val="10"/>
        </w:rPr>
        <w:t xml:space="preserve">* </w:t>
      </w:r>
      <w:proofErr w:type="spellStart"/>
      <w:r w:rsidRPr="00B264C7">
        <w:rPr>
          <w:sz w:val="10"/>
          <w:szCs w:val="10"/>
        </w:rPr>
        <w:t>mod</w:t>
      </w:r>
      <w:proofErr w:type="spellEnd"/>
      <w:r w:rsidRPr="00B264C7">
        <w:rPr>
          <w:sz w:val="10"/>
          <w:szCs w:val="10"/>
        </w:rPr>
        <w:t>(n)</w:t>
      </w:r>
    </w:p>
    <w:p w14:paraId="6A0DF929" w14:textId="3A58D601" w:rsidR="00C57D6E" w:rsidRPr="00B264C7" w:rsidRDefault="00C57D6E" w:rsidP="002D5655">
      <w:pPr>
        <w:spacing w:after="0" w:line="240" w:lineRule="auto"/>
        <w:contextualSpacing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>Desencriptar</w:t>
      </w:r>
      <w:r w:rsidRPr="00B264C7">
        <w:rPr>
          <w:sz w:val="10"/>
          <w:szCs w:val="10"/>
        </w:rPr>
        <w:t xml:space="preserve"> -&gt; </w:t>
      </w:r>
      <w:proofErr w:type="spellStart"/>
      <w:r w:rsidRPr="00B264C7">
        <w:rPr>
          <w:sz w:val="10"/>
          <w:szCs w:val="10"/>
        </w:rPr>
        <w:t>rsa</w:t>
      </w:r>
      <w:proofErr w:type="spellEnd"/>
      <w:r w:rsidRPr="00B264C7">
        <w:rPr>
          <w:sz w:val="10"/>
          <w:szCs w:val="10"/>
        </w:rPr>
        <w:t xml:space="preserve">^−1(y) = </w:t>
      </w:r>
      <w:proofErr w:type="spellStart"/>
      <w:r w:rsidRPr="00B264C7">
        <w:rPr>
          <w:sz w:val="10"/>
          <w:szCs w:val="10"/>
        </w:rPr>
        <w:t>y^d</w:t>
      </w:r>
      <w:proofErr w:type="spellEnd"/>
      <w:r w:rsidRPr="00B264C7">
        <w:rPr>
          <w:sz w:val="10"/>
          <w:szCs w:val="10"/>
        </w:rPr>
        <w:t xml:space="preserve"> * </w:t>
      </w:r>
      <w:proofErr w:type="spellStart"/>
      <w:r w:rsidRPr="00B264C7">
        <w:rPr>
          <w:sz w:val="10"/>
          <w:szCs w:val="10"/>
        </w:rPr>
        <w:t>mod</w:t>
      </w:r>
      <w:proofErr w:type="spellEnd"/>
      <w:r w:rsidRPr="00B264C7">
        <w:rPr>
          <w:sz w:val="10"/>
          <w:szCs w:val="10"/>
        </w:rPr>
        <w:t>(n)</w:t>
      </w:r>
    </w:p>
    <w:p w14:paraId="364B8811" w14:textId="0C618047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contextualSpacing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 xml:space="preserve">Protocolo </w:t>
      </w:r>
      <w:proofErr w:type="spellStart"/>
      <w:r w:rsidRPr="00B264C7">
        <w:rPr>
          <w:b/>
          <w:bCs/>
          <w:sz w:val="10"/>
          <w:szCs w:val="10"/>
        </w:rPr>
        <w:t>Diﬃe-Hellman</w:t>
      </w:r>
      <w:proofErr w:type="spellEnd"/>
    </w:p>
    <w:p w14:paraId="0AAFC5ED" w14:textId="72A730DB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•1 ≤ x ≤ p – 2</w:t>
      </w:r>
    </w:p>
    <w:p w14:paraId="1448CF18" w14:textId="130A2418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•1 ≤ y ≤ p – 2</w:t>
      </w:r>
    </w:p>
    <w:p w14:paraId="483D95D3" w14:textId="07175ACE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•A = αx (</w:t>
      </w:r>
      <w:proofErr w:type="spellStart"/>
      <w:r w:rsidRPr="00B264C7">
        <w:rPr>
          <w:sz w:val="10"/>
          <w:szCs w:val="10"/>
        </w:rPr>
        <w:t>mod</w:t>
      </w:r>
      <w:proofErr w:type="spellEnd"/>
      <w:r w:rsidRPr="00B264C7">
        <w:rPr>
          <w:sz w:val="10"/>
          <w:szCs w:val="10"/>
        </w:rPr>
        <w:t xml:space="preserve"> p) - Alice envia A para Bob</w:t>
      </w:r>
    </w:p>
    <w:p w14:paraId="7DA98BC7" w14:textId="26033926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•B = αy (</w:t>
      </w:r>
      <w:proofErr w:type="spellStart"/>
      <w:r w:rsidRPr="00B264C7">
        <w:rPr>
          <w:sz w:val="10"/>
          <w:szCs w:val="10"/>
        </w:rPr>
        <w:t>mod</w:t>
      </w:r>
      <w:proofErr w:type="spellEnd"/>
      <w:r w:rsidRPr="00B264C7">
        <w:rPr>
          <w:sz w:val="10"/>
          <w:szCs w:val="10"/>
        </w:rPr>
        <w:t xml:space="preserve"> p) - Bob envia B para Alice</w:t>
      </w:r>
    </w:p>
    <w:p w14:paraId="6C64401C" w14:textId="64B43601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•Alice calcula K = </w:t>
      </w:r>
      <w:proofErr w:type="spellStart"/>
      <w:r w:rsidRPr="00B264C7">
        <w:rPr>
          <w:sz w:val="10"/>
          <w:szCs w:val="10"/>
        </w:rPr>
        <w:t>Bx</w:t>
      </w:r>
      <w:proofErr w:type="spellEnd"/>
      <w:r w:rsidRPr="00B264C7">
        <w:rPr>
          <w:sz w:val="10"/>
          <w:szCs w:val="10"/>
        </w:rPr>
        <w:t xml:space="preserve"> = (αy)x</w:t>
      </w:r>
    </w:p>
    <w:p w14:paraId="4ED433A1" w14:textId="70889DFA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•Bob calcula K = </w:t>
      </w:r>
      <w:proofErr w:type="spellStart"/>
      <w:r w:rsidRPr="00B264C7">
        <w:rPr>
          <w:sz w:val="10"/>
          <w:szCs w:val="10"/>
        </w:rPr>
        <w:t>Ay</w:t>
      </w:r>
      <w:proofErr w:type="spellEnd"/>
      <w:r w:rsidRPr="00B264C7">
        <w:rPr>
          <w:sz w:val="10"/>
          <w:szCs w:val="10"/>
        </w:rPr>
        <w:t xml:space="preserve"> = (αx)y.</w:t>
      </w:r>
    </w:p>
    <w:p w14:paraId="13630997" w14:textId="5D171B2C" w:rsidR="006604FE" w:rsidRPr="00B264C7" w:rsidRDefault="006604FE" w:rsidP="002D5655">
      <w:pPr>
        <w:spacing w:after="0" w:line="240" w:lineRule="auto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Cifra </w:t>
      </w:r>
      <w:proofErr w:type="spellStart"/>
      <w:r w:rsidRPr="00B264C7">
        <w:rPr>
          <w:sz w:val="10"/>
          <w:szCs w:val="10"/>
        </w:rPr>
        <w:t>ElGamal</w:t>
      </w:r>
      <w:proofErr w:type="spellEnd"/>
    </w:p>
    <w:p w14:paraId="1ADA97AB" w14:textId="77777777" w:rsidR="002D5655" w:rsidRDefault="006604FE" w:rsidP="002D5655">
      <w:pPr>
        <w:spacing w:after="0" w:line="240" w:lineRule="auto"/>
        <w:contextualSpacing/>
        <w:mirrorIndents/>
        <w:jc w:val="both"/>
        <w:rPr>
          <w:sz w:val="10"/>
          <w:szCs w:val="10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4939DEE6" wp14:editId="465C02F3">
            <wp:extent cx="2094230" cy="471170"/>
            <wp:effectExtent l="0" t="0" r="1270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9156" cy="47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2F4E" w14:textId="1CAC58E2" w:rsidR="0077710B" w:rsidRPr="00B264C7" w:rsidRDefault="0077710B" w:rsidP="002D5655">
      <w:pPr>
        <w:spacing w:after="0" w:line="240" w:lineRule="auto"/>
        <w:contextualSpacing/>
        <w:mirrorIndents/>
        <w:jc w:val="both"/>
        <w:rPr>
          <w:sz w:val="10"/>
          <w:szCs w:val="10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5A603889" wp14:editId="0BD96B75">
            <wp:extent cx="1732547" cy="928789"/>
            <wp:effectExtent l="0" t="0" r="1270" b="508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782" cy="93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B34B" w14:textId="77777777" w:rsidR="0077710B" w:rsidRPr="00B264C7" w:rsidRDefault="0077710B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highlight w:val="yellow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072B2687" wp14:editId="5D98908F">
            <wp:extent cx="1822222" cy="417155"/>
            <wp:effectExtent l="0" t="0" r="6985" b="254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747" cy="42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6C3F" w14:textId="71D66FD3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proofErr w:type="spellStart"/>
      <w:r w:rsidRPr="00B264C7">
        <w:rPr>
          <w:b/>
          <w:bCs/>
          <w:sz w:val="10"/>
          <w:szCs w:val="10"/>
        </w:rPr>
        <w:t>Hash</w:t>
      </w:r>
      <w:proofErr w:type="spellEnd"/>
      <w:r w:rsidRPr="00B264C7">
        <w:rPr>
          <w:b/>
          <w:bCs/>
          <w:sz w:val="10"/>
          <w:szCs w:val="10"/>
        </w:rPr>
        <w:t xml:space="preserve"> – </w:t>
      </w:r>
      <w:proofErr w:type="spellStart"/>
      <w:r w:rsidRPr="00B264C7">
        <w:rPr>
          <w:b/>
          <w:bCs/>
          <w:sz w:val="10"/>
          <w:szCs w:val="10"/>
        </w:rPr>
        <w:t>Merkle-Damgard</w:t>
      </w:r>
      <w:proofErr w:type="spellEnd"/>
    </w:p>
    <w:p w14:paraId="0404381C" w14:textId="77777777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sequências de s bits -&gt; sequências de n bits</w:t>
      </w:r>
    </w:p>
    <w:p w14:paraId="54A699FB" w14:textId="149994E1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com s &gt; n e </w:t>
      </w:r>
      <w:proofErr w:type="spellStart"/>
      <w:r w:rsidRPr="00B264C7">
        <w:rPr>
          <w:sz w:val="10"/>
          <w:szCs w:val="10"/>
        </w:rPr>
        <w:t>deﬁne-se</w:t>
      </w:r>
      <w:proofErr w:type="spellEnd"/>
      <w:r w:rsidRPr="00B264C7">
        <w:rPr>
          <w:sz w:val="10"/>
          <w:szCs w:val="10"/>
        </w:rPr>
        <w:t xml:space="preserve"> L = s − n.</w:t>
      </w:r>
    </w:p>
    <w:p w14:paraId="166E1E02" w14:textId="30E939E7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1.OneZeroesPadding</w:t>
      </w:r>
    </w:p>
    <w:p w14:paraId="656FD13B" w14:textId="3456A194" w:rsidR="00D9719A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2.Adicionar bloco de comprimento</w:t>
      </w:r>
    </w:p>
    <w:p w14:paraId="7A8189C5" w14:textId="77777777" w:rsidR="009E3AFE" w:rsidRPr="00B264C7" w:rsidRDefault="009E3AFE" w:rsidP="002D565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  <w:highlight w:val="yellow"/>
        </w:rPr>
      </w:pPr>
      <w:r w:rsidRPr="00B264C7">
        <w:rPr>
          <w:sz w:val="10"/>
          <w:szCs w:val="10"/>
        </w:rPr>
        <w:t>3.</w:t>
      </w:r>
      <w:r w:rsidRPr="00B264C7">
        <w:rPr>
          <w:noProof/>
          <w:sz w:val="10"/>
          <w:szCs w:val="10"/>
        </w:rPr>
        <w:t xml:space="preserve"> </w:t>
      </w:r>
      <w:r w:rsidRPr="00B264C7">
        <w:rPr>
          <w:noProof/>
          <w:sz w:val="10"/>
          <w:szCs w:val="10"/>
        </w:rPr>
        <w:drawing>
          <wp:inline distT="0" distB="0" distL="0" distR="0" wp14:anchorId="0554A5D5" wp14:editId="4C7329D5">
            <wp:extent cx="527538" cy="104651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44" cy="1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5023" w14:textId="77777777" w:rsidR="009E3AFE" w:rsidRPr="00B264C7" w:rsidRDefault="009E3AFE" w:rsidP="002D5655">
      <w:pPr>
        <w:keepLines/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bookmarkStart w:id="0" w:name="_Hlk96094211"/>
      <w:r w:rsidRPr="00B264C7">
        <w:rPr>
          <w:b/>
          <w:bCs/>
          <w:sz w:val="10"/>
          <w:szCs w:val="10"/>
        </w:rPr>
        <w:t>SHA-256</w:t>
      </w:r>
    </w:p>
    <w:p w14:paraId="654C1B4A" w14:textId="151A30DF" w:rsidR="009E3AFE" w:rsidRPr="00B264C7" w:rsidRDefault="009E3AFE" w:rsidP="002D5655">
      <w:pPr>
        <w:keepLines/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mensagem M de comprimento arbitrário r </w:t>
      </w:r>
    </w:p>
    <w:p w14:paraId="33BFD826" w14:textId="7E8819A2" w:rsidR="009E3AFE" w:rsidRPr="00B264C7" w:rsidRDefault="00200456" w:rsidP="002D5655">
      <w:pPr>
        <w:pStyle w:val="ListParagraph"/>
        <w:keepLines/>
        <w:spacing w:after="0" w:line="240" w:lineRule="auto"/>
        <w:ind w:left="-284"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>1.</w:t>
      </w:r>
      <w:r w:rsidR="009E3AFE" w:rsidRPr="00B264C7">
        <w:rPr>
          <w:sz w:val="10"/>
          <w:szCs w:val="10"/>
        </w:rPr>
        <w:t xml:space="preserve">OneAndZeroes </w:t>
      </w:r>
      <w:proofErr w:type="spellStart"/>
      <w:r w:rsidR="009E3AFE" w:rsidRPr="00B264C7">
        <w:rPr>
          <w:sz w:val="10"/>
          <w:szCs w:val="10"/>
        </w:rPr>
        <w:t>padding</w:t>
      </w:r>
      <w:proofErr w:type="spellEnd"/>
      <w:r w:rsidR="009E3AFE" w:rsidRPr="00B264C7">
        <w:rPr>
          <w:sz w:val="10"/>
          <w:szCs w:val="10"/>
        </w:rPr>
        <w:t>, de modo a obter um comprimento que seja múltiplo de 512 bits mas reservando os últimos 64 bits para a representação binária de r</w:t>
      </w:r>
    </w:p>
    <w:p w14:paraId="61D403B8" w14:textId="0073E014" w:rsidR="009E3AFE" w:rsidRPr="00B264C7" w:rsidRDefault="00200456" w:rsidP="002D5655">
      <w:pPr>
        <w:pStyle w:val="ListParagraph"/>
        <w:keepLines/>
        <w:spacing w:after="0" w:line="240" w:lineRule="auto"/>
        <w:ind w:left="-284"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>2.</w:t>
      </w:r>
      <w:r w:rsidR="009E3AFE" w:rsidRPr="00B264C7">
        <w:rPr>
          <w:sz w:val="10"/>
          <w:szCs w:val="10"/>
        </w:rPr>
        <w:t>A mensagem é subdividida em blocos m = m 1 ||m 2 || · · · ||m N cada um com comprimento 512-bits</w:t>
      </w:r>
    </w:p>
    <w:p w14:paraId="0B5DA452" w14:textId="0B9F9460" w:rsidR="009E3AFE" w:rsidRPr="00B264C7" w:rsidRDefault="00200456" w:rsidP="002D5655">
      <w:pPr>
        <w:pStyle w:val="ListParagraph"/>
        <w:keepLines/>
        <w:pBdr>
          <w:bottom w:val="single" w:sz="6" w:space="1" w:color="auto"/>
        </w:pBdr>
        <w:spacing w:after="0" w:line="240" w:lineRule="auto"/>
        <w:ind w:left="-284"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>3.</w:t>
      </w:r>
      <w:r w:rsidR="009E3AFE" w:rsidRPr="00B264C7">
        <w:rPr>
          <w:sz w:val="10"/>
          <w:szCs w:val="10"/>
        </w:rPr>
        <w:t xml:space="preserve">Os blocos são processados sucessivamente, iniciando com um </w:t>
      </w:r>
      <w:proofErr w:type="spellStart"/>
      <w:r w:rsidR="009E3AFE" w:rsidRPr="00B264C7">
        <w:rPr>
          <w:sz w:val="10"/>
          <w:szCs w:val="10"/>
        </w:rPr>
        <w:t>hash</w:t>
      </w:r>
      <w:proofErr w:type="spellEnd"/>
      <w:r w:rsidR="009E3AFE" w:rsidRPr="00B264C7">
        <w:rPr>
          <w:sz w:val="10"/>
          <w:szCs w:val="10"/>
        </w:rPr>
        <w:t xml:space="preserve"> </w:t>
      </w:r>
      <w:proofErr w:type="spellStart"/>
      <w:r w:rsidR="009E3AFE" w:rsidRPr="00B264C7">
        <w:rPr>
          <w:sz w:val="10"/>
          <w:szCs w:val="10"/>
        </w:rPr>
        <w:t>value</w:t>
      </w:r>
      <w:proofErr w:type="spellEnd"/>
      <w:r w:rsidR="009E3AFE" w:rsidRPr="00B264C7">
        <w:rPr>
          <w:sz w:val="10"/>
          <w:szCs w:val="10"/>
        </w:rPr>
        <w:t xml:space="preserve"> H 0 </w:t>
      </w:r>
      <w:proofErr w:type="spellStart"/>
      <w:r w:rsidR="009E3AFE" w:rsidRPr="00B264C7">
        <w:rPr>
          <w:sz w:val="10"/>
          <w:szCs w:val="10"/>
        </w:rPr>
        <w:t>ﬁxo</w:t>
      </w:r>
      <w:proofErr w:type="spellEnd"/>
      <w:r w:rsidR="009E3AFE" w:rsidRPr="00B264C7">
        <w:rPr>
          <w:sz w:val="10"/>
          <w:szCs w:val="10"/>
        </w:rPr>
        <w:t xml:space="preserve"> e gerando os valores </w:t>
      </w:r>
      <w:proofErr w:type="spellStart"/>
      <w:r w:rsidR="009E3AFE" w:rsidRPr="00B264C7">
        <w:rPr>
          <w:sz w:val="10"/>
          <w:szCs w:val="10"/>
        </w:rPr>
        <w:t>hash</w:t>
      </w:r>
      <w:proofErr w:type="spellEnd"/>
      <w:r w:rsidR="009E3AFE" w:rsidRPr="00B264C7">
        <w:rPr>
          <w:sz w:val="10"/>
          <w:szCs w:val="10"/>
        </w:rPr>
        <w:t xml:space="preserve"> intermédios H i (com 256-bits) através de uma cifra por blocos C especifica do SHA-2: </w:t>
      </w:r>
      <w:r w:rsidR="00AE56EF" w:rsidRPr="00B264C7">
        <w:rPr>
          <w:noProof/>
          <w:sz w:val="10"/>
          <w:szCs w:val="10"/>
        </w:rPr>
        <w:drawing>
          <wp:inline distT="0" distB="0" distL="0" distR="0" wp14:anchorId="4D17BECE" wp14:editId="7C079751">
            <wp:extent cx="919843" cy="13295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9843" cy="13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9E3AFE" w:rsidRPr="00B264C7">
        <w:rPr>
          <w:sz w:val="10"/>
          <w:szCs w:val="10"/>
        </w:rPr>
        <w:t>Davies</w:t>
      </w:r>
      <w:proofErr w:type="spellEnd"/>
      <w:r w:rsidR="009E3AFE" w:rsidRPr="00B264C7">
        <w:rPr>
          <w:sz w:val="10"/>
          <w:szCs w:val="10"/>
        </w:rPr>
        <w:t>-Meyer</w:t>
      </w:r>
    </w:p>
    <w:p w14:paraId="778EEA28" w14:textId="51F38F3E" w:rsidR="00995CF1" w:rsidRPr="00B264C7" w:rsidRDefault="00995CF1" w:rsidP="002D5655">
      <w:pPr>
        <w:spacing w:after="0" w:line="240" w:lineRule="auto"/>
        <w:ind w:left="-284"/>
        <w:contextualSpacing/>
        <w:mirrorIndents/>
        <w:jc w:val="center"/>
        <w:rPr>
          <w:sz w:val="10"/>
          <w:szCs w:val="10"/>
        </w:rPr>
      </w:pPr>
      <w:r w:rsidRPr="00B264C7">
        <w:rPr>
          <w:sz w:val="10"/>
          <w:szCs w:val="10"/>
          <w:highlight w:val="yellow"/>
        </w:rPr>
        <w:t>Part2</w:t>
      </w:r>
    </w:p>
    <w:p w14:paraId="25A2BB6F" w14:textId="77777777" w:rsidR="00C76EB5" w:rsidRPr="00B264C7" w:rsidRDefault="00C76EB5" w:rsidP="002D5655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>Conceitos base de segurança</w:t>
      </w:r>
    </w:p>
    <w:p w14:paraId="6EFD574E" w14:textId="77777777" w:rsidR="00C76EB5" w:rsidRPr="00B264C7" w:rsidRDefault="00C76EB5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</w:t>
      </w:r>
      <w:r w:rsidRPr="002D5655">
        <w:rPr>
          <w:sz w:val="10"/>
          <w:szCs w:val="10"/>
          <w:u w:val="single"/>
        </w:rPr>
        <w:t>Confidencialidade</w:t>
      </w:r>
    </w:p>
    <w:p w14:paraId="080B3E34" w14:textId="77777777" w:rsidR="00C76EB5" w:rsidRPr="00B264C7" w:rsidRDefault="00C76EB5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Ausência de divulgação não autorizada de informação</w:t>
      </w:r>
    </w:p>
    <w:p w14:paraId="325E15E7" w14:textId="77777777" w:rsidR="00C76EB5" w:rsidRPr="00B264C7" w:rsidRDefault="00C76EB5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Garantida por meios criptográficos ou de controlo de acessos</w:t>
      </w:r>
    </w:p>
    <w:p w14:paraId="5E7AFD8E" w14:textId="77777777" w:rsidR="00C76EB5" w:rsidRPr="00B264C7" w:rsidRDefault="00C76EB5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</w:t>
      </w:r>
      <w:r w:rsidRPr="002D5655">
        <w:rPr>
          <w:sz w:val="10"/>
          <w:szCs w:val="10"/>
          <w:u w:val="single"/>
        </w:rPr>
        <w:t>Integridade</w:t>
      </w:r>
    </w:p>
    <w:p w14:paraId="2F5E2B18" w14:textId="627E525B" w:rsidR="00C76EB5" w:rsidRPr="00B264C7" w:rsidRDefault="00C76EB5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Ausência de alterações não autorizadas ao sistema ou à informação</w:t>
      </w:r>
    </w:p>
    <w:p w14:paraId="4AA810E2" w14:textId="77777777" w:rsidR="00C76EB5" w:rsidRPr="00B264C7" w:rsidRDefault="00C76EB5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Verificada por meios criptográficos ou de controlo de acessos</w:t>
      </w:r>
    </w:p>
    <w:p w14:paraId="2C9C8DC9" w14:textId="77777777" w:rsidR="00C76EB5" w:rsidRPr="00B264C7" w:rsidRDefault="00C76EB5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A política de segurança determina o que é autorizado ou não</w:t>
      </w:r>
    </w:p>
    <w:p w14:paraId="0CF83023" w14:textId="77777777" w:rsidR="00C76EB5" w:rsidRPr="00B264C7" w:rsidRDefault="00C76EB5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</w:t>
      </w:r>
      <w:r w:rsidRPr="002D5655">
        <w:rPr>
          <w:sz w:val="10"/>
          <w:szCs w:val="10"/>
          <w:u w:val="single"/>
        </w:rPr>
        <w:t>Disponibilidade</w:t>
      </w:r>
    </w:p>
    <w:p w14:paraId="641FCEE6" w14:textId="2363ACDA" w:rsidR="00F41BEE" w:rsidRPr="00B264C7" w:rsidRDefault="00C76EB5" w:rsidP="002D5655">
      <w:pPr>
        <w:pBdr>
          <w:bottom w:val="single" w:sz="6" w:space="1" w:color="auto"/>
        </w:pBd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Prontidão do sistema para fornecer o serviço ou disponibilizar a informação</w:t>
      </w:r>
    </w:p>
    <w:p w14:paraId="2A6F2099" w14:textId="0FEA4F57" w:rsidR="00C76EB5" w:rsidRPr="00B264C7" w:rsidRDefault="00C76EB5" w:rsidP="002D5655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>Classificação</w:t>
      </w:r>
    </w:p>
    <w:p w14:paraId="29E9B927" w14:textId="2989E6FC" w:rsidR="00C76EB5" w:rsidRPr="00B264C7" w:rsidRDefault="00C76EB5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</w:t>
      </w:r>
      <w:proofErr w:type="spellStart"/>
      <w:r w:rsidRPr="00B264C7">
        <w:rPr>
          <w:sz w:val="10"/>
          <w:szCs w:val="10"/>
        </w:rPr>
        <w:t>Projecto</w:t>
      </w:r>
      <w:proofErr w:type="spellEnd"/>
    </w:p>
    <w:p w14:paraId="0670C66B" w14:textId="77777777" w:rsidR="00C76EB5" w:rsidRPr="00B264C7" w:rsidRDefault="00C76EB5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Vulnerabilidade durante a fase de definição de requisitos e desenho da arquitetura.</w:t>
      </w:r>
    </w:p>
    <w:p w14:paraId="2F78A1A8" w14:textId="77777777" w:rsidR="00C76EB5" w:rsidRPr="00B264C7" w:rsidRDefault="00C76EB5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Ex.: Não ter em conta todos os cenários onde a comunicação pode ser observada</w:t>
      </w:r>
    </w:p>
    <w:p w14:paraId="41DE7902" w14:textId="77777777" w:rsidR="00C76EB5" w:rsidRPr="00B264C7" w:rsidRDefault="00C76EB5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Codificação </w:t>
      </w:r>
    </w:p>
    <w:p w14:paraId="0ED50670" w14:textId="77777777" w:rsidR="00C76EB5" w:rsidRPr="00B264C7" w:rsidRDefault="00C76EB5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Erro de código (bug) com implicações de segurança</w:t>
      </w:r>
    </w:p>
    <w:p w14:paraId="1D64BFD2" w14:textId="77777777" w:rsidR="00C76EB5" w:rsidRPr="00B264C7" w:rsidRDefault="00C76EB5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Ex: validação insuficiente do input</w:t>
      </w:r>
    </w:p>
    <w:p w14:paraId="3D1F998E" w14:textId="77777777" w:rsidR="00C76EB5" w:rsidRPr="00B264C7" w:rsidRDefault="00C76EB5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Operacional</w:t>
      </w:r>
    </w:p>
    <w:p w14:paraId="0052B442" w14:textId="77777777" w:rsidR="00C76EB5" w:rsidRPr="00B264C7" w:rsidRDefault="00C76EB5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Vulnerabilidade causada por erro de configuração ou pelo ambiente de execução </w:t>
      </w:r>
    </w:p>
    <w:p w14:paraId="7FD9E904" w14:textId="77777777" w:rsidR="00C76EB5" w:rsidRPr="00B264C7" w:rsidRDefault="00C76EB5" w:rsidP="002D5655">
      <w:pPr>
        <w:pBdr>
          <w:bottom w:val="single" w:sz="6" w:space="1" w:color="auto"/>
        </w:pBd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Ex.: contas sem palavras-passe</w:t>
      </w:r>
    </w:p>
    <w:bookmarkEnd w:id="0"/>
    <w:p w14:paraId="75EB2BAA" w14:textId="6FA9169C" w:rsidR="00033FCD" w:rsidRPr="00B264C7" w:rsidRDefault="00D8105F" w:rsidP="002D5655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 xml:space="preserve">Lockheed Martin </w:t>
      </w:r>
      <w:proofErr w:type="spellStart"/>
      <w:r w:rsidRPr="00B264C7">
        <w:rPr>
          <w:b/>
          <w:bCs/>
          <w:sz w:val="10"/>
          <w:szCs w:val="10"/>
        </w:rPr>
        <w:t>kill</w:t>
      </w:r>
      <w:proofErr w:type="spellEnd"/>
      <w:r w:rsidRPr="00B264C7">
        <w:rPr>
          <w:b/>
          <w:bCs/>
          <w:sz w:val="10"/>
          <w:szCs w:val="10"/>
        </w:rPr>
        <w:t xml:space="preserve"> </w:t>
      </w:r>
      <w:proofErr w:type="spellStart"/>
      <w:r w:rsidRPr="00B264C7">
        <w:rPr>
          <w:b/>
          <w:bCs/>
          <w:sz w:val="10"/>
          <w:szCs w:val="10"/>
        </w:rPr>
        <w:t>chain</w:t>
      </w:r>
      <w:proofErr w:type="spellEnd"/>
    </w:p>
    <w:p w14:paraId="455B4344" w14:textId="5981EFC7" w:rsidR="00AE7D30" w:rsidRPr="00B264C7" w:rsidRDefault="00AE56EF" w:rsidP="002D5655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68D896F5" wp14:editId="35464EF2">
            <wp:extent cx="2094230" cy="907415"/>
            <wp:effectExtent l="0" t="0" r="1270" b="698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08C4" w14:textId="69CF395D" w:rsidR="00033FCD" w:rsidRPr="00B264C7" w:rsidRDefault="00033FCD" w:rsidP="002D5655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>Avaliação de risco</w:t>
      </w:r>
    </w:p>
    <w:p w14:paraId="6CC372B4" w14:textId="5E8A50F5" w:rsidR="00033FCD" w:rsidRPr="00B264C7" w:rsidRDefault="00033FCD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É preciso avaliar o risco</w:t>
      </w:r>
    </w:p>
    <w:p w14:paraId="21146565" w14:textId="77777777" w:rsidR="00033FCD" w:rsidRPr="00B264C7" w:rsidRDefault="00033FCD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Risco = probabilidade x impacto</w:t>
      </w:r>
    </w:p>
    <w:p w14:paraId="26828CDD" w14:textId="77777777" w:rsidR="00033FCD" w:rsidRPr="00B264C7" w:rsidRDefault="00033FCD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Probabilidade de explorar o risco</w:t>
      </w:r>
    </w:p>
    <w:p w14:paraId="7962C476" w14:textId="77777777" w:rsidR="00033FCD" w:rsidRPr="00B264C7" w:rsidRDefault="00033FCD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Exposição do sistema afetado, tipo de utilização</w:t>
      </w:r>
    </w:p>
    <w:p w14:paraId="5D17DC53" w14:textId="77777777" w:rsidR="00033FCD" w:rsidRPr="00B264C7" w:rsidRDefault="00033FCD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Grau de vulnerabilidade: Erros de projeto, código ou configuração</w:t>
      </w:r>
    </w:p>
    <w:p w14:paraId="776C46EC" w14:textId="6EEB19ED" w:rsidR="00033FCD" w:rsidRPr="00B264C7" w:rsidRDefault="00033FCD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Impacto</w:t>
      </w:r>
    </w:p>
    <w:p w14:paraId="1652F299" w14:textId="32BE6F2F" w:rsidR="00033FCD" w:rsidRPr="00B264C7" w:rsidRDefault="00033FCD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Impacto nas propriedades de segurança da informação: confidencialidade, integridade, disponibilidade</w:t>
      </w:r>
    </w:p>
    <w:p w14:paraId="567E3250" w14:textId="51018159" w:rsidR="002D5655" w:rsidRDefault="00033FCD" w:rsidP="002D5655">
      <w:pPr>
        <w:pBdr>
          <w:bottom w:val="single" w:sz="6" w:space="1" w:color="auto"/>
        </w:pBd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Impacto na reputação da organização</w:t>
      </w:r>
    </w:p>
    <w:p w14:paraId="10DB881D" w14:textId="77777777" w:rsidR="002D5655" w:rsidRPr="00677D03" w:rsidRDefault="002D5655" w:rsidP="002D5655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677D03">
        <w:rPr>
          <w:b/>
          <w:bCs/>
          <w:sz w:val="10"/>
          <w:szCs w:val="10"/>
        </w:rPr>
        <w:t>Grau de gravidade</w:t>
      </w:r>
    </w:p>
    <w:p w14:paraId="7CC067D7" w14:textId="20E874F4" w:rsidR="002D5655" w:rsidRPr="002D5655" w:rsidRDefault="002D5655" w:rsidP="002D5655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2D5655">
        <w:rPr>
          <w:sz w:val="10"/>
          <w:szCs w:val="10"/>
          <w:lang w:val="en-US"/>
        </w:rPr>
        <w:t>Common Vulnerability Scoring System (CVSS)</w:t>
      </w:r>
    </w:p>
    <w:p w14:paraId="7C5C9DE9" w14:textId="77777777" w:rsidR="002D5655" w:rsidRPr="002D5655" w:rsidRDefault="002D5655" w:rsidP="002D5655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2D5655">
        <w:rPr>
          <w:sz w:val="10"/>
          <w:szCs w:val="10"/>
        </w:rPr>
        <w:t>• Vetor de ataque (rede, rede adjacente, local, acesso físico)</w:t>
      </w:r>
    </w:p>
    <w:p w14:paraId="0822E8C3" w14:textId="77777777" w:rsidR="002D5655" w:rsidRPr="002D5655" w:rsidRDefault="002D5655" w:rsidP="002D5655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2D5655">
        <w:rPr>
          <w:sz w:val="10"/>
          <w:szCs w:val="10"/>
        </w:rPr>
        <w:t>• Complexidade do ataque (alta, baixa)</w:t>
      </w:r>
    </w:p>
    <w:p w14:paraId="3E4830B8" w14:textId="77777777" w:rsidR="002D5655" w:rsidRPr="002D5655" w:rsidRDefault="002D5655" w:rsidP="002D5655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2D5655">
        <w:rPr>
          <w:sz w:val="10"/>
          <w:szCs w:val="10"/>
        </w:rPr>
        <w:t>• Privilégios necessários (altos, baixos, nenhuns)</w:t>
      </w:r>
    </w:p>
    <w:p w14:paraId="7281DF4D" w14:textId="77777777" w:rsidR="002D5655" w:rsidRPr="002D5655" w:rsidRDefault="002D5655" w:rsidP="002D5655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2D5655">
        <w:rPr>
          <w:sz w:val="10"/>
          <w:szCs w:val="10"/>
        </w:rPr>
        <w:t>• Interação com o utilizador (nenhum, requerida)</w:t>
      </w:r>
    </w:p>
    <w:p w14:paraId="7B6092B7" w14:textId="77777777" w:rsidR="002D5655" w:rsidRPr="002D5655" w:rsidRDefault="002D5655" w:rsidP="002D5655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2D5655">
        <w:rPr>
          <w:sz w:val="10"/>
          <w:szCs w:val="10"/>
        </w:rPr>
        <w:t>• Âmbito (mesmo, outro)</w:t>
      </w:r>
    </w:p>
    <w:p w14:paraId="42E97F86" w14:textId="77777777" w:rsidR="002D5655" w:rsidRPr="002D5655" w:rsidRDefault="002D5655" w:rsidP="002D5655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2D5655">
        <w:rPr>
          <w:sz w:val="10"/>
          <w:szCs w:val="10"/>
        </w:rPr>
        <w:t>• Impactos (confidencialidade, integridade, disponibilidade)</w:t>
      </w:r>
    </w:p>
    <w:p w14:paraId="12CE1A10" w14:textId="77777777" w:rsidR="002D5655" w:rsidRPr="002D5655" w:rsidRDefault="002D5655" w:rsidP="002D5655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2D5655">
        <w:rPr>
          <w:sz w:val="10"/>
          <w:szCs w:val="10"/>
        </w:rPr>
        <w:t>• Explorabilidade (código não disponível, prova de conceito, funcional)</w:t>
      </w:r>
    </w:p>
    <w:p w14:paraId="731DDB5C" w14:textId="07CA9E40" w:rsidR="002D5655" w:rsidRPr="00B264C7" w:rsidRDefault="002D5655" w:rsidP="002D5655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2D5655">
        <w:rPr>
          <w:sz w:val="10"/>
          <w:szCs w:val="10"/>
        </w:rPr>
        <w:t>• Nível de remediação (solução completa, correção temporária, não oficial)</w:t>
      </w:r>
    </w:p>
    <w:p w14:paraId="4F519B5D" w14:textId="7B03A397" w:rsidR="00194900" w:rsidRPr="00677D03" w:rsidRDefault="00965616" w:rsidP="002D5655">
      <w:pPr>
        <w:spacing w:after="0" w:line="240" w:lineRule="auto"/>
        <w:ind w:hanging="284"/>
        <w:contextualSpacing/>
        <w:mirrorIndents/>
        <w:jc w:val="both"/>
        <w:rPr>
          <w:b/>
          <w:bCs/>
          <w:sz w:val="10"/>
          <w:szCs w:val="10"/>
        </w:rPr>
      </w:pPr>
      <w:r w:rsidRPr="00677D03">
        <w:rPr>
          <w:b/>
          <w:bCs/>
          <w:sz w:val="10"/>
          <w:szCs w:val="10"/>
        </w:rPr>
        <w:br w:type="column"/>
      </w:r>
      <w:r w:rsidR="00194900" w:rsidRPr="00677D03">
        <w:rPr>
          <w:b/>
          <w:bCs/>
          <w:sz w:val="10"/>
          <w:szCs w:val="10"/>
        </w:rPr>
        <w:t>Propriedades do PEP (</w:t>
      </w:r>
      <w:proofErr w:type="spellStart"/>
      <w:r w:rsidR="00194900" w:rsidRPr="00677D03">
        <w:rPr>
          <w:b/>
          <w:bCs/>
          <w:sz w:val="10"/>
          <w:szCs w:val="10"/>
        </w:rPr>
        <w:t>Policy</w:t>
      </w:r>
      <w:proofErr w:type="spellEnd"/>
      <w:r w:rsidR="00194900" w:rsidRPr="00677D03">
        <w:rPr>
          <w:b/>
          <w:bCs/>
          <w:sz w:val="10"/>
          <w:szCs w:val="10"/>
        </w:rPr>
        <w:t xml:space="preserve"> </w:t>
      </w:r>
      <w:proofErr w:type="spellStart"/>
      <w:r w:rsidR="00194900" w:rsidRPr="00677D03">
        <w:rPr>
          <w:b/>
          <w:bCs/>
          <w:sz w:val="10"/>
          <w:szCs w:val="10"/>
        </w:rPr>
        <w:t>Enforcement</w:t>
      </w:r>
      <w:proofErr w:type="spellEnd"/>
      <w:r w:rsidR="00194900" w:rsidRPr="00677D03">
        <w:rPr>
          <w:b/>
          <w:bCs/>
          <w:sz w:val="10"/>
          <w:szCs w:val="10"/>
        </w:rPr>
        <w:t xml:space="preserve"> </w:t>
      </w:r>
      <w:proofErr w:type="spellStart"/>
      <w:r w:rsidR="00194900" w:rsidRPr="00677D03">
        <w:rPr>
          <w:b/>
          <w:bCs/>
          <w:sz w:val="10"/>
          <w:szCs w:val="10"/>
        </w:rPr>
        <w:t>Point</w:t>
      </w:r>
      <w:proofErr w:type="spellEnd"/>
      <w:r w:rsidR="00194900" w:rsidRPr="00677D03">
        <w:rPr>
          <w:b/>
          <w:bCs/>
          <w:sz w:val="10"/>
          <w:szCs w:val="10"/>
        </w:rPr>
        <w:t>):</w:t>
      </w:r>
    </w:p>
    <w:p w14:paraId="08C225AA" w14:textId="77777777" w:rsidR="00194900" w:rsidRPr="00B264C7" w:rsidRDefault="00194900" w:rsidP="002D5655">
      <w:pPr>
        <w:spacing w:after="0" w:line="240" w:lineRule="auto"/>
        <w:ind w:hanging="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Isolamento: não deve ser possível alterá-lo.</w:t>
      </w:r>
    </w:p>
    <w:p w14:paraId="1B2BAD4C" w14:textId="77777777" w:rsidR="00194900" w:rsidRPr="00B264C7" w:rsidRDefault="00194900" w:rsidP="002D5655">
      <w:pPr>
        <w:spacing w:after="0" w:line="240" w:lineRule="auto"/>
        <w:ind w:hanging="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Completude: não deve ser possível contorná-lo.</w:t>
      </w:r>
    </w:p>
    <w:p w14:paraId="75A3FB79" w14:textId="77777777" w:rsidR="00194900" w:rsidRPr="00B264C7" w:rsidRDefault="00194900" w:rsidP="002D5655">
      <w:pPr>
        <w:spacing w:after="0" w:line="240" w:lineRule="auto"/>
        <w:ind w:hanging="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Verificável: deve ser pequeno e estar confinado ao núcleo de segurança do sistema </w:t>
      </w:r>
    </w:p>
    <w:p w14:paraId="6BA8FDD9" w14:textId="0038CAC8" w:rsidR="00AE7D30" w:rsidRPr="00B264C7" w:rsidRDefault="00194900" w:rsidP="002D5655">
      <w:pPr>
        <w:pBdr>
          <w:bottom w:val="single" w:sz="6" w:space="1" w:color="auto"/>
        </w:pBdr>
        <w:spacing w:after="0" w:line="240" w:lineRule="auto"/>
        <w:ind w:hanging="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por forma a facilitar a verificação da sua </w:t>
      </w:r>
      <w:proofErr w:type="spellStart"/>
      <w:r w:rsidRPr="00B264C7">
        <w:rPr>
          <w:sz w:val="10"/>
          <w:szCs w:val="10"/>
        </w:rPr>
        <w:t>correcção</w:t>
      </w:r>
      <w:proofErr w:type="spellEnd"/>
      <w:r w:rsidRPr="00B264C7">
        <w:rPr>
          <w:sz w:val="10"/>
          <w:szCs w:val="10"/>
        </w:rPr>
        <w:t>.</w:t>
      </w:r>
    </w:p>
    <w:p w14:paraId="27193146" w14:textId="4D85478D" w:rsidR="004B74A8" w:rsidRDefault="0062782E" w:rsidP="004B74A8">
      <w:pPr>
        <w:spacing w:after="0" w:line="240" w:lineRule="auto"/>
        <w:ind w:hanging="284"/>
        <w:contextualSpacing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 xml:space="preserve">Vulnerabilidade </w:t>
      </w:r>
      <w:proofErr w:type="spellStart"/>
      <w:r w:rsidRPr="00B264C7">
        <w:rPr>
          <w:b/>
          <w:bCs/>
          <w:sz w:val="10"/>
          <w:szCs w:val="10"/>
        </w:rPr>
        <w:t>Shellshock</w:t>
      </w:r>
      <w:proofErr w:type="spellEnd"/>
    </w:p>
    <w:p w14:paraId="34746A7E" w14:textId="5143137C" w:rsidR="00C75D68" w:rsidRDefault="004B74A8" w:rsidP="004B74A8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4B74A8">
        <w:rPr>
          <w:sz w:val="10"/>
          <w:szCs w:val="10"/>
        </w:rPr>
        <w:t>• O Shell é um interpretador de linha de comando em sistemas operativos</w:t>
      </w:r>
      <w:r>
        <w:rPr>
          <w:sz w:val="10"/>
          <w:szCs w:val="10"/>
        </w:rPr>
        <w:t xml:space="preserve"> </w:t>
      </w:r>
      <w:r w:rsidRPr="004B74A8">
        <w:rPr>
          <w:sz w:val="10"/>
          <w:szCs w:val="10"/>
        </w:rPr>
        <w:t xml:space="preserve">• Esta vulnerabilidade explora um erro no programa </w:t>
      </w:r>
      <w:proofErr w:type="spellStart"/>
      <w:r w:rsidRPr="004B74A8">
        <w:rPr>
          <w:sz w:val="10"/>
          <w:szCs w:val="10"/>
        </w:rPr>
        <w:t>bash</w:t>
      </w:r>
      <w:proofErr w:type="spellEnd"/>
      <w:r w:rsidRPr="004B74A8">
        <w:rPr>
          <w:sz w:val="10"/>
          <w:szCs w:val="10"/>
        </w:rPr>
        <w:t xml:space="preserve"> ao converter variáveis ​​de ambiente para definição de função</w:t>
      </w:r>
      <w:r>
        <w:rPr>
          <w:sz w:val="10"/>
          <w:szCs w:val="10"/>
        </w:rPr>
        <w:t xml:space="preserve"> </w:t>
      </w:r>
      <w:r w:rsidR="0062782E" w:rsidRPr="00B264C7">
        <w:rPr>
          <w:sz w:val="10"/>
          <w:szCs w:val="10"/>
        </w:rPr>
        <w:t xml:space="preserve">• Processo pai pode passar uma função a um processo filho na forma de variável de ambiente• Devido a um erro na lógica de </w:t>
      </w:r>
      <w:proofErr w:type="spellStart"/>
      <w:r w:rsidR="0062782E" w:rsidRPr="00B264C7">
        <w:rPr>
          <w:sz w:val="10"/>
          <w:szCs w:val="10"/>
        </w:rPr>
        <w:t>parsing</w:t>
      </w:r>
      <w:proofErr w:type="spellEnd"/>
      <w:r w:rsidR="0062782E" w:rsidRPr="00B264C7">
        <w:rPr>
          <w:sz w:val="10"/>
          <w:szCs w:val="10"/>
        </w:rPr>
        <w:t xml:space="preserve">, o </w:t>
      </w:r>
      <w:proofErr w:type="spellStart"/>
      <w:r w:rsidR="0062782E" w:rsidRPr="00B264C7">
        <w:rPr>
          <w:sz w:val="10"/>
          <w:szCs w:val="10"/>
        </w:rPr>
        <w:t>bash</w:t>
      </w:r>
      <w:proofErr w:type="spellEnd"/>
      <w:r w:rsidR="0062782E" w:rsidRPr="00B264C7">
        <w:rPr>
          <w:sz w:val="10"/>
          <w:szCs w:val="10"/>
        </w:rPr>
        <w:t xml:space="preserve"> executa </w:t>
      </w:r>
      <w:proofErr w:type="spellStart"/>
      <w:r w:rsidR="0062782E" w:rsidRPr="00B264C7">
        <w:rPr>
          <w:sz w:val="10"/>
          <w:szCs w:val="10"/>
        </w:rPr>
        <w:t>commandos</w:t>
      </w:r>
      <w:proofErr w:type="spellEnd"/>
      <w:r w:rsidR="0062782E" w:rsidRPr="00B264C7">
        <w:rPr>
          <w:sz w:val="10"/>
          <w:szCs w:val="10"/>
        </w:rPr>
        <w:t xml:space="preserve"> contidos na variável</w:t>
      </w:r>
    </w:p>
    <w:p w14:paraId="70AE7EE5" w14:textId="1DA366CA" w:rsidR="00981441" w:rsidRPr="00981441" w:rsidRDefault="00981441" w:rsidP="00981441">
      <w:pPr>
        <w:spacing w:after="0" w:line="240" w:lineRule="auto"/>
        <w:ind w:hanging="284"/>
        <w:contextualSpacing/>
        <w:mirrorIndents/>
        <w:jc w:val="both"/>
        <w:rPr>
          <w:sz w:val="10"/>
          <w:szCs w:val="10"/>
        </w:rPr>
      </w:pPr>
      <w:proofErr w:type="spellStart"/>
      <w:r w:rsidRPr="00981441">
        <w:rPr>
          <w:b/>
          <w:bCs/>
          <w:sz w:val="10"/>
          <w:szCs w:val="10"/>
        </w:rPr>
        <w:t>Fuzzing</w:t>
      </w:r>
      <w:proofErr w:type="spellEnd"/>
      <w:r w:rsidRPr="00981441">
        <w:rPr>
          <w:b/>
          <w:bCs/>
          <w:sz w:val="10"/>
          <w:szCs w:val="10"/>
        </w:rPr>
        <w:t>:</w:t>
      </w:r>
      <w:r>
        <w:rPr>
          <w:b/>
          <w:bCs/>
          <w:sz w:val="10"/>
          <w:szCs w:val="10"/>
        </w:rPr>
        <w:t xml:space="preserve"> </w:t>
      </w:r>
      <w:r w:rsidRPr="00981441">
        <w:rPr>
          <w:sz w:val="10"/>
          <w:szCs w:val="10"/>
        </w:rPr>
        <w:t xml:space="preserve">Técnicas para encontrar falhas, injetando dados mal formatados de uma </w:t>
      </w:r>
    </w:p>
    <w:p w14:paraId="442E1B8E" w14:textId="71470436" w:rsidR="00981441" w:rsidRPr="00981441" w:rsidRDefault="00981441" w:rsidP="00981441">
      <w:pPr>
        <w:spacing w:after="0" w:line="240" w:lineRule="auto"/>
        <w:ind w:hanging="284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forma automática</w:t>
      </w:r>
    </w:p>
    <w:p w14:paraId="7A08E925" w14:textId="72871B45" w:rsidR="00E05321" w:rsidRPr="00981441" w:rsidRDefault="00E05321" w:rsidP="002D5655">
      <w:pPr>
        <w:spacing w:after="0" w:line="240" w:lineRule="auto"/>
        <w:ind w:hanging="284"/>
        <w:contextualSpacing/>
        <w:mirrorIndents/>
        <w:jc w:val="both"/>
        <w:rPr>
          <w:b/>
          <w:bCs/>
          <w:sz w:val="10"/>
          <w:szCs w:val="10"/>
        </w:rPr>
      </w:pPr>
      <w:r w:rsidRPr="00981441">
        <w:rPr>
          <w:b/>
          <w:bCs/>
          <w:sz w:val="10"/>
          <w:szCs w:val="10"/>
        </w:rPr>
        <w:t>Varredores de vulnerabilidades</w:t>
      </w:r>
    </w:p>
    <w:p w14:paraId="15275DDF" w14:textId="77777777" w:rsidR="00981441" w:rsidRPr="00981441" w:rsidRDefault="00981441" w:rsidP="00981441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 xml:space="preserve">• Os </w:t>
      </w:r>
      <w:proofErr w:type="spellStart"/>
      <w:r w:rsidRPr="00981441">
        <w:rPr>
          <w:sz w:val="10"/>
          <w:szCs w:val="10"/>
        </w:rPr>
        <w:t>fuzzers</w:t>
      </w:r>
      <w:proofErr w:type="spellEnd"/>
      <w:r w:rsidRPr="00981441">
        <w:rPr>
          <w:sz w:val="10"/>
          <w:szCs w:val="10"/>
        </w:rPr>
        <w:t xml:space="preserve"> e injetores de ataques procuram vulnerabilidades desconhecidas</w:t>
      </w:r>
    </w:p>
    <w:p w14:paraId="2248EC0F" w14:textId="77777777" w:rsidR="00981441" w:rsidRPr="00981441" w:rsidRDefault="00981441" w:rsidP="00981441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Varredores de vulnerabilidades procuram vulnerabilidades conhecidas</w:t>
      </w:r>
    </w:p>
    <w:p w14:paraId="6294D031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Percorrem base de dados de vulnerabilidades</w:t>
      </w:r>
    </w:p>
    <w:p w14:paraId="0203D25A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Injetam ataques</w:t>
      </w:r>
    </w:p>
    <w:p w14:paraId="67A98568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 xml:space="preserve">• Monitorizam o efeito na aplicação </w:t>
      </w:r>
      <w:proofErr w:type="spellStart"/>
      <w:r w:rsidRPr="00981441">
        <w:rPr>
          <w:sz w:val="10"/>
          <w:szCs w:val="10"/>
        </w:rPr>
        <w:t>tentanto</w:t>
      </w:r>
      <w:proofErr w:type="spellEnd"/>
      <w:r w:rsidRPr="00981441">
        <w:rPr>
          <w:sz w:val="10"/>
          <w:szCs w:val="10"/>
        </w:rPr>
        <w:t xml:space="preserve"> detetar se contém a vulnerabilidade</w:t>
      </w:r>
    </w:p>
    <w:p w14:paraId="6D6FE842" w14:textId="77777777" w:rsidR="00981441" w:rsidRPr="00981441" w:rsidRDefault="00981441" w:rsidP="00981441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Requisitos gerais de um varredor de vulnerabilidades web</w:t>
      </w:r>
    </w:p>
    <w:p w14:paraId="792E1805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 xml:space="preserve">• Identificar conjuntos específicos de vulnerabilidades presentes em base de dados </w:t>
      </w:r>
    </w:p>
    <w:p w14:paraId="785C7551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públicas</w:t>
      </w:r>
    </w:p>
    <w:p w14:paraId="0E0DAE39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Gerar relatório para cada vulnerabilidade</w:t>
      </w:r>
    </w:p>
    <w:p w14:paraId="0F7571F1" w14:textId="05D85FE1" w:rsidR="00981441" w:rsidRDefault="00981441" w:rsidP="00981441">
      <w:pPr>
        <w:pBdr>
          <w:bottom w:val="single" w:sz="6" w:space="1" w:color="auto"/>
        </w:pBd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Ter uma taxa de falsos positivos aceitável</w:t>
      </w:r>
    </w:p>
    <w:p w14:paraId="42A004E7" w14:textId="3AE672F8" w:rsidR="00E05321" w:rsidRPr="00B264C7" w:rsidRDefault="00E05321" w:rsidP="005F3DE6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  <w:lang w:val="en-US"/>
        </w:rPr>
      </w:pPr>
      <w:r w:rsidRPr="00B264C7">
        <w:rPr>
          <w:b/>
          <w:bCs/>
          <w:sz w:val="10"/>
          <w:szCs w:val="10"/>
          <w:lang w:val="en-US"/>
        </w:rPr>
        <w:t>ZAP – operation modes</w:t>
      </w:r>
    </w:p>
    <w:p w14:paraId="35D5793F" w14:textId="20198BFE" w:rsidR="00E05321" w:rsidRPr="00B264C7" w:rsidRDefault="00E05321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u w:val="single"/>
          <w:lang w:val="en-US"/>
        </w:rPr>
        <w:t>Passive</w:t>
      </w:r>
      <w:r w:rsidRPr="00B264C7">
        <w:rPr>
          <w:sz w:val="10"/>
          <w:szCs w:val="10"/>
          <w:lang w:val="en-US"/>
        </w:rPr>
        <w:t xml:space="preserve"> – passively analyzes all requests passing through it or generated by crawling components</w:t>
      </w:r>
    </w:p>
    <w:p w14:paraId="0FE40BB9" w14:textId="4FFF1556" w:rsidR="00114F12" w:rsidRPr="00B264C7" w:rsidRDefault="00114F12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u w:val="single"/>
          <w:lang w:val="en-US"/>
        </w:rPr>
        <w:t>Active</w:t>
      </w:r>
      <w:r w:rsidRPr="00B264C7">
        <w:rPr>
          <w:sz w:val="10"/>
          <w:szCs w:val="10"/>
          <w:lang w:val="en-US"/>
        </w:rPr>
        <w:t xml:space="preserve"> – actively tries to find vulnerabilities using known attacks on selected targets</w:t>
      </w:r>
    </w:p>
    <w:p w14:paraId="3AA2744D" w14:textId="77777777" w:rsidR="00114F12" w:rsidRPr="00B264C7" w:rsidRDefault="00114F12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Attacks the website using known techniques to find vulnerabilities</w:t>
      </w:r>
    </w:p>
    <w:p w14:paraId="05547B61" w14:textId="77777777" w:rsidR="00114F12" w:rsidRPr="00B264C7" w:rsidRDefault="00114F12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This mode modifies data and may insert malicious scripts on the website.</w:t>
      </w:r>
    </w:p>
    <w:p w14:paraId="4A87F175" w14:textId="20B0EE9A" w:rsidR="00981441" w:rsidRDefault="00114F12" w:rsidP="00981441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You can only run this mode for sites that we have testing permission for.</w:t>
      </w:r>
    </w:p>
    <w:p w14:paraId="4BACECB6" w14:textId="77777777" w:rsidR="00981441" w:rsidRPr="00981441" w:rsidRDefault="00981441" w:rsidP="00981441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981441">
        <w:rPr>
          <w:b/>
          <w:bCs/>
          <w:sz w:val="10"/>
          <w:szCs w:val="10"/>
        </w:rPr>
        <w:t>Análise manual de código</w:t>
      </w:r>
    </w:p>
    <w:p w14:paraId="7C95D102" w14:textId="1C7CF2A0" w:rsidR="00981441" w:rsidRPr="00981441" w:rsidRDefault="00981441" w:rsidP="00981441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Estratégias de compreensão do código</w:t>
      </w:r>
    </w:p>
    <w:p w14:paraId="1A802B18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Seguir entradas maliciosas</w:t>
      </w:r>
    </w:p>
    <w:p w14:paraId="42020AD0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Analisar por módulo ou algoritmo</w:t>
      </w:r>
    </w:p>
    <w:p w14:paraId="6365B842" w14:textId="77777777" w:rsidR="00981441" w:rsidRPr="00981441" w:rsidRDefault="00981441" w:rsidP="00981441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Estratégias de pontos candidatos</w:t>
      </w:r>
    </w:p>
    <w:p w14:paraId="505AAEFE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Estratégia genérica de procura de candidatos</w:t>
      </w:r>
    </w:p>
    <w:p w14:paraId="41F81925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 xml:space="preserve">• Identificar pontos candidatos simples com ferramentas como o </w:t>
      </w:r>
      <w:proofErr w:type="spellStart"/>
      <w:r w:rsidRPr="00981441">
        <w:rPr>
          <w:sz w:val="10"/>
          <w:szCs w:val="10"/>
        </w:rPr>
        <w:t>grep</w:t>
      </w:r>
      <w:proofErr w:type="spellEnd"/>
      <w:r w:rsidRPr="00981441">
        <w:rPr>
          <w:sz w:val="10"/>
          <w:szCs w:val="10"/>
        </w:rPr>
        <w:t xml:space="preserve"> ou </w:t>
      </w:r>
      <w:proofErr w:type="spellStart"/>
      <w:r w:rsidRPr="00981441">
        <w:rPr>
          <w:sz w:val="10"/>
          <w:szCs w:val="10"/>
        </w:rPr>
        <w:t>findstr</w:t>
      </w:r>
      <w:proofErr w:type="spellEnd"/>
    </w:p>
    <w:p w14:paraId="274352A2" w14:textId="5265C321" w:rsidR="00981441" w:rsidRDefault="00981441" w:rsidP="00981441">
      <w:pPr>
        <w:pBdr>
          <w:bottom w:val="single" w:sz="6" w:space="1" w:color="auto"/>
        </w:pBd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Seguir o resultado da injeção de ataques</w:t>
      </w:r>
    </w:p>
    <w:p w14:paraId="1438742B" w14:textId="77777777" w:rsidR="00981441" w:rsidRPr="00981441" w:rsidRDefault="00981441" w:rsidP="00981441">
      <w:pPr>
        <w:spacing w:after="0" w:line="240" w:lineRule="auto"/>
        <w:ind w:left="-284"/>
        <w:contextualSpacing/>
        <w:mirrorIndents/>
        <w:jc w:val="both"/>
        <w:rPr>
          <w:b/>
          <w:bCs/>
          <w:lang w:val="en-US"/>
        </w:rPr>
      </w:pPr>
      <w:r w:rsidRPr="00981441">
        <w:rPr>
          <w:b/>
          <w:bCs/>
          <w:sz w:val="10"/>
          <w:szCs w:val="10"/>
          <w:lang w:val="en-US"/>
        </w:rPr>
        <w:t xml:space="preserve">Static </w:t>
      </w:r>
      <w:proofErr w:type="spellStart"/>
      <w:r w:rsidRPr="00981441">
        <w:rPr>
          <w:b/>
          <w:bCs/>
          <w:sz w:val="10"/>
          <w:szCs w:val="10"/>
          <w:lang w:val="en-US"/>
        </w:rPr>
        <w:t>Aplication</w:t>
      </w:r>
      <w:proofErr w:type="spellEnd"/>
      <w:r w:rsidRPr="00981441">
        <w:rPr>
          <w:b/>
          <w:bCs/>
          <w:sz w:val="10"/>
          <w:szCs w:val="10"/>
          <w:lang w:val="en-US"/>
        </w:rPr>
        <w:t xml:space="preserve"> Security Testing (SAST)</w:t>
      </w:r>
    </w:p>
    <w:p w14:paraId="26369C25" w14:textId="638289DB" w:rsidR="00981441" w:rsidRDefault="00981441" w:rsidP="00981441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 xml:space="preserve">• O </w:t>
      </w:r>
      <w:proofErr w:type="spellStart"/>
      <w:r w:rsidRPr="00981441">
        <w:rPr>
          <w:sz w:val="10"/>
          <w:szCs w:val="10"/>
        </w:rPr>
        <w:t>objectivo</w:t>
      </w:r>
      <w:proofErr w:type="spellEnd"/>
      <w:r w:rsidRPr="00981441">
        <w:rPr>
          <w:sz w:val="10"/>
          <w:szCs w:val="10"/>
        </w:rPr>
        <w:t xml:space="preserve"> das ferramentas SAST é analisar código fonte e fornecer relatórios</w:t>
      </w:r>
    </w:p>
    <w:p w14:paraId="1DBE7246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Quais os elementos detetados que não são vulnerabilidades</w:t>
      </w:r>
    </w:p>
    <w:p w14:paraId="2E32BAC0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Quais os elementos cujo risco é aceitável e por isso não são imediatamente abordados</w:t>
      </w:r>
    </w:p>
    <w:p w14:paraId="08BBB2AE" w14:textId="571B987A" w:rsidR="00981441" w:rsidRPr="00981441" w:rsidRDefault="00981441" w:rsidP="00A552B0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Quais os elementos a serem mitigados e como o fazer</w:t>
      </w:r>
    </w:p>
    <w:p w14:paraId="23C26EE4" w14:textId="77777777" w:rsidR="00981441" w:rsidRPr="00981441" w:rsidRDefault="00981441" w:rsidP="006C7A2E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Falsos positivos</w:t>
      </w:r>
    </w:p>
    <w:p w14:paraId="06A72046" w14:textId="2F6FAC14" w:rsid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Assinalam situações que não são vulnerabilidades</w:t>
      </w:r>
    </w:p>
    <w:p w14:paraId="233BA3E4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Analisadores de léxico (simbólica)</w:t>
      </w:r>
    </w:p>
    <w:p w14:paraId="420B3154" w14:textId="77777777" w:rsidR="00981441" w:rsidRPr="00981441" w:rsidRDefault="00981441" w:rsidP="00981441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>• Operam sobre as palavras geradas pelo scanner</w:t>
      </w:r>
    </w:p>
    <w:p w14:paraId="6A2955ED" w14:textId="7A959254" w:rsidR="00981441" w:rsidRDefault="00981441" w:rsidP="00A552B0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981441">
        <w:rPr>
          <w:sz w:val="10"/>
          <w:szCs w:val="10"/>
        </w:rPr>
        <w:t xml:space="preserve">• Não confundem </w:t>
      </w:r>
      <w:proofErr w:type="spellStart"/>
      <w:r w:rsidRPr="00981441">
        <w:rPr>
          <w:sz w:val="10"/>
          <w:szCs w:val="10"/>
        </w:rPr>
        <w:t>getshow</w:t>
      </w:r>
      <w:proofErr w:type="spellEnd"/>
      <w:r w:rsidRPr="00981441">
        <w:rPr>
          <w:sz w:val="10"/>
          <w:szCs w:val="10"/>
        </w:rPr>
        <w:t xml:space="preserve"> com função </w:t>
      </w:r>
      <w:proofErr w:type="spellStart"/>
      <w:r w:rsidRPr="00981441">
        <w:rPr>
          <w:sz w:val="10"/>
          <w:szCs w:val="10"/>
        </w:rPr>
        <w:t>gets</w:t>
      </w:r>
      <w:proofErr w:type="spellEnd"/>
    </w:p>
    <w:p w14:paraId="1379554E" w14:textId="1FB8C455" w:rsidR="006C7A2E" w:rsidRPr="006C7A2E" w:rsidRDefault="006C7A2E" w:rsidP="006C7A2E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proofErr w:type="spellStart"/>
      <w:r w:rsidRPr="006C7A2E">
        <w:rPr>
          <w:b/>
          <w:bCs/>
          <w:sz w:val="10"/>
          <w:szCs w:val="10"/>
        </w:rPr>
        <w:t>CodeQL</w:t>
      </w:r>
      <w:proofErr w:type="spellEnd"/>
    </w:p>
    <w:p w14:paraId="0E50AA94" w14:textId="2E1A0B34" w:rsidR="006C7A2E" w:rsidRDefault="006C7A2E" w:rsidP="006C7A2E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6C7A2E">
        <w:rPr>
          <w:sz w:val="10"/>
          <w:szCs w:val="10"/>
        </w:rPr>
        <w:t>• A análise de variantes é o processo de usar como modelo uma vulnerabilidade conhecida e procurar problemas semelhantes no código</w:t>
      </w:r>
      <w:r>
        <w:rPr>
          <w:sz w:val="10"/>
          <w:szCs w:val="10"/>
        </w:rPr>
        <w:t>:</w:t>
      </w:r>
    </w:p>
    <w:p w14:paraId="06B26D3D" w14:textId="4F8BA6D6" w:rsidR="006C7A2E" w:rsidRPr="006C7A2E" w:rsidRDefault="006C7A2E" w:rsidP="006C7A2E">
      <w:pPr>
        <w:spacing w:after="0" w:line="240" w:lineRule="auto"/>
        <w:ind w:left="-142"/>
        <w:contextualSpacing/>
        <w:mirrorIndents/>
        <w:jc w:val="both"/>
        <w:rPr>
          <w:sz w:val="10"/>
          <w:szCs w:val="10"/>
        </w:rPr>
      </w:pPr>
      <w:r w:rsidRPr="006C7A2E">
        <w:rPr>
          <w:sz w:val="10"/>
          <w:szCs w:val="10"/>
        </w:rPr>
        <w:t>• Modelar o problema de segurança de maneira a poder ser aplicado a uma representação do programa</w:t>
      </w:r>
    </w:p>
    <w:p w14:paraId="06158206" w14:textId="77777777" w:rsidR="006C7A2E" w:rsidRPr="006C7A2E" w:rsidRDefault="006C7A2E" w:rsidP="006C7A2E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6C7A2E">
        <w:rPr>
          <w:sz w:val="10"/>
          <w:szCs w:val="10"/>
        </w:rPr>
        <w:t>• Varrer a base de código procurando instâncias do problema de segurança modelado</w:t>
      </w:r>
    </w:p>
    <w:p w14:paraId="382C9D10" w14:textId="454DAA50" w:rsidR="006C7A2E" w:rsidRDefault="006C7A2E" w:rsidP="006C7A2E">
      <w:pPr>
        <w:spacing w:after="0" w:line="240" w:lineRule="auto"/>
        <w:ind w:left="-142"/>
        <w:contextualSpacing/>
        <w:mirrorIndents/>
        <w:jc w:val="both"/>
        <w:rPr>
          <w:sz w:val="10"/>
          <w:szCs w:val="10"/>
        </w:rPr>
      </w:pPr>
      <w:r w:rsidRPr="006C7A2E">
        <w:rPr>
          <w:sz w:val="10"/>
          <w:szCs w:val="10"/>
        </w:rPr>
        <w:t xml:space="preserve">• Adicionar o modelo a um repositório e usá-lo no processo de compilação da </w:t>
      </w:r>
      <w:r>
        <w:rPr>
          <w:sz w:val="10"/>
          <w:szCs w:val="10"/>
        </w:rPr>
        <w:t>a</w:t>
      </w:r>
      <w:r w:rsidRPr="006C7A2E">
        <w:rPr>
          <w:sz w:val="10"/>
          <w:szCs w:val="10"/>
        </w:rPr>
        <w:t>plicação (integração contínua)</w:t>
      </w:r>
    </w:p>
    <w:p w14:paraId="2750EC05" w14:textId="77777777" w:rsidR="006C7A2E" w:rsidRDefault="006C7A2E" w:rsidP="006C7A2E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6C7A2E">
        <w:rPr>
          <w:sz w:val="10"/>
          <w:szCs w:val="10"/>
        </w:rPr>
        <w:t xml:space="preserve">• O sistema </w:t>
      </w:r>
      <w:proofErr w:type="spellStart"/>
      <w:r w:rsidRPr="006C7A2E">
        <w:rPr>
          <w:sz w:val="10"/>
          <w:szCs w:val="10"/>
        </w:rPr>
        <w:t>CodeQL</w:t>
      </w:r>
      <w:proofErr w:type="spellEnd"/>
      <w:r w:rsidRPr="006C7A2E">
        <w:rPr>
          <w:sz w:val="10"/>
          <w:szCs w:val="10"/>
        </w:rPr>
        <w:t xml:space="preserve"> é uma linguagem e uma plataforma para automatizar a análise de variantes</w:t>
      </w:r>
    </w:p>
    <w:p w14:paraId="6A8D595F" w14:textId="48F45F41" w:rsidR="006C7A2E" w:rsidRPr="006C7A2E" w:rsidRDefault="006C7A2E" w:rsidP="006C7A2E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6C7A2E">
        <w:rPr>
          <w:b/>
          <w:bCs/>
          <w:sz w:val="10"/>
          <w:szCs w:val="10"/>
        </w:rPr>
        <w:t>Predicados</w:t>
      </w:r>
      <w:r>
        <w:rPr>
          <w:b/>
          <w:bCs/>
          <w:sz w:val="10"/>
          <w:szCs w:val="10"/>
        </w:rPr>
        <w:t>:</w:t>
      </w:r>
      <w:r w:rsidRPr="006C7A2E">
        <w:rPr>
          <w:b/>
          <w:bCs/>
          <w:sz w:val="10"/>
          <w:szCs w:val="10"/>
        </w:rPr>
        <w:t xml:space="preserve"> </w:t>
      </w:r>
      <w:r w:rsidRPr="006C7A2E">
        <w:rPr>
          <w:sz w:val="10"/>
          <w:szCs w:val="10"/>
        </w:rPr>
        <w:t>Um predicado permite colocar em evidência parte da interrogação</w:t>
      </w:r>
    </w:p>
    <w:p w14:paraId="677D03FB" w14:textId="61152F60" w:rsidR="006C7A2E" w:rsidRPr="006C7A2E" w:rsidRDefault="006C7A2E" w:rsidP="006C7A2E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6C7A2E">
        <w:rPr>
          <w:b/>
          <w:bCs/>
          <w:sz w:val="10"/>
          <w:szCs w:val="10"/>
        </w:rPr>
        <w:t>Classes</w:t>
      </w:r>
      <w:r>
        <w:rPr>
          <w:b/>
          <w:bCs/>
          <w:sz w:val="10"/>
          <w:szCs w:val="10"/>
        </w:rPr>
        <w:t>:</w:t>
      </w:r>
      <w:r w:rsidRPr="006C7A2E">
        <w:rPr>
          <w:b/>
          <w:bCs/>
          <w:sz w:val="10"/>
          <w:szCs w:val="10"/>
        </w:rPr>
        <w:t xml:space="preserve"> </w:t>
      </w:r>
      <w:r w:rsidRPr="006C7A2E">
        <w:rPr>
          <w:sz w:val="10"/>
          <w:szCs w:val="10"/>
        </w:rPr>
        <w:t>As classes em QL estendem um ou mais tipos, representam um conjunto de valores e definem predicados</w:t>
      </w:r>
      <w:r>
        <w:rPr>
          <w:sz w:val="10"/>
          <w:szCs w:val="10"/>
        </w:rPr>
        <w:t xml:space="preserve">; </w:t>
      </w:r>
      <w:r w:rsidRPr="006C7A2E">
        <w:rPr>
          <w:sz w:val="10"/>
          <w:szCs w:val="10"/>
        </w:rPr>
        <w:t>A definição do corpo da classe consiste num predicado de  característica (opcional) e num ou mais predicados membros</w:t>
      </w:r>
    </w:p>
    <w:p w14:paraId="420EA58D" w14:textId="5EF8D8B6" w:rsidR="006C7A2E" w:rsidRDefault="006C7A2E" w:rsidP="006C7A2E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6C7A2E">
        <w:rPr>
          <w:b/>
          <w:bCs/>
          <w:sz w:val="10"/>
          <w:szCs w:val="10"/>
        </w:rPr>
        <w:t>Predicados</w:t>
      </w:r>
      <w:r>
        <w:rPr>
          <w:b/>
          <w:bCs/>
          <w:sz w:val="10"/>
          <w:szCs w:val="10"/>
        </w:rPr>
        <w:t>:</w:t>
      </w:r>
      <w:r w:rsidRPr="006C7A2E">
        <w:rPr>
          <w:b/>
          <w:bCs/>
          <w:sz w:val="10"/>
          <w:szCs w:val="10"/>
        </w:rPr>
        <w:t xml:space="preserve"> </w:t>
      </w:r>
      <w:r w:rsidRPr="006C7A2E">
        <w:rPr>
          <w:sz w:val="10"/>
          <w:szCs w:val="10"/>
        </w:rPr>
        <w:t>Um predicado permite colocar em evidência parte da interrogação</w:t>
      </w:r>
    </w:p>
    <w:p w14:paraId="39A13B36" w14:textId="3B38BF70" w:rsidR="00D93D0A" w:rsidRDefault="00D93D0A" w:rsidP="006C7A2E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</w:p>
    <w:p w14:paraId="4EE18976" w14:textId="414899BE" w:rsidR="00995CF1" w:rsidRPr="00B264C7" w:rsidRDefault="00995CF1" w:rsidP="005F3DE6">
      <w:pPr>
        <w:spacing w:after="0" w:line="240" w:lineRule="auto"/>
        <w:ind w:left="-284"/>
        <w:contextualSpacing/>
        <w:mirrorIndents/>
        <w:jc w:val="center"/>
        <w:rPr>
          <w:sz w:val="10"/>
          <w:szCs w:val="10"/>
          <w:lang w:val="en-US"/>
        </w:rPr>
      </w:pPr>
      <w:r w:rsidRPr="00B264C7">
        <w:rPr>
          <w:sz w:val="10"/>
          <w:szCs w:val="10"/>
          <w:highlight w:val="yellow"/>
          <w:lang w:val="en-US"/>
        </w:rPr>
        <w:t>Part3</w:t>
      </w:r>
    </w:p>
    <w:p w14:paraId="3AF57641" w14:textId="09AF8D1C" w:rsidR="00576779" w:rsidRPr="00B264C7" w:rsidRDefault="00576779" w:rsidP="005F3DE6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  <w:lang w:val="en-US"/>
        </w:rPr>
      </w:pPr>
      <w:r w:rsidRPr="00B264C7">
        <w:rPr>
          <w:b/>
          <w:bCs/>
          <w:sz w:val="10"/>
          <w:szCs w:val="10"/>
          <w:lang w:val="en-US"/>
        </w:rPr>
        <w:t>Trust</w:t>
      </w:r>
    </w:p>
    <w:p w14:paraId="422EF8CA" w14:textId="3370E1A9" w:rsidR="00576779" w:rsidRPr="00B264C7" w:rsidRDefault="00576779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Is about how you use something.</w:t>
      </w:r>
    </w:p>
    <w:p w14:paraId="50B37BDD" w14:textId="626F021D" w:rsidR="00576779" w:rsidRPr="00B264C7" w:rsidRDefault="00576779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A system can be trusted if it always behaves in the expected manner for the intended purpose. Even when an attacker gains control of the system (it cannot misbehave).</w:t>
      </w:r>
    </w:p>
    <w:p w14:paraId="4386060B" w14:textId="6353DDC8" w:rsidR="009E3AFE" w:rsidRPr="00B264C7" w:rsidRDefault="00576779" w:rsidP="002F0B2E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Users are given no guarantees that the trusted components will not breach their security policies.</w:t>
      </w:r>
    </w:p>
    <w:p w14:paraId="45B3094A" w14:textId="44F69A30" w:rsidR="00576779" w:rsidRPr="00B264C7" w:rsidRDefault="00576779" w:rsidP="005F3DE6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  <w:lang w:val="en-US"/>
        </w:rPr>
      </w:pPr>
      <w:r w:rsidRPr="00B264C7">
        <w:rPr>
          <w:b/>
          <w:bCs/>
          <w:sz w:val="10"/>
          <w:szCs w:val="10"/>
          <w:lang w:val="en-US"/>
        </w:rPr>
        <w:t>Trustworthy</w:t>
      </w:r>
    </w:p>
    <w:p w14:paraId="25AB2583" w14:textId="5D449075" w:rsidR="00576779" w:rsidRPr="00B264C7" w:rsidRDefault="00576779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Is about whether it is safe to use something.</w:t>
      </w:r>
    </w:p>
    <w:p w14:paraId="3E26616A" w14:textId="62EA3BCE" w:rsidR="00576779" w:rsidRPr="00B264C7" w:rsidRDefault="00576779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Users are asked to trust a set of components, and the security of the system is no longer guaranteed if any of its components are breached.</w:t>
      </w:r>
    </w:p>
    <w:p w14:paraId="30B0EBFC" w14:textId="77777777" w:rsidR="00576779" w:rsidRPr="00B264C7" w:rsidRDefault="00576779" w:rsidP="005F3DE6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Provides users with proof that its trusted components will not violate security.</w:t>
      </w:r>
    </w:p>
    <w:p w14:paraId="7E9643B1" w14:textId="6ED40451" w:rsidR="002B74C2" w:rsidRPr="00B264C7" w:rsidRDefault="007C0F86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2CEF9B75" wp14:editId="1B39A08A">
            <wp:extent cx="774104" cy="736783"/>
            <wp:effectExtent l="0" t="0" r="6985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8609" cy="7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4C2" w:rsidRPr="00B264C7">
        <w:rPr>
          <w:noProof/>
          <w:sz w:val="10"/>
          <w:szCs w:val="10"/>
        </w:rPr>
        <w:drawing>
          <wp:inline distT="0" distB="0" distL="0" distR="0" wp14:anchorId="6047FE55" wp14:editId="1409F163">
            <wp:extent cx="1698827" cy="1177537"/>
            <wp:effectExtent l="0" t="0" r="0" b="381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5313" cy="118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8F76" w14:textId="77777777" w:rsidR="002B74C2" w:rsidRPr="00B264C7" w:rsidRDefault="002B74C2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</w:p>
    <w:p w14:paraId="6E1E287A" w14:textId="5E3B7D2F" w:rsidR="002B74C2" w:rsidRPr="00B264C7" w:rsidRDefault="002B74C2" w:rsidP="005F3DE6">
      <w:pPr>
        <w:pBdr>
          <w:bottom w:val="single" w:sz="6" w:space="1" w:color="auto"/>
        </w:pBd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013B73F1" wp14:editId="5462D6B7">
            <wp:extent cx="2094230" cy="1252855"/>
            <wp:effectExtent l="0" t="0" r="1270" b="444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482A" w14:textId="0DEA5117" w:rsidR="002B74C2" w:rsidRPr="00B264C7" w:rsidRDefault="0030281D" w:rsidP="005F3DE6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Trusted Execution Environments (TEEs)</w:t>
      </w:r>
    </w:p>
    <w:p w14:paraId="65E5C2FD" w14:textId="1AB3C88C" w:rsidR="002B74C2" w:rsidRPr="00B264C7" w:rsidRDefault="002B74C2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19F66C51" wp14:editId="72A5D078">
            <wp:extent cx="2094230" cy="1344930"/>
            <wp:effectExtent l="0" t="0" r="1270" b="762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0710" w14:textId="77777777" w:rsidR="0030281D" w:rsidRPr="00B264C7" w:rsidRDefault="0030281D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  <w:lang w:val="en-US"/>
        </w:rPr>
      </w:pPr>
      <w:r w:rsidRPr="00B264C7">
        <w:rPr>
          <w:b/>
          <w:bCs/>
          <w:sz w:val="10"/>
          <w:szCs w:val="10"/>
          <w:lang w:val="en-US"/>
        </w:rPr>
        <w:t>Inter-Environment Communication</w:t>
      </w:r>
    </w:p>
    <w:p w14:paraId="1B964446" w14:textId="0D35236B" w:rsidR="0030281D" w:rsidRPr="00B264C7" w:rsidRDefault="0030281D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Defines an interface allowing the TEE to communicate with the rest of the system.</w:t>
      </w:r>
    </w:p>
    <w:p w14:paraId="39B780C6" w14:textId="77777777" w:rsidR="0030281D" w:rsidRPr="00B264C7" w:rsidRDefault="0030281D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Has numerous benefits, but also introduces new threats</w:t>
      </w:r>
    </w:p>
    <w:p w14:paraId="4FD3ED57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Message overload attacks</w:t>
      </w:r>
    </w:p>
    <w:p w14:paraId="10451267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User and control data corruption attacks</w:t>
      </w:r>
    </w:p>
    <w:p w14:paraId="44DFAD32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Memory faults caused by shared pages being removed</w:t>
      </w:r>
    </w:p>
    <w:p w14:paraId="3D0D053D" w14:textId="3F309704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Unbound waits caused by the noncooperation of the untrusted part of system.</w:t>
      </w:r>
    </w:p>
    <w:p w14:paraId="378EC4E2" w14:textId="77777777" w:rsidR="0030281D" w:rsidRPr="00B264C7" w:rsidRDefault="0030281D" w:rsidP="002D5655">
      <w:pPr>
        <w:spacing w:after="0" w:line="240" w:lineRule="auto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3 key attributes should be satisfied</w:t>
      </w:r>
    </w:p>
    <w:p w14:paraId="7B23F621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Reliability (memory/time isolation)</w:t>
      </w:r>
    </w:p>
    <w:p w14:paraId="2DA63CA3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Minimum overhead (unnecessary data copies and context switches)</w:t>
      </w:r>
    </w:p>
    <w:p w14:paraId="5B0F7FAC" w14:textId="4A459442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Protection of communication structures.</w:t>
      </w:r>
    </w:p>
    <w:p w14:paraId="6D104DB5" w14:textId="77777777" w:rsidR="009E3AFE" w:rsidRPr="00B264C7" w:rsidRDefault="009E3AFE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  <w:lang w:val="en-US"/>
        </w:rPr>
      </w:pPr>
    </w:p>
    <w:p w14:paraId="0A6627CB" w14:textId="77777777" w:rsidR="009E3AFE" w:rsidRPr="00B264C7" w:rsidRDefault="009E3AFE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  <w:lang w:val="en-US"/>
        </w:rPr>
      </w:pPr>
    </w:p>
    <w:p w14:paraId="64AFBC31" w14:textId="258214D6" w:rsidR="0030281D" w:rsidRPr="00B264C7" w:rsidRDefault="0030281D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  <w:lang w:val="en-US"/>
        </w:rPr>
      </w:pPr>
      <w:r w:rsidRPr="00B264C7">
        <w:rPr>
          <w:b/>
          <w:bCs/>
          <w:sz w:val="10"/>
          <w:szCs w:val="10"/>
          <w:lang w:val="en-US"/>
        </w:rPr>
        <w:t>Secure Scheduling</w:t>
      </w:r>
    </w:p>
    <w:p w14:paraId="44D3813D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 xml:space="preserve">• Assures a “balanced” and “efficient” coordination between the TEE and the rest of </w:t>
      </w:r>
    </w:p>
    <w:p w14:paraId="0111C80C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the system.</w:t>
      </w:r>
    </w:p>
    <w:p w14:paraId="22342165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It should assure that the tasks running in the TEE do not affect the responsiveness of the main OS.</w:t>
      </w:r>
    </w:p>
    <w:p w14:paraId="44F1D98A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Often, the scheduler is designed preemptive!</w:t>
      </w:r>
    </w:p>
    <w:p w14:paraId="421261B6" w14:textId="7F958A19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The scheduler should take real-time constraints into consideration.</w:t>
      </w:r>
    </w:p>
    <w:p w14:paraId="26DFEE66" w14:textId="77C988B5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</w:p>
    <w:p w14:paraId="3EBB019D" w14:textId="77777777" w:rsidR="0030281D" w:rsidRPr="00B264C7" w:rsidRDefault="0030281D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  <w:lang w:val="en-US"/>
        </w:rPr>
      </w:pPr>
      <w:r w:rsidRPr="00B264C7">
        <w:rPr>
          <w:b/>
          <w:bCs/>
          <w:sz w:val="10"/>
          <w:szCs w:val="10"/>
          <w:lang w:val="en-US"/>
        </w:rPr>
        <w:t>Secure Boot</w:t>
      </w:r>
    </w:p>
    <w:p w14:paraId="2739C06C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Assures that only code of a certain property can be loaded</w:t>
      </w:r>
    </w:p>
    <w:p w14:paraId="6D97C7A6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If a modification is detected, the bootstrap process is interrupted</w:t>
      </w:r>
    </w:p>
    <w:p w14:paraId="098E76CD" w14:textId="4CEC85A6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 xml:space="preserve">• Involves establishing a chain of trust and a </w:t>
      </w:r>
      <w:proofErr w:type="spellStart"/>
      <w:r w:rsidRPr="00B264C7">
        <w:rPr>
          <w:sz w:val="10"/>
          <w:szCs w:val="10"/>
          <w:lang w:val="en-US"/>
        </w:rPr>
        <w:t>RoT</w:t>
      </w:r>
      <w:proofErr w:type="spellEnd"/>
    </w:p>
    <w:p w14:paraId="28D02299" w14:textId="53CC13A2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</w:p>
    <w:p w14:paraId="46C0B53B" w14:textId="77777777" w:rsidR="0030281D" w:rsidRPr="00B264C7" w:rsidRDefault="0030281D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  <w:lang w:val="en-US"/>
        </w:rPr>
      </w:pPr>
      <w:r w:rsidRPr="00B264C7">
        <w:rPr>
          <w:b/>
          <w:bCs/>
          <w:sz w:val="10"/>
          <w:szCs w:val="10"/>
          <w:lang w:val="en-US"/>
        </w:rPr>
        <w:t>Secure Storage</w:t>
      </w:r>
    </w:p>
    <w:p w14:paraId="69F57232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 xml:space="preserve">• Storage where confidentiality, integrity and freshness of stored data are guaranteed, </w:t>
      </w:r>
    </w:p>
    <w:p w14:paraId="082AD93C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and where only authorized entities can access the data</w:t>
      </w:r>
    </w:p>
    <w:p w14:paraId="571A15B3" w14:textId="1DA4D6C4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A common way to implement secure storage is sealed storage.</w:t>
      </w:r>
    </w:p>
    <w:p w14:paraId="054E9E85" w14:textId="77777777" w:rsidR="0030281D" w:rsidRPr="00B264C7" w:rsidRDefault="0030281D" w:rsidP="002D5655">
      <w:pPr>
        <w:spacing w:after="0" w:line="240" w:lineRule="auto"/>
        <w:ind w:firstLine="142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lastRenderedPageBreak/>
        <w:t>• Sealed storage is based on three components</w:t>
      </w:r>
    </w:p>
    <w:p w14:paraId="34241462" w14:textId="77777777" w:rsidR="0030281D" w:rsidRPr="00B264C7" w:rsidRDefault="0030281D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Integrity-protected secret key that can be accessed only by the TEE</w:t>
      </w:r>
    </w:p>
    <w:p w14:paraId="058A07E5" w14:textId="436074C8" w:rsidR="0030281D" w:rsidRPr="00B264C7" w:rsidRDefault="0030281D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Cryptographic mechanisms, such as authenticated encryption algorithms</w:t>
      </w:r>
    </w:p>
    <w:p w14:paraId="57CFEC8D" w14:textId="3F60AE5D" w:rsidR="0030281D" w:rsidRPr="00B264C7" w:rsidRDefault="0030281D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Data rollback protection mechanism, such as replay-protected memory blocks (RPMB)</w:t>
      </w:r>
    </w:p>
    <w:p w14:paraId="7B0DF6C8" w14:textId="61C13E0E" w:rsidR="00CC7ED3" w:rsidRPr="00B264C7" w:rsidRDefault="00CC7ED3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</w:p>
    <w:p w14:paraId="6E141479" w14:textId="77777777" w:rsidR="00CC7ED3" w:rsidRPr="00B264C7" w:rsidRDefault="00CC7ED3" w:rsidP="002D5655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  <w:lang w:val="en-US"/>
        </w:rPr>
      </w:pPr>
      <w:r w:rsidRPr="00B264C7">
        <w:rPr>
          <w:b/>
          <w:bCs/>
          <w:sz w:val="10"/>
          <w:szCs w:val="10"/>
          <w:lang w:val="en-US"/>
        </w:rPr>
        <w:t>Trusted I/O Path</w:t>
      </w:r>
    </w:p>
    <w:p w14:paraId="13625EF8" w14:textId="77777777" w:rsidR="00CC7ED3" w:rsidRPr="00B264C7" w:rsidRDefault="00CC7ED3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 xml:space="preserve">• Protects authenticity, and optionally confidentiality, of communication between the </w:t>
      </w:r>
    </w:p>
    <w:p w14:paraId="3FE2110F" w14:textId="77777777" w:rsidR="00CC7ED3" w:rsidRPr="00B264C7" w:rsidRDefault="00CC7ED3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TEE and the peripherals, enabling broader functionality within the TEE</w:t>
      </w:r>
    </w:p>
    <w:p w14:paraId="5EB5326E" w14:textId="77777777" w:rsidR="00CC7ED3" w:rsidRPr="00B264C7" w:rsidRDefault="00CC7ED3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Allows a human user to directly interact with applications running inside the TEE</w:t>
      </w:r>
    </w:p>
    <w:p w14:paraId="685C98D3" w14:textId="77777777" w:rsidR="00CC7ED3" w:rsidRPr="00B264C7" w:rsidRDefault="00CC7ED3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4 classes of attacks are considered</w:t>
      </w:r>
    </w:p>
    <w:p w14:paraId="435FC1F3" w14:textId="77777777" w:rsidR="00CC7ED3" w:rsidRPr="00B264C7" w:rsidRDefault="00CC7ED3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Screen-capture attack</w:t>
      </w:r>
    </w:p>
    <w:p w14:paraId="4BA06550" w14:textId="77777777" w:rsidR="00CC7ED3" w:rsidRPr="00B264C7" w:rsidRDefault="00CC7ED3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Key logging attack</w:t>
      </w:r>
    </w:p>
    <w:p w14:paraId="635B8654" w14:textId="77777777" w:rsidR="00CC7ED3" w:rsidRPr="00B264C7" w:rsidRDefault="00CC7ED3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Overlaying attack</w:t>
      </w:r>
    </w:p>
    <w:p w14:paraId="4D769266" w14:textId="4A7C8E13" w:rsidR="00CC7ED3" w:rsidRPr="00B264C7" w:rsidRDefault="00CC7ED3" w:rsidP="002D5655">
      <w:pPr>
        <w:spacing w:after="0" w:line="240" w:lineRule="auto"/>
        <w:ind w:firstLine="284"/>
        <w:contextualSpacing/>
        <w:mirrorIndents/>
        <w:jc w:val="both"/>
        <w:rPr>
          <w:sz w:val="10"/>
          <w:szCs w:val="10"/>
          <w:lang w:val="en-US"/>
        </w:rPr>
      </w:pPr>
      <w:r w:rsidRPr="00B264C7">
        <w:rPr>
          <w:sz w:val="10"/>
          <w:szCs w:val="10"/>
          <w:lang w:val="en-US"/>
        </w:rPr>
        <w:t>• Phishing attack</w:t>
      </w:r>
    </w:p>
    <w:p w14:paraId="33ADE122" w14:textId="5591A475" w:rsidR="00995CF1" w:rsidRPr="00B264C7" w:rsidRDefault="00CC7ED3" w:rsidP="002D5655">
      <w:pPr>
        <w:spacing w:after="0" w:line="240" w:lineRule="auto"/>
        <w:contextualSpacing/>
        <w:mirrorIndents/>
        <w:jc w:val="center"/>
        <w:rPr>
          <w:sz w:val="10"/>
          <w:szCs w:val="10"/>
        </w:rPr>
      </w:pPr>
      <w:r w:rsidRPr="00B264C7">
        <w:rPr>
          <w:noProof/>
          <w:sz w:val="10"/>
          <w:szCs w:val="10"/>
        </w:rPr>
        <w:drawing>
          <wp:inline distT="0" distB="0" distL="0" distR="0" wp14:anchorId="0D310436" wp14:editId="0D596A91">
            <wp:extent cx="2031066" cy="1579033"/>
            <wp:effectExtent l="0" t="2540" r="5080" b="508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02799" cy="16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4C7">
        <w:rPr>
          <w:sz w:val="10"/>
          <w:szCs w:val="10"/>
        </w:rPr>
        <w:br w:type="column"/>
      </w:r>
      <w:r w:rsidR="00995CF1" w:rsidRPr="00B264C7">
        <w:rPr>
          <w:sz w:val="10"/>
          <w:szCs w:val="10"/>
          <w:highlight w:val="yellow"/>
        </w:rPr>
        <w:t>Part4</w:t>
      </w:r>
    </w:p>
    <w:p w14:paraId="11DFF784" w14:textId="5B8077C0" w:rsidR="00FC21C9" w:rsidRPr="00B264C7" w:rsidRDefault="00FC21C9" w:rsidP="005F3DE6">
      <w:pPr>
        <w:pStyle w:val="Heading2"/>
        <w:pBdr>
          <w:bottom w:val="single" w:sz="6" w:space="1" w:color="auto"/>
        </w:pBdr>
        <w:contextualSpacing/>
        <w:mirrorIndents/>
        <w:jc w:val="both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</w:pPr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 w:bidi="he-IL"/>
        </w:rPr>
        <w:t>Onde estamos vulneráveis?</w:t>
      </w:r>
      <w:r w:rsidR="0072772D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 xml:space="preserve"> 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>Qualquer equipamento que processe pacotes</w:t>
      </w:r>
    </w:p>
    <w:p w14:paraId="5A479A70" w14:textId="77777777" w:rsidR="00D340DB" w:rsidRPr="00B264C7" w:rsidRDefault="00D340DB" w:rsidP="005F3DE6">
      <w:pPr>
        <w:spacing w:after="0" w:line="240" w:lineRule="auto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Privacidade</w:t>
      </w:r>
    </w:p>
    <w:p w14:paraId="07FCA77D" w14:textId="77777777" w:rsidR="00D340DB" w:rsidRPr="00B264C7" w:rsidRDefault="00D340DB" w:rsidP="005F3DE6">
      <w:pPr>
        <w:spacing w:after="0" w:line="240" w:lineRule="auto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• Esconde o tamanho da organização, sistemas e serviços</w:t>
      </w:r>
    </w:p>
    <w:p w14:paraId="02B21000" w14:textId="17D68363" w:rsidR="00D340DB" w:rsidRPr="00B264C7" w:rsidRDefault="00D340DB" w:rsidP="005F3DE6">
      <w:pPr>
        <w:spacing w:after="0" w:line="240" w:lineRule="auto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Mitigação de riscos</w:t>
      </w:r>
    </w:p>
    <w:p w14:paraId="041C7C36" w14:textId="77777777" w:rsidR="00D340DB" w:rsidRPr="00B264C7" w:rsidRDefault="00D340DB" w:rsidP="005F3DE6">
      <w:pPr>
        <w:spacing w:after="0" w:line="240" w:lineRule="auto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• Serviços expostos são vulneráveis a ataques</w:t>
      </w:r>
    </w:p>
    <w:p w14:paraId="4EA0D143" w14:textId="1B7B1C66" w:rsidR="00D340DB" w:rsidRPr="00B264C7" w:rsidRDefault="00D340DB" w:rsidP="005F3DE6">
      <w:pPr>
        <w:spacing w:after="0" w:line="240" w:lineRule="auto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• Permite uma primeira linha de defesa em situações de necessidade de resposta a novos ataques</w:t>
      </w:r>
    </w:p>
    <w:p w14:paraId="0A88D59A" w14:textId="76E91C7F" w:rsidR="00D340DB" w:rsidRPr="00B264C7" w:rsidRDefault="00D340DB" w:rsidP="005F3DE6">
      <w:pPr>
        <w:spacing w:after="0" w:line="240" w:lineRule="auto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Registo</w:t>
      </w:r>
    </w:p>
    <w:p w14:paraId="26A753B0" w14:textId="67F73ADB" w:rsidR="00D340DB" w:rsidRPr="00B264C7" w:rsidRDefault="00D340DB" w:rsidP="005F3DE6">
      <w:pPr>
        <w:pBdr>
          <w:bottom w:val="single" w:sz="6" w:space="1" w:color="auto"/>
        </w:pBdr>
        <w:spacing w:after="0" w:line="240" w:lineRule="auto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• Mantém um registo dos acessos para permitir a auditoria aos ataques</w:t>
      </w:r>
    </w:p>
    <w:p w14:paraId="58274D5B" w14:textId="77777777" w:rsidR="00FC21C9" w:rsidRPr="00B264C7" w:rsidRDefault="00FC21C9" w:rsidP="005F3DE6">
      <w:pPr>
        <w:spacing w:after="0" w:line="240" w:lineRule="auto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>Ataques podem ser:</w:t>
      </w:r>
    </w:p>
    <w:p w14:paraId="76CF840E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O software não faz sanitização dos dados</w:t>
      </w:r>
    </w:p>
    <w:p w14:paraId="120A11C9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Quantidade de dados inesperada (</w:t>
      </w:r>
      <w:proofErr w:type="spellStart"/>
      <w:r w:rsidRPr="00B264C7">
        <w:rPr>
          <w:sz w:val="10"/>
          <w:szCs w:val="10"/>
        </w:rPr>
        <w:t>overflow</w:t>
      </w:r>
      <w:proofErr w:type="spellEnd"/>
      <w:r w:rsidRPr="00B264C7">
        <w:rPr>
          <w:sz w:val="10"/>
          <w:szCs w:val="10"/>
        </w:rPr>
        <w:t>)/ quantidade excessiva de dados</w:t>
      </w:r>
    </w:p>
    <w:p w14:paraId="275919DF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Pode levar a que obtenham os privilégios de administrador</w:t>
      </w:r>
    </w:p>
    <w:p w14:paraId="20424F4A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Perímetro e um ponto único de falha onde filtra pacotes e faz deteção de instruções pois faz analise dos pacotes.</w:t>
      </w:r>
    </w:p>
    <w:p w14:paraId="2AE8841B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Pode ser usado para entrar na organização através da VPN (VPN Gateway).</w:t>
      </w:r>
    </w:p>
    <w:p w14:paraId="778AD575" w14:textId="77777777" w:rsidR="00677D03" w:rsidRDefault="00FC21C9" w:rsidP="00677D03">
      <w:pPr>
        <w:pBdr>
          <w:bottom w:val="single" w:sz="6" w:space="1" w:color="auto"/>
        </w:pBd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E preciso fazer a manutenção do perímetro, onde desenhar e configurar e fácil, mas os perímetros falham devido a falta de manutenção (atualizações, sistemas expostos e falta de alertas).</w:t>
      </w:r>
    </w:p>
    <w:p w14:paraId="572318C1" w14:textId="49D3C202" w:rsidR="00FC21C9" w:rsidRPr="00B264C7" w:rsidRDefault="00FC21C9" w:rsidP="00677D03">
      <w:pPr>
        <w:pBdr>
          <w:bottom w:val="single" w:sz="6" w:space="1" w:color="auto"/>
        </w:pBd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 xml:space="preserve">O perímetro de rede </w:t>
      </w:r>
      <w:r w:rsidRPr="00B264C7">
        <w:rPr>
          <w:sz w:val="10"/>
          <w:szCs w:val="10"/>
        </w:rPr>
        <w:t xml:space="preserve">pode ser escondido utilizando </w:t>
      </w:r>
      <w:proofErr w:type="spellStart"/>
      <w:r w:rsidRPr="00B264C7">
        <w:rPr>
          <w:b/>
          <w:bCs/>
          <w:sz w:val="10"/>
          <w:szCs w:val="10"/>
        </w:rPr>
        <w:t>decoys</w:t>
      </w:r>
      <w:proofErr w:type="spellEnd"/>
      <w:r w:rsidRPr="00B264C7">
        <w:rPr>
          <w:sz w:val="10"/>
          <w:szCs w:val="10"/>
        </w:rPr>
        <w:t xml:space="preserve">, estas escondem a firewall, escondem os serviços expostos, um servidor ativo parece estar desligado, mas não previnem ataques. Estas </w:t>
      </w:r>
      <w:proofErr w:type="spellStart"/>
      <w:r w:rsidRPr="00B264C7">
        <w:rPr>
          <w:sz w:val="10"/>
          <w:szCs w:val="10"/>
        </w:rPr>
        <w:t>decoys</w:t>
      </w:r>
      <w:proofErr w:type="spellEnd"/>
      <w:r w:rsidRPr="00B264C7">
        <w:rPr>
          <w:sz w:val="10"/>
          <w:szCs w:val="10"/>
        </w:rPr>
        <w:t xml:space="preserve"> podem quase sempre ser descobertas, mas obriga o atacante a ter mais trabalho</w:t>
      </w:r>
      <w:r w:rsidR="00C42727" w:rsidRPr="00B264C7">
        <w:rPr>
          <w:sz w:val="10"/>
          <w:szCs w:val="10"/>
        </w:rPr>
        <w:t xml:space="preserve"> e ajuda descoberta de endereços hostis.</w:t>
      </w:r>
    </w:p>
    <w:p w14:paraId="78799421" w14:textId="07F4FB6F" w:rsidR="00FC21C9" w:rsidRPr="00B264C7" w:rsidRDefault="00FC21C9" w:rsidP="005F3DE6">
      <w:pPr>
        <w:pBdr>
          <w:bottom w:val="single" w:sz="6" w:space="1" w:color="auto"/>
          <w:between w:val="single" w:sz="6" w:space="1" w:color="auto"/>
        </w:pBd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>Exploração do perímetro:</w:t>
      </w:r>
      <w:r w:rsidRPr="00B264C7">
        <w:rPr>
          <w:sz w:val="10"/>
          <w:szCs w:val="10"/>
        </w:rPr>
        <w:t xml:space="preserve"> </w:t>
      </w:r>
      <w:proofErr w:type="spellStart"/>
      <w:r w:rsidRPr="00B264C7">
        <w:rPr>
          <w:b/>
          <w:bCs/>
          <w:sz w:val="10"/>
          <w:szCs w:val="10"/>
        </w:rPr>
        <w:t>nmap</w:t>
      </w:r>
      <w:proofErr w:type="spellEnd"/>
      <w:r w:rsidRPr="00B264C7">
        <w:rPr>
          <w:sz w:val="10"/>
          <w:szCs w:val="10"/>
        </w:rPr>
        <w:t>(</w:t>
      </w:r>
      <w:proofErr w:type="spellStart"/>
      <w:r w:rsidRPr="00B264C7">
        <w:rPr>
          <w:sz w:val="10"/>
          <w:szCs w:val="10"/>
        </w:rPr>
        <w:t>Portscan</w:t>
      </w:r>
      <w:proofErr w:type="spellEnd"/>
      <w:r w:rsidRPr="00B264C7">
        <w:rPr>
          <w:sz w:val="10"/>
          <w:szCs w:val="10"/>
        </w:rPr>
        <w:t xml:space="preserve">, múltiplas técnicas de </w:t>
      </w:r>
      <w:proofErr w:type="spellStart"/>
      <w:r w:rsidRPr="00B264C7">
        <w:rPr>
          <w:sz w:val="10"/>
          <w:szCs w:val="10"/>
        </w:rPr>
        <w:t>portscan</w:t>
      </w:r>
      <w:proofErr w:type="spellEnd"/>
      <w:r w:rsidRPr="00B264C7">
        <w:rPr>
          <w:sz w:val="10"/>
          <w:szCs w:val="10"/>
        </w:rPr>
        <w:t xml:space="preserve">, deteção de aplicações e sistemas operativos), </w:t>
      </w:r>
      <w:r w:rsidRPr="00B264C7">
        <w:rPr>
          <w:b/>
          <w:bCs/>
          <w:sz w:val="10"/>
          <w:szCs w:val="10"/>
        </w:rPr>
        <w:t>hping3</w:t>
      </w:r>
      <w:r w:rsidRPr="00B264C7">
        <w:rPr>
          <w:sz w:val="10"/>
          <w:szCs w:val="10"/>
        </w:rPr>
        <w:t xml:space="preserve">(Permite a manipulação dos pacotes enviados com maior detalhe, </w:t>
      </w:r>
      <w:r w:rsidR="007104B7" w:rsidRPr="00B264C7">
        <w:rPr>
          <w:sz w:val="10"/>
          <w:szCs w:val="10"/>
        </w:rPr>
        <w:t>permite</w:t>
      </w:r>
      <w:r w:rsidRPr="00B264C7">
        <w:rPr>
          <w:sz w:val="10"/>
          <w:szCs w:val="10"/>
        </w:rPr>
        <w:t xml:space="preserve"> testar a performance da rede, Avaliar a implementação da pilha TCP/IP, Gerar ICMP </w:t>
      </w:r>
      <w:proofErr w:type="spellStart"/>
      <w:r w:rsidRPr="00B264C7">
        <w:rPr>
          <w:sz w:val="10"/>
          <w:szCs w:val="10"/>
        </w:rPr>
        <w:t>Redirects</w:t>
      </w:r>
      <w:proofErr w:type="spellEnd"/>
      <w:r w:rsidRPr="00B264C7">
        <w:rPr>
          <w:sz w:val="10"/>
          <w:szCs w:val="10"/>
        </w:rPr>
        <w:t>, ou outros pacotes especializados)</w:t>
      </w:r>
    </w:p>
    <w:p w14:paraId="397E0D45" w14:textId="0142C428" w:rsidR="000E48B1" w:rsidRPr="00B264C7" w:rsidRDefault="00FC21C9" w:rsidP="005F3DE6">
      <w:pPr>
        <w:pStyle w:val="Heading2"/>
        <w:contextualSpacing/>
        <w:mirrorIndents/>
        <w:jc w:val="both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</w:pPr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 w:bidi="he-IL"/>
        </w:rPr>
        <w:t>Redes virtuais privadas (</w:t>
      </w:r>
      <w:proofErr w:type="spellStart"/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 w:bidi="he-IL"/>
        </w:rPr>
        <w:t>VPNs</w:t>
      </w:r>
      <w:proofErr w:type="spellEnd"/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 w:bidi="he-IL"/>
        </w:rPr>
        <w:t>)</w:t>
      </w:r>
      <w:r w:rsidRPr="00B264C7">
        <w:rPr>
          <w:sz w:val="10"/>
          <w:szCs w:val="10"/>
        </w:rPr>
        <w:t xml:space="preserve"> 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VPNS são redes privadas com linhas dedicadas, têm um custo elevado que esta dependente da sua distância.</w:t>
      </w:r>
      <w:r w:rsidR="000E48B1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• </w:t>
      </w:r>
      <w:r w:rsidR="009D5489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Tempos elevados para instalação de novas ligações.</w:t>
      </w:r>
      <w:r w:rsidR="000E48B1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• 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Os dados apenas são decifrados quando chegam ao outro extremo, circulando cifrados sobre a internet.</w:t>
      </w:r>
      <w:r w:rsidR="000E48B1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• 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Adicionam latência extra.</w:t>
      </w:r>
      <w:r w:rsidR="009D5489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Acesso remoto pode ser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Client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-to-site (transporte) ou Site-to-site (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Tunel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).</w:t>
      </w:r>
      <w:r w:rsidR="000E48B1" w:rsidRPr="00B264C7">
        <w:rPr>
          <w:sz w:val="10"/>
          <w:szCs w:val="10"/>
        </w:rPr>
        <w:t xml:space="preserve"> </w:t>
      </w:r>
      <w:r w:rsidR="000E48B1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• Ligações subutilizadas exceto durante picos</w:t>
      </w:r>
    </w:p>
    <w:p w14:paraId="2CBAB2C7" w14:textId="2853FF83" w:rsidR="00F41873" w:rsidRPr="00B264C7" w:rsidRDefault="00F41873" w:rsidP="005F3DE6">
      <w:pPr>
        <w:pStyle w:val="Heading2"/>
        <w:contextualSpacing/>
        <w:mirrorIndents/>
        <w:jc w:val="both"/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/>
        </w:rPr>
      </w:pPr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/>
        </w:rPr>
        <w:t>Tipos de VPNS:</w:t>
      </w:r>
    </w:p>
    <w:p w14:paraId="0076A386" w14:textId="278EAFBD" w:rsidR="00F41873" w:rsidRPr="00B264C7" w:rsidRDefault="00F41873" w:rsidP="005F3DE6">
      <w:pPr>
        <w:pStyle w:val="Heading2"/>
        <w:contextualSpacing/>
        <w:mirrorIndents/>
        <w:jc w:val="both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</w:pP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•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IPSec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(Norma promovida pelo IETF, </w:t>
      </w:r>
      <w:r w:rsidR="007104B7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suportada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pela maioria dos dispositivos, Fornece integridade dos dados, confidencialidade e autenticação, Modo túnel (Dois cabeçalhos IP, um externo e um interno à VPN), Modo transporte (Entre dois dispositivos, Só um único cabeçalho IP) , Internet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Key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Exchange (Protocolo utilizado para negociar parâmetros da sessão, </w:t>
      </w:r>
      <w:r w:rsidR="007104B7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certificados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, chaves partilhadas),</w:t>
      </w:r>
    </w:p>
    <w:p w14:paraId="4FA69B79" w14:textId="61AD7D22" w:rsidR="00F41873" w:rsidRPr="00B264C7" w:rsidRDefault="00F41873" w:rsidP="005F3DE6">
      <w:pPr>
        <w:pStyle w:val="Heading2"/>
        <w:contextualSpacing/>
        <w:mirrorIndents/>
        <w:jc w:val="both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</w:pP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• L2TP/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IPSec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(Implementado na maioria dos sistemas operativos, O L2TP sozinho não fornece cifra ou autenticação forte, daí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aconjugação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com o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IPSec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, Normalmente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IPSec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em modo de transporte, Inicialmente é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IPSec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com IKE e de seguida estabelece o L2TP sobre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otúnel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IPSec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, </w:t>
      </w:r>
      <w:r w:rsidR="007104B7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adiciona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um cabeçalho IP/UDP, Fornece um serviço L2, pode-se usar com outros protocolos que não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oIP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) </w:t>
      </w:r>
    </w:p>
    <w:p w14:paraId="3B4BBDDA" w14:textId="04646EBD" w:rsidR="00F41873" w:rsidRPr="00B264C7" w:rsidRDefault="00F41873" w:rsidP="005F3DE6">
      <w:pPr>
        <w:pStyle w:val="Heading2"/>
        <w:contextualSpacing/>
        <w:mirrorIndents/>
        <w:jc w:val="both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</w:pP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• SSL (Em larga expansão devido à dispensa de um cliente pré-instalado, De implementação mais simples que o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IPSec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mas igualmente segura, Muito prática, do lado do cliente apenas é necessário um browser capaz de executar conteúdo ativo (Java, JavaScript, Flash ou ActiveX), Usam tecnologia Web para transportar os dados)</w:t>
      </w:r>
    </w:p>
    <w:p w14:paraId="05DF1E92" w14:textId="3C9A3EB5" w:rsidR="00F41873" w:rsidRPr="00B264C7" w:rsidRDefault="00F41873" w:rsidP="005F3DE6">
      <w:pPr>
        <w:pStyle w:val="Heading2"/>
        <w:pBdr>
          <w:bottom w:val="single" w:sz="6" w:space="1" w:color="auto"/>
        </w:pBdr>
        <w:contextualSpacing/>
        <w:mirrorIndents/>
        <w:jc w:val="both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</w:pP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•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OpenSSL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(Baseada em tecnologias de código aberto e utilização livre, Usa qualquer porto, bastante configurável, É necessário algum esforço na configuração)</w:t>
      </w:r>
    </w:p>
    <w:p w14:paraId="068F8CE9" w14:textId="49A690B8" w:rsidR="00FC21C9" w:rsidRPr="00B264C7" w:rsidRDefault="00FC21C9" w:rsidP="005F3DE6">
      <w:pPr>
        <w:pStyle w:val="Heading2"/>
        <w:contextualSpacing/>
        <w:mirrorIndents/>
        <w:jc w:val="both"/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/>
        </w:rPr>
      </w:pPr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/>
        </w:rPr>
        <w:t>Análise de tráfego</w:t>
      </w:r>
    </w:p>
    <w:p w14:paraId="4C1D8DC0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Ferramentas como o </w:t>
      </w:r>
      <w:proofErr w:type="spellStart"/>
      <w:r w:rsidRPr="00B264C7">
        <w:rPr>
          <w:b/>
          <w:bCs/>
          <w:sz w:val="10"/>
          <w:szCs w:val="10"/>
        </w:rPr>
        <w:t>Wireshark</w:t>
      </w:r>
      <w:proofErr w:type="spellEnd"/>
      <w:r w:rsidRPr="00B264C7">
        <w:rPr>
          <w:sz w:val="10"/>
          <w:szCs w:val="10"/>
        </w:rPr>
        <w:t xml:space="preserve"> devido ao seu ambiente gráfico, e um analisador de pacotes a correr no </w:t>
      </w:r>
      <w:proofErr w:type="spellStart"/>
      <w:r w:rsidRPr="00B264C7">
        <w:rPr>
          <w:sz w:val="10"/>
          <w:szCs w:val="10"/>
        </w:rPr>
        <w:t>pc</w:t>
      </w:r>
      <w:proofErr w:type="spellEnd"/>
      <w:r w:rsidRPr="00B264C7">
        <w:rPr>
          <w:sz w:val="10"/>
          <w:szCs w:val="10"/>
        </w:rPr>
        <w:t xml:space="preserve">. A captura só e possível se as tramas chegarem fisicamente ao </w:t>
      </w:r>
      <w:proofErr w:type="spellStart"/>
      <w:r w:rsidRPr="00B264C7">
        <w:rPr>
          <w:sz w:val="10"/>
          <w:szCs w:val="10"/>
        </w:rPr>
        <w:t>host</w:t>
      </w:r>
      <w:proofErr w:type="spellEnd"/>
      <w:r w:rsidRPr="00B264C7">
        <w:rPr>
          <w:sz w:val="10"/>
          <w:szCs w:val="10"/>
        </w:rPr>
        <w:t>.</w:t>
      </w:r>
    </w:p>
    <w:p w14:paraId="24D3E70D" w14:textId="77777777" w:rsidR="00FC21C9" w:rsidRPr="00677D03" w:rsidRDefault="00FC21C9" w:rsidP="005F3DE6">
      <w:pPr>
        <w:pStyle w:val="Heading2"/>
        <w:contextualSpacing/>
        <w:mirrorIndents/>
        <w:jc w:val="both"/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val="en-US" w:eastAsia="en-US"/>
        </w:rPr>
      </w:pPr>
      <w:proofErr w:type="spellStart"/>
      <w:r w:rsidRPr="00677D03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val="en-US" w:eastAsia="en-US"/>
        </w:rPr>
        <w:t>Tipos</w:t>
      </w:r>
      <w:proofErr w:type="spellEnd"/>
      <w:r w:rsidRPr="00677D03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val="en-US" w:eastAsia="en-US"/>
        </w:rPr>
        <w:t xml:space="preserve"> de </w:t>
      </w:r>
      <w:proofErr w:type="spellStart"/>
      <w:r w:rsidRPr="00677D03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val="en-US" w:eastAsia="en-US"/>
        </w:rPr>
        <w:t>ataques</w:t>
      </w:r>
      <w:proofErr w:type="spellEnd"/>
      <w:r w:rsidRPr="00677D03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val="en-US" w:eastAsia="en-US"/>
        </w:rPr>
        <w:t>:</w:t>
      </w:r>
    </w:p>
    <w:p w14:paraId="7053B191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  <w:lang w:val="en-GB"/>
        </w:rPr>
      </w:pPr>
      <w:r w:rsidRPr="00B264C7">
        <w:rPr>
          <w:sz w:val="10"/>
          <w:szCs w:val="10"/>
          <w:lang w:val="en-GB"/>
        </w:rPr>
        <w:t xml:space="preserve">• </w:t>
      </w:r>
      <w:r w:rsidRPr="00B264C7">
        <w:rPr>
          <w:sz w:val="10"/>
          <w:szCs w:val="10"/>
          <w:lang w:val="en-GB" w:eastAsia="pt-PT"/>
        </w:rPr>
        <w:t xml:space="preserve">ARP Poisoning, </w:t>
      </w:r>
      <w:r w:rsidRPr="00B264C7">
        <w:rPr>
          <w:sz w:val="10"/>
          <w:szCs w:val="10"/>
          <w:lang w:val="en-GB"/>
        </w:rPr>
        <w:t xml:space="preserve">• </w:t>
      </w:r>
      <w:r w:rsidRPr="00B264C7">
        <w:rPr>
          <w:sz w:val="10"/>
          <w:szCs w:val="10"/>
          <w:lang w:val="en-GB" w:eastAsia="pt-PT"/>
        </w:rPr>
        <w:t xml:space="preserve">ARP cache flooding, </w:t>
      </w:r>
      <w:r w:rsidRPr="00B264C7">
        <w:rPr>
          <w:sz w:val="10"/>
          <w:szCs w:val="10"/>
          <w:lang w:val="en-GB"/>
        </w:rPr>
        <w:t xml:space="preserve">• </w:t>
      </w:r>
      <w:r w:rsidRPr="00B264C7">
        <w:rPr>
          <w:sz w:val="10"/>
          <w:szCs w:val="10"/>
          <w:lang w:val="en-GB" w:eastAsia="pt-PT"/>
        </w:rPr>
        <w:t xml:space="preserve">ICMP Redirect, </w:t>
      </w:r>
      <w:r w:rsidRPr="00B264C7">
        <w:rPr>
          <w:sz w:val="10"/>
          <w:szCs w:val="10"/>
          <w:lang w:val="en-GB"/>
        </w:rPr>
        <w:t xml:space="preserve">• </w:t>
      </w:r>
      <w:r w:rsidRPr="00B264C7">
        <w:rPr>
          <w:sz w:val="10"/>
          <w:szCs w:val="10"/>
          <w:lang w:val="en-GB" w:eastAsia="pt-PT"/>
        </w:rPr>
        <w:t>DHCP/DHCPv6 spoofing,</w:t>
      </w:r>
      <w:r w:rsidRPr="00B264C7">
        <w:rPr>
          <w:sz w:val="10"/>
          <w:szCs w:val="10"/>
          <w:lang w:val="en-GB"/>
        </w:rPr>
        <w:t xml:space="preserve"> </w:t>
      </w:r>
    </w:p>
    <w:p w14:paraId="55CFEB54" w14:textId="360765E5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  <w:lang w:val="en-GB"/>
        </w:rPr>
      </w:pPr>
      <w:r w:rsidRPr="00B264C7">
        <w:rPr>
          <w:sz w:val="10"/>
          <w:szCs w:val="10"/>
          <w:lang w:val="en-GB"/>
        </w:rPr>
        <w:t xml:space="preserve">• </w:t>
      </w:r>
      <w:r w:rsidRPr="00B264C7">
        <w:rPr>
          <w:sz w:val="10"/>
          <w:szCs w:val="10"/>
          <w:lang w:val="en-GB" w:eastAsia="pt-PT"/>
        </w:rPr>
        <w:t>WPAD (Web Proxy Auto Discovery).</w:t>
      </w:r>
    </w:p>
    <w:p w14:paraId="2483E5D6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Medidas de </w:t>
      </w:r>
      <w:proofErr w:type="spellStart"/>
      <w:r w:rsidRPr="00B264C7">
        <w:rPr>
          <w:sz w:val="10"/>
          <w:szCs w:val="10"/>
        </w:rPr>
        <w:t>prevencao</w:t>
      </w:r>
      <w:proofErr w:type="spellEnd"/>
      <w:r w:rsidRPr="00B264C7">
        <w:rPr>
          <w:sz w:val="10"/>
          <w:szCs w:val="10"/>
        </w:rPr>
        <w:t>:</w:t>
      </w:r>
    </w:p>
    <w:p w14:paraId="731500EE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ARP </w:t>
      </w:r>
      <w:proofErr w:type="spellStart"/>
      <w:r w:rsidRPr="00B264C7">
        <w:rPr>
          <w:sz w:val="10"/>
          <w:szCs w:val="10"/>
        </w:rPr>
        <w:t>inspection</w:t>
      </w:r>
      <w:proofErr w:type="spellEnd"/>
      <w:r w:rsidRPr="00B264C7">
        <w:rPr>
          <w:sz w:val="10"/>
          <w:szCs w:val="10"/>
        </w:rPr>
        <w:t xml:space="preserve">(os </w:t>
      </w:r>
      <w:proofErr w:type="spellStart"/>
      <w:r w:rsidRPr="00B264C7">
        <w:rPr>
          <w:sz w:val="10"/>
          <w:szCs w:val="10"/>
        </w:rPr>
        <w:t>switches</w:t>
      </w:r>
      <w:proofErr w:type="spellEnd"/>
      <w:r w:rsidRPr="00B264C7">
        <w:rPr>
          <w:sz w:val="10"/>
          <w:szCs w:val="10"/>
        </w:rPr>
        <w:t xml:space="preserve"> controlam o conteúdo dos pacotes ARP)</w:t>
      </w:r>
    </w:p>
    <w:p w14:paraId="07D1A187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DHCP </w:t>
      </w:r>
      <w:proofErr w:type="spellStart"/>
      <w:r w:rsidRPr="00B264C7">
        <w:rPr>
          <w:sz w:val="10"/>
          <w:szCs w:val="10"/>
        </w:rPr>
        <w:t>snooping</w:t>
      </w:r>
      <w:proofErr w:type="spellEnd"/>
      <w:r w:rsidRPr="00B264C7">
        <w:rPr>
          <w:sz w:val="10"/>
          <w:szCs w:val="10"/>
        </w:rPr>
        <w:t xml:space="preserve"> (os </w:t>
      </w:r>
      <w:proofErr w:type="spellStart"/>
      <w:r w:rsidRPr="00B264C7">
        <w:rPr>
          <w:sz w:val="10"/>
          <w:szCs w:val="10"/>
        </w:rPr>
        <w:t>switches</w:t>
      </w:r>
      <w:proofErr w:type="spellEnd"/>
      <w:r w:rsidRPr="00B264C7">
        <w:rPr>
          <w:sz w:val="10"/>
          <w:szCs w:val="10"/>
        </w:rPr>
        <w:t xml:space="preserve"> controlam o conteúdo dos pacotes DHCP)</w:t>
      </w:r>
    </w:p>
    <w:p w14:paraId="102E5D49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</w:t>
      </w:r>
      <w:proofErr w:type="spellStart"/>
      <w:r w:rsidRPr="00B264C7">
        <w:rPr>
          <w:sz w:val="10"/>
          <w:szCs w:val="10"/>
        </w:rPr>
        <w:t>Port</w:t>
      </w:r>
      <w:proofErr w:type="spellEnd"/>
      <w:r w:rsidRPr="00B264C7">
        <w:rPr>
          <w:sz w:val="10"/>
          <w:szCs w:val="10"/>
        </w:rPr>
        <w:t xml:space="preserve"> </w:t>
      </w:r>
      <w:proofErr w:type="spellStart"/>
      <w:r w:rsidRPr="00B264C7">
        <w:rPr>
          <w:sz w:val="10"/>
          <w:szCs w:val="10"/>
        </w:rPr>
        <w:t>security</w:t>
      </w:r>
      <w:proofErr w:type="spellEnd"/>
      <w:r w:rsidRPr="00B264C7">
        <w:rPr>
          <w:sz w:val="10"/>
          <w:szCs w:val="10"/>
        </w:rPr>
        <w:t xml:space="preserve"> (Limitar o número de endereços MAC numa porta)</w:t>
      </w:r>
    </w:p>
    <w:p w14:paraId="5DBD778F" w14:textId="6B88E6C6" w:rsidR="00FC21C9" w:rsidRPr="00B264C7" w:rsidRDefault="00FC21C9" w:rsidP="005F3DE6">
      <w:pPr>
        <w:pBdr>
          <w:bottom w:val="single" w:sz="6" w:space="1" w:color="auto"/>
        </w:pBd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ICMP </w:t>
      </w:r>
      <w:proofErr w:type="spellStart"/>
      <w:r w:rsidRPr="00B264C7">
        <w:rPr>
          <w:sz w:val="10"/>
          <w:szCs w:val="10"/>
        </w:rPr>
        <w:t>redirects</w:t>
      </w:r>
      <w:proofErr w:type="spellEnd"/>
      <w:r w:rsidRPr="00B264C7">
        <w:rPr>
          <w:sz w:val="10"/>
          <w:szCs w:val="10"/>
        </w:rPr>
        <w:t xml:space="preserve"> (Configurar os clientes para ignorarem ICMP </w:t>
      </w:r>
      <w:proofErr w:type="spellStart"/>
      <w:r w:rsidRPr="00B264C7">
        <w:rPr>
          <w:sz w:val="10"/>
          <w:szCs w:val="10"/>
        </w:rPr>
        <w:t>redirects</w:t>
      </w:r>
      <w:proofErr w:type="spellEnd"/>
      <w:r w:rsidRPr="00B264C7">
        <w:rPr>
          <w:sz w:val="10"/>
          <w:szCs w:val="10"/>
        </w:rPr>
        <w:t>)</w:t>
      </w:r>
    </w:p>
    <w:p w14:paraId="48A09213" w14:textId="77777777" w:rsidR="00FC21C9" w:rsidRPr="00B264C7" w:rsidRDefault="00FC21C9" w:rsidP="005F3DE6">
      <w:pPr>
        <w:pStyle w:val="Heading2"/>
        <w:contextualSpacing/>
        <w:mirrorIndents/>
        <w:jc w:val="both"/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/>
        </w:rPr>
      </w:pPr>
      <w:proofErr w:type="spellStart"/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/>
        </w:rPr>
        <w:t>Firewalls</w:t>
      </w:r>
      <w:proofErr w:type="spellEnd"/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/>
        </w:rPr>
        <w:t xml:space="preserve"> Resumo :</w:t>
      </w:r>
    </w:p>
    <w:p w14:paraId="499AFEAB" w14:textId="37F51C1C" w:rsidR="00075158" w:rsidRPr="00B264C7" w:rsidRDefault="00FC21C9" w:rsidP="005F3DE6">
      <w:pPr>
        <w:spacing w:after="0"/>
        <w:contextualSpacing/>
        <w:mirrorIndents/>
        <w:jc w:val="both"/>
        <w:rPr>
          <w:b/>
          <w:bCs/>
          <w:sz w:val="10"/>
          <w:szCs w:val="10"/>
          <w:lang w:bidi="ar-SA"/>
        </w:rPr>
      </w:pPr>
      <w:r w:rsidRPr="00B264C7">
        <w:rPr>
          <w:sz w:val="10"/>
          <w:szCs w:val="10"/>
        </w:rPr>
        <w:t xml:space="preserve">• </w:t>
      </w:r>
      <w:r w:rsidRPr="00B264C7">
        <w:rPr>
          <w:b/>
          <w:bCs/>
          <w:sz w:val="10"/>
          <w:szCs w:val="10"/>
        </w:rPr>
        <w:t>Filtragem estática</w:t>
      </w:r>
      <w:r w:rsidRPr="00B264C7">
        <w:rPr>
          <w:sz w:val="10"/>
          <w:szCs w:val="10"/>
        </w:rPr>
        <w:t>: • Cada pacote e analisado isoladamente, • Apenas e verificado os campos dos cabeçalhos dos pacotes, • Bom para condições absolutas</w:t>
      </w:r>
      <w:r w:rsidR="00075158" w:rsidRPr="00B264C7">
        <w:rPr>
          <w:sz w:val="10"/>
          <w:szCs w:val="10"/>
        </w:rPr>
        <w:t xml:space="preserve"> </w:t>
      </w:r>
      <w:r w:rsidR="00075158" w:rsidRPr="00B264C7">
        <w:rPr>
          <w:b/>
          <w:bCs/>
          <w:sz w:val="10"/>
          <w:szCs w:val="10"/>
          <w:lang w:bidi="ar-SA"/>
        </w:rPr>
        <w:t>•  Faz filtragem na entrada/saída ou ambos.</w:t>
      </w:r>
    </w:p>
    <w:p w14:paraId="5310B6AC" w14:textId="2A30C9EB" w:rsidR="00FC21C9" w:rsidRPr="00B264C7" w:rsidRDefault="00075158" w:rsidP="005F3DE6">
      <w:pPr>
        <w:pStyle w:val="Heading2"/>
        <w:contextualSpacing/>
        <w:mirrorIndents/>
        <w:jc w:val="both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</w:pPr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/>
        </w:rPr>
        <w:t>• Problemas Filtragem estática: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• Não inspeciona o conteúdo dos pacotes, • causa problemas em protocolos complexos. </w:t>
      </w:r>
    </w:p>
    <w:p w14:paraId="0CCB82EA" w14:textId="7320BA61" w:rsidR="00FC21C9" w:rsidRPr="00B264C7" w:rsidRDefault="00FC21C9" w:rsidP="005F3DE6">
      <w:pPr>
        <w:spacing w:after="0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sz w:val="10"/>
          <w:szCs w:val="10"/>
        </w:rPr>
        <w:t xml:space="preserve">• </w:t>
      </w:r>
      <w:r w:rsidRPr="00B264C7">
        <w:rPr>
          <w:b/>
          <w:bCs/>
          <w:sz w:val="10"/>
          <w:szCs w:val="10"/>
        </w:rPr>
        <w:t>Filtragem dinâmica</w:t>
      </w:r>
      <w:r w:rsidRPr="00B264C7">
        <w:rPr>
          <w:sz w:val="10"/>
          <w:szCs w:val="10"/>
        </w:rPr>
        <w:t xml:space="preserve"> (com estado): • Adiciona a capacidade de se lembrar dos pacotes para mais tarde tomar decisões, • Melhor controlo do tráfego, • Não tem a capacidade de analisar o conteúdo (Exceto alguns protocolos)</w:t>
      </w:r>
    </w:p>
    <w:p w14:paraId="7669FAE2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 xml:space="preserve">Filtragem dinâmica </w:t>
      </w:r>
      <w:r w:rsidRPr="00B264C7">
        <w:rPr>
          <w:sz w:val="10"/>
          <w:szCs w:val="10"/>
        </w:rPr>
        <w:t>guarda o tráfego de saída, permitindo assim a resposta passar na firewall. Enquanto se um atacante tentar passar pela firewall, e se este não tiver o tráfego na tabela de estado nem com as regras existentes, e bloqueado.</w:t>
      </w:r>
    </w:p>
    <w:p w14:paraId="5ACAB2ED" w14:textId="77777777" w:rsidR="00FC21C9" w:rsidRPr="00B264C7" w:rsidRDefault="00FC21C9" w:rsidP="005F3DE6">
      <w:pPr>
        <w:spacing w:after="0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sz w:val="10"/>
          <w:szCs w:val="10"/>
        </w:rPr>
        <w:t>Quando as ligações TCP terminam a entrada de estado da tabela e removida. O mesmo acontece se o contador expirar (UDP)(Remove da tabela).</w:t>
      </w:r>
    </w:p>
    <w:p w14:paraId="2D3F0DA2" w14:textId="77777777" w:rsidR="00FC21C9" w:rsidRPr="00B264C7" w:rsidRDefault="00FC21C9" w:rsidP="005F3DE6">
      <w:pP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Os </w:t>
      </w:r>
      <w:proofErr w:type="spellStart"/>
      <w:r w:rsidRPr="00B264C7">
        <w:rPr>
          <w:rStyle w:val="Heading2Char"/>
          <w:rFonts w:eastAsiaTheme="minorHAnsi"/>
          <w:sz w:val="10"/>
          <w:szCs w:val="10"/>
        </w:rPr>
        <w:t>Firewalls</w:t>
      </w:r>
      <w:proofErr w:type="spellEnd"/>
      <w:r w:rsidRPr="00B264C7">
        <w:rPr>
          <w:sz w:val="10"/>
          <w:szCs w:val="10"/>
        </w:rPr>
        <w:t xml:space="preserve"> têm limitações: não existe nenhuma verificação do conteúdo, ataques as aplicações podem não ser detetados, </w:t>
      </w:r>
      <w:proofErr w:type="spellStart"/>
      <w:r w:rsidRPr="00B264C7">
        <w:rPr>
          <w:sz w:val="10"/>
          <w:szCs w:val="10"/>
        </w:rPr>
        <w:t>VPNs</w:t>
      </w:r>
      <w:proofErr w:type="spellEnd"/>
      <w:r w:rsidRPr="00B264C7">
        <w:rPr>
          <w:sz w:val="10"/>
          <w:szCs w:val="10"/>
        </w:rPr>
        <w:t xml:space="preserve"> podem ultrapassar as </w:t>
      </w:r>
      <w:proofErr w:type="spellStart"/>
      <w:r w:rsidRPr="00B264C7">
        <w:rPr>
          <w:sz w:val="10"/>
          <w:szCs w:val="10"/>
        </w:rPr>
        <w:t>firewalls</w:t>
      </w:r>
      <w:proofErr w:type="spellEnd"/>
      <w:r w:rsidRPr="00B264C7">
        <w:rPr>
          <w:sz w:val="10"/>
          <w:szCs w:val="10"/>
        </w:rPr>
        <w:t>.</w:t>
      </w:r>
    </w:p>
    <w:p w14:paraId="66FACA07" w14:textId="76893AA6" w:rsidR="00FC21C9" w:rsidRPr="00B264C7" w:rsidRDefault="00FC21C9" w:rsidP="005F3DE6">
      <w:pPr>
        <w:pBdr>
          <w:bottom w:val="single" w:sz="6" w:space="1" w:color="auto"/>
        </w:pBdr>
        <w:spacing w:after="0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Deteção e prevenção de Intrusões</w:t>
      </w:r>
    </w:p>
    <w:p w14:paraId="3E256801" w14:textId="7B242B90" w:rsidR="00FC21C9" w:rsidRPr="00B264C7" w:rsidRDefault="009705A8" w:rsidP="005F3DE6">
      <w:pPr>
        <w:spacing w:after="0"/>
        <w:contextualSpacing/>
        <w:mirrorIndents/>
        <w:jc w:val="both"/>
        <w:rPr>
          <w:rStyle w:val="Heading2Char"/>
          <w:rFonts w:eastAsiaTheme="minorHAnsi"/>
          <w:b w:val="0"/>
          <w:bCs w:val="0"/>
          <w:sz w:val="10"/>
          <w:szCs w:val="10"/>
        </w:rPr>
      </w:pPr>
      <w:r w:rsidRPr="00B264C7">
        <w:rPr>
          <w:rStyle w:val="Heading2Char"/>
          <w:rFonts w:eastAsiaTheme="minorHAnsi"/>
          <w:sz w:val="10"/>
          <w:szCs w:val="10"/>
        </w:rPr>
        <w:br w:type="column"/>
      </w:r>
      <w:r w:rsidR="00FC21C9" w:rsidRPr="00B264C7">
        <w:rPr>
          <w:b/>
          <w:bCs/>
          <w:sz w:val="10"/>
          <w:szCs w:val="10"/>
        </w:rPr>
        <w:t xml:space="preserve">(NIDS)Sistema de Deteção de Intrusões (Network </w:t>
      </w:r>
      <w:proofErr w:type="spellStart"/>
      <w:r w:rsidR="00FC21C9" w:rsidRPr="00B264C7">
        <w:rPr>
          <w:b/>
          <w:bCs/>
          <w:sz w:val="10"/>
          <w:szCs w:val="10"/>
        </w:rPr>
        <w:t>Intrusion</w:t>
      </w:r>
      <w:proofErr w:type="spellEnd"/>
      <w:r w:rsidR="00FC21C9" w:rsidRPr="00B264C7">
        <w:rPr>
          <w:b/>
          <w:bCs/>
          <w:sz w:val="10"/>
          <w:szCs w:val="10"/>
        </w:rPr>
        <w:t xml:space="preserve"> </w:t>
      </w:r>
      <w:proofErr w:type="spellStart"/>
      <w:r w:rsidR="00FC21C9" w:rsidRPr="00B264C7">
        <w:rPr>
          <w:b/>
          <w:bCs/>
          <w:sz w:val="10"/>
          <w:szCs w:val="10"/>
        </w:rPr>
        <w:t>Detection</w:t>
      </w:r>
      <w:proofErr w:type="spellEnd"/>
      <w:r w:rsidR="00FC21C9" w:rsidRPr="00B264C7">
        <w:rPr>
          <w:b/>
          <w:bCs/>
          <w:sz w:val="10"/>
          <w:szCs w:val="10"/>
        </w:rPr>
        <w:t xml:space="preserve"> </w:t>
      </w:r>
      <w:proofErr w:type="spellStart"/>
      <w:r w:rsidR="00FC21C9" w:rsidRPr="00B264C7">
        <w:rPr>
          <w:b/>
          <w:bCs/>
          <w:sz w:val="10"/>
          <w:szCs w:val="10"/>
        </w:rPr>
        <w:t>Systems</w:t>
      </w:r>
      <w:proofErr w:type="spellEnd"/>
      <w:r w:rsidR="00FC21C9" w:rsidRPr="00B264C7">
        <w:rPr>
          <w:b/>
          <w:bCs/>
          <w:sz w:val="10"/>
          <w:szCs w:val="10"/>
        </w:rPr>
        <w:t>)</w:t>
      </w:r>
    </w:p>
    <w:p w14:paraId="3746DA6C" w14:textId="62E7BA6D" w:rsidR="00FC21C9" w:rsidRPr="00B264C7" w:rsidRDefault="00FC21C9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Observam todo o tráfego que circula • Procuram ataques potenciais</w:t>
      </w:r>
      <w:r w:rsidR="009705A8" w:rsidRPr="00B264C7">
        <w:rPr>
          <w:sz w:val="10"/>
          <w:szCs w:val="10"/>
        </w:rPr>
        <w:t xml:space="preserve"> • Normalmente baseados em “assinaturas”</w:t>
      </w:r>
      <w:r w:rsidRPr="00B264C7">
        <w:rPr>
          <w:sz w:val="10"/>
          <w:szCs w:val="10"/>
        </w:rPr>
        <w:t xml:space="preserve"> • Quando existe uma suspeita é despoletado um alarme</w:t>
      </w:r>
      <w:r w:rsidR="00905033"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 xml:space="preserve">• Não substituem as </w:t>
      </w:r>
      <w:proofErr w:type="spellStart"/>
      <w:r w:rsidRPr="00B264C7">
        <w:rPr>
          <w:sz w:val="10"/>
          <w:szCs w:val="10"/>
        </w:rPr>
        <w:t>firewalls</w:t>
      </w:r>
      <w:proofErr w:type="spellEnd"/>
      <w:r w:rsidRPr="00B264C7">
        <w:rPr>
          <w:sz w:val="10"/>
          <w:szCs w:val="10"/>
        </w:rPr>
        <w:t xml:space="preserve">, políticas de segurança, atualização e </w:t>
      </w:r>
      <w:proofErr w:type="spellStart"/>
      <w:r w:rsidRPr="00B264C7">
        <w:rPr>
          <w:sz w:val="10"/>
          <w:szCs w:val="10"/>
        </w:rPr>
        <w:t>hardening</w:t>
      </w:r>
      <w:proofErr w:type="spellEnd"/>
      <w:r w:rsidRPr="00B264C7">
        <w:rPr>
          <w:sz w:val="10"/>
          <w:szCs w:val="10"/>
        </w:rPr>
        <w:t xml:space="preserve"> de sistemas</w:t>
      </w:r>
      <w:r w:rsidR="00905033"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Não são ferramentas de baixa manutenção</w:t>
      </w:r>
      <w:r w:rsidR="00905033" w:rsidRPr="00B264C7">
        <w:rPr>
          <w:sz w:val="10"/>
          <w:szCs w:val="10"/>
        </w:rPr>
        <w:t xml:space="preserve"> </w:t>
      </w:r>
      <w:r w:rsidRPr="00B264C7">
        <w:rPr>
          <w:sz w:val="10"/>
          <w:szCs w:val="10"/>
        </w:rPr>
        <w:t>• Não servem para detetar todas as intrusões</w:t>
      </w:r>
    </w:p>
    <w:p w14:paraId="6EE7DD3C" w14:textId="06BE9DE3" w:rsidR="009705A8" w:rsidRPr="00B264C7" w:rsidRDefault="009705A8" w:rsidP="002D5655">
      <w:pPr>
        <w:spacing w:after="0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>Implementação</w:t>
      </w:r>
    </w:p>
    <w:p w14:paraId="7D1B2632" w14:textId="77777777" w:rsidR="009705A8" w:rsidRPr="00B264C7" w:rsidRDefault="009705A8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Introduzido como um analisador de tráfego passivo em pontos de agregação </w:t>
      </w:r>
    </w:p>
    <w:p w14:paraId="677E4CCD" w14:textId="17137DB9" w:rsidR="009705A8" w:rsidRPr="00B264C7" w:rsidRDefault="009705A8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de tráfego • Faz a identificação de padrões a partir da base de dados de regras e suas assinaturas • As regras são aplicadas aos pacotes e eventos gerados quando uma regras é aplicável • As regras identificam:</w:t>
      </w:r>
    </w:p>
    <w:p w14:paraId="07EC5619" w14:textId="6D8060D2" w:rsidR="009705A8" w:rsidRPr="00B264C7" w:rsidRDefault="009705A8" w:rsidP="002D5655">
      <w:pPr>
        <w:spacing w:after="0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Protocolo, endereços, portos • </w:t>
      </w:r>
      <w:proofErr w:type="spellStart"/>
      <w:r w:rsidRPr="00B264C7">
        <w:rPr>
          <w:sz w:val="10"/>
          <w:szCs w:val="10"/>
        </w:rPr>
        <w:t>Payload</w:t>
      </w:r>
      <w:proofErr w:type="spellEnd"/>
      <w:r w:rsidRPr="00B264C7">
        <w:rPr>
          <w:sz w:val="10"/>
          <w:szCs w:val="10"/>
        </w:rPr>
        <w:t xml:space="preserve"> • Sequências de caracteres • Análise do fluxo de tráfego • </w:t>
      </w:r>
      <w:proofErr w:type="spellStart"/>
      <w:r w:rsidRPr="00B264C7">
        <w:rPr>
          <w:sz w:val="10"/>
          <w:szCs w:val="10"/>
        </w:rPr>
        <w:t>Flags</w:t>
      </w:r>
      <w:proofErr w:type="spellEnd"/>
      <w:r w:rsidRPr="00B264C7">
        <w:rPr>
          <w:sz w:val="10"/>
          <w:szCs w:val="10"/>
        </w:rPr>
        <w:t xml:space="preserve"> dos cabeçalhos • Qualquer campo no pacote</w:t>
      </w:r>
    </w:p>
    <w:p w14:paraId="78BB63BA" w14:textId="77777777" w:rsidR="009705A8" w:rsidRPr="00B264C7" w:rsidRDefault="009705A8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Normalmente estabelece-se um quadro de referência para o tráfego </w:t>
      </w:r>
    </w:p>
    <w:p w14:paraId="710F4143" w14:textId="1C3634C9" w:rsidR="009705A8" w:rsidRPr="00B264C7" w:rsidRDefault="009705A8" w:rsidP="002D5655">
      <w:pPr>
        <w:pBdr>
          <w:bottom w:val="single" w:sz="6" w:space="1" w:color="auto"/>
        </w:pBd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numa rede• A partir desse ponto é possível detetar situações anómalas • Permite a deteção de ataques que exploram vulnerabilidades 0-day • Os IDS podem também detetar variações inesperadas em protocolos que sejam conhecidos</w:t>
      </w:r>
    </w:p>
    <w:p w14:paraId="34363A40" w14:textId="39E44A42" w:rsidR="00FC21C9" w:rsidRPr="00B264C7" w:rsidRDefault="00FC21C9" w:rsidP="002D5655">
      <w:pPr>
        <w:spacing w:after="0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 xml:space="preserve">Sistema de Prevenção de Intrusões(Network </w:t>
      </w:r>
      <w:proofErr w:type="spellStart"/>
      <w:r w:rsidRPr="00B264C7">
        <w:rPr>
          <w:b/>
          <w:bCs/>
          <w:sz w:val="10"/>
          <w:szCs w:val="10"/>
        </w:rPr>
        <w:t>Intrusion</w:t>
      </w:r>
      <w:proofErr w:type="spellEnd"/>
      <w:r w:rsidRPr="00B264C7">
        <w:rPr>
          <w:b/>
          <w:bCs/>
          <w:sz w:val="10"/>
          <w:szCs w:val="10"/>
        </w:rPr>
        <w:t xml:space="preserve"> </w:t>
      </w:r>
      <w:proofErr w:type="spellStart"/>
      <w:r w:rsidRPr="00B264C7">
        <w:rPr>
          <w:b/>
          <w:bCs/>
          <w:sz w:val="10"/>
          <w:szCs w:val="10"/>
        </w:rPr>
        <w:t>Prevention</w:t>
      </w:r>
      <w:proofErr w:type="spellEnd"/>
      <w:r w:rsidRPr="00B264C7">
        <w:rPr>
          <w:b/>
          <w:bCs/>
          <w:sz w:val="10"/>
          <w:szCs w:val="10"/>
        </w:rPr>
        <w:t xml:space="preserve"> </w:t>
      </w:r>
      <w:proofErr w:type="spellStart"/>
      <w:r w:rsidRPr="00B264C7">
        <w:rPr>
          <w:b/>
          <w:bCs/>
          <w:sz w:val="10"/>
          <w:szCs w:val="10"/>
        </w:rPr>
        <w:t>Systems</w:t>
      </w:r>
      <w:proofErr w:type="spellEnd"/>
      <w:r w:rsidRPr="00B264C7">
        <w:rPr>
          <w:b/>
          <w:bCs/>
          <w:sz w:val="10"/>
          <w:szCs w:val="10"/>
        </w:rPr>
        <w:t>)</w:t>
      </w:r>
      <w:r w:rsidR="009705A8" w:rsidRPr="00B264C7">
        <w:rPr>
          <w:b/>
          <w:bCs/>
          <w:sz w:val="10"/>
          <w:szCs w:val="10"/>
        </w:rPr>
        <w:t xml:space="preserve"> NIPS</w:t>
      </w:r>
    </w:p>
    <w:p w14:paraId="67DBBFB9" w14:textId="04BC3E59" w:rsidR="009705A8" w:rsidRPr="00B264C7" w:rsidRDefault="009705A8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Tenta prevenir os ataques, em vez de apenas os detetar • Fusão entre uma firewall e um IDS • Inspeção de pacotes baseada em estados</w:t>
      </w:r>
    </w:p>
    <w:p w14:paraId="7386A334" w14:textId="77777777" w:rsidR="009705A8" w:rsidRPr="00B264C7" w:rsidRDefault="009705A8" w:rsidP="002D5655">
      <w:pPr>
        <w:spacing w:after="0"/>
        <w:ind w:left="-284" w:firstLine="142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Como nas </w:t>
      </w:r>
      <w:proofErr w:type="spellStart"/>
      <w:r w:rsidRPr="00B264C7">
        <w:rPr>
          <w:sz w:val="10"/>
          <w:szCs w:val="10"/>
        </w:rPr>
        <w:t>firewalls</w:t>
      </w:r>
      <w:proofErr w:type="spellEnd"/>
      <w:r w:rsidRPr="00B264C7">
        <w:rPr>
          <w:sz w:val="10"/>
          <w:szCs w:val="10"/>
        </w:rPr>
        <w:t xml:space="preserve"> dinâmicas • Nova versão de algo que já existe</w:t>
      </w:r>
    </w:p>
    <w:p w14:paraId="7D55ED26" w14:textId="1AECC8FB" w:rsidR="00FC21C9" w:rsidRPr="00B264C7" w:rsidRDefault="009705A8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Existem algumas variantes que enviam TCP-</w:t>
      </w:r>
      <w:proofErr w:type="spellStart"/>
      <w:r w:rsidRPr="00B264C7">
        <w:rPr>
          <w:sz w:val="10"/>
          <w:szCs w:val="10"/>
        </w:rPr>
        <w:t>Resets</w:t>
      </w:r>
      <w:proofErr w:type="spellEnd"/>
      <w:r w:rsidRPr="00B264C7">
        <w:rPr>
          <w:sz w:val="10"/>
          <w:szCs w:val="10"/>
        </w:rPr>
        <w:t xml:space="preserve"> mas são consideradas piores que versões que atuam como uma bridge • </w:t>
      </w:r>
      <w:r w:rsidR="00FC21C9" w:rsidRPr="00B264C7">
        <w:rPr>
          <w:sz w:val="10"/>
          <w:szCs w:val="10"/>
        </w:rPr>
        <w:t xml:space="preserve">Não substituem as </w:t>
      </w:r>
      <w:proofErr w:type="spellStart"/>
      <w:r w:rsidR="00FC21C9" w:rsidRPr="00B264C7">
        <w:rPr>
          <w:sz w:val="10"/>
          <w:szCs w:val="10"/>
        </w:rPr>
        <w:t>firewalls</w:t>
      </w:r>
      <w:proofErr w:type="spellEnd"/>
      <w:r w:rsidR="00FC21C9" w:rsidRPr="00B264C7">
        <w:rPr>
          <w:sz w:val="10"/>
          <w:szCs w:val="10"/>
        </w:rPr>
        <w:t xml:space="preserve">, políticas de segurança, atualização e </w:t>
      </w:r>
      <w:proofErr w:type="spellStart"/>
      <w:r w:rsidR="00FC21C9" w:rsidRPr="00B264C7">
        <w:rPr>
          <w:sz w:val="10"/>
          <w:szCs w:val="10"/>
        </w:rPr>
        <w:t>hardening</w:t>
      </w:r>
      <w:proofErr w:type="spellEnd"/>
      <w:r w:rsidR="00FC21C9" w:rsidRPr="00B264C7">
        <w:rPr>
          <w:sz w:val="10"/>
          <w:szCs w:val="10"/>
        </w:rPr>
        <w:t xml:space="preserve"> de sistemas</w:t>
      </w:r>
      <w:r w:rsidRPr="00B264C7">
        <w:rPr>
          <w:sz w:val="10"/>
          <w:szCs w:val="10"/>
        </w:rPr>
        <w:t xml:space="preserve"> • </w:t>
      </w:r>
      <w:r w:rsidR="00FC21C9" w:rsidRPr="00B264C7">
        <w:rPr>
          <w:sz w:val="10"/>
          <w:szCs w:val="10"/>
        </w:rPr>
        <w:t>Não são ferramentas de baixa manutenção</w:t>
      </w:r>
    </w:p>
    <w:p w14:paraId="08E716DC" w14:textId="64F2E5B0" w:rsidR="009705A8" w:rsidRPr="00B264C7" w:rsidRDefault="009705A8" w:rsidP="002D5655">
      <w:pPr>
        <w:spacing w:after="0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>Implementação</w:t>
      </w:r>
    </w:p>
    <w:p w14:paraId="52B64A9A" w14:textId="77777777" w:rsidR="009705A8" w:rsidRPr="00B264C7" w:rsidRDefault="009705A8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• Normalmente introduzidos no perímetro da rede, antes ou depois de </w:t>
      </w:r>
    </w:p>
    <w:p w14:paraId="556287B3" w14:textId="035E8EF8" w:rsidR="009705A8" w:rsidRPr="00B264C7" w:rsidRDefault="009705A8" w:rsidP="002D5655">
      <w:pPr>
        <w:pBdr>
          <w:bottom w:val="single" w:sz="6" w:space="1" w:color="auto"/>
        </w:pBd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uma firewall • Se for entre o operador e a firewall protegem os dispositivos colocados na DMZ • Se for atrás da firewall protege a rede interna dos utilizadores da VPN e pode ajudar a identificar dispositivos internos que tenham sido comprometidos • Requer especial atenção uma vez que os NIPS não são passivos e intercetam o tráfego • Requerem hardware de alta performance que permita reduzir o impacto na comutação de pacotes</w:t>
      </w:r>
    </w:p>
    <w:p w14:paraId="397454AF" w14:textId="354573B4" w:rsidR="00FC21C9" w:rsidRPr="00B264C7" w:rsidRDefault="009705A8" w:rsidP="002D5655">
      <w:pPr>
        <w:spacing w:after="0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 xml:space="preserve">NIDS </w:t>
      </w:r>
      <w:proofErr w:type="spellStart"/>
      <w:r w:rsidRPr="00B264C7">
        <w:rPr>
          <w:b/>
          <w:bCs/>
          <w:sz w:val="10"/>
          <w:szCs w:val="10"/>
        </w:rPr>
        <w:t>vs</w:t>
      </w:r>
      <w:proofErr w:type="spellEnd"/>
      <w:r w:rsidRPr="00B264C7">
        <w:rPr>
          <w:b/>
          <w:bCs/>
          <w:sz w:val="10"/>
          <w:szCs w:val="10"/>
        </w:rPr>
        <w:t xml:space="preserve"> NIPS</w:t>
      </w:r>
      <w:r w:rsidR="00FC21C9" w:rsidRPr="00B264C7">
        <w:rPr>
          <w:b/>
          <w:bCs/>
          <w:sz w:val="10"/>
          <w:szCs w:val="10"/>
        </w:rPr>
        <w:t>?</w:t>
      </w:r>
    </w:p>
    <w:p w14:paraId="3EE17D7D" w14:textId="77777777" w:rsidR="00FC21C9" w:rsidRPr="00B264C7" w:rsidRDefault="00FC21C9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NIDS é mais neutro</w:t>
      </w:r>
    </w:p>
    <w:p w14:paraId="6B97FBED" w14:textId="77777777" w:rsidR="00FC21C9" w:rsidRPr="00B264C7" w:rsidRDefault="00FC21C9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Os falsos positivos do NIDS são alertas errados</w:t>
      </w:r>
    </w:p>
    <w:p w14:paraId="40A892EE" w14:textId="77777777" w:rsidR="00FC21C9" w:rsidRPr="00B264C7" w:rsidRDefault="00FC21C9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• Os falsos positivos do NIPS provocam quebras de conectividade</w:t>
      </w:r>
    </w:p>
    <w:p w14:paraId="574C5C6F" w14:textId="2B6D41DE" w:rsidR="00FC21C9" w:rsidRPr="00B264C7" w:rsidRDefault="00F36487" w:rsidP="002D5655">
      <w:pPr>
        <w:pStyle w:val="Heading2"/>
        <w:ind w:left="-284"/>
        <w:contextualSpacing/>
        <w:mirrorIndents/>
        <w:jc w:val="both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</w:pP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 xml:space="preserve">• </w:t>
      </w:r>
      <w:r w:rsidR="00FC21C9"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 w:bidi="he-IL"/>
        </w:rPr>
        <w:t>O NIDS é melhor quando?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 xml:space="preserve"> </w:t>
      </w:r>
      <w:r w:rsidR="00FC21C9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 xml:space="preserve">Os </w:t>
      </w:r>
      <w:proofErr w:type="spellStart"/>
      <w:r w:rsidR="00FC21C9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>hosts</w:t>
      </w:r>
      <w:proofErr w:type="spellEnd"/>
      <w:r w:rsidR="00FC21C9"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 xml:space="preserve"> fazem parte da política de segurança: Atualizados e protegidos</w:t>
      </w:r>
    </w:p>
    <w:p w14:paraId="66338C5B" w14:textId="12A1197A" w:rsidR="00FC21C9" w:rsidRPr="00B264C7" w:rsidRDefault="00F36487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 xml:space="preserve">• </w:t>
      </w:r>
      <w:r w:rsidR="00FC21C9" w:rsidRPr="00B264C7">
        <w:rPr>
          <w:sz w:val="10"/>
          <w:szCs w:val="10"/>
        </w:rPr>
        <w:t>O NIPS é melhor quando?</w:t>
      </w:r>
      <w:r w:rsidRPr="00B264C7">
        <w:rPr>
          <w:sz w:val="10"/>
          <w:szCs w:val="10"/>
        </w:rPr>
        <w:t xml:space="preserve"> </w:t>
      </w:r>
      <w:r w:rsidR="00FC21C9" w:rsidRPr="00B264C7">
        <w:rPr>
          <w:b/>
          <w:bCs/>
          <w:sz w:val="10"/>
          <w:szCs w:val="10"/>
        </w:rPr>
        <w:t xml:space="preserve">Os </w:t>
      </w:r>
      <w:proofErr w:type="spellStart"/>
      <w:r w:rsidR="00FC21C9" w:rsidRPr="00B264C7">
        <w:rPr>
          <w:b/>
          <w:bCs/>
          <w:sz w:val="10"/>
          <w:szCs w:val="10"/>
        </w:rPr>
        <w:t>hosts</w:t>
      </w:r>
      <w:proofErr w:type="spellEnd"/>
      <w:r w:rsidR="00FC21C9" w:rsidRPr="00B264C7">
        <w:rPr>
          <w:b/>
          <w:bCs/>
          <w:sz w:val="10"/>
          <w:szCs w:val="10"/>
        </w:rPr>
        <w:t xml:space="preserve"> não fazem parte da política de segurança• </w:t>
      </w:r>
      <w:r w:rsidR="00FC21C9" w:rsidRPr="00B264C7">
        <w:rPr>
          <w:sz w:val="10"/>
          <w:szCs w:val="10"/>
        </w:rPr>
        <w:t>Procuramos uma solução completa</w:t>
      </w:r>
    </w:p>
    <w:p w14:paraId="2A8815B5" w14:textId="77777777" w:rsidR="00F36487" w:rsidRPr="00B264C7" w:rsidRDefault="00F36487" w:rsidP="002D5655">
      <w:pPr>
        <w:pBdr>
          <w:bottom w:val="single" w:sz="6" w:space="1" w:color="auto"/>
        </w:pBd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>Problemas</w:t>
      </w:r>
      <w:r w:rsidRPr="00B264C7">
        <w:rPr>
          <w:sz w:val="10"/>
          <w:szCs w:val="10"/>
        </w:rPr>
        <w:t>: Falsos positivos</w:t>
      </w:r>
    </w:p>
    <w:p w14:paraId="629C6F13" w14:textId="49547A55" w:rsidR="00FC21C9" w:rsidRPr="00B264C7" w:rsidRDefault="00FC21C9" w:rsidP="002D5655">
      <w:pPr>
        <w:pStyle w:val="Heading2"/>
        <w:ind w:left="-284"/>
        <w:contextualSpacing/>
        <w:mirrorIndents/>
        <w:jc w:val="both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</w:pPr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 w:bidi="he-IL"/>
        </w:rPr>
        <w:t>Segurança WiFi:</w:t>
      </w:r>
      <w:r w:rsidRPr="00B264C7">
        <w:rPr>
          <w:sz w:val="10"/>
          <w:szCs w:val="10"/>
        </w:rPr>
        <w:t xml:space="preserve"> </w:t>
      </w: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Wireless formas de autenticação/ cifra: WEP (descontinuada, algoritmo RC4, pode ser Open e é a forma mais segura ou 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Shared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permite deduzir facilmente a chave através de iterações ao AP), WPA/WPA2(WPA2 usa cifra CCMP uma cifra robusta baseada em AES, pode ser WPA-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Personal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também conhecido por WPA-PSK(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pre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shared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key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) ou WPA-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Enterprise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também conhecido com WPA-802.1X com chaves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dinamicas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), WPS(WiFi </w:t>
      </w:r>
      <w:proofErr w:type="spellStart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>Protected</w:t>
      </w:r>
      <w:proofErr w:type="spellEnd"/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/>
        </w:rPr>
        <w:t xml:space="preserve"> Setup) (facilita os utilizadores residenciais)</w:t>
      </w:r>
    </w:p>
    <w:p w14:paraId="265E1AF3" w14:textId="22537497" w:rsidR="00FC21C9" w:rsidRPr="00B264C7" w:rsidRDefault="00FC21C9" w:rsidP="002D5655">
      <w:pPr>
        <w:pBdr>
          <w:bottom w:val="single" w:sz="6" w:space="1" w:color="auto"/>
        </w:pBd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 xml:space="preserve">Riscos de uma rede </w:t>
      </w:r>
      <w:proofErr w:type="spellStart"/>
      <w:r w:rsidRPr="00B264C7">
        <w:rPr>
          <w:b/>
          <w:bCs/>
          <w:sz w:val="10"/>
          <w:szCs w:val="10"/>
        </w:rPr>
        <w:t>Wifi</w:t>
      </w:r>
      <w:proofErr w:type="spellEnd"/>
      <w:r w:rsidRPr="00B264C7">
        <w:rPr>
          <w:b/>
          <w:bCs/>
          <w:sz w:val="10"/>
          <w:szCs w:val="10"/>
        </w:rPr>
        <w:t>:</w:t>
      </w:r>
      <w:r w:rsidRPr="00B264C7">
        <w:rPr>
          <w:sz w:val="10"/>
          <w:szCs w:val="10"/>
        </w:rPr>
        <w:t xml:space="preserve"> </w:t>
      </w:r>
      <w:proofErr w:type="spellStart"/>
      <w:r w:rsidRPr="00B264C7">
        <w:rPr>
          <w:sz w:val="10"/>
          <w:szCs w:val="10"/>
        </w:rPr>
        <w:t>Eavesdropping</w:t>
      </w:r>
      <w:proofErr w:type="spellEnd"/>
      <w:r w:rsidRPr="00B264C7">
        <w:rPr>
          <w:sz w:val="10"/>
          <w:szCs w:val="10"/>
        </w:rPr>
        <w:t xml:space="preserve"> (escuta), </w:t>
      </w:r>
      <w:proofErr w:type="spellStart"/>
      <w:r w:rsidRPr="00B264C7">
        <w:rPr>
          <w:sz w:val="10"/>
          <w:szCs w:val="10"/>
        </w:rPr>
        <w:t>Masquerading</w:t>
      </w:r>
      <w:proofErr w:type="spellEnd"/>
      <w:r w:rsidRPr="00B264C7">
        <w:rPr>
          <w:sz w:val="10"/>
          <w:szCs w:val="10"/>
        </w:rPr>
        <w:t xml:space="preserve"> (disfarce), </w:t>
      </w:r>
      <w:proofErr w:type="spellStart"/>
      <w:r w:rsidRPr="00B264C7">
        <w:rPr>
          <w:sz w:val="10"/>
          <w:szCs w:val="10"/>
        </w:rPr>
        <w:t>Denial</w:t>
      </w:r>
      <w:proofErr w:type="spellEnd"/>
      <w:r w:rsidRPr="00B264C7">
        <w:rPr>
          <w:sz w:val="10"/>
          <w:szCs w:val="10"/>
        </w:rPr>
        <w:t xml:space="preserve"> </w:t>
      </w:r>
      <w:proofErr w:type="spellStart"/>
      <w:r w:rsidRPr="00B264C7">
        <w:rPr>
          <w:sz w:val="10"/>
          <w:szCs w:val="10"/>
        </w:rPr>
        <w:t>of</w:t>
      </w:r>
      <w:proofErr w:type="spellEnd"/>
      <w:r w:rsidRPr="00B264C7">
        <w:rPr>
          <w:sz w:val="10"/>
          <w:szCs w:val="10"/>
        </w:rPr>
        <w:t xml:space="preserve"> </w:t>
      </w:r>
      <w:proofErr w:type="spellStart"/>
      <w:r w:rsidRPr="00B264C7">
        <w:rPr>
          <w:sz w:val="10"/>
          <w:szCs w:val="10"/>
        </w:rPr>
        <w:t>Service</w:t>
      </w:r>
      <w:proofErr w:type="spellEnd"/>
      <w:r w:rsidRPr="00B264C7">
        <w:rPr>
          <w:sz w:val="10"/>
          <w:szCs w:val="10"/>
        </w:rPr>
        <w:t xml:space="preserve"> (negação de serviço), Rogue </w:t>
      </w:r>
      <w:proofErr w:type="spellStart"/>
      <w:r w:rsidRPr="00B264C7">
        <w:rPr>
          <w:sz w:val="10"/>
          <w:szCs w:val="10"/>
        </w:rPr>
        <w:t>access</w:t>
      </w:r>
      <w:proofErr w:type="spellEnd"/>
      <w:r w:rsidRPr="00B264C7">
        <w:rPr>
          <w:sz w:val="10"/>
          <w:szCs w:val="10"/>
        </w:rPr>
        <w:t xml:space="preserve"> </w:t>
      </w:r>
      <w:proofErr w:type="spellStart"/>
      <w:r w:rsidRPr="00B264C7">
        <w:rPr>
          <w:sz w:val="10"/>
          <w:szCs w:val="10"/>
        </w:rPr>
        <w:t>points</w:t>
      </w:r>
      <w:proofErr w:type="spellEnd"/>
      <w:r w:rsidRPr="00B264C7">
        <w:rPr>
          <w:sz w:val="10"/>
          <w:szCs w:val="10"/>
        </w:rPr>
        <w:t xml:space="preserve"> (pontos de acesso maliciosos)</w:t>
      </w:r>
    </w:p>
    <w:p w14:paraId="0BC79771" w14:textId="77777777" w:rsidR="006845C6" w:rsidRPr="00B264C7" w:rsidRDefault="006845C6" w:rsidP="002D5655">
      <w:pPr>
        <w:pStyle w:val="Heading2"/>
        <w:ind w:left="-284"/>
        <w:contextualSpacing/>
        <w:mirrorIndents/>
        <w:jc w:val="both"/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 w:bidi="he-IL"/>
        </w:rPr>
      </w:pPr>
      <w:r w:rsidRPr="00B264C7">
        <w:rPr>
          <w:rFonts w:asciiTheme="minorHAnsi" w:eastAsiaTheme="minorHAnsi" w:hAnsiTheme="minorHAnsi" w:cstheme="minorBidi"/>
          <w:color w:val="auto"/>
          <w:kern w:val="0"/>
          <w:sz w:val="10"/>
          <w:szCs w:val="10"/>
          <w:lang w:eastAsia="en-US" w:bidi="he-IL"/>
        </w:rPr>
        <w:t>zonas de segurança</w:t>
      </w:r>
    </w:p>
    <w:p w14:paraId="205AB31B" w14:textId="2BFE2496" w:rsidR="006845C6" w:rsidRPr="00B264C7" w:rsidRDefault="006845C6" w:rsidP="002D5655">
      <w:pPr>
        <w:pStyle w:val="Heading2"/>
        <w:ind w:left="-284"/>
        <w:contextualSpacing/>
        <w:mirrorIndents/>
        <w:jc w:val="both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</w:pPr>
      <w:r w:rsidRPr="00B264C7"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10"/>
          <w:szCs w:val="10"/>
          <w:lang w:eastAsia="en-US" w:bidi="he-IL"/>
        </w:rPr>
        <w:t>• Uma zona é um segmento único segregado • Segregar os ativos baseados no seu valor • Segregar os ativos baseados no seu grau de confiança • Valor mais elevado leva normalmente a maiores graus de confiança • Atribuir um grau de confiança a cada zona</w:t>
      </w:r>
    </w:p>
    <w:p w14:paraId="53A31701" w14:textId="478B08A1" w:rsidR="006845C6" w:rsidRPr="00B264C7" w:rsidRDefault="008E7BAF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 xml:space="preserve">Estratégia a </w:t>
      </w:r>
      <w:r w:rsidR="006845C6" w:rsidRPr="00B264C7">
        <w:rPr>
          <w:b/>
          <w:bCs/>
          <w:sz w:val="10"/>
          <w:szCs w:val="10"/>
        </w:rPr>
        <w:t>Nível da rede</w:t>
      </w:r>
      <w:r w:rsidR="006845C6" w:rsidRPr="00B264C7">
        <w:rPr>
          <w:sz w:val="10"/>
          <w:szCs w:val="10"/>
        </w:rPr>
        <w:t>: • Router de fronteira • Firewall dinâmica</w:t>
      </w:r>
    </w:p>
    <w:p w14:paraId="203ED27C" w14:textId="641BF6EA" w:rsidR="006845C6" w:rsidRPr="00B264C7" w:rsidRDefault="006845C6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>Nível do cabo</w:t>
      </w:r>
      <w:r w:rsidRPr="00B264C7">
        <w:rPr>
          <w:sz w:val="10"/>
          <w:szCs w:val="10"/>
        </w:rPr>
        <w:t>: • Filtragem ao nível da aplicação(</w:t>
      </w:r>
      <w:proofErr w:type="spellStart"/>
      <w:r w:rsidRPr="00B264C7">
        <w:rPr>
          <w:sz w:val="10"/>
          <w:szCs w:val="10"/>
        </w:rPr>
        <w:t>proxies</w:t>
      </w:r>
      <w:proofErr w:type="spellEnd"/>
      <w:r w:rsidRPr="00B264C7">
        <w:rPr>
          <w:sz w:val="10"/>
          <w:szCs w:val="10"/>
        </w:rPr>
        <w:t xml:space="preserve">, SMPT </w:t>
      </w:r>
      <w:proofErr w:type="spellStart"/>
      <w:r w:rsidRPr="00B264C7">
        <w:rPr>
          <w:sz w:val="10"/>
          <w:szCs w:val="10"/>
        </w:rPr>
        <w:t>gateway</w:t>
      </w:r>
      <w:proofErr w:type="spellEnd"/>
      <w:r w:rsidRPr="00B264C7">
        <w:rPr>
          <w:sz w:val="10"/>
          <w:szCs w:val="10"/>
        </w:rPr>
        <w:t>, NIPS) • Monitorização da camada de rede (NIDS, Pode fornecer alertas)</w:t>
      </w:r>
    </w:p>
    <w:p w14:paraId="310E7C7E" w14:textId="288567A1" w:rsidR="006845C6" w:rsidRPr="00B264C7" w:rsidRDefault="006845C6" w:rsidP="002D5655">
      <w:pPr>
        <w:spacing w:after="0"/>
        <w:ind w:left="-284"/>
        <w:contextualSpacing/>
        <w:rPr>
          <w:sz w:val="10"/>
          <w:szCs w:val="10"/>
        </w:rPr>
      </w:pPr>
      <w:proofErr w:type="spellStart"/>
      <w:r w:rsidRPr="00B264C7">
        <w:rPr>
          <w:b/>
          <w:bCs/>
          <w:sz w:val="10"/>
          <w:szCs w:val="10"/>
        </w:rPr>
        <w:t>Switching</w:t>
      </w:r>
      <w:proofErr w:type="spellEnd"/>
      <w:r w:rsidRPr="00B264C7">
        <w:rPr>
          <w:sz w:val="10"/>
          <w:szCs w:val="10"/>
        </w:rPr>
        <w:t>: • Tomar atenção às zonas de fronteira (</w:t>
      </w:r>
      <w:proofErr w:type="spellStart"/>
      <w:r w:rsidRPr="00B264C7">
        <w:rPr>
          <w:sz w:val="10"/>
          <w:szCs w:val="10"/>
        </w:rPr>
        <w:t>Switches</w:t>
      </w:r>
      <w:proofErr w:type="spellEnd"/>
      <w:r w:rsidRPr="00B264C7">
        <w:rPr>
          <w:sz w:val="10"/>
          <w:szCs w:val="10"/>
        </w:rPr>
        <w:t xml:space="preserve"> físicos diferentes quando; VLANS em zonas com graus de confiabilidade próximos) • Não criar caminhos alternativos à volta de uma firewall ou filtro</w:t>
      </w:r>
    </w:p>
    <w:p w14:paraId="639DF79F" w14:textId="5DCAE152" w:rsidR="006845C6" w:rsidRPr="00B264C7" w:rsidRDefault="006845C6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b/>
          <w:bCs/>
          <w:sz w:val="10"/>
          <w:szCs w:val="10"/>
        </w:rPr>
        <w:t xml:space="preserve">Virtualização: </w:t>
      </w:r>
      <w:r w:rsidRPr="00B264C7">
        <w:rPr>
          <w:sz w:val="10"/>
          <w:szCs w:val="10"/>
        </w:rPr>
        <w:t xml:space="preserve">• Todos as máquinas virtuais devem ser da mesma zona de segurança • Evitar </w:t>
      </w:r>
      <w:proofErr w:type="spellStart"/>
      <w:r w:rsidRPr="00B264C7">
        <w:rPr>
          <w:sz w:val="10"/>
          <w:szCs w:val="10"/>
        </w:rPr>
        <w:t>hosts</w:t>
      </w:r>
      <w:proofErr w:type="spellEnd"/>
      <w:r w:rsidRPr="00B264C7">
        <w:rPr>
          <w:sz w:val="10"/>
          <w:szCs w:val="10"/>
        </w:rPr>
        <w:t xml:space="preserve"> que atravessem </w:t>
      </w:r>
      <w:proofErr w:type="spellStart"/>
      <w:r w:rsidRPr="00B264C7">
        <w:rPr>
          <w:sz w:val="10"/>
          <w:szCs w:val="10"/>
        </w:rPr>
        <w:t>multiplas</w:t>
      </w:r>
      <w:proofErr w:type="spellEnd"/>
      <w:r w:rsidRPr="00B264C7">
        <w:rPr>
          <w:sz w:val="10"/>
          <w:szCs w:val="10"/>
        </w:rPr>
        <w:t xml:space="preserve"> zonas de segurança (colocar uma zona virtual atrás de uma zona melhora a segurança)• Permitir que o </w:t>
      </w:r>
      <w:proofErr w:type="spellStart"/>
      <w:r w:rsidRPr="00B264C7">
        <w:rPr>
          <w:sz w:val="10"/>
          <w:szCs w:val="10"/>
        </w:rPr>
        <w:t>host</w:t>
      </w:r>
      <w:proofErr w:type="spellEnd"/>
      <w:r w:rsidRPr="00B264C7">
        <w:rPr>
          <w:sz w:val="10"/>
          <w:szCs w:val="10"/>
        </w:rPr>
        <w:t xml:space="preserve"> monitorize as máquinas virtuais</w:t>
      </w:r>
    </w:p>
    <w:p w14:paraId="4B32EC3E" w14:textId="1596C90B" w:rsidR="006845C6" w:rsidRPr="00B264C7" w:rsidRDefault="006845C6" w:rsidP="002D5655">
      <w:pPr>
        <w:spacing w:after="0"/>
        <w:ind w:left="-284"/>
        <w:contextualSpacing/>
        <w:rPr>
          <w:sz w:val="10"/>
          <w:szCs w:val="10"/>
        </w:rPr>
      </w:pPr>
      <w:proofErr w:type="spellStart"/>
      <w:r w:rsidRPr="00B264C7">
        <w:rPr>
          <w:b/>
          <w:bCs/>
          <w:sz w:val="10"/>
          <w:szCs w:val="10"/>
        </w:rPr>
        <w:t>VPNs</w:t>
      </w:r>
      <w:proofErr w:type="spellEnd"/>
      <w:r w:rsidRPr="00B264C7">
        <w:rPr>
          <w:b/>
          <w:bCs/>
          <w:sz w:val="10"/>
          <w:szCs w:val="10"/>
        </w:rPr>
        <w:t xml:space="preserve"> e Cifra:</w:t>
      </w:r>
      <w:r w:rsidRPr="00B264C7">
        <w:rPr>
          <w:sz w:val="10"/>
          <w:szCs w:val="10"/>
        </w:rPr>
        <w:t xml:space="preserve"> • Evitar </w:t>
      </w:r>
      <w:proofErr w:type="spellStart"/>
      <w:r w:rsidRPr="00B264C7">
        <w:rPr>
          <w:sz w:val="10"/>
          <w:szCs w:val="10"/>
        </w:rPr>
        <w:t>VPNs</w:t>
      </w:r>
      <w:proofErr w:type="spellEnd"/>
      <w:r w:rsidRPr="00B264C7">
        <w:rPr>
          <w:sz w:val="10"/>
          <w:szCs w:val="10"/>
        </w:rPr>
        <w:t xml:space="preserve"> a terminar em sistemas • Cifra para dados em circulação • Cifra para dados armazenados</w:t>
      </w:r>
    </w:p>
    <w:p w14:paraId="22296BA2" w14:textId="77777777" w:rsidR="006845C6" w:rsidRPr="00B264C7" w:rsidRDefault="006845C6" w:rsidP="002D5655">
      <w:pPr>
        <w:spacing w:after="0"/>
        <w:ind w:left="-284"/>
        <w:contextualSpacing/>
        <w:rPr>
          <w:sz w:val="10"/>
          <w:szCs w:val="10"/>
        </w:rPr>
      </w:pPr>
      <w:proofErr w:type="spellStart"/>
      <w:r w:rsidRPr="00B264C7">
        <w:rPr>
          <w:b/>
          <w:bCs/>
          <w:sz w:val="10"/>
          <w:szCs w:val="10"/>
        </w:rPr>
        <w:t>Logging</w:t>
      </w:r>
      <w:proofErr w:type="spellEnd"/>
      <w:r w:rsidRPr="00B264C7">
        <w:rPr>
          <w:b/>
          <w:bCs/>
          <w:sz w:val="10"/>
          <w:szCs w:val="10"/>
        </w:rPr>
        <w:t>:</w:t>
      </w:r>
      <w:r w:rsidRPr="00B264C7">
        <w:rPr>
          <w:sz w:val="10"/>
          <w:szCs w:val="10"/>
        </w:rPr>
        <w:t xml:space="preserve"> • Quando for colocado em produção é preciso pensar na manutenção a </w:t>
      </w:r>
    </w:p>
    <w:p w14:paraId="54AB6E5B" w14:textId="13902353" w:rsidR="006845C6" w:rsidRPr="00B264C7" w:rsidRDefault="006845C6" w:rsidP="002D5655">
      <w:pPr>
        <w:pBdr>
          <w:bottom w:val="single" w:sz="6" w:space="1" w:color="auto"/>
        </w:pBd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longo prazo • Isolar o equipamento • Cifrar registos que atravessem zonas de baixo grau de segurança • Focar na qualidade e não na quantidade</w:t>
      </w:r>
    </w:p>
    <w:p w14:paraId="0B6DB6AB" w14:textId="431197B2" w:rsidR="00B264C7" w:rsidRPr="00B264C7" w:rsidRDefault="00B264C7" w:rsidP="002D5655">
      <w:pPr>
        <w:spacing w:after="0"/>
        <w:ind w:left="-284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br w:type="column"/>
      </w:r>
      <w:r w:rsidRPr="00B264C7">
        <w:rPr>
          <w:b/>
          <w:bCs/>
          <w:sz w:val="10"/>
          <w:szCs w:val="10"/>
        </w:rPr>
        <w:t>Regime jurídico</w:t>
      </w:r>
    </w:p>
    <w:p w14:paraId="017845DB" w14:textId="77777777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 xml:space="preserve">• NIS (Network </w:t>
      </w:r>
      <w:proofErr w:type="spellStart"/>
      <w:r w:rsidRPr="00B264C7">
        <w:rPr>
          <w:sz w:val="10"/>
          <w:szCs w:val="10"/>
        </w:rPr>
        <w:t>Information</w:t>
      </w:r>
      <w:proofErr w:type="spellEnd"/>
      <w:r w:rsidRPr="00B264C7">
        <w:rPr>
          <w:sz w:val="10"/>
          <w:szCs w:val="10"/>
        </w:rPr>
        <w:t xml:space="preserve"> </w:t>
      </w:r>
      <w:proofErr w:type="spellStart"/>
      <w:r w:rsidRPr="00B264C7">
        <w:rPr>
          <w:sz w:val="10"/>
          <w:szCs w:val="10"/>
        </w:rPr>
        <w:t>Security</w:t>
      </w:r>
      <w:proofErr w:type="spellEnd"/>
      <w:r w:rsidRPr="00B264C7">
        <w:rPr>
          <w:sz w:val="10"/>
          <w:szCs w:val="10"/>
        </w:rPr>
        <w:t>)</w:t>
      </w:r>
    </w:p>
    <w:p w14:paraId="1264B33D" w14:textId="77777777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• Segurança das Redes de Informação (</w:t>
      </w:r>
      <w:proofErr w:type="spellStart"/>
      <w:r w:rsidRPr="00B264C7">
        <w:rPr>
          <w:sz w:val="10"/>
          <w:szCs w:val="10"/>
        </w:rPr>
        <w:t>Directiva</w:t>
      </w:r>
      <w:proofErr w:type="spellEnd"/>
      <w:r w:rsidRPr="00B264C7">
        <w:rPr>
          <w:sz w:val="10"/>
          <w:szCs w:val="10"/>
        </w:rPr>
        <w:t xml:space="preserve"> SRI)</w:t>
      </w:r>
    </w:p>
    <w:p w14:paraId="0438FD86" w14:textId="77777777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• Garantir um elevado nível comum de segurança das redes e da informação em toda a União (2016/1148)</w:t>
      </w:r>
    </w:p>
    <w:p w14:paraId="46E6BEA6" w14:textId="1962C371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 xml:space="preserve">• </w:t>
      </w:r>
      <w:proofErr w:type="spellStart"/>
      <w:r w:rsidRPr="00B264C7">
        <w:rPr>
          <w:sz w:val="10"/>
          <w:szCs w:val="10"/>
        </w:rPr>
        <w:t>Cibersegurança</w:t>
      </w:r>
      <w:proofErr w:type="spellEnd"/>
      <w:r w:rsidRPr="00B264C7">
        <w:rPr>
          <w:sz w:val="10"/>
          <w:szCs w:val="10"/>
        </w:rPr>
        <w:t xml:space="preserve"> das redes e sistemas de operadores de: Serviços essenciais (Água, Banca, Energia, Infraestrutura digital, Mercado financeiro, Saúde, Transportes), Serviços digitais (Mercados online, Motores de pesquisa, Serviços de computação na nuvem)</w:t>
      </w:r>
    </w:p>
    <w:p w14:paraId="189F08B5" w14:textId="77777777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 xml:space="preserve">• Equipas de resposta a incidentes de segurança informática a nível </w:t>
      </w:r>
    </w:p>
    <w:p w14:paraId="281DCF03" w14:textId="77777777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nacional (CSIRT)</w:t>
      </w:r>
    </w:p>
    <w:p w14:paraId="1A9B75F7" w14:textId="77777777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 xml:space="preserve">• Centro Nacional de </w:t>
      </w:r>
      <w:proofErr w:type="spellStart"/>
      <w:r w:rsidRPr="00B264C7">
        <w:rPr>
          <w:sz w:val="10"/>
          <w:szCs w:val="10"/>
        </w:rPr>
        <w:t>Cibersegurança</w:t>
      </w:r>
      <w:proofErr w:type="spellEnd"/>
      <w:r w:rsidRPr="00B264C7">
        <w:rPr>
          <w:sz w:val="10"/>
          <w:szCs w:val="10"/>
        </w:rPr>
        <w:t xml:space="preserve"> (autoridade nacional de </w:t>
      </w:r>
      <w:proofErr w:type="spellStart"/>
      <w:r w:rsidRPr="00B264C7">
        <w:rPr>
          <w:sz w:val="10"/>
          <w:szCs w:val="10"/>
        </w:rPr>
        <w:t>cibersegurança</w:t>
      </w:r>
      <w:proofErr w:type="spellEnd"/>
      <w:r w:rsidRPr="00B264C7">
        <w:rPr>
          <w:sz w:val="10"/>
          <w:szCs w:val="10"/>
        </w:rPr>
        <w:t>)</w:t>
      </w:r>
    </w:p>
    <w:p w14:paraId="59095055" w14:textId="77777777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• Grupos de coordenação internacional</w:t>
      </w:r>
    </w:p>
    <w:p w14:paraId="555BB148" w14:textId="77777777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• Para coordenação estratégica e troca de informações</w:t>
      </w:r>
    </w:p>
    <w:p w14:paraId="3CF09DED" w14:textId="0A1AB851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• Cada Estado-Membro define a estratégia de segurança em conjunto com os operadores através de medidas políticas e regulamentares</w:t>
      </w:r>
    </w:p>
    <w:p w14:paraId="1B074729" w14:textId="297AE964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 xml:space="preserve">• Cada Estado-Membro designa as autoridades nacionais competentes, os pontos de contacto únicos e os CSIRT nacionais </w:t>
      </w:r>
      <w:r>
        <w:rPr>
          <w:sz w:val="10"/>
          <w:szCs w:val="10"/>
        </w:rPr>
        <w:t>(</w:t>
      </w:r>
      <w:r w:rsidRPr="00B264C7">
        <w:rPr>
          <w:sz w:val="10"/>
          <w:szCs w:val="10"/>
        </w:rPr>
        <w:t>CERT.pt</w:t>
      </w:r>
      <w:r>
        <w:rPr>
          <w:sz w:val="10"/>
          <w:szCs w:val="10"/>
        </w:rPr>
        <w:t>)</w:t>
      </w:r>
    </w:p>
    <w:p w14:paraId="0141A5FF" w14:textId="77777777" w:rsidR="00B264C7" w:rsidRPr="00B264C7" w:rsidRDefault="00B264C7" w:rsidP="002D5655">
      <w:pP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• Obriga à notificação de incidentes</w:t>
      </w:r>
    </w:p>
    <w:p w14:paraId="7CF07DA5" w14:textId="14F570C1" w:rsidR="00B264C7" w:rsidRDefault="00B264C7" w:rsidP="002D5655">
      <w:pPr>
        <w:pBdr>
          <w:bottom w:val="single" w:sz="6" w:space="1" w:color="auto"/>
        </w:pBdr>
        <w:spacing w:after="0"/>
        <w:ind w:left="-284"/>
        <w:contextualSpacing/>
        <w:rPr>
          <w:sz w:val="10"/>
          <w:szCs w:val="10"/>
        </w:rPr>
      </w:pPr>
      <w:r w:rsidRPr="00B264C7">
        <w:rPr>
          <w:sz w:val="10"/>
          <w:szCs w:val="10"/>
        </w:rPr>
        <w:t>• Aplicação de boas práticas</w:t>
      </w:r>
    </w:p>
    <w:p w14:paraId="033C971A" w14:textId="7806ED16" w:rsidR="00FC21C9" w:rsidRPr="00B264C7" w:rsidRDefault="00FC21C9" w:rsidP="002D5655">
      <w:pPr>
        <w:spacing w:after="0"/>
        <w:ind w:left="-284"/>
        <w:contextualSpacing/>
        <w:rPr>
          <w:b/>
          <w:bCs/>
          <w:sz w:val="10"/>
          <w:szCs w:val="10"/>
        </w:rPr>
      </w:pPr>
      <w:r w:rsidRPr="00B264C7">
        <w:rPr>
          <w:b/>
          <w:bCs/>
          <w:sz w:val="10"/>
          <w:szCs w:val="10"/>
        </w:rPr>
        <w:t xml:space="preserve">Quais as principais diferenças entre um Quadro Normativo (por exemplo, o Quadro Nacional de Referência para a </w:t>
      </w:r>
      <w:proofErr w:type="spellStart"/>
      <w:r w:rsidRPr="00B264C7">
        <w:rPr>
          <w:b/>
          <w:bCs/>
          <w:sz w:val="10"/>
          <w:szCs w:val="10"/>
        </w:rPr>
        <w:t>Ciber</w:t>
      </w:r>
      <w:proofErr w:type="spellEnd"/>
      <w:r w:rsidRPr="00B264C7">
        <w:rPr>
          <w:b/>
          <w:bCs/>
          <w:sz w:val="10"/>
          <w:szCs w:val="10"/>
        </w:rPr>
        <w:t xml:space="preserve"> segurança) e um Regulamento (por exemplo, o Regulamento Geral da Proteção de Dados)?</w:t>
      </w:r>
    </w:p>
    <w:p w14:paraId="467D641C" w14:textId="77777777" w:rsidR="00FC21C9" w:rsidRPr="00B264C7" w:rsidRDefault="00FC21C9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Ambos são um Conjunto de políticas e procedimentos que regulam a implementação e gestão contínua da segurança de uma organização. </w:t>
      </w:r>
    </w:p>
    <w:p w14:paraId="537671B2" w14:textId="77777777" w:rsidR="00FC21C9" w:rsidRPr="00B264C7" w:rsidRDefault="00FC21C9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A utilização de um quadro normativo e considerado as melhores práticas da indústria. Permite que as organizações tenham a informação organizada de acordo com os requisitos de conformidade e consigam comunicar utilizando o mesmo vocabulário.</w:t>
      </w:r>
    </w:p>
    <w:p w14:paraId="01F49D3F" w14:textId="77777777" w:rsidR="00FC21C9" w:rsidRPr="00B264C7" w:rsidRDefault="00FC21C9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O Quadro Nacional de Referência para a </w:t>
      </w:r>
      <w:proofErr w:type="spellStart"/>
      <w:r w:rsidRPr="00B264C7">
        <w:rPr>
          <w:sz w:val="10"/>
          <w:szCs w:val="10"/>
        </w:rPr>
        <w:t>Ciber</w:t>
      </w:r>
      <w:proofErr w:type="spellEnd"/>
      <w:r w:rsidRPr="00B264C7">
        <w:rPr>
          <w:sz w:val="10"/>
          <w:szCs w:val="10"/>
        </w:rPr>
        <w:t xml:space="preserve"> segurança representa um conjunto de passos que organizações devem seguir. O quadro normativo e orientado a gestão do risco pois e gerido por um ciclo de vida de processo continuo de identificação, diagnóstico e resposta. </w:t>
      </w:r>
    </w:p>
    <w:p w14:paraId="20413CBA" w14:textId="77777777" w:rsidR="00FC21C9" w:rsidRPr="00B264C7" w:rsidRDefault="00FC21C9" w:rsidP="002D5655">
      <w:pP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O regulamento representa um conjunto de regras e leis que têm de ser cumpridas. Um regulamento e composto por artigos que especificam Direitos e obrigações que precisam de ser cumpridas por parte da empresa.</w:t>
      </w:r>
    </w:p>
    <w:p w14:paraId="01C35FF4" w14:textId="77777777" w:rsidR="00FC21C9" w:rsidRPr="00B264C7" w:rsidRDefault="00FC21C9" w:rsidP="002D5655">
      <w:pPr>
        <w:pStyle w:val="Default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 xml:space="preserve">O Regulamento Geral da Proteção de Dados e uma regulação europeia sobre proteção de dados e privacidade, é a lei de privacidade e segurança mais </w:t>
      </w:r>
    </w:p>
    <w:p w14:paraId="31B01EDC" w14:textId="7A83EAF0" w:rsidR="00FC21C9" w:rsidRDefault="00FC21C9" w:rsidP="002D5655">
      <w:pPr>
        <w:pBdr>
          <w:bottom w:val="single" w:sz="6" w:space="1" w:color="auto"/>
        </w:pBdr>
        <w:spacing w:after="0"/>
        <w:ind w:left="-284"/>
        <w:contextualSpacing/>
        <w:mirrorIndents/>
        <w:jc w:val="both"/>
        <w:rPr>
          <w:sz w:val="10"/>
          <w:szCs w:val="10"/>
        </w:rPr>
      </w:pPr>
      <w:r w:rsidRPr="00B264C7">
        <w:rPr>
          <w:sz w:val="10"/>
          <w:szCs w:val="10"/>
        </w:rPr>
        <w:t>resistente(</w:t>
      </w:r>
      <w:proofErr w:type="spellStart"/>
      <w:r w:rsidRPr="00B264C7">
        <w:rPr>
          <w:sz w:val="10"/>
          <w:szCs w:val="10"/>
        </w:rPr>
        <w:t>toughest</w:t>
      </w:r>
      <w:proofErr w:type="spellEnd"/>
      <w:r w:rsidRPr="00B264C7">
        <w:rPr>
          <w:sz w:val="10"/>
          <w:szCs w:val="10"/>
        </w:rPr>
        <w:t>) do mundo. Impõe obrigações as organizações desde que direcionem ou recolham dados relacionados com pessoas na UE.</w:t>
      </w:r>
    </w:p>
    <w:p w14:paraId="168204C8" w14:textId="3942AD42" w:rsid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  <w:lang w:val="en-US"/>
        </w:rPr>
      </w:pPr>
      <w:r w:rsidRPr="00CA60D9">
        <w:rPr>
          <w:b/>
          <w:bCs/>
          <w:sz w:val="10"/>
          <w:szCs w:val="10"/>
          <w:lang w:val="en-US"/>
        </w:rPr>
        <w:t>NIST – National Institute of Standards and Technology</w:t>
      </w:r>
    </w:p>
    <w:p w14:paraId="4DFD83A2" w14:textId="47E741C6" w:rsidR="00CA60D9" w:rsidRPr="00677D03" w:rsidRDefault="00CA60D9" w:rsidP="002D5655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r w:rsidRPr="00677D03">
        <w:rPr>
          <w:b/>
          <w:bCs/>
          <w:sz w:val="10"/>
          <w:szCs w:val="10"/>
        </w:rPr>
        <w:t xml:space="preserve">Cyber </w:t>
      </w:r>
      <w:proofErr w:type="spellStart"/>
      <w:r w:rsidRPr="00677D03">
        <w:rPr>
          <w:b/>
          <w:bCs/>
          <w:sz w:val="10"/>
          <w:szCs w:val="10"/>
        </w:rPr>
        <w:t>Security</w:t>
      </w:r>
      <w:proofErr w:type="spellEnd"/>
      <w:r w:rsidRPr="00677D03">
        <w:rPr>
          <w:b/>
          <w:bCs/>
          <w:sz w:val="10"/>
          <w:szCs w:val="10"/>
        </w:rPr>
        <w:t xml:space="preserve"> Framework</w:t>
      </w:r>
    </w:p>
    <w:p w14:paraId="2DAFDC0F" w14:textId="3B0F40A5" w:rsidR="00CA60D9" w:rsidRP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Encorajado pelo NIST a ser aplicado em organizações privadas e infraestruturas críticas</w:t>
      </w:r>
    </w:p>
    <w:p w14:paraId="4E9A018B" w14:textId="77777777" w:rsidR="00CA60D9" w:rsidRP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Processo de 7 passos</w:t>
      </w:r>
    </w:p>
    <w:p w14:paraId="053A0006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Prioridades e âmbito</w:t>
      </w:r>
    </w:p>
    <w:p w14:paraId="1D1FA772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Orientação</w:t>
      </w:r>
    </w:p>
    <w:p w14:paraId="62677BE8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Perfil atual</w:t>
      </w:r>
    </w:p>
    <w:p w14:paraId="370955AA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Levantamento de riscos</w:t>
      </w:r>
    </w:p>
    <w:p w14:paraId="7C282130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Perfil alvo</w:t>
      </w:r>
    </w:p>
    <w:p w14:paraId="2A8E24C0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Determinar, analisar e priorizar lacunas</w:t>
      </w:r>
    </w:p>
    <w:p w14:paraId="2A24AC66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Implementar um plano de ação</w:t>
      </w:r>
    </w:p>
    <w:p w14:paraId="5BF685F1" w14:textId="77777777" w:rsidR="00CA60D9" w:rsidRP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Não considera a certificação</w:t>
      </w:r>
    </w:p>
    <w:p w14:paraId="0C8290FA" w14:textId="0DD327DE" w:rsidR="00CA60D9" w:rsidRP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Os controlos usados podem vir de outro quadro normativo: ISO 27000 por exemplo</w:t>
      </w:r>
    </w:p>
    <w:p w14:paraId="78AD2871" w14:textId="0021A351" w:rsid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b/>
          <w:bCs/>
          <w:sz w:val="10"/>
          <w:szCs w:val="10"/>
        </w:rPr>
      </w:pPr>
      <w:proofErr w:type="spellStart"/>
      <w:r w:rsidRPr="00CA60D9">
        <w:rPr>
          <w:b/>
          <w:bCs/>
          <w:sz w:val="10"/>
          <w:szCs w:val="10"/>
        </w:rPr>
        <w:t>Risk</w:t>
      </w:r>
      <w:proofErr w:type="spellEnd"/>
      <w:r w:rsidRPr="00CA60D9">
        <w:rPr>
          <w:b/>
          <w:bCs/>
          <w:sz w:val="10"/>
          <w:szCs w:val="10"/>
        </w:rPr>
        <w:t xml:space="preserve"> Management Framework</w:t>
      </w:r>
    </w:p>
    <w:p w14:paraId="48653134" w14:textId="77777777" w:rsidR="00CA60D9" w:rsidRP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 xml:space="preserve">• Quadro normativo de gestão de risco </w:t>
      </w:r>
    </w:p>
    <w:p w14:paraId="6D1D672A" w14:textId="77777777" w:rsidR="00CA60D9" w:rsidRP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 xml:space="preserve">• Define a segurança de informação dos sistemas de informação desde a sua </w:t>
      </w:r>
    </w:p>
    <w:p w14:paraId="1C0B96D8" w14:textId="77777777" w:rsidR="00CA60D9" w:rsidRP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conceção</w:t>
      </w:r>
    </w:p>
    <w:p w14:paraId="258318D8" w14:textId="03A69532" w:rsidR="00CA60D9" w:rsidRP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Foca-se na definição de controlos de segurança e na sua implementação</w:t>
      </w:r>
    </w:p>
    <w:p w14:paraId="78A63929" w14:textId="77777777" w:rsidR="00CA60D9" w:rsidRPr="00CA60D9" w:rsidRDefault="00CA60D9" w:rsidP="002D5655">
      <w:pPr>
        <w:spacing w:after="0" w:line="240" w:lineRule="auto"/>
        <w:ind w:left="-284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Processo para atingir a segurança dos sistemas de informação:</w:t>
      </w:r>
    </w:p>
    <w:p w14:paraId="1BEBC678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Categorização de segurança, baseada em análises de impacto</w:t>
      </w:r>
    </w:p>
    <w:p w14:paraId="3F29A4B6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Seleção dos controlos de segurança</w:t>
      </w:r>
    </w:p>
    <w:p w14:paraId="3BA0C005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Implementação dos mecanismos de controlo</w:t>
      </w:r>
    </w:p>
    <w:p w14:paraId="20F35ADB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Avaliação dos controlos</w:t>
      </w:r>
    </w:p>
    <w:p w14:paraId="32F151A3" w14:textId="7777777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Autorização do sistema de informação (para funcionamento)</w:t>
      </w:r>
    </w:p>
    <w:p w14:paraId="52D9D830" w14:textId="6ED59807" w:rsidR="00CA60D9" w:rsidRPr="00CA60D9" w:rsidRDefault="00CA60D9" w:rsidP="002D5655">
      <w:pPr>
        <w:spacing w:after="0" w:line="240" w:lineRule="auto"/>
        <w:ind w:left="-284" w:firstLine="142"/>
        <w:contextualSpacing/>
        <w:mirrorIndents/>
        <w:jc w:val="both"/>
        <w:rPr>
          <w:sz w:val="10"/>
          <w:szCs w:val="10"/>
        </w:rPr>
      </w:pPr>
      <w:r w:rsidRPr="00CA60D9">
        <w:rPr>
          <w:sz w:val="10"/>
          <w:szCs w:val="10"/>
        </w:rPr>
        <w:t>• Monitorização dos controlos de segurança</w:t>
      </w:r>
    </w:p>
    <w:sectPr w:rsidR="00CA60D9" w:rsidRPr="00CA60D9" w:rsidSect="00EF696F">
      <w:pgSz w:w="15840" w:h="12240" w:orient="landscape"/>
      <w:pgMar w:top="284" w:right="249" w:bottom="284" w:left="238" w:header="720" w:footer="720" w:gutter="0"/>
      <w:cols w:num="4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74D"/>
    <w:multiLevelType w:val="hybridMultilevel"/>
    <w:tmpl w:val="E668A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C47E4"/>
    <w:multiLevelType w:val="hybridMultilevel"/>
    <w:tmpl w:val="A0B24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F1"/>
    <w:rsid w:val="00033FCD"/>
    <w:rsid w:val="00075158"/>
    <w:rsid w:val="000A7787"/>
    <w:rsid w:val="000B40DD"/>
    <w:rsid w:val="000E48B1"/>
    <w:rsid w:val="00114F12"/>
    <w:rsid w:val="00194900"/>
    <w:rsid w:val="001D3E04"/>
    <w:rsid w:val="00200456"/>
    <w:rsid w:val="002235C2"/>
    <w:rsid w:val="00250564"/>
    <w:rsid w:val="002B74C2"/>
    <w:rsid w:val="002D5655"/>
    <w:rsid w:val="002F0B2E"/>
    <w:rsid w:val="0030281D"/>
    <w:rsid w:val="003105FE"/>
    <w:rsid w:val="00343DB8"/>
    <w:rsid w:val="00361674"/>
    <w:rsid w:val="003625C2"/>
    <w:rsid w:val="003A12D9"/>
    <w:rsid w:val="003A57E9"/>
    <w:rsid w:val="003C3784"/>
    <w:rsid w:val="003C55DC"/>
    <w:rsid w:val="00453A01"/>
    <w:rsid w:val="004B74A8"/>
    <w:rsid w:val="004F219F"/>
    <w:rsid w:val="00576779"/>
    <w:rsid w:val="005A75F1"/>
    <w:rsid w:val="005F3DE6"/>
    <w:rsid w:val="0062782E"/>
    <w:rsid w:val="006604FE"/>
    <w:rsid w:val="00677D03"/>
    <w:rsid w:val="006845C6"/>
    <w:rsid w:val="006C7A2E"/>
    <w:rsid w:val="007104B7"/>
    <w:rsid w:val="0072772D"/>
    <w:rsid w:val="0077710B"/>
    <w:rsid w:val="00792262"/>
    <w:rsid w:val="007C0F86"/>
    <w:rsid w:val="008E7BAF"/>
    <w:rsid w:val="00905033"/>
    <w:rsid w:val="00965616"/>
    <w:rsid w:val="009705A8"/>
    <w:rsid w:val="00981441"/>
    <w:rsid w:val="00995CF1"/>
    <w:rsid w:val="009D5489"/>
    <w:rsid w:val="009E3AFE"/>
    <w:rsid w:val="009E78FB"/>
    <w:rsid w:val="00A552B0"/>
    <w:rsid w:val="00A640D3"/>
    <w:rsid w:val="00A83809"/>
    <w:rsid w:val="00AE1006"/>
    <w:rsid w:val="00AE56EF"/>
    <w:rsid w:val="00AE7D30"/>
    <w:rsid w:val="00B264C7"/>
    <w:rsid w:val="00B37EA9"/>
    <w:rsid w:val="00B64938"/>
    <w:rsid w:val="00C42727"/>
    <w:rsid w:val="00C57D6E"/>
    <w:rsid w:val="00C75D68"/>
    <w:rsid w:val="00C76EB5"/>
    <w:rsid w:val="00CA60D9"/>
    <w:rsid w:val="00CC7ED3"/>
    <w:rsid w:val="00D340DB"/>
    <w:rsid w:val="00D8105F"/>
    <w:rsid w:val="00D93D0A"/>
    <w:rsid w:val="00D9719A"/>
    <w:rsid w:val="00DD2445"/>
    <w:rsid w:val="00DD64F6"/>
    <w:rsid w:val="00DE0D77"/>
    <w:rsid w:val="00E05321"/>
    <w:rsid w:val="00E20AFE"/>
    <w:rsid w:val="00E42650"/>
    <w:rsid w:val="00E664AA"/>
    <w:rsid w:val="00EF3A8B"/>
    <w:rsid w:val="00EF696F"/>
    <w:rsid w:val="00F318CD"/>
    <w:rsid w:val="00F36487"/>
    <w:rsid w:val="00F41285"/>
    <w:rsid w:val="00F41873"/>
    <w:rsid w:val="00F41BEE"/>
    <w:rsid w:val="00F66E7A"/>
    <w:rsid w:val="00FC21C9"/>
    <w:rsid w:val="00FC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9D60"/>
  <w15:docId w15:val="{29F8A349-4AEF-4FF5-A34E-CDC235A0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1D"/>
    <w:rPr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1C9"/>
    <w:pPr>
      <w:spacing w:after="0" w:line="240" w:lineRule="auto"/>
      <w:outlineLvl w:val="1"/>
    </w:pPr>
    <w:rPr>
      <w:rFonts w:ascii="Calibri" w:eastAsia="Times New Roman" w:hAnsi="Calibri" w:cs="Calibri"/>
      <w:b/>
      <w:bCs/>
      <w:color w:val="1E4E79"/>
      <w:kern w:val="36"/>
      <w:sz w:val="12"/>
      <w:szCs w:val="12"/>
      <w:lang w:eastAsia="pt-PT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21C9"/>
    <w:rPr>
      <w:rFonts w:ascii="Calibri" w:eastAsia="Times New Roman" w:hAnsi="Calibri" w:cs="Calibri"/>
      <w:b/>
      <w:bCs/>
      <w:color w:val="1E4E79"/>
      <w:kern w:val="36"/>
      <w:sz w:val="12"/>
      <w:szCs w:val="12"/>
      <w:lang w:val="pt-PT" w:eastAsia="pt-PT" w:bidi="ar-SA"/>
    </w:rPr>
  </w:style>
  <w:style w:type="paragraph" w:customStyle="1" w:styleId="Default">
    <w:name w:val="Default"/>
    <w:rsid w:val="00FC21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C99BE-22EA-4AE2-8F7D-78B8D18E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3338</Words>
  <Characters>19033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Ababii</dc:creator>
  <cp:keywords/>
  <dc:description/>
  <cp:lastModifiedBy>Mihail Ababii</cp:lastModifiedBy>
  <cp:revision>3</cp:revision>
  <cp:lastPrinted>2022-02-19T17:56:00Z</cp:lastPrinted>
  <dcterms:created xsi:type="dcterms:W3CDTF">2022-02-20T22:33:00Z</dcterms:created>
  <dcterms:modified xsi:type="dcterms:W3CDTF">2022-02-20T22:35:00Z</dcterms:modified>
</cp:coreProperties>
</file>