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118" w14:textId="77777777" w:rsidR="00995CF1" w:rsidRPr="00B264C7" w:rsidRDefault="00995CF1" w:rsidP="002D5655">
      <w:pPr>
        <w:spacing w:after="0" w:line="240" w:lineRule="auto"/>
        <w:contextualSpacing/>
        <w:mirrorIndents/>
        <w:jc w:val="center"/>
        <w:rPr>
          <w:sz w:val="10"/>
          <w:szCs w:val="10"/>
          <w:lang w:val="en-US"/>
        </w:rPr>
      </w:pPr>
      <w:r w:rsidRPr="00B264C7">
        <w:rPr>
          <w:sz w:val="10"/>
          <w:szCs w:val="10"/>
          <w:highlight w:val="yellow"/>
          <w:lang w:val="en-US"/>
        </w:rPr>
        <w:t>Part1</w:t>
      </w:r>
    </w:p>
    <w:p w14:paraId="40CE3B87" w14:textId="77777777" w:rsidR="005A75F1" w:rsidRPr="00B264C7" w:rsidRDefault="005A75F1" w:rsidP="002D5655">
      <w:pPr>
        <w:spacing w:after="0" w:line="240" w:lineRule="auto"/>
        <w:contextualSpacing/>
        <w:mirrorIndents/>
        <w:jc w:val="both"/>
        <w:rPr>
          <w:b/>
          <w:bCs/>
          <w:sz w:val="10"/>
          <w:szCs w:val="10"/>
          <w:lang w:val="en-US"/>
        </w:rPr>
      </w:pPr>
      <w:proofErr w:type="spellStart"/>
      <w:r w:rsidRPr="00B264C7">
        <w:rPr>
          <w:b/>
          <w:bCs/>
          <w:sz w:val="10"/>
          <w:szCs w:val="10"/>
          <w:lang w:val="en-US"/>
        </w:rPr>
        <w:t>Citala</w:t>
      </w:r>
      <w:proofErr w:type="spellEnd"/>
      <w:r w:rsidRPr="00B264C7">
        <w:rPr>
          <w:b/>
          <w:bCs/>
          <w:sz w:val="10"/>
          <w:szCs w:val="10"/>
          <w:lang w:val="en-US"/>
        </w:rPr>
        <w:t xml:space="preserve"> </w:t>
      </w:r>
      <w:proofErr w:type="spellStart"/>
      <w:r w:rsidRPr="00B264C7">
        <w:rPr>
          <w:b/>
          <w:bCs/>
          <w:sz w:val="10"/>
          <w:szCs w:val="10"/>
          <w:lang w:val="en-US"/>
        </w:rPr>
        <w:t>espartana</w:t>
      </w:r>
      <w:proofErr w:type="spellEnd"/>
    </w:p>
    <w:p w14:paraId="09443427" w14:textId="4220521E" w:rsidR="005A75F1" w:rsidRPr="00B264C7" w:rsidRDefault="00E664AA"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6CFB1001" wp14:editId="6D7C684E">
            <wp:extent cx="1559052" cy="739785"/>
            <wp:effectExtent l="0" t="0" r="3175" b="317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6"/>
                    <a:stretch>
                      <a:fillRect/>
                    </a:stretch>
                  </pic:blipFill>
                  <pic:spPr>
                    <a:xfrm>
                      <a:off x="0" y="0"/>
                      <a:ext cx="1580574" cy="749997"/>
                    </a:xfrm>
                    <a:prstGeom prst="rect">
                      <a:avLst/>
                    </a:prstGeom>
                  </pic:spPr>
                </pic:pic>
              </a:graphicData>
            </a:graphic>
          </wp:inline>
        </w:drawing>
      </w:r>
    </w:p>
    <w:p w14:paraId="6BFB7F47" w14:textId="23C13F65" w:rsidR="002235C2" w:rsidRPr="00B264C7" w:rsidRDefault="002235C2" w:rsidP="002D5655">
      <w:pPr>
        <w:pBdr>
          <w:top w:val="single" w:sz="6" w:space="1" w:color="auto"/>
          <w:bottom w:val="single" w:sz="6" w:space="1" w:color="auto"/>
        </w:pBdr>
        <w:spacing w:after="0" w:line="240" w:lineRule="auto"/>
        <w:contextualSpacing/>
        <w:mirrorIndents/>
        <w:jc w:val="both"/>
        <w:rPr>
          <w:sz w:val="10"/>
          <w:szCs w:val="10"/>
        </w:rPr>
      </w:pPr>
      <w:r w:rsidRPr="00B264C7">
        <w:rPr>
          <w:sz w:val="10"/>
          <w:szCs w:val="10"/>
        </w:rPr>
        <w:t>Vinaigrette</w:t>
      </w:r>
      <w:r w:rsidR="00200456" w:rsidRPr="00B264C7">
        <w:rPr>
          <w:sz w:val="10"/>
          <w:szCs w:val="10"/>
        </w:rPr>
        <w:t xml:space="preserve"> – tabela com letras</w:t>
      </w:r>
    </w:p>
    <w:p w14:paraId="30A36BA8" w14:textId="77777777" w:rsidR="000B40DD" w:rsidRPr="00B264C7" w:rsidRDefault="000B40DD" w:rsidP="002D5655">
      <w:pPr>
        <w:spacing w:after="0" w:line="240" w:lineRule="auto"/>
        <w:contextualSpacing/>
        <w:mirrorIndents/>
        <w:jc w:val="both"/>
        <w:rPr>
          <w:b/>
          <w:bCs/>
          <w:sz w:val="10"/>
          <w:szCs w:val="10"/>
        </w:rPr>
      </w:pPr>
      <w:proofErr w:type="spellStart"/>
      <w:r w:rsidRPr="00B264C7">
        <w:rPr>
          <w:b/>
          <w:bCs/>
          <w:sz w:val="10"/>
          <w:szCs w:val="10"/>
        </w:rPr>
        <w:t>Alberti</w:t>
      </w:r>
      <w:proofErr w:type="spellEnd"/>
      <w:r w:rsidRPr="00B264C7">
        <w:rPr>
          <w:b/>
          <w:bCs/>
          <w:sz w:val="10"/>
          <w:szCs w:val="10"/>
        </w:rPr>
        <w:t xml:space="preserve"> </w:t>
      </w:r>
      <w:proofErr w:type="spellStart"/>
      <w:r w:rsidRPr="00B264C7">
        <w:rPr>
          <w:b/>
          <w:bCs/>
          <w:sz w:val="10"/>
          <w:szCs w:val="10"/>
        </w:rPr>
        <w:t>cifer</w:t>
      </w:r>
      <w:proofErr w:type="spellEnd"/>
    </w:p>
    <w:p w14:paraId="0C9F68B3" w14:textId="27D25A9F" w:rsidR="000B40DD" w:rsidRPr="00B264C7" w:rsidRDefault="000B40DD" w:rsidP="002D5655">
      <w:pPr>
        <w:pBdr>
          <w:bottom w:val="single" w:sz="6" w:space="1" w:color="auto"/>
        </w:pBdr>
        <w:spacing w:after="0" w:line="240" w:lineRule="auto"/>
        <w:contextualSpacing/>
        <w:mirrorIndents/>
        <w:jc w:val="both"/>
        <w:rPr>
          <w:sz w:val="10"/>
          <w:szCs w:val="10"/>
          <w:lang w:val="en-US"/>
        </w:rPr>
      </w:pPr>
      <w:r w:rsidRPr="00B264C7">
        <w:rPr>
          <w:noProof/>
          <w:sz w:val="10"/>
          <w:szCs w:val="10"/>
        </w:rPr>
        <w:drawing>
          <wp:inline distT="0" distB="0" distL="0" distR="0" wp14:anchorId="10B940F0" wp14:editId="05CD5CF1">
            <wp:extent cx="1943100" cy="247015"/>
            <wp:effectExtent l="0" t="0" r="0" b="63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7"/>
                    <a:stretch>
                      <a:fillRect/>
                    </a:stretch>
                  </pic:blipFill>
                  <pic:spPr>
                    <a:xfrm>
                      <a:off x="0" y="0"/>
                      <a:ext cx="1943100" cy="247015"/>
                    </a:xfrm>
                    <a:prstGeom prst="rect">
                      <a:avLst/>
                    </a:prstGeom>
                  </pic:spPr>
                </pic:pic>
              </a:graphicData>
            </a:graphic>
          </wp:inline>
        </w:drawing>
      </w:r>
    </w:p>
    <w:p w14:paraId="4A039308" w14:textId="77777777" w:rsidR="000B40DD" w:rsidRPr="00B264C7" w:rsidRDefault="000B40DD" w:rsidP="002D5655">
      <w:pPr>
        <w:spacing w:after="0" w:line="240" w:lineRule="auto"/>
        <w:contextualSpacing/>
        <w:mirrorIndents/>
        <w:jc w:val="both"/>
        <w:rPr>
          <w:sz w:val="10"/>
          <w:szCs w:val="10"/>
          <w:lang w:val="en-US"/>
        </w:rPr>
      </w:pPr>
      <w:proofErr w:type="spellStart"/>
      <w:r w:rsidRPr="00B264C7">
        <w:rPr>
          <w:b/>
          <w:bCs/>
          <w:sz w:val="10"/>
          <w:szCs w:val="10"/>
          <w:lang w:val="en-US"/>
        </w:rPr>
        <w:t>Bellaso-Vigen`ere</w:t>
      </w:r>
      <w:proofErr w:type="spellEnd"/>
    </w:p>
    <w:p w14:paraId="7221FAE7" w14:textId="7EFC8961" w:rsidR="000B40DD" w:rsidRPr="00B264C7" w:rsidRDefault="000B40DD" w:rsidP="002D5655">
      <w:pPr>
        <w:spacing w:after="0" w:line="240" w:lineRule="auto"/>
        <w:contextualSpacing/>
        <w:mirrorIndents/>
        <w:jc w:val="both"/>
        <w:rPr>
          <w:sz w:val="10"/>
          <w:szCs w:val="10"/>
          <w:lang w:val="en-US"/>
        </w:rPr>
      </w:pPr>
      <w:r w:rsidRPr="00B264C7">
        <w:rPr>
          <w:sz w:val="10"/>
          <w:szCs w:val="10"/>
          <w:lang w:val="en-US"/>
        </w:rPr>
        <w:t>Key</w:t>
      </w:r>
      <w:proofErr w:type="gramStart"/>
      <w:r w:rsidRPr="00B264C7">
        <w:rPr>
          <w:sz w:val="10"/>
          <w:szCs w:val="10"/>
          <w:lang w:val="en-US"/>
        </w:rPr>
        <w:t>:  “</w:t>
      </w:r>
      <w:proofErr w:type="gramEnd"/>
      <w:r w:rsidRPr="00B264C7">
        <w:rPr>
          <w:sz w:val="10"/>
          <w:szCs w:val="10"/>
          <w:lang w:val="en-US"/>
        </w:rPr>
        <w:t>BELLASO”</w:t>
      </w:r>
    </w:p>
    <w:p w14:paraId="03B5AF7E" w14:textId="74E80A6A" w:rsidR="009E78FB" w:rsidRPr="00B264C7" w:rsidRDefault="000B40DD" w:rsidP="002D5655">
      <w:pPr>
        <w:pBdr>
          <w:bottom w:val="single" w:sz="6" w:space="1" w:color="auto"/>
        </w:pBdr>
        <w:spacing w:after="0" w:line="240" w:lineRule="auto"/>
        <w:contextualSpacing/>
        <w:mirrorIndents/>
        <w:jc w:val="both"/>
        <w:rPr>
          <w:sz w:val="10"/>
          <w:szCs w:val="10"/>
          <w:lang w:val="en-US"/>
        </w:rPr>
      </w:pPr>
      <w:r w:rsidRPr="00B264C7">
        <w:rPr>
          <w:noProof/>
          <w:sz w:val="10"/>
          <w:szCs w:val="10"/>
        </w:rPr>
        <w:drawing>
          <wp:inline distT="0" distB="0" distL="0" distR="0" wp14:anchorId="1B6333C7" wp14:editId="4CE3D5F3">
            <wp:extent cx="1755648" cy="238676"/>
            <wp:effectExtent l="0" t="0" r="0" b="9525"/>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8"/>
                    <a:stretch>
                      <a:fillRect/>
                    </a:stretch>
                  </pic:blipFill>
                  <pic:spPr>
                    <a:xfrm>
                      <a:off x="0" y="0"/>
                      <a:ext cx="1782669" cy="242349"/>
                    </a:xfrm>
                    <a:prstGeom prst="rect">
                      <a:avLst/>
                    </a:prstGeom>
                  </pic:spPr>
                </pic:pic>
              </a:graphicData>
            </a:graphic>
          </wp:inline>
        </w:drawing>
      </w:r>
    </w:p>
    <w:p w14:paraId="78840F0B" w14:textId="3B4C71F8" w:rsidR="009E78FB" w:rsidRPr="00B264C7" w:rsidRDefault="009E78FB" w:rsidP="002D5655">
      <w:pPr>
        <w:spacing w:after="0" w:line="240" w:lineRule="auto"/>
        <w:contextualSpacing/>
        <w:mirrorIndents/>
        <w:jc w:val="both"/>
        <w:rPr>
          <w:sz w:val="10"/>
          <w:szCs w:val="10"/>
          <w:lang w:val="en-US"/>
        </w:rPr>
      </w:pPr>
      <w:r w:rsidRPr="00B264C7">
        <w:rPr>
          <w:sz w:val="10"/>
          <w:szCs w:val="10"/>
          <w:lang w:val="en-US"/>
        </w:rPr>
        <w:t xml:space="preserve">modo ECB - Electronic </w:t>
      </w:r>
      <w:proofErr w:type="spellStart"/>
      <w:r w:rsidRPr="00B264C7">
        <w:rPr>
          <w:sz w:val="10"/>
          <w:szCs w:val="10"/>
          <w:lang w:val="en-US"/>
        </w:rPr>
        <w:t>CodeBook</w:t>
      </w:r>
      <w:proofErr w:type="spellEnd"/>
      <w:r w:rsidRPr="00B264C7">
        <w:rPr>
          <w:sz w:val="10"/>
          <w:szCs w:val="10"/>
          <w:lang w:val="en-US"/>
        </w:rPr>
        <w:t xml:space="preserve"> </w:t>
      </w:r>
      <w:proofErr w:type="gramStart"/>
      <w:r w:rsidRPr="00B264C7">
        <w:rPr>
          <w:sz w:val="10"/>
          <w:szCs w:val="10"/>
          <w:lang w:val="en-US"/>
        </w:rPr>
        <w:t>Mode;</w:t>
      </w:r>
      <w:proofErr w:type="gramEnd"/>
    </w:p>
    <w:p w14:paraId="5F07EC2C" w14:textId="77777777" w:rsidR="009E78FB" w:rsidRPr="00B264C7" w:rsidRDefault="009E78FB" w:rsidP="002D5655">
      <w:pPr>
        <w:spacing w:after="0" w:line="240" w:lineRule="auto"/>
        <w:contextualSpacing/>
        <w:mirrorIndents/>
        <w:jc w:val="both"/>
        <w:rPr>
          <w:sz w:val="10"/>
          <w:szCs w:val="10"/>
          <w:lang w:val="en-US"/>
        </w:rPr>
      </w:pPr>
    </w:p>
    <w:p w14:paraId="7D421719" w14:textId="4DFC3325" w:rsidR="009E78FB" w:rsidRPr="00B264C7" w:rsidRDefault="009E78FB" w:rsidP="002D5655">
      <w:pPr>
        <w:spacing w:after="0" w:line="240" w:lineRule="auto"/>
        <w:contextualSpacing/>
        <w:mirrorIndents/>
        <w:jc w:val="both"/>
        <w:rPr>
          <w:sz w:val="10"/>
          <w:szCs w:val="10"/>
          <w:lang w:val="en-US"/>
        </w:rPr>
      </w:pPr>
      <w:r w:rsidRPr="00B264C7">
        <w:rPr>
          <w:sz w:val="10"/>
          <w:szCs w:val="10"/>
          <w:lang w:val="en-US"/>
        </w:rPr>
        <w:t xml:space="preserve">modo CBC - Cipher Block Chaining </w:t>
      </w:r>
      <w:proofErr w:type="gramStart"/>
      <w:r w:rsidRPr="00B264C7">
        <w:rPr>
          <w:sz w:val="10"/>
          <w:szCs w:val="10"/>
          <w:lang w:val="en-US"/>
        </w:rPr>
        <w:t>Mode;</w:t>
      </w:r>
      <w:proofErr w:type="gramEnd"/>
    </w:p>
    <w:p w14:paraId="5F42E024" w14:textId="32E394A1" w:rsidR="009E78FB" w:rsidRPr="00B264C7" w:rsidRDefault="009E78FB"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5FC9B9AE" wp14:editId="591C255E">
            <wp:extent cx="887186" cy="35051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927579" cy="366475"/>
                    </a:xfrm>
                    <a:prstGeom prst="rect">
                      <a:avLst/>
                    </a:prstGeom>
                  </pic:spPr>
                </pic:pic>
              </a:graphicData>
            </a:graphic>
          </wp:inline>
        </w:drawing>
      </w:r>
    </w:p>
    <w:p w14:paraId="6B7D0EE5" w14:textId="3EC5B83A" w:rsidR="009E78FB" w:rsidRPr="00B264C7" w:rsidRDefault="009E78FB" w:rsidP="002D5655">
      <w:pPr>
        <w:spacing w:after="0" w:line="240" w:lineRule="auto"/>
        <w:contextualSpacing/>
        <w:mirrorIndents/>
        <w:jc w:val="both"/>
        <w:rPr>
          <w:sz w:val="10"/>
          <w:szCs w:val="10"/>
          <w:lang w:val="en-US"/>
        </w:rPr>
      </w:pPr>
      <w:r w:rsidRPr="00B264C7">
        <w:rPr>
          <w:sz w:val="10"/>
          <w:szCs w:val="10"/>
          <w:lang w:val="en-US"/>
        </w:rPr>
        <w:t xml:space="preserve">modo OFB - Output Feedback </w:t>
      </w:r>
      <w:proofErr w:type="gramStart"/>
      <w:r w:rsidRPr="00B264C7">
        <w:rPr>
          <w:sz w:val="10"/>
          <w:szCs w:val="10"/>
          <w:lang w:val="en-US"/>
        </w:rPr>
        <w:t>Mode;</w:t>
      </w:r>
      <w:proofErr w:type="gramEnd"/>
    </w:p>
    <w:p w14:paraId="423954E6" w14:textId="77777777" w:rsidR="009E78FB" w:rsidRPr="00B264C7" w:rsidRDefault="009E78FB" w:rsidP="002D5655">
      <w:pPr>
        <w:spacing w:after="0" w:line="240" w:lineRule="auto"/>
        <w:contextualSpacing/>
        <w:mirrorIndents/>
        <w:jc w:val="both"/>
        <w:rPr>
          <w:sz w:val="10"/>
          <w:szCs w:val="10"/>
          <w:lang w:val="en-US"/>
        </w:rPr>
      </w:pPr>
    </w:p>
    <w:p w14:paraId="37B147ED" w14:textId="77777777" w:rsidR="009E78FB" w:rsidRPr="00B264C7" w:rsidRDefault="009E78FB" w:rsidP="002D5655">
      <w:pPr>
        <w:spacing w:after="0" w:line="240" w:lineRule="auto"/>
        <w:contextualSpacing/>
        <w:mirrorIndents/>
        <w:jc w:val="both"/>
        <w:rPr>
          <w:sz w:val="10"/>
          <w:szCs w:val="10"/>
          <w:lang w:val="en-US"/>
        </w:rPr>
      </w:pPr>
      <w:r w:rsidRPr="00B264C7">
        <w:rPr>
          <w:sz w:val="10"/>
          <w:szCs w:val="10"/>
          <w:lang w:val="en-US"/>
        </w:rPr>
        <w:t xml:space="preserve">modo CFB - Cipher </w:t>
      </w:r>
      <w:proofErr w:type="spellStart"/>
      <w:r w:rsidRPr="00B264C7">
        <w:rPr>
          <w:sz w:val="10"/>
          <w:szCs w:val="10"/>
          <w:lang w:val="en-US"/>
        </w:rPr>
        <w:t>FeedBack</w:t>
      </w:r>
      <w:proofErr w:type="spellEnd"/>
      <w:r w:rsidRPr="00B264C7">
        <w:rPr>
          <w:sz w:val="10"/>
          <w:szCs w:val="10"/>
          <w:lang w:val="en-US"/>
        </w:rPr>
        <w:t xml:space="preserve"> </w:t>
      </w:r>
      <w:proofErr w:type="gramStart"/>
      <w:r w:rsidRPr="00B264C7">
        <w:rPr>
          <w:sz w:val="10"/>
          <w:szCs w:val="10"/>
          <w:lang w:val="en-US"/>
        </w:rPr>
        <w:t>Mode;</w:t>
      </w:r>
      <w:proofErr w:type="gramEnd"/>
    </w:p>
    <w:p w14:paraId="4C75B5CD" w14:textId="2C7ACE80" w:rsidR="009E78FB" w:rsidRPr="00B264C7" w:rsidRDefault="009E78FB" w:rsidP="002D5655">
      <w:pPr>
        <w:spacing w:after="0" w:line="240" w:lineRule="auto"/>
        <w:contextualSpacing/>
        <w:mirrorIndents/>
        <w:jc w:val="both"/>
        <w:rPr>
          <w:sz w:val="10"/>
          <w:szCs w:val="10"/>
          <w:lang w:val="en-US"/>
        </w:rPr>
      </w:pPr>
      <w:r w:rsidRPr="00B264C7">
        <w:rPr>
          <w:sz w:val="10"/>
          <w:szCs w:val="10"/>
          <w:lang w:val="en-US"/>
        </w:rPr>
        <w:t>modo CTR - Counter Mode.</w:t>
      </w:r>
    </w:p>
    <w:p w14:paraId="7E50E142" w14:textId="377278CB" w:rsidR="009E78FB" w:rsidRPr="00B264C7" w:rsidRDefault="009E78FB" w:rsidP="002D5655">
      <w:pPr>
        <w:pBdr>
          <w:bottom w:val="single" w:sz="6" w:space="1" w:color="auto"/>
        </w:pBdr>
        <w:spacing w:after="0" w:line="240" w:lineRule="auto"/>
        <w:contextualSpacing/>
        <w:mirrorIndents/>
        <w:jc w:val="both"/>
        <w:rPr>
          <w:sz w:val="10"/>
          <w:szCs w:val="10"/>
          <w:lang w:val="en-US"/>
        </w:rPr>
      </w:pPr>
      <w:r w:rsidRPr="00B264C7">
        <w:rPr>
          <w:noProof/>
          <w:sz w:val="10"/>
          <w:szCs w:val="10"/>
        </w:rPr>
        <w:drawing>
          <wp:inline distT="0" distB="0" distL="0" distR="0" wp14:anchorId="7FC2337A" wp14:editId="5760FD8D">
            <wp:extent cx="827314" cy="300522"/>
            <wp:effectExtent l="0" t="0" r="0" b="444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877337" cy="318693"/>
                    </a:xfrm>
                    <a:prstGeom prst="rect">
                      <a:avLst/>
                    </a:prstGeom>
                  </pic:spPr>
                </pic:pic>
              </a:graphicData>
            </a:graphic>
          </wp:inline>
        </w:drawing>
      </w:r>
    </w:p>
    <w:p w14:paraId="1C944EE1" w14:textId="0A0569B9" w:rsidR="00EF3A8B" w:rsidRPr="00B264C7" w:rsidRDefault="00EF3A8B" w:rsidP="002D5655">
      <w:pPr>
        <w:spacing w:after="0" w:line="240" w:lineRule="auto"/>
        <w:contextualSpacing/>
        <w:mirrorIndents/>
        <w:jc w:val="both"/>
        <w:rPr>
          <w:b/>
          <w:bCs/>
          <w:sz w:val="10"/>
          <w:szCs w:val="10"/>
        </w:rPr>
      </w:pPr>
      <w:proofErr w:type="spellStart"/>
      <w:r w:rsidRPr="00B264C7">
        <w:rPr>
          <w:b/>
          <w:bCs/>
          <w:sz w:val="10"/>
          <w:szCs w:val="10"/>
        </w:rPr>
        <w:t>Padding</w:t>
      </w:r>
      <w:proofErr w:type="spellEnd"/>
    </w:p>
    <w:p w14:paraId="0CB59309" w14:textId="739D2142" w:rsidR="00EF3A8B" w:rsidRPr="00B264C7" w:rsidRDefault="00EF3A8B" w:rsidP="002D5655">
      <w:pPr>
        <w:spacing w:after="0" w:line="240" w:lineRule="auto"/>
        <w:contextualSpacing/>
        <w:mirrorIndents/>
        <w:jc w:val="both"/>
        <w:rPr>
          <w:sz w:val="10"/>
          <w:szCs w:val="10"/>
        </w:rPr>
      </w:pPr>
      <w:proofErr w:type="spellStart"/>
      <w:r w:rsidRPr="00B264C7">
        <w:rPr>
          <w:sz w:val="10"/>
          <w:szCs w:val="10"/>
        </w:rPr>
        <w:t>OneAndZeros</w:t>
      </w:r>
      <w:proofErr w:type="spellEnd"/>
      <w:r w:rsidRPr="00B264C7">
        <w:rPr>
          <w:sz w:val="10"/>
          <w:szCs w:val="10"/>
        </w:rPr>
        <w:t xml:space="preserve"> -&gt; primeiro valor 1 (80 em </w:t>
      </w:r>
      <w:proofErr w:type="spellStart"/>
      <w:r w:rsidRPr="00B264C7">
        <w:rPr>
          <w:sz w:val="10"/>
          <w:szCs w:val="10"/>
        </w:rPr>
        <w:t>hex</w:t>
      </w:r>
      <w:proofErr w:type="spellEnd"/>
      <w:r w:rsidRPr="00B264C7">
        <w:rPr>
          <w:sz w:val="10"/>
          <w:szCs w:val="10"/>
        </w:rPr>
        <w:t>) e resto é 0</w:t>
      </w:r>
    </w:p>
    <w:p w14:paraId="6E11E72C" w14:textId="23EEA176" w:rsidR="00EF3A8B" w:rsidRPr="00B264C7" w:rsidRDefault="00EF3A8B" w:rsidP="002D5655">
      <w:pPr>
        <w:pBdr>
          <w:bottom w:val="single" w:sz="6" w:space="1" w:color="auto"/>
        </w:pBdr>
        <w:spacing w:after="0" w:line="240" w:lineRule="auto"/>
        <w:contextualSpacing/>
        <w:mirrorIndents/>
        <w:jc w:val="both"/>
        <w:rPr>
          <w:sz w:val="10"/>
          <w:szCs w:val="10"/>
          <w:lang w:val="en-US"/>
        </w:rPr>
      </w:pPr>
      <w:r w:rsidRPr="00B264C7">
        <w:rPr>
          <w:sz w:val="10"/>
          <w:szCs w:val="10"/>
          <w:lang w:val="en-US"/>
        </w:rPr>
        <w:t xml:space="preserve">Trailing Bit Complement -&gt; </w:t>
      </w:r>
      <w:proofErr w:type="spellStart"/>
      <w:r w:rsidR="00343DB8" w:rsidRPr="00B264C7">
        <w:rPr>
          <w:sz w:val="10"/>
          <w:szCs w:val="10"/>
          <w:lang w:val="en-US"/>
        </w:rPr>
        <w:t>complementa</w:t>
      </w:r>
      <w:proofErr w:type="spellEnd"/>
      <w:r w:rsidR="00343DB8" w:rsidRPr="00B264C7">
        <w:rPr>
          <w:sz w:val="10"/>
          <w:szCs w:val="10"/>
          <w:lang w:val="en-US"/>
        </w:rPr>
        <w:t xml:space="preserve"> com o bit </w:t>
      </w:r>
      <w:proofErr w:type="spellStart"/>
      <w:r w:rsidR="00343DB8" w:rsidRPr="00B264C7">
        <w:rPr>
          <w:sz w:val="10"/>
          <w:szCs w:val="10"/>
          <w:lang w:val="en-US"/>
        </w:rPr>
        <w:t>oposto</w:t>
      </w:r>
      <w:proofErr w:type="spellEnd"/>
    </w:p>
    <w:p w14:paraId="59C6F1BF" w14:textId="435081FE" w:rsidR="00343DB8" w:rsidRPr="00B264C7" w:rsidRDefault="00343DB8" w:rsidP="002D5655">
      <w:pPr>
        <w:spacing w:after="0" w:line="240" w:lineRule="auto"/>
        <w:contextualSpacing/>
        <w:mirrorIndents/>
        <w:jc w:val="both"/>
        <w:rPr>
          <w:b/>
          <w:bCs/>
          <w:sz w:val="10"/>
          <w:szCs w:val="10"/>
          <w:lang w:val="en-US"/>
        </w:rPr>
      </w:pPr>
      <w:r w:rsidRPr="00B264C7">
        <w:rPr>
          <w:b/>
          <w:bCs/>
          <w:sz w:val="10"/>
          <w:szCs w:val="10"/>
          <w:lang w:val="en-US"/>
        </w:rPr>
        <w:t>Euler</w:t>
      </w:r>
    </w:p>
    <w:p w14:paraId="00A118F5" w14:textId="567EE3E8" w:rsidR="00343DB8" w:rsidRPr="00B264C7" w:rsidRDefault="00343DB8"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10BD2592" wp14:editId="58F41577">
            <wp:extent cx="1898196" cy="477715"/>
            <wp:effectExtent l="0" t="0" r="698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918409" cy="482802"/>
                    </a:xfrm>
                    <a:prstGeom prst="rect">
                      <a:avLst/>
                    </a:prstGeom>
                  </pic:spPr>
                </pic:pic>
              </a:graphicData>
            </a:graphic>
          </wp:inline>
        </w:drawing>
      </w:r>
    </w:p>
    <w:p w14:paraId="4FDC5039" w14:textId="77777777" w:rsidR="009E3AFE" w:rsidRPr="00B264C7" w:rsidRDefault="00E20AFE"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6A6DC65D" wp14:editId="76AA0A26">
            <wp:extent cx="1090863" cy="11014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215" cy="124012"/>
                    </a:xfrm>
                    <a:prstGeom prst="rect">
                      <a:avLst/>
                    </a:prstGeom>
                  </pic:spPr>
                </pic:pic>
              </a:graphicData>
            </a:graphic>
          </wp:inline>
        </w:drawing>
      </w:r>
    </w:p>
    <w:p w14:paraId="51FE8A46" w14:textId="77777777" w:rsidR="009E3AFE" w:rsidRPr="00B264C7" w:rsidRDefault="009E3AFE" w:rsidP="002D5655">
      <w:pPr>
        <w:spacing w:after="0" w:line="240" w:lineRule="auto"/>
        <w:contextualSpacing/>
        <w:mirrorIndents/>
        <w:jc w:val="both"/>
        <w:rPr>
          <w:sz w:val="10"/>
          <w:szCs w:val="10"/>
          <w:vertAlign w:val="superscript"/>
          <w:lang w:val="en-US"/>
        </w:rPr>
      </w:pPr>
      <w:proofErr w:type="spellStart"/>
      <w:r w:rsidRPr="00B264C7">
        <w:rPr>
          <w:sz w:val="10"/>
          <w:szCs w:val="10"/>
          <w:lang w:val="en-US"/>
        </w:rPr>
        <w:t>a</w:t>
      </w:r>
      <w:r w:rsidRPr="00B264C7">
        <w:rPr>
          <w:sz w:val="10"/>
          <w:szCs w:val="10"/>
          <w:vertAlign w:val="superscript"/>
          <w:lang w:val="en-US"/>
        </w:rPr>
        <w:t>φ</w:t>
      </w:r>
      <w:proofErr w:type="spellEnd"/>
      <w:r w:rsidRPr="00B264C7">
        <w:rPr>
          <w:sz w:val="10"/>
          <w:szCs w:val="10"/>
          <w:vertAlign w:val="superscript"/>
          <w:lang w:val="en-US"/>
        </w:rPr>
        <w:t xml:space="preserve">(n) </w:t>
      </w:r>
      <w:r w:rsidRPr="00B264C7">
        <w:rPr>
          <w:sz w:val="10"/>
          <w:szCs w:val="10"/>
          <w:lang w:val="en-US"/>
        </w:rPr>
        <w:t>≡ 1(</w:t>
      </w:r>
      <w:proofErr w:type="spellStart"/>
      <w:r w:rsidRPr="00B264C7">
        <w:rPr>
          <w:sz w:val="10"/>
          <w:szCs w:val="10"/>
          <w:lang w:val="en-US"/>
        </w:rPr>
        <w:t>modn</w:t>
      </w:r>
      <w:proofErr w:type="spellEnd"/>
      <w:r w:rsidRPr="00B264C7">
        <w:rPr>
          <w:sz w:val="10"/>
          <w:szCs w:val="10"/>
          <w:lang w:val="en-US"/>
        </w:rPr>
        <w:t>)</w:t>
      </w:r>
    </w:p>
    <w:p w14:paraId="2D0B8B07" w14:textId="77777777" w:rsidR="009E3AFE" w:rsidRPr="00B264C7" w:rsidRDefault="009E3AFE" w:rsidP="002D5655">
      <w:pPr>
        <w:pBdr>
          <w:bottom w:val="single" w:sz="6" w:space="1" w:color="auto"/>
        </w:pBdr>
        <w:spacing w:after="0" w:line="240" w:lineRule="auto"/>
        <w:contextualSpacing/>
        <w:mirrorIndents/>
        <w:jc w:val="both"/>
        <w:rPr>
          <w:sz w:val="10"/>
          <w:szCs w:val="10"/>
          <w:lang w:val="en-US"/>
        </w:rPr>
      </w:pPr>
      <w:r w:rsidRPr="00B264C7">
        <w:rPr>
          <w:noProof/>
          <w:sz w:val="10"/>
          <w:szCs w:val="10"/>
        </w:rPr>
        <w:drawing>
          <wp:inline distT="0" distB="0" distL="0" distR="0" wp14:anchorId="769BD6B5" wp14:editId="33A90602">
            <wp:extent cx="1090295" cy="110087"/>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049" cy="125107"/>
                    </a:xfrm>
                    <a:prstGeom prst="rect">
                      <a:avLst/>
                    </a:prstGeom>
                  </pic:spPr>
                </pic:pic>
              </a:graphicData>
            </a:graphic>
          </wp:inline>
        </w:drawing>
      </w:r>
    </w:p>
    <w:p w14:paraId="2EE15F17" w14:textId="77777777" w:rsidR="009E3AFE" w:rsidRPr="00B264C7" w:rsidRDefault="009E3AFE" w:rsidP="002D5655">
      <w:pPr>
        <w:pBdr>
          <w:bottom w:val="single" w:sz="6" w:space="1" w:color="auto"/>
        </w:pBdr>
        <w:spacing w:after="0" w:line="240" w:lineRule="auto"/>
        <w:contextualSpacing/>
        <w:mirrorIndents/>
        <w:jc w:val="both"/>
        <w:rPr>
          <w:sz w:val="10"/>
          <w:szCs w:val="10"/>
        </w:rPr>
      </w:pPr>
      <w:r w:rsidRPr="00B264C7">
        <w:rPr>
          <w:sz w:val="10"/>
          <w:szCs w:val="10"/>
        </w:rPr>
        <w:t xml:space="preserve">Se p, q são </w:t>
      </w:r>
      <w:proofErr w:type="spellStart"/>
      <w:r w:rsidRPr="00B264C7">
        <w:rPr>
          <w:sz w:val="10"/>
          <w:szCs w:val="10"/>
        </w:rPr>
        <w:t>co-primos</w:t>
      </w:r>
      <w:proofErr w:type="spellEnd"/>
      <w:r w:rsidRPr="00B264C7">
        <w:rPr>
          <w:sz w:val="10"/>
          <w:szCs w:val="10"/>
        </w:rPr>
        <w:t xml:space="preserve">, </w:t>
      </w:r>
      <w:r w:rsidRPr="00B264C7">
        <w:rPr>
          <w:sz w:val="10"/>
          <w:szCs w:val="10"/>
          <w:lang w:val="en-US"/>
        </w:rPr>
        <w:t>φ</w:t>
      </w:r>
      <w:r w:rsidRPr="00B264C7">
        <w:rPr>
          <w:sz w:val="10"/>
          <w:szCs w:val="10"/>
        </w:rPr>
        <w:t>(p · q) = (p − 1)(q − 1)</w:t>
      </w:r>
    </w:p>
    <w:p w14:paraId="1709BD24" w14:textId="77777777" w:rsidR="009E3AFE" w:rsidRPr="00B264C7" w:rsidRDefault="009E3AFE" w:rsidP="002D5655">
      <w:pPr>
        <w:pBdr>
          <w:bottom w:val="single" w:sz="6" w:space="1" w:color="auto"/>
        </w:pBdr>
        <w:spacing w:after="0" w:line="240" w:lineRule="auto"/>
        <w:contextualSpacing/>
        <w:mirrorIndents/>
        <w:jc w:val="both"/>
        <w:rPr>
          <w:sz w:val="10"/>
          <w:szCs w:val="10"/>
        </w:rPr>
      </w:pPr>
      <w:r w:rsidRPr="00B264C7">
        <w:rPr>
          <w:sz w:val="10"/>
          <w:szCs w:val="10"/>
        </w:rPr>
        <w:t>Se r ≡ s(</w:t>
      </w:r>
      <w:proofErr w:type="spellStart"/>
      <w:r w:rsidRPr="00B264C7">
        <w:rPr>
          <w:sz w:val="10"/>
          <w:szCs w:val="10"/>
        </w:rPr>
        <w:t>modφ</w:t>
      </w:r>
      <w:proofErr w:type="spellEnd"/>
      <w:r w:rsidRPr="00B264C7">
        <w:rPr>
          <w:sz w:val="10"/>
          <w:szCs w:val="10"/>
        </w:rPr>
        <w:t>(n)) então a</w:t>
      </w:r>
      <w:r w:rsidRPr="00B264C7">
        <w:rPr>
          <w:sz w:val="10"/>
          <w:szCs w:val="10"/>
          <w:vertAlign w:val="superscript"/>
        </w:rPr>
        <w:t>r</w:t>
      </w:r>
      <w:r w:rsidRPr="00B264C7">
        <w:rPr>
          <w:sz w:val="10"/>
          <w:szCs w:val="10"/>
        </w:rPr>
        <w:t xml:space="preserve"> ≡ a</w:t>
      </w:r>
      <w:r w:rsidRPr="00B264C7">
        <w:rPr>
          <w:sz w:val="10"/>
          <w:szCs w:val="10"/>
          <w:vertAlign w:val="superscript"/>
        </w:rPr>
        <w:t>s</w:t>
      </w:r>
      <w:r w:rsidRPr="00B264C7">
        <w:rPr>
          <w:sz w:val="10"/>
          <w:szCs w:val="10"/>
        </w:rPr>
        <w:t>(</w:t>
      </w:r>
      <w:proofErr w:type="spellStart"/>
      <w:r w:rsidRPr="00B264C7">
        <w:rPr>
          <w:sz w:val="10"/>
          <w:szCs w:val="10"/>
        </w:rPr>
        <w:t>modn</w:t>
      </w:r>
      <w:proofErr w:type="spellEnd"/>
      <w:r w:rsidRPr="00B264C7">
        <w:rPr>
          <w:sz w:val="10"/>
          <w:szCs w:val="10"/>
        </w:rPr>
        <w:t>)</w:t>
      </w:r>
    </w:p>
    <w:p w14:paraId="5CFA2A53" w14:textId="0FCD9909" w:rsidR="00E20AFE" w:rsidRPr="00B264C7" w:rsidRDefault="009E3AFE" w:rsidP="002D5655">
      <w:pPr>
        <w:pBdr>
          <w:bottom w:val="single" w:sz="6" w:space="1" w:color="auto"/>
        </w:pBdr>
        <w:spacing w:after="0" w:line="240" w:lineRule="auto"/>
        <w:contextualSpacing/>
        <w:mirrorIndents/>
        <w:jc w:val="both"/>
        <w:rPr>
          <w:sz w:val="10"/>
          <w:szCs w:val="10"/>
        </w:rPr>
      </w:pPr>
      <w:r w:rsidRPr="00B264C7">
        <w:rPr>
          <w:sz w:val="10"/>
          <w:szCs w:val="10"/>
        </w:rPr>
        <w:t xml:space="preserve">r · t ≡ 1 </w:t>
      </w:r>
      <w:proofErr w:type="spellStart"/>
      <w:r w:rsidRPr="00B264C7">
        <w:rPr>
          <w:sz w:val="10"/>
          <w:szCs w:val="10"/>
        </w:rPr>
        <w:t>modφ</w:t>
      </w:r>
      <w:proofErr w:type="spellEnd"/>
      <w:r w:rsidRPr="00B264C7">
        <w:rPr>
          <w:sz w:val="10"/>
          <w:szCs w:val="10"/>
        </w:rPr>
        <w:t>(n)  então(</w:t>
      </w:r>
      <w:proofErr w:type="spellStart"/>
      <w:r w:rsidRPr="00B264C7">
        <w:rPr>
          <w:sz w:val="10"/>
          <w:szCs w:val="10"/>
        </w:rPr>
        <w:t>x</w:t>
      </w:r>
      <w:r w:rsidRPr="00B264C7">
        <w:rPr>
          <w:sz w:val="10"/>
          <w:szCs w:val="10"/>
          <w:vertAlign w:val="superscript"/>
        </w:rPr>
        <w:t>r</w:t>
      </w:r>
      <w:proofErr w:type="spellEnd"/>
      <w:r w:rsidRPr="00B264C7">
        <w:rPr>
          <w:sz w:val="10"/>
          <w:szCs w:val="10"/>
        </w:rPr>
        <w:t>)</w:t>
      </w:r>
      <w:r w:rsidRPr="00B264C7">
        <w:rPr>
          <w:sz w:val="10"/>
          <w:szCs w:val="10"/>
          <w:vertAlign w:val="superscript"/>
        </w:rPr>
        <w:t xml:space="preserve">t  </w:t>
      </w:r>
      <w:r w:rsidRPr="00B264C7">
        <w:rPr>
          <w:sz w:val="10"/>
          <w:szCs w:val="10"/>
        </w:rPr>
        <w:t xml:space="preserve">≡ x </w:t>
      </w:r>
      <w:proofErr w:type="spellStart"/>
      <w:r w:rsidRPr="00B264C7">
        <w:rPr>
          <w:sz w:val="10"/>
          <w:szCs w:val="10"/>
        </w:rPr>
        <w:t>mod</w:t>
      </w:r>
      <w:proofErr w:type="spellEnd"/>
      <w:r w:rsidRPr="00B264C7">
        <w:rPr>
          <w:sz w:val="10"/>
          <w:szCs w:val="10"/>
        </w:rPr>
        <w:t>(n)</w:t>
      </w:r>
    </w:p>
    <w:p w14:paraId="1C2AE60C" w14:textId="66E86C2C" w:rsidR="00FC21C9" w:rsidRPr="002D5655" w:rsidRDefault="00FC21C9" w:rsidP="002D5655">
      <w:pPr>
        <w:spacing w:after="0" w:line="240" w:lineRule="auto"/>
        <w:contextualSpacing/>
        <w:mirrorIndents/>
        <w:jc w:val="both"/>
        <w:rPr>
          <w:b/>
          <w:bCs/>
          <w:sz w:val="10"/>
          <w:szCs w:val="10"/>
        </w:rPr>
      </w:pPr>
      <w:r w:rsidRPr="002D5655">
        <w:rPr>
          <w:b/>
          <w:bCs/>
          <w:sz w:val="10"/>
          <w:szCs w:val="10"/>
        </w:rPr>
        <w:t>Teorema RSA</w:t>
      </w:r>
    </w:p>
    <w:p w14:paraId="7D8AD4B5" w14:textId="09E8CCC1" w:rsidR="00FC21C9" w:rsidRPr="002D5655" w:rsidRDefault="00FC21C9" w:rsidP="002D5655">
      <w:pPr>
        <w:spacing w:after="0" w:line="240" w:lineRule="auto"/>
        <w:contextualSpacing/>
        <w:mirrorIndents/>
        <w:jc w:val="both"/>
        <w:rPr>
          <w:sz w:val="10"/>
          <w:szCs w:val="10"/>
        </w:rPr>
      </w:pPr>
      <w:r w:rsidRPr="002D5655">
        <w:rPr>
          <w:sz w:val="10"/>
          <w:szCs w:val="10"/>
        </w:rPr>
        <w:t>N=p*q</w:t>
      </w:r>
    </w:p>
    <w:p w14:paraId="5D6E0975" w14:textId="6F2E7547" w:rsidR="00FC21C9" w:rsidRPr="00B264C7" w:rsidRDefault="00FC21C9"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64561F86" wp14:editId="0CF43623">
            <wp:extent cx="826770" cy="132614"/>
            <wp:effectExtent l="0" t="0" r="0" b="1270"/>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13"/>
                    <a:stretch>
                      <a:fillRect/>
                    </a:stretch>
                  </pic:blipFill>
                  <pic:spPr>
                    <a:xfrm>
                      <a:off x="0" y="0"/>
                      <a:ext cx="919131" cy="147429"/>
                    </a:xfrm>
                    <a:prstGeom prst="rect">
                      <a:avLst/>
                    </a:prstGeom>
                  </pic:spPr>
                </pic:pic>
              </a:graphicData>
            </a:graphic>
          </wp:inline>
        </w:drawing>
      </w:r>
    </w:p>
    <w:p w14:paraId="641C32D0" w14:textId="4303CF4C" w:rsidR="00FC21C9" w:rsidRPr="00B264C7" w:rsidRDefault="00FC21C9" w:rsidP="002D5655">
      <w:pPr>
        <w:spacing w:after="0" w:line="240" w:lineRule="auto"/>
        <w:contextualSpacing/>
        <w:mirrorIndents/>
        <w:jc w:val="both"/>
        <w:rPr>
          <w:sz w:val="10"/>
          <w:szCs w:val="10"/>
          <w:lang w:val="en-US"/>
        </w:rPr>
      </w:pPr>
      <w:r w:rsidRPr="00B264C7">
        <w:rPr>
          <w:noProof/>
          <w:sz w:val="10"/>
          <w:szCs w:val="10"/>
        </w:rPr>
        <w:drawing>
          <wp:inline distT="0" distB="0" distL="0" distR="0" wp14:anchorId="12851CC5" wp14:editId="4777E799">
            <wp:extent cx="2094230" cy="377825"/>
            <wp:effectExtent l="0" t="0" r="127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094230" cy="377825"/>
                    </a:xfrm>
                    <a:prstGeom prst="rect">
                      <a:avLst/>
                    </a:prstGeom>
                  </pic:spPr>
                </pic:pic>
              </a:graphicData>
            </a:graphic>
          </wp:inline>
        </w:drawing>
      </w:r>
    </w:p>
    <w:p w14:paraId="7B5F729C" w14:textId="3C913C24" w:rsidR="00FC21C9" w:rsidRPr="00B264C7" w:rsidRDefault="00FC21C9" w:rsidP="002D5655">
      <w:pPr>
        <w:spacing w:after="0" w:line="240" w:lineRule="auto"/>
        <w:contextualSpacing/>
        <w:mirrorIndents/>
        <w:jc w:val="both"/>
        <w:rPr>
          <w:sz w:val="10"/>
          <w:szCs w:val="10"/>
        </w:rPr>
      </w:pPr>
      <w:r w:rsidRPr="00B264C7">
        <w:rPr>
          <w:b/>
          <w:bCs/>
          <w:sz w:val="10"/>
          <w:szCs w:val="10"/>
        </w:rPr>
        <w:t>Encriptar</w:t>
      </w:r>
      <w:r w:rsidRPr="00B264C7">
        <w:rPr>
          <w:sz w:val="10"/>
          <w:szCs w:val="10"/>
        </w:rPr>
        <w:t xml:space="preserve"> -&gt; </w:t>
      </w:r>
      <w:proofErr w:type="spellStart"/>
      <w:r w:rsidRPr="00B264C7">
        <w:rPr>
          <w:sz w:val="10"/>
          <w:szCs w:val="10"/>
        </w:rPr>
        <w:t>rsa</w:t>
      </w:r>
      <w:proofErr w:type="spellEnd"/>
      <w:r w:rsidRPr="00B264C7">
        <w:rPr>
          <w:sz w:val="10"/>
          <w:szCs w:val="10"/>
        </w:rPr>
        <w:t xml:space="preserve">(x) = </w:t>
      </w:r>
      <w:proofErr w:type="spellStart"/>
      <w:r w:rsidRPr="00B264C7">
        <w:rPr>
          <w:sz w:val="10"/>
          <w:szCs w:val="10"/>
        </w:rPr>
        <w:t>x^e</w:t>
      </w:r>
      <w:proofErr w:type="spellEnd"/>
      <w:r w:rsidRPr="00B264C7">
        <w:rPr>
          <w:sz w:val="10"/>
          <w:szCs w:val="10"/>
        </w:rPr>
        <w:t xml:space="preserve"> </w:t>
      </w:r>
      <w:r w:rsidR="00C57D6E" w:rsidRPr="00B264C7">
        <w:rPr>
          <w:sz w:val="10"/>
          <w:szCs w:val="10"/>
        </w:rPr>
        <w:t xml:space="preserve">* </w:t>
      </w:r>
      <w:proofErr w:type="spellStart"/>
      <w:r w:rsidRPr="00B264C7">
        <w:rPr>
          <w:sz w:val="10"/>
          <w:szCs w:val="10"/>
        </w:rPr>
        <w:t>mod</w:t>
      </w:r>
      <w:proofErr w:type="spellEnd"/>
      <w:r w:rsidRPr="00B264C7">
        <w:rPr>
          <w:sz w:val="10"/>
          <w:szCs w:val="10"/>
        </w:rPr>
        <w:t>(n)</w:t>
      </w:r>
    </w:p>
    <w:p w14:paraId="6A0DF929" w14:textId="3A58D601" w:rsidR="00C57D6E" w:rsidRPr="00B264C7" w:rsidRDefault="00C57D6E" w:rsidP="002D5655">
      <w:pPr>
        <w:spacing w:after="0" w:line="240" w:lineRule="auto"/>
        <w:contextualSpacing/>
        <w:mirrorIndents/>
        <w:jc w:val="both"/>
        <w:rPr>
          <w:sz w:val="10"/>
          <w:szCs w:val="10"/>
        </w:rPr>
      </w:pPr>
      <w:r w:rsidRPr="00B264C7">
        <w:rPr>
          <w:b/>
          <w:bCs/>
          <w:sz w:val="10"/>
          <w:szCs w:val="10"/>
        </w:rPr>
        <w:t>Desencriptar</w:t>
      </w:r>
      <w:r w:rsidRPr="00B264C7">
        <w:rPr>
          <w:sz w:val="10"/>
          <w:szCs w:val="10"/>
        </w:rPr>
        <w:t xml:space="preserve"> -&gt; </w:t>
      </w:r>
      <w:proofErr w:type="spellStart"/>
      <w:r w:rsidRPr="00B264C7">
        <w:rPr>
          <w:sz w:val="10"/>
          <w:szCs w:val="10"/>
        </w:rPr>
        <w:t>rsa</w:t>
      </w:r>
      <w:proofErr w:type="spellEnd"/>
      <w:r w:rsidRPr="00B264C7">
        <w:rPr>
          <w:sz w:val="10"/>
          <w:szCs w:val="10"/>
        </w:rPr>
        <w:t xml:space="preserve">^−1(y) = </w:t>
      </w:r>
      <w:proofErr w:type="spellStart"/>
      <w:r w:rsidRPr="00B264C7">
        <w:rPr>
          <w:sz w:val="10"/>
          <w:szCs w:val="10"/>
        </w:rPr>
        <w:t>y^d</w:t>
      </w:r>
      <w:proofErr w:type="spellEnd"/>
      <w:r w:rsidRPr="00B264C7">
        <w:rPr>
          <w:sz w:val="10"/>
          <w:szCs w:val="10"/>
        </w:rPr>
        <w:t xml:space="preserve"> * </w:t>
      </w:r>
      <w:proofErr w:type="spellStart"/>
      <w:r w:rsidRPr="00B264C7">
        <w:rPr>
          <w:sz w:val="10"/>
          <w:szCs w:val="10"/>
        </w:rPr>
        <w:t>mod</w:t>
      </w:r>
      <w:proofErr w:type="spellEnd"/>
      <w:r w:rsidRPr="00B264C7">
        <w:rPr>
          <w:sz w:val="10"/>
          <w:szCs w:val="10"/>
        </w:rPr>
        <w:t>(n)</w:t>
      </w:r>
    </w:p>
    <w:p w14:paraId="364B8811" w14:textId="0C618047" w:rsidR="009E3AFE" w:rsidRPr="00B264C7" w:rsidRDefault="009E3AFE" w:rsidP="002D5655">
      <w:pPr>
        <w:pBdr>
          <w:top w:val="single" w:sz="6" w:space="1" w:color="auto"/>
          <w:bottom w:val="single" w:sz="6" w:space="1" w:color="auto"/>
        </w:pBdr>
        <w:spacing w:after="0" w:line="240" w:lineRule="auto"/>
        <w:contextualSpacing/>
        <w:mirrorIndents/>
        <w:jc w:val="both"/>
        <w:rPr>
          <w:sz w:val="10"/>
          <w:szCs w:val="10"/>
        </w:rPr>
      </w:pPr>
      <w:r w:rsidRPr="00B264C7">
        <w:rPr>
          <w:b/>
          <w:bCs/>
          <w:sz w:val="10"/>
          <w:szCs w:val="10"/>
        </w:rPr>
        <w:t xml:space="preserve">Protocolo </w:t>
      </w:r>
      <w:proofErr w:type="spellStart"/>
      <w:r w:rsidRPr="00B264C7">
        <w:rPr>
          <w:b/>
          <w:bCs/>
          <w:sz w:val="10"/>
          <w:szCs w:val="10"/>
        </w:rPr>
        <w:t>Diﬃe-Hellman</w:t>
      </w:r>
      <w:proofErr w:type="spellEnd"/>
    </w:p>
    <w:p w14:paraId="0AAFC5ED" w14:textId="72A730DB"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•1 ≤ x ≤ p – 2</w:t>
      </w:r>
    </w:p>
    <w:p w14:paraId="1448CF18" w14:textId="130A2418"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•1 ≤ y ≤ p – 2</w:t>
      </w:r>
    </w:p>
    <w:p w14:paraId="483D95D3" w14:textId="07175ACE"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•A = αx (</w:t>
      </w:r>
      <w:proofErr w:type="spellStart"/>
      <w:r w:rsidRPr="00B264C7">
        <w:rPr>
          <w:sz w:val="10"/>
          <w:szCs w:val="10"/>
        </w:rPr>
        <w:t>mod</w:t>
      </w:r>
      <w:proofErr w:type="spellEnd"/>
      <w:r w:rsidRPr="00B264C7">
        <w:rPr>
          <w:sz w:val="10"/>
          <w:szCs w:val="10"/>
        </w:rPr>
        <w:t xml:space="preserve"> p) - Alice envia A para Bob</w:t>
      </w:r>
    </w:p>
    <w:p w14:paraId="7DA98BC7" w14:textId="26033926"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•B = αy (</w:t>
      </w:r>
      <w:proofErr w:type="spellStart"/>
      <w:r w:rsidRPr="00B264C7">
        <w:rPr>
          <w:sz w:val="10"/>
          <w:szCs w:val="10"/>
        </w:rPr>
        <w:t>mod</w:t>
      </w:r>
      <w:proofErr w:type="spellEnd"/>
      <w:r w:rsidRPr="00B264C7">
        <w:rPr>
          <w:sz w:val="10"/>
          <w:szCs w:val="10"/>
        </w:rPr>
        <w:t xml:space="preserve"> p) - Bob envia B para Alice</w:t>
      </w:r>
    </w:p>
    <w:p w14:paraId="6C64401C" w14:textId="64B43601"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 xml:space="preserve">•Alice calcula K = </w:t>
      </w:r>
      <w:proofErr w:type="spellStart"/>
      <w:r w:rsidRPr="00B264C7">
        <w:rPr>
          <w:sz w:val="10"/>
          <w:szCs w:val="10"/>
        </w:rPr>
        <w:t>Bx</w:t>
      </w:r>
      <w:proofErr w:type="spellEnd"/>
      <w:r w:rsidRPr="00B264C7">
        <w:rPr>
          <w:sz w:val="10"/>
          <w:szCs w:val="10"/>
        </w:rPr>
        <w:t xml:space="preserve"> = (αy)x</w:t>
      </w:r>
    </w:p>
    <w:p w14:paraId="4ED433A1" w14:textId="70889DFA" w:rsidR="009E3AFE" w:rsidRPr="00B264C7" w:rsidRDefault="009E3AFE" w:rsidP="002D5655">
      <w:pPr>
        <w:pBdr>
          <w:top w:val="single" w:sz="6" w:space="1" w:color="auto"/>
          <w:bottom w:val="single" w:sz="6" w:space="1" w:color="auto"/>
        </w:pBdr>
        <w:spacing w:after="0" w:line="240" w:lineRule="auto"/>
        <w:ind w:firstLine="142"/>
        <w:contextualSpacing/>
        <w:mirrorIndents/>
        <w:jc w:val="both"/>
        <w:rPr>
          <w:sz w:val="10"/>
          <w:szCs w:val="10"/>
        </w:rPr>
      </w:pPr>
      <w:r w:rsidRPr="00B264C7">
        <w:rPr>
          <w:sz w:val="10"/>
          <w:szCs w:val="10"/>
        </w:rPr>
        <w:t xml:space="preserve">•Bob calcula K = </w:t>
      </w:r>
      <w:proofErr w:type="spellStart"/>
      <w:r w:rsidRPr="00B264C7">
        <w:rPr>
          <w:sz w:val="10"/>
          <w:szCs w:val="10"/>
        </w:rPr>
        <w:t>Ay</w:t>
      </w:r>
      <w:proofErr w:type="spellEnd"/>
      <w:r w:rsidRPr="00B264C7">
        <w:rPr>
          <w:sz w:val="10"/>
          <w:szCs w:val="10"/>
        </w:rPr>
        <w:t xml:space="preserve"> = (αx)y.</w:t>
      </w:r>
    </w:p>
    <w:p w14:paraId="13630997" w14:textId="5D171B2C" w:rsidR="006604FE" w:rsidRPr="00B264C7" w:rsidRDefault="006604FE" w:rsidP="002D5655">
      <w:pPr>
        <w:spacing w:after="0" w:line="240" w:lineRule="auto"/>
        <w:contextualSpacing/>
        <w:mirrorIndents/>
        <w:jc w:val="both"/>
        <w:rPr>
          <w:sz w:val="10"/>
          <w:szCs w:val="10"/>
        </w:rPr>
      </w:pPr>
      <w:r w:rsidRPr="00B264C7">
        <w:rPr>
          <w:sz w:val="10"/>
          <w:szCs w:val="10"/>
        </w:rPr>
        <w:t xml:space="preserve">Cifra </w:t>
      </w:r>
      <w:proofErr w:type="spellStart"/>
      <w:r w:rsidRPr="00B264C7">
        <w:rPr>
          <w:sz w:val="10"/>
          <w:szCs w:val="10"/>
        </w:rPr>
        <w:t>ElGamal</w:t>
      </w:r>
      <w:proofErr w:type="spellEnd"/>
    </w:p>
    <w:p w14:paraId="1ADA97AB" w14:textId="77777777" w:rsidR="002D5655" w:rsidRDefault="006604FE" w:rsidP="002D5655">
      <w:pPr>
        <w:spacing w:after="0" w:line="240" w:lineRule="auto"/>
        <w:contextualSpacing/>
        <w:mirrorIndents/>
        <w:jc w:val="both"/>
        <w:rPr>
          <w:sz w:val="10"/>
          <w:szCs w:val="10"/>
        </w:rPr>
      </w:pPr>
      <w:r w:rsidRPr="00B264C7">
        <w:rPr>
          <w:noProof/>
          <w:sz w:val="10"/>
          <w:szCs w:val="10"/>
        </w:rPr>
        <w:drawing>
          <wp:inline distT="0" distB="0" distL="0" distR="0" wp14:anchorId="4939DEE6" wp14:editId="465C02F3">
            <wp:extent cx="2094230" cy="471170"/>
            <wp:effectExtent l="0" t="0" r="127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119156" cy="476778"/>
                    </a:xfrm>
                    <a:prstGeom prst="rect">
                      <a:avLst/>
                    </a:prstGeom>
                  </pic:spPr>
                </pic:pic>
              </a:graphicData>
            </a:graphic>
          </wp:inline>
        </w:drawing>
      </w:r>
    </w:p>
    <w:p w14:paraId="138A2F4E" w14:textId="1CAC58E2" w:rsidR="0077710B" w:rsidRPr="00B264C7" w:rsidRDefault="0077710B" w:rsidP="002D5655">
      <w:pPr>
        <w:spacing w:after="0" w:line="240" w:lineRule="auto"/>
        <w:contextualSpacing/>
        <w:mirrorIndents/>
        <w:jc w:val="both"/>
        <w:rPr>
          <w:sz w:val="10"/>
          <w:szCs w:val="10"/>
        </w:rPr>
      </w:pPr>
      <w:r w:rsidRPr="00B264C7">
        <w:rPr>
          <w:noProof/>
          <w:sz w:val="10"/>
          <w:szCs w:val="10"/>
        </w:rPr>
        <w:drawing>
          <wp:inline distT="0" distB="0" distL="0" distR="0" wp14:anchorId="5A603889" wp14:editId="0BD96B75">
            <wp:extent cx="1732547" cy="928789"/>
            <wp:effectExtent l="0" t="0" r="1270" b="508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6"/>
                    <a:stretch>
                      <a:fillRect/>
                    </a:stretch>
                  </pic:blipFill>
                  <pic:spPr>
                    <a:xfrm>
                      <a:off x="0" y="0"/>
                      <a:ext cx="1752782" cy="939637"/>
                    </a:xfrm>
                    <a:prstGeom prst="rect">
                      <a:avLst/>
                    </a:prstGeom>
                  </pic:spPr>
                </pic:pic>
              </a:graphicData>
            </a:graphic>
          </wp:inline>
        </w:drawing>
      </w:r>
    </w:p>
    <w:p w14:paraId="1A24B34B" w14:textId="77777777" w:rsidR="0077710B" w:rsidRPr="00B264C7" w:rsidRDefault="0077710B" w:rsidP="002D5655">
      <w:pPr>
        <w:spacing w:after="0" w:line="240" w:lineRule="auto"/>
        <w:ind w:left="-284"/>
        <w:contextualSpacing/>
        <w:mirrorIndents/>
        <w:jc w:val="both"/>
        <w:rPr>
          <w:sz w:val="10"/>
          <w:szCs w:val="10"/>
          <w:highlight w:val="yellow"/>
        </w:rPr>
      </w:pPr>
      <w:r w:rsidRPr="00B264C7">
        <w:rPr>
          <w:noProof/>
          <w:sz w:val="10"/>
          <w:szCs w:val="10"/>
        </w:rPr>
        <w:drawing>
          <wp:inline distT="0" distB="0" distL="0" distR="0" wp14:anchorId="072B2687" wp14:editId="5D98908F">
            <wp:extent cx="1822222" cy="417155"/>
            <wp:effectExtent l="0" t="0" r="6985" b="254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7"/>
                    <a:stretch>
                      <a:fillRect/>
                    </a:stretch>
                  </pic:blipFill>
                  <pic:spPr>
                    <a:xfrm>
                      <a:off x="0" y="0"/>
                      <a:ext cx="1847747" cy="422998"/>
                    </a:xfrm>
                    <a:prstGeom prst="rect">
                      <a:avLst/>
                    </a:prstGeom>
                  </pic:spPr>
                </pic:pic>
              </a:graphicData>
            </a:graphic>
          </wp:inline>
        </w:drawing>
      </w:r>
    </w:p>
    <w:p w14:paraId="56D56C3F" w14:textId="71D66FD3" w:rsidR="009E3AFE" w:rsidRPr="00B264C7" w:rsidRDefault="009E3AFE" w:rsidP="002D5655">
      <w:pPr>
        <w:pBdr>
          <w:top w:val="single" w:sz="6" w:space="1" w:color="auto"/>
          <w:bottom w:val="single" w:sz="6" w:space="1" w:color="auto"/>
        </w:pBdr>
        <w:spacing w:after="0" w:line="240" w:lineRule="auto"/>
        <w:ind w:left="-284"/>
        <w:contextualSpacing/>
        <w:mirrorIndents/>
        <w:jc w:val="both"/>
        <w:rPr>
          <w:b/>
          <w:bCs/>
          <w:sz w:val="10"/>
          <w:szCs w:val="10"/>
        </w:rPr>
      </w:pPr>
      <w:proofErr w:type="spellStart"/>
      <w:r w:rsidRPr="00B264C7">
        <w:rPr>
          <w:b/>
          <w:bCs/>
          <w:sz w:val="10"/>
          <w:szCs w:val="10"/>
        </w:rPr>
        <w:t>Hash</w:t>
      </w:r>
      <w:proofErr w:type="spellEnd"/>
      <w:r w:rsidRPr="00B264C7">
        <w:rPr>
          <w:b/>
          <w:bCs/>
          <w:sz w:val="10"/>
          <w:szCs w:val="10"/>
        </w:rPr>
        <w:t xml:space="preserve"> – </w:t>
      </w:r>
      <w:proofErr w:type="spellStart"/>
      <w:r w:rsidRPr="00B264C7">
        <w:rPr>
          <w:b/>
          <w:bCs/>
          <w:sz w:val="10"/>
          <w:szCs w:val="10"/>
        </w:rPr>
        <w:t>Merkle-Damgard</w:t>
      </w:r>
      <w:proofErr w:type="spellEnd"/>
    </w:p>
    <w:p w14:paraId="0404381C" w14:textId="77777777" w:rsidR="009E3AFE" w:rsidRPr="00B264C7" w:rsidRDefault="009E3AFE" w:rsidP="002D5655">
      <w:pPr>
        <w:pBdr>
          <w:top w:val="single" w:sz="6" w:space="1" w:color="auto"/>
          <w:bottom w:val="single" w:sz="6" w:space="1" w:color="auto"/>
        </w:pBdr>
        <w:spacing w:after="0" w:line="240" w:lineRule="auto"/>
        <w:ind w:left="-284"/>
        <w:contextualSpacing/>
        <w:mirrorIndents/>
        <w:jc w:val="both"/>
        <w:rPr>
          <w:sz w:val="10"/>
          <w:szCs w:val="10"/>
        </w:rPr>
      </w:pPr>
      <w:r w:rsidRPr="00B264C7">
        <w:rPr>
          <w:sz w:val="10"/>
          <w:szCs w:val="10"/>
        </w:rPr>
        <w:t>sequências de s bits -&gt; sequências de n bits</w:t>
      </w:r>
    </w:p>
    <w:p w14:paraId="54A699FB" w14:textId="149994E1" w:rsidR="009E3AFE" w:rsidRPr="00B264C7" w:rsidRDefault="009E3AFE" w:rsidP="002D5655">
      <w:pPr>
        <w:pBdr>
          <w:top w:val="single" w:sz="6" w:space="1" w:color="auto"/>
          <w:bottom w:val="single" w:sz="6" w:space="1" w:color="auto"/>
        </w:pBdr>
        <w:spacing w:after="0" w:line="240" w:lineRule="auto"/>
        <w:ind w:left="-284"/>
        <w:contextualSpacing/>
        <w:mirrorIndents/>
        <w:jc w:val="both"/>
        <w:rPr>
          <w:sz w:val="10"/>
          <w:szCs w:val="10"/>
        </w:rPr>
      </w:pPr>
      <w:r w:rsidRPr="00B264C7">
        <w:rPr>
          <w:sz w:val="10"/>
          <w:szCs w:val="10"/>
        </w:rPr>
        <w:t xml:space="preserve">com s &gt; n </w:t>
      </w:r>
      <w:proofErr w:type="gramStart"/>
      <w:r w:rsidRPr="00B264C7">
        <w:rPr>
          <w:sz w:val="10"/>
          <w:szCs w:val="10"/>
        </w:rPr>
        <w:t>e</w:t>
      </w:r>
      <w:proofErr w:type="gramEnd"/>
      <w:r w:rsidRPr="00B264C7">
        <w:rPr>
          <w:sz w:val="10"/>
          <w:szCs w:val="10"/>
        </w:rPr>
        <w:t xml:space="preserve"> </w:t>
      </w:r>
      <w:proofErr w:type="spellStart"/>
      <w:r w:rsidRPr="00B264C7">
        <w:rPr>
          <w:sz w:val="10"/>
          <w:szCs w:val="10"/>
        </w:rPr>
        <w:t>deﬁne-se</w:t>
      </w:r>
      <w:proofErr w:type="spellEnd"/>
      <w:r w:rsidRPr="00B264C7">
        <w:rPr>
          <w:sz w:val="10"/>
          <w:szCs w:val="10"/>
        </w:rPr>
        <w:t xml:space="preserve"> L = s − n.</w:t>
      </w:r>
    </w:p>
    <w:p w14:paraId="166E1E02" w14:textId="30E939E7" w:rsidR="009E3AFE" w:rsidRPr="00B264C7" w:rsidRDefault="009E3AFE" w:rsidP="002D5655">
      <w:pPr>
        <w:pBdr>
          <w:top w:val="single" w:sz="6" w:space="1" w:color="auto"/>
          <w:bottom w:val="single" w:sz="6" w:space="1" w:color="auto"/>
        </w:pBdr>
        <w:spacing w:after="0" w:line="240" w:lineRule="auto"/>
        <w:ind w:left="-284" w:firstLine="142"/>
        <w:contextualSpacing/>
        <w:mirrorIndents/>
        <w:jc w:val="both"/>
        <w:rPr>
          <w:sz w:val="10"/>
          <w:szCs w:val="10"/>
        </w:rPr>
      </w:pPr>
      <w:r w:rsidRPr="00B264C7">
        <w:rPr>
          <w:sz w:val="10"/>
          <w:szCs w:val="10"/>
        </w:rPr>
        <w:t>1.OneZeroesPadding</w:t>
      </w:r>
    </w:p>
    <w:p w14:paraId="656FD13B" w14:textId="3456A194" w:rsidR="00D9719A" w:rsidRPr="00B264C7" w:rsidRDefault="009E3AFE" w:rsidP="002D5655">
      <w:pPr>
        <w:pBdr>
          <w:top w:val="single" w:sz="6" w:space="1" w:color="auto"/>
          <w:bottom w:val="single" w:sz="6" w:space="1" w:color="auto"/>
        </w:pBdr>
        <w:spacing w:after="0" w:line="240" w:lineRule="auto"/>
        <w:ind w:left="-284" w:firstLine="142"/>
        <w:contextualSpacing/>
        <w:mirrorIndents/>
        <w:jc w:val="both"/>
        <w:rPr>
          <w:sz w:val="10"/>
          <w:szCs w:val="10"/>
        </w:rPr>
      </w:pPr>
      <w:r w:rsidRPr="00B264C7">
        <w:rPr>
          <w:sz w:val="10"/>
          <w:szCs w:val="10"/>
        </w:rPr>
        <w:t>2.Adicionar bloco de comprimento</w:t>
      </w:r>
    </w:p>
    <w:p w14:paraId="7A8189C5" w14:textId="77777777" w:rsidR="009E3AFE" w:rsidRPr="00B264C7" w:rsidRDefault="009E3AFE" w:rsidP="002D5655">
      <w:pPr>
        <w:pBdr>
          <w:top w:val="single" w:sz="6" w:space="1" w:color="auto"/>
          <w:bottom w:val="single" w:sz="6" w:space="1" w:color="auto"/>
        </w:pBdr>
        <w:spacing w:after="0" w:line="240" w:lineRule="auto"/>
        <w:ind w:left="-284" w:firstLine="142"/>
        <w:contextualSpacing/>
        <w:mirrorIndents/>
        <w:jc w:val="both"/>
        <w:rPr>
          <w:sz w:val="10"/>
          <w:szCs w:val="10"/>
          <w:highlight w:val="yellow"/>
        </w:rPr>
      </w:pPr>
      <w:r w:rsidRPr="00B264C7">
        <w:rPr>
          <w:sz w:val="10"/>
          <w:szCs w:val="10"/>
        </w:rPr>
        <w:t>3.</w:t>
      </w:r>
      <w:r w:rsidRPr="00B264C7">
        <w:rPr>
          <w:noProof/>
          <w:sz w:val="10"/>
          <w:szCs w:val="10"/>
        </w:rPr>
        <w:t xml:space="preserve"> </w:t>
      </w:r>
      <w:r w:rsidRPr="00B264C7">
        <w:rPr>
          <w:noProof/>
          <w:sz w:val="10"/>
          <w:szCs w:val="10"/>
        </w:rPr>
        <w:drawing>
          <wp:inline distT="0" distB="0" distL="0" distR="0" wp14:anchorId="0554A5D5" wp14:editId="4C7329D5">
            <wp:extent cx="527538" cy="104651"/>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0344" cy="132980"/>
                    </a:xfrm>
                    <a:prstGeom prst="rect">
                      <a:avLst/>
                    </a:prstGeom>
                  </pic:spPr>
                </pic:pic>
              </a:graphicData>
            </a:graphic>
          </wp:inline>
        </w:drawing>
      </w:r>
    </w:p>
    <w:p w14:paraId="39615023" w14:textId="77777777" w:rsidR="009E3AFE" w:rsidRPr="00B264C7" w:rsidRDefault="009E3AFE" w:rsidP="002D5655">
      <w:pPr>
        <w:keepLines/>
        <w:spacing w:after="0" w:line="240" w:lineRule="auto"/>
        <w:ind w:left="-284"/>
        <w:contextualSpacing/>
        <w:mirrorIndents/>
        <w:jc w:val="both"/>
        <w:rPr>
          <w:b/>
          <w:bCs/>
          <w:sz w:val="10"/>
          <w:szCs w:val="10"/>
        </w:rPr>
      </w:pPr>
      <w:bookmarkStart w:id="0" w:name="_Hlk96094211"/>
      <w:r w:rsidRPr="00B264C7">
        <w:rPr>
          <w:b/>
          <w:bCs/>
          <w:sz w:val="10"/>
          <w:szCs w:val="10"/>
        </w:rPr>
        <w:t>SHA-256</w:t>
      </w:r>
    </w:p>
    <w:p w14:paraId="654C1B4A" w14:textId="151A30DF" w:rsidR="009E3AFE" w:rsidRPr="00B264C7" w:rsidRDefault="009E3AFE" w:rsidP="002D5655">
      <w:pPr>
        <w:keepLines/>
        <w:spacing w:after="0" w:line="240" w:lineRule="auto"/>
        <w:ind w:left="-284"/>
        <w:contextualSpacing/>
        <w:mirrorIndents/>
        <w:jc w:val="both"/>
        <w:rPr>
          <w:sz w:val="10"/>
          <w:szCs w:val="10"/>
        </w:rPr>
      </w:pPr>
      <w:r w:rsidRPr="00B264C7">
        <w:rPr>
          <w:sz w:val="10"/>
          <w:szCs w:val="10"/>
        </w:rPr>
        <w:t xml:space="preserve">mensagem M de comprimento arbitrário r </w:t>
      </w:r>
    </w:p>
    <w:p w14:paraId="33BFD826" w14:textId="7E8819A2" w:rsidR="009E3AFE" w:rsidRPr="00B264C7" w:rsidRDefault="00200456" w:rsidP="002D5655">
      <w:pPr>
        <w:pStyle w:val="ListParagraph"/>
        <w:keepLines/>
        <w:spacing w:after="0" w:line="240" w:lineRule="auto"/>
        <w:ind w:left="-284"/>
        <w:mirrorIndents/>
        <w:jc w:val="both"/>
        <w:rPr>
          <w:sz w:val="10"/>
          <w:szCs w:val="10"/>
        </w:rPr>
      </w:pPr>
      <w:r w:rsidRPr="00B264C7">
        <w:rPr>
          <w:b/>
          <w:bCs/>
          <w:sz w:val="10"/>
          <w:szCs w:val="10"/>
        </w:rPr>
        <w:t>1.</w:t>
      </w:r>
      <w:r w:rsidR="009E3AFE" w:rsidRPr="00B264C7">
        <w:rPr>
          <w:sz w:val="10"/>
          <w:szCs w:val="10"/>
        </w:rPr>
        <w:t xml:space="preserve">OneAndZeroes </w:t>
      </w:r>
      <w:proofErr w:type="spellStart"/>
      <w:r w:rsidR="009E3AFE" w:rsidRPr="00B264C7">
        <w:rPr>
          <w:sz w:val="10"/>
          <w:szCs w:val="10"/>
        </w:rPr>
        <w:t>padding</w:t>
      </w:r>
      <w:proofErr w:type="spellEnd"/>
      <w:r w:rsidR="009E3AFE" w:rsidRPr="00B264C7">
        <w:rPr>
          <w:sz w:val="10"/>
          <w:szCs w:val="10"/>
        </w:rPr>
        <w:t xml:space="preserve">, de modo a obter um comprimento que seja múltiplo de 512 </w:t>
      </w:r>
      <w:proofErr w:type="gramStart"/>
      <w:r w:rsidR="009E3AFE" w:rsidRPr="00B264C7">
        <w:rPr>
          <w:sz w:val="10"/>
          <w:szCs w:val="10"/>
        </w:rPr>
        <w:t>bits</w:t>
      </w:r>
      <w:proofErr w:type="gramEnd"/>
      <w:r w:rsidR="009E3AFE" w:rsidRPr="00B264C7">
        <w:rPr>
          <w:sz w:val="10"/>
          <w:szCs w:val="10"/>
        </w:rPr>
        <w:t xml:space="preserve"> mas reservando os últimos 64 bits para a representação binária de r</w:t>
      </w:r>
    </w:p>
    <w:p w14:paraId="61D403B8" w14:textId="0073E014" w:rsidR="009E3AFE" w:rsidRPr="00B264C7" w:rsidRDefault="00200456" w:rsidP="002D5655">
      <w:pPr>
        <w:pStyle w:val="ListParagraph"/>
        <w:keepLines/>
        <w:spacing w:after="0" w:line="240" w:lineRule="auto"/>
        <w:ind w:left="-284"/>
        <w:mirrorIndents/>
        <w:jc w:val="both"/>
        <w:rPr>
          <w:sz w:val="10"/>
          <w:szCs w:val="10"/>
        </w:rPr>
      </w:pPr>
      <w:r w:rsidRPr="00B264C7">
        <w:rPr>
          <w:b/>
          <w:bCs/>
          <w:sz w:val="10"/>
          <w:szCs w:val="10"/>
        </w:rPr>
        <w:t>2.</w:t>
      </w:r>
      <w:r w:rsidR="009E3AFE" w:rsidRPr="00B264C7">
        <w:rPr>
          <w:sz w:val="10"/>
          <w:szCs w:val="10"/>
        </w:rPr>
        <w:t>A mensagem é subdividida em blocos m = m 1 ||m 2 || · · · ||m N cada um com comprimento 512-bits</w:t>
      </w:r>
    </w:p>
    <w:p w14:paraId="0B5DA452" w14:textId="0B9F9460" w:rsidR="009E3AFE" w:rsidRPr="00B264C7" w:rsidRDefault="00200456" w:rsidP="002D5655">
      <w:pPr>
        <w:pStyle w:val="ListParagraph"/>
        <w:keepLines/>
        <w:pBdr>
          <w:bottom w:val="single" w:sz="6" w:space="1" w:color="auto"/>
        </w:pBdr>
        <w:spacing w:after="0" w:line="240" w:lineRule="auto"/>
        <w:ind w:left="-284"/>
        <w:mirrorIndents/>
        <w:jc w:val="both"/>
        <w:rPr>
          <w:sz w:val="10"/>
          <w:szCs w:val="10"/>
        </w:rPr>
      </w:pPr>
      <w:r w:rsidRPr="00B264C7">
        <w:rPr>
          <w:b/>
          <w:bCs/>
          <w:sz w:val="10"/>
          <w:szCs w:val="10"/>
        </w:rPr>
        <w:t>3.</w:t>
      </w:r>
      <w:r w:rsidR="009E3AFE" w:rsidRPr="00B264C7">
        <w:rPr>
          <w:sz w:val="10"/>
          <w:szCs w:val="10"/>
        </w:rPr>
        <w:t xml:space="preserve">Os blocos são processados sucessivamente, iniciando com um </w:t>
      </w:r>
      <w:proofErr w:type="spellStart"/>
      <w:r w:rsidR="009E3AFE" w:rsidRPr="00B264C7">
        <w:rPr>
          <w:sz w:val="10"/>
          <w:szCs w:val="10"/>
        </w:rPr>
        <w:t>hash</w:t>
      </w:r>
      <w:proofErr w:type="spellEnd"/>
      <w:r w:rsidR="009E3AFE" w:rsidRPr="00B264C7">
        <w:rPr>
          <w:sz w:val="10"/>
          <w:szCs w:val="10"/>
        </w:rPr>
        <w:t xml:space="preserve"> </w:t>
      </w:r>
      <w:proofErr w:type="spellStart"/>
      <w:r w:rsidR="009E3AFE" w:rsidRPr="00B264C7">
        <w:rPr>
          <w:sz w:val="10"/>
          <w:szCs w:val="10"/>
        </w:rPr>
        <w:t>value</w:t>
      </w:r>
      <w:proofErr w:type="spellEnd"/>
      <w:r w:rsidR="009E3AFE" w:rsidRPr="00B264C7">
        <w:rPr>
          <w:sz w:val="10"/>
          <w:szCs w:val="10"/>
        </w:rPr>
        <w:t xml:space="preserve"> H 0 </w:t>
      </w:r>
      <w:proofErr w:type="spellStart"/>
      <w:r w:rsidR="009E3AFE" w:rsidRPr="00B264C7">
        <w:rPr>
          <w:sz w:val="10"/>
          <w:szCs w:val="10"/>
        </w:rPr>
        <w:t>ﬁxo</w:t>
      </w:r>
      <w:proofErr w:type="spellEnd"/>
      <w:r w:rsidR="009E3AFE" w:rsidRPr="00B264C7">
        <w:rPr>
          <w:sz w:val="10"/>
          <w:szCs w:val="10"/>
        </w:rPr>
        <w:t xml:space="preserve"> e gerando os valores </w:t>
      </w:r>
      <w:proofErr w:type="spellStart"/>
      <w:r w:rsidR="009E3AFE" w:rsidRPr="00B264C7">
        <w:rPr>
          <w:sz w:val="10"/>
          <w:szCs w:val="10"/>
        </w:rPr>
        <w:t>hash</w:t>
      </w:r>
      <w:proofErr w:type="spellEnd"/>
      <w:r w:rsidR="009E3AFE" w:rsidRPr="00B264C7">
        <w:rPr>
          <w:sz w:val="10"/>
          <w:szCs w:val="10"/>
        </w:rPr>
        <w:t xml:space="preserve"> intermédios H i (com 256-bits) através de uma cifra por blocos C especifica do SHA-2: </w:t>
      </w:r>
      <w:r w:rsidR="00AE56EF" w:rsidRPr="00B264C7">
        <w:rPr>
          <w:noProof/>
          <w:sz w:val="10"/>
          <w:szCs w:val="10"/>
        </w:rPr>
        <w:drawing>
          <wp:inline distT="0" distB="0" distL="0" distR="0" wp14:anchorId="4D17BECE" wp14:editId="7C079751">
            <wp:extent cx="919843" cy="1329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9843" cy="132957"/>
                    </a:xfrm>
                    <a:prstGeom prst="rect">
                      <a:avLst/>
                    </a:prstGeom>
                  </pic:spPr>
                </pic:pic>
              </a:graphicData>
            </a:graphic>
          </wp:inline>
        </w:drawing>
      </w:r>
      <w:proofErr w:type="spellStart"/>
      <w:r w:rsidR="009E3AFE" w:rsidRPr="00B264C7">
        <w:rPr>
          <w:sz w:val="10"/>
          <w:szCs w:val="10"/>
        </w:rPr>
        <w:t>Davies</w:t>
      </w:r>
      <w:proofErr w:type="spellEnd"/>
      <w:r w:rsidR="009E3AFE" w:rsidRPr="00B264C7">
        <w:rPr>
          <w:sz w:val="10"/>
          <w:szCs w:val="10"/>
        </w:rPr>
        <w:t>-Meyer</w:t>
      </w:r>
    </w:p>
    <w:p w14:paraId="22758607" w14:textId="77777777" w:rsidR="009E3AFE" w:rsidRPr="00B264C7" w:rsidRDefault="009E3AFE" w:rsidP="002D5655">
      <w:pPr>
        <w:keepLines/>
        <w:spacing w:after="0" w:line="240" w:lineRule="auto"/>
        <w:ind w:left="-284"/>
        <w:contextualSpacing/>
        <w:mirrorIndents/>
        <w:jc w:val="both"/>
        <w:rPr>
          <w:b/>
          <w:bCs/>
          <w:sz w:val="10"/>
          <w:szCs w:val="10"/>
        </w:rPr>
      </w:pPr>
      <w:r w:rsidRPr="00B264C7">
        <w:rPr>
          <w:b/>
          <w:bCs/>
          <w:sz w:val="10"/>
          <w:szCs w:val="10"/>
        </w:rPr>
        <w:t>HMAC</w:t>
      </w:r>
    </w:p>
    <w:p w14:paraId="11A382C7" w14:textId="77777777" w:rsidR="009E3AFE" w:rsidRPr="00B264C7" w:rsidRDefault="009E3AFE" w:rsidP="002D5655">
      <w:pPr>
        <w:keepLines/>
        <w:spacing w:after="0" w:line="240" w:lineRule="auto"/>
        <w:ind w:left="-284"/>
        <w:contextualSpacing/>
        <w:mirrorIndents/>
        <w:jc w:val="both"/>
        <w:rPr>
          <w:sz w:val="10"/>
          <w:szCs w:val="10"/>
        </w:rPr>
      </w:pPr>
      <w:r w:rsidRPr="00B264C7">
        <w:rPr>
          <w:noProof/>
          <w:sz w:val="10"/>
          <w:szCs w:val="10"/>
        </w:rPr>
        <w:drawing>
          <wp:inline distT="0" distB="0" distL="0" distR="0" wp14:anchorId="2F2E2CFE" wp14:editId="39D494A1">
            <wp:extent cx="2011235" cy="358412"/>
            <wp:effectExtent l="0" t="0" r="0" b="381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138236" cy="381044"/>
                    </a:xfrm>
                    <a:prstGeom prst="rect">
                      <a:avLst/>
                    </a:prstGeom>
                  </pic:spPr>
                </pic:pic>
              </a:graphicData>
            </a:graphic>
          </wp:inline>
        </w:drawing>
      </w:r>
    </w:p>
    <w:p w14:paraId="07CB17F7" w14:textId="3A59F6BF" w:rsidR="009E3AFE" w:rsidRPr="00B264C7" w:rsidRDefault="009E3AFE" w:rsidP="002D5655">
      <w:pPr>
        <w:keepLines/>
        <w:pBdr>
          <w:bottom w:val="single" w:sz="6" w:space="1" w:color="auto"/>
        </w:pBdr>
        <w:spacing w:after="0" w:line="240" w:lineRule="auto"/>
        <w:ind w:left="-284"/>
        <w:contextualSpacing/>
        <w:mirrorIndents/>
        <w:jc w:val="both"/>
        <w:rPr>
          <w:sz w:val="10"/>
          <w:szCs w:val="10"/>
        </w:rPr>
      </w:pPr>
      <w:r w:rsidRPr="00B264C7">
        <w:rPr>
          <w:noProof/>
          <w:sz w:val="10"/>
          <w:szCs w:val="10"/>
        </w:rPr>
        <w:drawing>
          <wp:inline distT="0" distB="0" distL="0" distR="0" wp14:anchorId="0039C186" wp14:editId="5EA05914">
            <wp:extent cx="1821815" cy="138581"/>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5483" cy="172330"/>
                    </a:xfrm>
                    <a:prstGeom prst="rect">
                      <a:avLst/>
                    </a:prstGeom>
                  </pic:spPr>
                </pic:pic>
              </a:graphicData>
            </a:graphic>
          </wp:inline>
        </w:drawing>
      </w:r>
    </w:p>
    <w:p w14:paraId="778EEA28" w14:textId="51F38F3E" w:rsidR="00995CF1" w:rsidRPr="00B264C7" w:rsidRDefault="00995CF1" w:rsidP="002D5655">
      <w:pPr>
        <w:spacing w:after="0" w:line="240" w:lineRule="auto"/>
        <w:ind w:left="-284"/>
        <w:contextualSpacing/>
        <w:mirrorIndents/>
        <w:jc w:val="center"/>
        <w:rPr>
          <w:sz w:val="10"/>
          <w:szCs w:val="10"/>
        </w:rPr>
      </w:pPr>
      <w:r w:rsidRPr="00B264C7">
        <w:rPr>
          <w:sz w:val="10"/>
          <w:szCs w:val="10"/>
          <w:highlight w:val="yellow"/>
        </w:rPr>
        <w:t>Part2</w:t>
      </w:r>
    </w:p>
    <w:p w14:paraId="25A2BB6F" w14:textId="77777777" w:rsidR="00C76EB5" w:rsidRPr="00B264C7" w:rsidRDefault="00C76EB5" w:rsidP="002D5655">
      <w:pPr>
        <w:spacing w:after="0" w:line="240" w:lineRule="auto"/>
        <w:ind w:left="-284"/>
        <w:contextualSpacing/>
        <w:mirrorIndents/>
        <w:jc w:val="both"/>
        <w:rPr>
          <w:b/>
          <w:bCs/>
          <w:sz w:val="10"/>
          <w:szCs w:val="10"/>
        </w:rPr>
      </w:pPr>
      <w:r w:rsidRPr="00B264C7">
        <w:rPr>
          <w:b/>
          <w:bCs/>
          <w:sz w:val="10"/>
          <w:szCs w:val="10"/>
        </w:rPr>
        <w:t>Conceitos base de segurança</w:t>
      </w:r>
    </w:p>
    <w:p w14:paraId="6EFD574E"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xml:space="preserve">• </w:t>
      </w:r>
      <w:r w:rsidRPr="002D5655">
        <w:rPr>
          <w:sz w:val="10"/>
          <w:szCs w:val="10"/>
          <w:u w:val="single"/>
        </w:rPr>
        <w:t>Confidencialidade</w:t>
      </w:r>
    </w:p>
    <w:p w14:paraId="080B3E34"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Ausência de divulgação não autorizada de informação</w:t>
      </w:r>
    </w:p>
    <w:p w14:paraId="325E15E7"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Garantida por meios criptográficos ou de controlo de acessos</w:t>
      </w:r>
    </w:p>
    <w:p w14:paraId="5E7AFD8E"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xml:space="preserve">• </w:t>
      </w:r>
      <w:r w:rsidRPr="002D5655">
        <w:rPr>
          <w:sz w:val="10"/>
          <w:szCs w:val="10"/>
          <w:u w:val="single"/>
        </w:rPr>
        <w:t>Integridade</w:t>
      </w:r>
    </w:p>
    <w:p w14:paraId="2F5E2B18" w14:textId="627E525B"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Ausência de alterações não autorizadas ao sistema ou à informação</w:t>
      </w:r>
    </w:p>
    <w:p w14:paraId="4AA810E2"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Verificada por meios criptográficos ou de controlo de acessos</w:t>
      </w:r>
    </w:p>
    <w:p w14:paraId="2C9C8DC9"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A política de segurança determina o que é autorizado ou não</w:t>
      </w:r>
    </w:p>
    <w:p w14:paraId="0CF83023"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xml:space="preserve">• </w:t>
      </w:r>
      <w:r w:rsidRPr="002D5655">
        <w:rPr>
          <w:sz w:val="10"/>
          <w:szCs w:val="10"/>
          <w:u w:val="single"/>
        </w:rPr>
        <w:t>Disponibilidade</w:t>
      </w:r>
    </w:p>
    <w:p w14:paraId="641FCEE6" w14:textId="2363ACDA" w:rsidR="00F41BEE" w:rsidRPr="00B264C7" w:rsidRDefault="00C76EB5" w:rsidP="002D5655">
      <w:pPr>
        <w:pBdr>
          <w:bottom w:val="single" w:sz="6" w:space="1" w:color="auto"/>
        </w:pBdr>
        <w:spacing w:after="0" w:line="240" w:lineRule="auto"/>
        <w:ind w:left="-284" w:firstLine="142"/>
        <w:contextualSpacing/>
        <w:mirrorIndents/>
        <w:jc w:val="both"/>
        <w:rPr>
          <w:sz w:val="10"/>
          <w:szCs w:val="10"/>
        </w:rPr>
      </w:pPr>
      <w:r w:rsidRPr="00B264C7">
        <w:rPr>
          <w:sz w:val="10"/>
          <w:szCs w:val="10"/>
        </w:rPr>
        <w:t>• Prontidão do sistema para fornecer o serviço ou disponibilizar a informação</w:t>
      </w:r>
    </w:p>
    <w:p w14:paraId="2A6F2099" w14:textId="0FEA4F57" w:rsidR="00C76EB5" w:rsidRPr="00B264C7" w:rsidRDefault="00C76EB5" w:rsidP="002D5655">
      <w:pPr>
        <w:spacing w:after="0" w:line="240" w:lineRule="auto"/>
        <w:ind w:left="-284"/>
        <w:contextualSpacing/>
        <w:mirrorIndents/>
        <w:jc w:val="both"/>
        <w:rPr>
          <w:b/>
          <w:bCs/>
          <w:sz w:val="10"/>
          <w:szCs w:val="10"/>
        </w:rPr>
      </w:pPr>
      <w:r w:rsidRPr="00B264C7">
        <w:rPr>
          <w:b/>
          <w:bCs/>
          <w:sz w:val="10"/>
          <w:szCs w:val="10"/>
        </w:rPr>
        <w:t>Classificação</w:t>
      </w:r>
    </w:p>
    <w:p w14:paraId="29E9B927" w14:textId="2989E6FC" w:rsidR="00C76EB5" w:rsidRPr="00B264C7" w:rsidRDefault="00C76EB5" w:rsidP="002D5655">
      <w:pPr>
        <w:spacing w:after="0" w:line="240" w:lineRule="auto"/>
        <w:ind w:left="-284"/>
        <w:contextualSpacing/>
        <w:mirrorIndents/>
        <w:jc w:val="both"/>
        <w:rPr>
          <w:sz w:val="10"/>
          <w:szCs w:val="10"/>
        </w:rPr>
      </w:pPr>
      <w:r w:rsidRPr="00B264C7">
        <w:rPr>
          <w:sz w:val="10"/>
          <w:szCs w:val="10"/>
        </w:rPr>
        <w:t xml:space="preserve">• </w:t>
      </w:r>
      <w:proofErr w:type="spellStart"/>
      <w:r w:rsidRPr="00B264C7">
        <w:rPr>
          <w:sz w:val="10"/>
          <w:szCs w:val="10"/>
        </w:rPr>
        <w:t>Projecto</w:t>
      </w:r>
      <w:proofErr w:type="spellEnd"/>
    </w:p>
    <w:p w14:paraId="0670C66B"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Vulnerabilidade durante a fase de definição de requisitos e desenho da arquitetura.</w:t>
      </w:r>
    </w:p>
    <w:p w14:paraId="2F78A1A8"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Ex.: Não ter em conta todos os cenários onde a comunicação pode ser observada</w:t>
      </w:r>
    </w:p>
    <w:p w14:paraId="41DE7902"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xml:space="preserve">• Codificação </w:t>
      </w:r>
    </w:p>
    <w:p w14:paraId="0ED50670"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Erro de código (bug) com implicações de segurança</w:t>
      </w:r>
    </w:p>
    <w:p w14:paraId="1D64BFD2"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Ex: validação insuficiente do input</w:t>
      </w:r>
    </w:p>
    <w:p w14:paraId="3D1F998E" w14:textId="77777777" w:rsidR="00C76EB5" w:rsidRPr="00B264C7" w:rsidRDefault="00C76EB5" w:rsidP="002D5655">
      <w:pPr>
        <w:spacing w:after="0" w:line="240" w:lineRule="auto"/>
        <w:ind w:left="-284"/>
        <w:contextualSpacing/>
        <w:mirrorIndents/>
        <w:jc w:val="both"/>
        <w:rPr>
          <w:sz w:val="10"/>
          <w:szCs w:val="10"/>
        </w:rPr>
      </w:pPr>
      <w:r w:rsidRPr="00B264C7">
        <w:rPr>
          <w:sz w:val="10"/>
          <w:szCs w:val="10"/>
        </w:rPr>
        <w:t>• Operacional</w:t>
      </w:r>
    </w:p>
    <w:p w14:paraId="0052B442" w14:textId="77777777" w:rsidR="00C76EB5" w:rsidRPr="00B264C7" w:rsidRDefault="00C76EB5" w:rsidP="002D5655">
      <w:pPr>
        <w:spacing w:after="0" w:line="240" w:lineRule="auto"/>
        <w:ind w:left="-284" w:firstLine="142"/>
        <w:contextualSpacing/>
        <w:mirrorIndents/>
        <w:jc w:val="both"/>
        <w:rPr>
          <w:sz w:val="10"/>
          <w:szCs w:val="10"/>
        </w:rPr>
      </w:pPr>
      <w:r w:rsidRPr="00B264C7">
        <w:rPr>
          <w:sz w:val="10"/>
          <w:szCs w:val="10"/>
        </w:rPr>
        <w:t xml:space="preserve">• Vulnerabilidade causada por erro de configuração ou pelo ambiente de execução </w:t>
      </w:r>
    </w:p>
    <w:p w14:paraId="7FD9E904" w14:textId="77777777" w:rsidR="00C76EB5" w:rsidRPr="00B264C7" w:rsidRDefault="00C76EB5" w:rsidP="002D5655">
      <w:pPr>
        <w:pBdr>
          <w:bottom w:val="single" w:sz="6" w:space="1" w:color="auto"/>
        </w:pBdr>
        <w:spacing w:after="0" w:line="240" w:lineRule="auto"/>
        <w:ind w:left="-284" w:firstLine="142"/>
        <w:contextualSpacing/>
        <w:mirrorIndents/>
        <w:jc w:val="both"/>
        <w:rPr>
          <w:sz w:val="10"/>
          <w:szCs w:val="10"/>
        </w:rPr>
      </w:pPr>
      <w:r w:rsidRPr="00B264C7">
        <w:rPr>
          <w:sz w:val="10"/>
          <w:szCs w:val="10"/>
        </w:rPr>
        <w:t>• Ex.: contas sem palavras-passe</w:t>
      </w:r>
    </w:p>
    <w:bookmarkEnd w:id="0"/>
    <w:p w14:paraId="75EB2BAA" w14:textId="6FA9169C" w:rsidR="00033FCD" w:rsidRPr="00B264C7" w:rsidRDefault="00D8105F" w:rsidP="002D5655">
      <w:pPr>
        <w:spacing w:after="0" w:line="240" w:lineRule="auto"/>
        <w:ind w:left="-284"/>
        <w:contextualSpacing/>
        <w:mirrorIndents/>
        <w:jc w:val="both"/>
        <w:rPr>
          <w:b/>
          <w:bCs/>
          <w:sz w:val="10"/>
          <w:szCs w:val="10"/>
        </w:rPr>
      </w:pPr>
      <w:r w:rsidRPr="00B264C7">
        <w:rPr>
          <w:b/>
          <w:bCs/>
          <w:sz w:val="10"/>
          <w:szCs w:val="10"/>
        </w:rPr>
        <w:t xml:space="preserve">Lockheed Martin </w:t>
      </w:r>
      <w:proofErr w:type="spellStart"/>
      <w:r w:rsidRPr="00B264C7">
        <w:rPr>
          <w:b/>
          <w:bCs/>
          <w:sz w:val="10"/>
          <w:szCs w:val="10"/>
        </w:rPr>
        <w:t>kill</w:t>
      </w:r>
      <w:proofErr w:type="spellEnd"/>
      <w:r w:rsidRPr="00B264C7">
        <w:rPr>
          <w:b/>
          <w:bCs/>
          <w:sz w:val="10"/>
          <w:szCs w:val="10"/>
        </w:rPr>
        <w:t xml:space="preserve"> </w:t>
      </w:r>
      <w:proofErr w:type="spellStart"/>
      <w:r w:rsidRPr="00B264C7">
        <w:rPr>
          <w:b/>
          <w:bCs/>
          <w:sz w:val="10"/>
          <w:szCs w:val="10"/>
        </w:rPr>
        <w:t>chain</w:t>
      </w:r>
      <w:proofErr w:type="spellEnd"/>
    </w:p>
    <w:p w14:paraId="455B4344" w14:textId="401BBE85" w:rsidR="00AE7D30" w:rsidRPr="00B264C7" w:rsidRDefault="00B971EC" w:rsidP="002D5655">
      <w:pPr>
        <w:pBdr>
          <w:bottom w:val="single" w:sz="6" w:space="1" w:color="auto"/>
        </w:pBdr>
        <w:spacing w:after="0" w:line="240" w:lineRule="auto"/>
        <w:ind w:left="-284"/>
        <w:contextualSpacing/>
        <w:mirrorIndents/>
        <w:jc w:val="both"/>
        <w:rPr>
          <w:b/>
          <w:bCs/>
          <w:sz w:val="10"/>
          <w:szCs w:val="10"/>
        </w:rPr>
      </w:pPr>
      <w:r>
        <w:rPr>
          <w:noProof/>
        </w:rPr>
        <w:drawing>
          <wp:inline distT="0" distB="0" distL="0" distR="0" wp14:anchorId="0368D2A8" wp14:editId="5068691D">
            <wp:extent cx="2350911" cy="96089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2"/>
                    <a:stretch>
                      <a:fillRect/>
                    </a:stretch>
                  </pic:blipFill>
                  <pic:spPr>
                    <a:xfrm>
                      <a:off x="0" y="0"/>
                      <a:ext cx="2373883" cy="970283"/>
                    </a:xfrm>
                    <a:prstGeom prst="rect">
                      <a:avLst/>
                    </a:prstGeom>
                  </pic:spPr>
                </pic:pic>
              </a:graphicData>
            </a:graphic>
          </wp:inline>
        </w:drawing>
      </w:r>
    </w:p>
    <w:p w14:paraId="621408C4" w14:textId="69CF395D" w:rsidR="00033FCD" w:rsidRPr="00B264C7" w:rsidRDefault="00033FCD" w:rsidP="002D5655">
      <w:pPr>
        <w:spacing w:after="0" w:line="240" w:lineRule="auto"/>
        <w:ind w:left="-284"/>
        <w:contextualSpacing/>
        <w:mirrorIndents/>
        <w:jc w:val="both"/>
        <w:rPr>
          <w:b/>
          <w:bCs/>
          <w:sz w:val="10"/>
          <w:szCs w:val="10"/>
        </w:rPr>
      </w:pPr>
      <w:r w:rsidRPr="00B264C7">
        <w:rPr>
          <w:b/>
          <w:bCs/>
          <w:sz w:val="10"/>
          <w:szCs w:val="10"/>
        </w:rPr>
        <w:t>Avaliação de risco</w:t>
      </w:r>
    </w:p>
    <w:p w14:paraId="6CC372B4" w14:textId="5E8A50F5" w:rsidR="00033FCD" w:rsidRPr="00B264C7" w:rsidRDefault="00033FCD" w:rsidP="002D5655">
      <w:pPr>
        <w:spacing w:after="0" w:line="240" w:lineRule="auto"/>
        <w:ind w:left="-284"/>
        <w:contextualSpacing/>
        <w:mirrorIndents/>
        <w:jc w:val="both"/>
        <w:rPr>
          <w:sz w:val="10"/>
          <w:szCs w:val="10"/>
        </w:rPr>
      </w:pPr>
      <w:r w:rsidRPr="00B264C7">
        <w:rPr>
          <w:sz w:val="10"/>
          <w:szCs w:val="10"/>
        </w:rPr>
        <w:t>• É preciso avaliar o risco</w:t>
      </w:r>
    </w:p>
    <w:p w14:paraId="21146565" w14:textId="77777777" w:rsidR="00033FCD" w:rsidRPr="00B264C7" w:rsidRDefault="00033FCD" w:rsidP="002D5655">
      <w:pPr>
        <w:spacing w:after="0" w:line="240" w:lineRule="auto"/>
        <w:ind w:left="-284" w:firstLine="142"/>
        <w:contextualSpacing/>
        <w:mirrorIndents/>
        <w:jc w:val="both"/>
        <w:rPr>
          <w:sz w:val="10"/>
          <w:szCs w:val="10"/>
        </w:rPr>
      </w:pPr>
      <w:r w:rsidRPr="00B264C7">
        <w:rPr>
          <w:sz w:val="10"/>
          <w:szCs w:val="10"/>
        </w:rPr>
        <w:t>• Risco = probabilidade x impacto</w:t>
      </w:r>
    </w:p>
    <w:p w14:paraId="26828CDD" w14:textId="77777777" w:rsidR="00033FCD" w:rsidRPr="00B264C7" w:rsidRDefault="00033FCD" w:rsidP="002D5655">
      <w:pPr>
        <w:spacing w:after="0" w:line="240" w:lineRule="auto"/>
        <w:ind w:left="-284" w:firstLine="142"/>
        <w:contextualSpacing/>
        <w:mirrorIndents/>
        <w:jc w:val="both"/>
        <w:rPr>
          <w:sz w:val="10"/>
          <w:szCs w:val="10"/>
        </w:rPr>
      </w:pPr>
      <w:r w:rsidRPr="00B264C7">
        <w:rPr>
          <w:sz w:val="10"/>
          <w:szCs w:val="10"/>
        </w:rPr>
        <w:t>• Probabilidade de explorar o risco</w:t>
      </w:r>
    </w:p>
    <w:p w14:paraId="7962C476" w14:textId="77777777" w:rsidR="00033FCD" w:rsidRPr="00B264C7" w:rsidRDefault="00033FCD" w:rsidP="002D5655">
      <w:pPr>
        <w:spacing w:after="0" w:line="240" w:lineRule="auto"/>
        <w:ind w:left="-284" w:firstLine="142"/>
        <w:contextualSpacing/>
        <w:mirrorIndents/>
        <w:jc w:val="both"/>
        <w:rPr>
          <w:sz w:val="10"/>
          <w:szCs w:val="10"/>
        </w:rPr>
      </w:pPr>
      <w:r w:rsidRPr="00B264C7">
        <w:rPr>
          <w:sz w:val="10"/>
          <w:szCs w:val="10"/>
        </w:rPr>
        <w:t>• Exposição do sistema afetado, tipo de utilização</w:t>
      </w:r>
    </w:p>
    <w:p w14:paraId="5D17DC53" w14:textId="77777777" w:rsidR="00033FCD" w:rsidRPr="00B264C7" w:rsidRDefault="00033FCD" w:rsidP="002D5655">
      <w:pPr>
        <w:spacing w:after="0" w:line="240" w:lineRule="auto"/>
        <w:ind w:left="-284" w:firstLine="142"/>
        <w:contextualSpacing/>
        <w:mirrorIndents/>
        <w:jc w:val="both"/>
        <w:rPr>
          <w:sz w:val="10"/>
          <w:szCs w:val="10"/>
        </w:rPr>
      </w:pPr>
      <w:r w:rsidRPr="00B264C7">
        <w:rPr>
          <w:sz w:val="10"/>
          <w:szCs w:val="10"/>
        </w:rPr>
        <w:t>• Grau de vulnerabilidade: Erros de projeto, código ou configuração</w:t>
      </w:r>
    </w:p>
    <w:p w14:paraId="776C46EC" w14:textId="6EEB19ED" w:rsidR="00033FCD" w:rsidRPr="00B264C7" w:rsidRDefault="00033FCD" w:rsidP="002D5655">
      <w:pPr>
        <w:spacing w:after="0" w:line="240" w:lineRule="auto"/>
        <w:ind w:left="-284"/>
        <w:contextualSpacing/>
        <w:mirrorIndents/>
        <w:jc w:val="both"/>
        <w:rPr>
          <w:sz w:val="10"/>
          <w:szCs w:val="10"/>
        </w:rPr>
      </w:pPr>
      <w:r w:rsidRPr="00B264C7">
        <w:rPr>
          <w:sz w:val="10"/>
          <w:szCs w:val="10"/>
        </w:rPr>
        <w:t>• Impacto</w:t>
      </w:r>
    </w:p>
    <w:p w14:paraId="1652F299" w14:textId="32BE6F2F" w:rsidR="00033FCD" w:rsidRPr="00B264C7" w:rsidRDefault="00033FCD" w:rsidP="002D5655">
      <w:pPr>
        <w:spacing w:after="0" w:line="240" w:lineRule="auto"/>
        <w:ind w:left="-284" w:firstLine="142"/>
        <w:contextualSpacing/>
        <w:mirrorIndents/>
        <w:jc w:val="both"/>
        <w:rPr>
          <w:sz w:val="10"/>
          <w:szCs w:val="10"/>
        </w:rPr>
      </w:pPr>
      <w:r w:rsidRPr="00B264C7">
        <w:rPr>
          <w:sz w:val="10"/>
          <w:szCs w:val="10"/>
        </w:rPr>
        <w:t>• Impacto nas propriedades de segurança da informação: confidencialidade, integridade, disponibilidade</w:t>
      </w:r>
    </w:p>
    <w:p w14:paraId="567E3250" w14:textId="51018159" w:rsidR="002D5655" w:rsidRDefault="00033FCD" w:rsidP="002D5655">
      <w:pPr>
        <w:pBdr>
          <w:bottom w:val="single" w:sz="6" w:space="1" w:color="auto"/>
        </w:pBdr>
        <w:spacing w:after="0" w:line="240" w:lineRule="auto"/>
        <w:ind w:left="-284" w:firstLine="142"/>
        <w:contextualSpacing/>
        <w:mirrorIndents/>
        <w:jc w:val="both"/>
        <w:rPr>
          <w:sz w:val="10"/>
          <w:szCs w:val="10"/>
        </w:rPr>
      </w:pPr>
      <w:r w:rsidRPr="00B264C7">
        <w:rPr>
          <w:sz w:val="10"/>
          <w:szCs w:val="10"/>
        </w:rPr>
        <w:t>• Impacto na reputação da organização</w:t>
      </w:r>
    </w:p>
    <w:p w14:paraId="10DB881D" w14:textId="77777777" w:rsidR="002D5655" w:rsidRPr="009D3AD1" w:rsidRDefault="002D5655" w:rsidP="002D5655">
      <w:pPr>
        <w:pBdr>
          <w:bottom w:val="single" w:sz="6" w:space="1" w:color="auto"/>
        </w:pBdr>
        <w:spacing w:after="0" w:line="240" w:lineRule="auto"/>
        <w:ind w:left="-284"/>
        <w:contextualSpacing/>
        <w:mirrorIndents/>
        <w:jc w:val="both"/>
        <w:rPr>
          <w:b/>
          <w:bCs/>
          <w:sz w:val="10"/>
          <w:szCs w:val="10"/>
        </w:rPr>
      </w:pPr>
      <w:r w:rsidRPr="009D3AD1">
        <w:rPr>
          <w:b/>
          <w:bCs/>
          <w:sz w:val="10"/>
          <w:szCs w:val="10"/>
        </w:rPr>
        <w:t>Grau de gravidade</w:t>
      </w:r>
    </w:p>
    <w:p w14:paraId="7CC067D7" w14:textId="20E874F4" w:rsidR="002D5655" w:rsidRPr="002D5655" w:rsidRDefault="002D5655" w:rsidP="002D5655">
      <w:pPr>
        <w:pBdr>
          <w:bottom w:val="single" w:sz="6" w:space="1" w:color="auto"/>
        </w:pBdr>
        <w:spacing w:after="0" w:line="240" w:lineRule="auto"/>
        <w:ind w:left="-284"/>
        <w:contextualSpacing/>
        <w:mirrorIndents/>
        <w:jc w:val="both"/>
        <w:rPr>
          <w:sz w:val="10"/>
          <w:szCs w:val="10"/>
          <w:lang w:val="en-US"/>
        </w:rPr>
      </w:pPr>
      <w:r w:rsidRPr="002D5655">
        <w:rPr>
          <w:sz w:val="10"/>
          <w:szCs w:val="10"/>
          <w:lang w:val="en-US"/>
        </w:rPr>
        <w:t>Common Vulnerability Scoring System (CVSS)</w:t>
      </w:r>
    </w:p>
    <w:p w14:paraId="7C5C9DE9"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Vetor de ataque (rede, rede adjacente, local, acesso físico)</w:t>
      </w:r>
    </w:p>
    <w:p w14:paraId="0822E8C3"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Complexidade do ataque (alta, baixa)</w:t>
      </w:r>
    </w:p>
    <w:p w14:paraId="3E4830B8"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Privilégios necessários (altos, baixos, nenhuns)</w:t>
      </w:r>
    </w:p>
    <w:p w14:paraId="7281DF4D"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Interação com o utilizador (nenhum, requerida)</w:t>
      </w:r>
    </w:p>
    <w:p w14:paraId="7B6092B7"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Âmbito (mesmo, outro)</w:t>
      </w:r>
    </w:p>
    <w:p w14:paraId="42E97F86"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Impactos (confidencialidade, integridade, disponibilidade)</w:t>
      </w:r>
    </w:p>
    <w:p w14:paraId="12CE1A10" w14:textId="77777777" w:rsidR="002D5655" w:rsidRPr="002D5655"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Explorabilidade (código não disponível, prova de conceito, funcional)</w:t>
      </w:r>
    </w:p>
    <w:p w14:paraId="731DDB5C" w14:textId="07CA9E40" w:rsidR="002D5655" w:rsidRPr="00B264C7" w:rsidRDefault="002D5655" w:rsidP="002D5655">
      <w:pPr>
        <w:pBdr>
          <w:bottom w:val="single" w:sz="6" w:space="1" w:color="auto"/>
        </w:pBdr>
        <w:spacing w:after="0" w:line="240" w:lineRule="auto"/>
        <w:ind w:left="-284"/>
        <w:contextualSpacing/>
        <w:mirrorIndents/>
        <w:jc w:val="both"/>
        <w:rPr>
          <w:sz w:val="10"/>
          <w:szCs w:val="10"/>
        </w:rPr>
      </w:pPr>
      <w:r w:rsidRPr="002D5655">
        <w:rPr>
          <w:sz w:val="10"/>
          <w:szCs w:val="10"/>
        </w:rPr>
        <w:t>• Nível de remediação (solução completa, correção temporária, não oficial)</w:t>
      </w:r>
    </w:p>
    <w:p w14:paraId="79CC9C20" w14:textId="28A09CE3" w:rsidR="00965616" w:rsidRPr="00965616" w:rsidRDefault="00965616" w:rsidP="00965616">
      <w:pPr>
        <w:spacing w:after="0" w:line="240" w:lineRule="auto"/>
        <w:ind w:hanging="284"/>
        <w:contextualSpacing/>
        <w:mirrorIndents/>
        <w:jc w:val="both"/>
        <w:rPr>
          <w:b/>
          <w:bCs/>
          <w:sz w:val="10"/>
          <w:szCs w:val="10"/>
          <w:lang w:val="en-US"/>
        </w:rPr>
      </w:pPr>
      <w:r w:rsidRPr="00965616">
        <w:rPr>
          <w:b/>
          <w:bCs/>
          <w:sz w:val="10"/>
          <w:szCs w:val="10"/>
          <w:lang w:val="en-US"/>
        </w:rPr>
        <w:t>Open Web Application Security</w:t>
      </w:r>
      <w:r>
        <w:rPr>
          <w:b/>
          <w:bCs/>
          <w:sz w:val="10"/>
          <w:szCs w:val="10"/>
          <w:lang w:val="en-US"/>
        </w:rPr>
        <w:t xml:space="preserve"> </w:t>
      </w:r>
      <w:r w:rsidRPr="00965616">
        <w:rPr>
          <w:b/>
          <w:bCs/>
          <w:sz w:val="10"/>
          <w:szCs w:val="10"/>
          <w:lang w:val="en-US"/>
        </w:rPr>
        <w:t>Project (OWASP)</w:t>
      </w:r>
    </w:p>
    <w:p w14:paraId="16B6FA0A" w14:textId="7EE3875B" w:rsidR="00965616" w:rsidRPr="00965616" w:rsidRDefault="00965616" w:rsidP="00965616">
      <w:pPr>
        <w:spacing w:after="0" w:line="240" w:lineRule="auto"/>
        <w:ind w:hanging="284"/>
        <w:contextualSpacing/>
        <w:mirrorIndents/>
        <w:jc w:val="both"/>
        <w:rPr>
          <w:sz w:val="10"/>
          <w:szCs w:val="10"/>
        </w:rPr>
      </w:pPr>
      <w:r w:rsidRPr="00965616">
        <w:rPr>
          <w:b/>
          <w:bCs/>
          <w:sz w:val="10"/>
          <w:szCs w:val="10"/>
        </w:rPr>
        <w:t>1</w:t>
      </w:r>
      <w:r w:rsidRPr="00965616">
        <w:rPr>
          <w:sz w:val="10"/>
          <w:szCs w:val="10"/>
        </w:rPr>
        <w:t>. Identificar a situação, os intervenientes e os ativos envolvidos</w:t>
      </w:r>
    </w:p>
    <w:p w14:paraId="04A309E8" w14:textId="77777777" w:rsidR="00965616" w:rsidRPr="00965616" w:rsidRDefault="00965616" w:rsidP="00965616">
      <w:pPr>
        <w:spacing w:after="0" w:line="240" w:lineRule="auto"/>
        <w:ind w:hanging="284"/>
        <w:contextualSpacing/>
        <w:mirrorIndents/>
        <w:jc w:val="both"/>
        <w:rPr>
          <w:sz w:val="10"/>
          <w:szCs w:val="10"/>
        </w:rPr>
      </w:pPr>
      <w:r w:rsidRPr="00965616">
        <w:rPr>
          <w:sz w:val="10"/>
          <w:szCs w:val="10"/>
        </w:rPr>
        <w:t>2. Fatores para estimar a probabilidade de explorar o risco</w:t>
      </w:r>
    </w:p>
    <w:p w14:paraId="7DBFCC90" w14:textId="77777777" w:rsidR="00965616" w:rsidRPr="00965616" w:rsidRDefault="00965616" w:rsidP="00965616">
      <w:pPr>
        <w:spacing w:after="0" w:line="240" w:lineRule="auto"/>
        <w:ind w:hanging="284"/>
        <w:contextualSpacing/>
        <w:mirrorIndents/>
        <w:jc w:val="both"/>
        <w:rPr>
          <w:sz w:val="10"/>
          <w:szCs w:val="10"/>
        </w:rPr>
      </w:pPr>
      <w:r w:rsidRPr="00965616">
        <w:rPr>
          <w:sz w:val="10"/>
          <w:szCs w:val="10"/>
        </w:rPr>
        <w:t>3. Fatores para estimar o impacto</w:t>
      </w:r>
    </w:p>
    <w:p w14:paraId="4217B4DC" w14:textId="77777777" w:rsidR="00965616" w:rsidRPr="00965616" w:rsidRDefault="00965616" w:rsidP="00965616">
      <w:pPr>
        <w:spacing w:after="0" w:line="240" w:lineRule="auto"/>
        <w:ind w:hanging="284"/>
        <w:contextualSpacing/>
        <w:mirrorIndents/>
        <w:jc w:val="both"/>
        <w:rPr>
          <w:sz w:val="10"/>
          <w:szCs w:val="10"/>
        </w:rPr>
      </w:pPr>
      <w:r w:rsidRPr="00965616">
        <w:rPr>
          <w:sz w:val="10"/>
          <w:szCs w:val="10"/>
        </w:rPr>
        <w:t>4. Determinar a severidade do risco</w:t>
      </w:r>
    </w:p>
    <w:p w14:paraId="22824233" w14:textId="77777777" w:rsidR="00965616" w:rsidRPr="00965616" w:rsidRDefault="00965616" w:rsidP="00965616">
      <w:pPr>
        <w:spacing w:after="0" w:line="240" w:lineRule="auto"/>
        <w:ind w:hanging="284"/>
        <w:contextualSpacing/>
        <w:mirrorIndents/>
        <w:jc w:val="both"/>
        <w:rPr>
          <w:sz w:val="10"/>
          <w:szCs w:val="10"/>
        </w:rPr>
      </w:pPr>
      <w:r w:rsidRPr="00965616">
        <w:rPr>
          <w:sz w:val="10"/>
          <w:szCs w:val="10"/>
        </w:rPr>
        <w:t>5. Decidir o que corrigir</w:t>
      </w:r>
    </w:p>
    <w:p w14:paraId="3F2D7EDE" w14:textId="7CE763D3" w:rsidR="00965616" w:rsidRDefault="00965616" w:rsidP="00965616">
      <w:pPr>
        <w:pBdr>
          <w:bottom w:val="single" w:sz="6" w:space="1" w:color="auto"/>
        </w:pBdr>
        <w:spacing w:after="0" w:line="240" w:lineRule="auto"/>
        <w:ind w:hanging="284"/>
        <w:contextualSpacing/>
        <w:mirrorIndents/>
        <w:jc w:val="both"/>
        <w:rPr>
          <w:b/>
          <w:bCs/>
          <w:sz w:val="10"/>
          <w:szCs w:val="10"/>
        </w:rPr>
      </w:pPr>
      <w:r w:rsidRPr="00965616">
        <w:rPr>
          <w:sz w:val="10"/>
          <w:szCs w:val="10"/>
        </w:rPr>
        <w:t>6. Adaptar o modelo de</w:t>
      </w:r>
      <w:r w:rsidRPr="00965616">
        <w:rPr>
          <w:b/>
          <w:bCs/>
          <w:sz w:val="10"/>
          <w:szCs w:val="10"/>
        </w:rPr>
        <w:t xml:space="preserve"> classificação de risco</w:t>
      </w:r>
    </w:p>
    <w:p w14:paraId="4F519B5D" w14:textId="7B03A397" w:rsidR="00194900" w:rsidRPr="009D3AD1" w:rsidRDefault="00965616" w:rsidP="002D5655">
      <w:pPr>
        <w:spacing w:after="0" w:line="240" w:lineRule="auto"/>
        <w:ind w:hanging="284"/>
        <w:contextualSpacing/>
        <w:mirrorIndents/>
        <w:jc w:val="both"/>
        <w:rPr>
          <w:b/>
          <w:bCs/>
          <w:sz w:val="10"/>
          <w:szCs w:val="10"/>
        </w:rPr>
      </w:pPr>
      <w:r w:rsidRPr="009D3AD1">
        <w:rPr>
          <w:b/>
          <w:bCs/>
          <w:sz w:val="10"/>
          <w:szCs w:val="10"/>
        </w:rPr>
        <w:br w:type="column"/>
      </w:r>
      <w:r w:rsidR="00194900" w:rsidRPr="009D3AD1">
        <w:rPr>
          <w:b/>
          <w:bCs/>
          <w:sz w:val="10"/>
          <w:szCs w:val="10"/>
        </w:rPr>
        <w:t>Propriedades do PEP (</w:t>
      </w:r>
      <w:proofErr w:type="spellStart"/>
      <w:r w:rsidR="00194900" w:rsidRPr="009D3AD1">
        <w:rPr>
          <w:b/>
          <w:bCs/>
          <w:sz w:val="10"/>
          <w:szCs w:val="10"/>
        </w:rPr>
        <w:t>Policy</w:t>
      </w:r>
      <w:proofErr w:type="spellEnd"/>
      <w:r w:rsidR="00194900" w:rsidRPr="009D3AD1">
        <w:rPr>
          <w:b/>
          <w:bCs/>
          <w:sz w:val="10"/>
          <w:szCs w:val="10"/>
        </w:rPr>
        <w:t xml:space="preserve"> </w:t>
      </w:r>
      <w:proofErr w:type="spellStart"/>
      <w:r w:rsidR="00194900" w:rsidRPr="009D3AD1">
        <w:rPr>
          <w:b/>
          <w:bCs/>
          <w:sz w:val="10"/>
          <w:szCs w:val="10"/>
        </w:rPr>
        <w:t>Enforcement</w:t>
      </w:r>
      <w:proofErr w:type="spellEnd"/>
      <w:r w:rsidR="00194900" w:rsidRPr="009D3AD1">
        <w:rPr>
          <w:b/>
          <w:bCs/>
          <w:sz w:val="10"/>
          <w:szCs w:val="10"/>
        </w:rPr>
        <w:t xml:space="preserve"> </w:t>
      </w:r>
      <w:proofErr w:type="spellStart"/>
      <w:r w:rsidR="00194900" w:rsidRPr="009D3AD1">
        <w:rPr>
          <w:b/>
          <w:bCs/>
          <w:sz w:val="10"/>
          <w:szCs w:val="10"/>
        </w:rPr>
        <w:t>Point</w:t>
      </w:r>
      <w:proofErr w:type="spellEnd"/>
      <w:r w:rsidR="00194900" w:rsidRPr="009D3AD1">
        <w:rPr>
          <w:b/>
          <w:bCs/>
          <w:sz w:val="10"/>
          <w:szCs w:val="10"/>
        </w:rPr>
        <w:t>):</w:t>
      </w:r>
    </w:p>
    <w:p w14:paraId="08C225AA" w14:textId="77777777" w:rsidR="00194900" w:rsidRPr="00B264C7" w:rsidRDefault="00194900" w:rsidP="002D5655">
      <w:pPr>
        <w:spacing w:after="0" w:line="240" w:lineRule="auto"/>
        <w:ind w:hanging="284"/>
        <w:contextualSpacing/>
        <w:mirrorIndents/>
        <w:jc w:val="both"/>
        <w:rPr>
          <w:sz w:val="10"/>
          <w:szCs w:val="10"/>
        </w:rPr>
      </w:pPr>
      <w:r w:rsidRPr="00B264C7">
        <w:rPr>
          <w:sz w:val="10"/>
          <w:szCs w:val="10"/>
        </w:rPr>
        <w:t>• Isolamento: não deve ser possível alterá-lo.</w:t>
      </w:r>
    </w:p>
    <w:p w14:paraId="1B2BAD4C" w14:textId="77777777" w:rsidR="00194900" w:rsidRPr="00B264C7" w:rsidRDefault="00194900" w:rsidP="002D5655">
      <w:pPr>
        <w:spacing w:after="0" w:line="240" w:lineRule="auto"/>
        <w:ind w:hanging="284"/>
        <w:contextualSpacing/>
        <w:mirrorIndents/>
        <w:jc w:val="both"/>
        <w:rPr>
          <w:sz w:val="10"/>
          <w:szCs w:val="10"/>
        </w:rPr>
      </w:pPr>
      <w:r w:rsidRPr="00B264C7">
        <w:rPr>
          <w:sz w:val="10"/>
          <w:szCs w:val="10"/>
        </w:rPr>
        <w:t>• Completude: não deve ser possível contorná-lo.</w:t>
      </w:r>
    </w:p>
    <w:p w14:paraId="75A3FB79" w14:textId="77777777" w:rsidR="00194900" w:rsidRPr="00B264C7" w:rsidRDefault="00194900" w:rsidP="002D5655">
      <w:pPr>
        <w:spacing w:after="0" w:line="240" w:lineRule="auto"/>
        <w:ind w:hanging="284"/>
        <w:contextualSpacing/>
        <w:mirrorIndents/>
        <w:jc w:val="both"/>
        <w:rPr>
          <w:sz w:val="10"/>
          <w:szCs w:val="10"/>
        </w:rPr>
      </w:pPr>
      <w:r w:rsidRPr="00B264C7">
        <w:rPr>
          <w:sz w:val="10"/>
          <w:szCs w:val="10"/>
        </w:rPr>
        <w:t xml:space="preserve">• Verificável: deve ser pequeno e estar confinado ao núcleo de segurança do sistema </w:t>
      </w:r>
    </w:p>
    <w:p w14:paraId="6BA8FDD9" w14:textId="0038CAC8" w:rsidR="00AE7D30" w:rsidRPr="00B264C7" w:rsidRDefault="00194900" w:rsidP="002D5655">
      <w:pPr>
        <w:pBdr>
          <w:bottom w:val="single" w:sz="6" w:space="1" w:color="auto"/>
        </w:pBdr>
        <w:spacing w:after="0" w:line="240" w:lineRule="auto"/>
        <w:ind w:hanging="284"/>
        <w:contextualSpacing/>
        <w:mirrorIndents/>
        <w:jc w:val="both"/>
        <w:rPr>
          <w:sz w:val="10"/>
          <w:szCs w:val="10"/>
        </w:rPr>
      </w:pPr>
      <w:r w:rsidRPr="00B264C7">
        <w:rPr>
          <w:sz w:val="10"/>
          <w:szCs w:val="10"/>
        </w:rPr>
        <w:t xml:space="preserve">por forma a facilitar a verificação da sua </w:t>
      </w:r>
      <w:proofErr w:type="spellStart"/>
      <w:r w:rsidRPr="00B264C7">
        <w:rPr>
          <w:sz w:val="10"/>
          <w:szCs w:val="10"/>
        </w:rPr>
        <w:t>correcção</w:t>
      </w:r>
      <w:proofErr w:type="spellEnd"/>
      <w:r w:rsidRPr="00B264C7">
        <w:rPr>
          <w:sz w:val="10"/>
          <w:szCs w:val="10"/>
        </w:rPr>
        <w:t>.</w:t>
      </w:r>
    </w:p>
    <w:p w14:paraId="27193146" w14:textId="4D85478D" w:rsidR="004B74A8" w:rsidRDefault="0062782E" w:rsidP="004B74A8">
      <w:pPr>
        <w:spacing w:after="0" w:line="240" w:lineRule="auto"/>
        <w:ind w:hanging="284"/>
        <w:contextualSpacing/>
        <w:mirrorIndents/>
        <w:jc w:val="both"/>
        <w:rPr>
          <w:sz w:val="10"/>
          <w:szCs w:val="10"/>
        </w:rPr>
      </w:pPr>
      <w:r w:rsidRPr="00B264C7">
        <w:rPr>
          <w:b/>
          <w:bCs/>
          <w:sz w:val="10"/>
          <w:szCs w:val="10"/>
        </w:rPr>
        <w:t xml:space="preserve">Vulnerabilidade </w:t>
      </w:r>
      <w:proofErr w:type="spellStart"/>
      <w:r w:rsidRPr="00B264C7">
        <w:rPr>
          <w:b/>
          <w:bCs/>
          <w:sz w:val="10"/>
          <w:szCs w:val="10"/>
        </w:rPr>
        <w:t>Shellshock</w:t>
      </w:r>
      <w:proofErr w:type="spellEnd"/>
    </w:p>
    <w:p w14:paraId="34746A7E" w14:textId="5143137C" w:rsidR="00C75D68" w:rsidRDefault="004B74A8" w:rsidP="004B74A8">
      <w:pPr>
        <w:pBdr>
          <w:bottom w:val="single" w:sz="6" w:space="1" w:color="auto"/>
        </w:pBdr>
        <w:spacing w:after="0" w:line="240" w:lineRule="auto"/>
        <w:ind w:left="-284"/>
        <w:contextualSpacing/>
        <w:mirrorIndents/>
        <w:jc w:val="both"/>
        <w:rPr>
          <w:sz w:val="10"/>
          <w:szCs w:val="10"/>
        </w:rPr>
      </w:pPr>
      <w:r w:rsidRPr="004B74A8">
        <w:rPr>
          <w:sz w:val="10"/>
          <w:szCs w:val="10"/>
        </w:rPr>
        <w:t>• O Shell é um interpretador de linha de comando em sistemas operativos</w:t>
      </w:r>
      <w:r>
        <w:rPr>
          <w:sz w:val="10"/>
          <w:szCs w:val="10"/>
        </w:rPr>
        <w:t xml:space="preserve"> </w:t>
      </w:r>
      <w:r w:rsidRPr="004B74A8">
        <w:rPr>
          <w:sz w:val="10"/>
          <w:szCs w:val="10"/>
        </w:rPr>
        <w:t xml:space="preserve">• Esta vulnerabilidade explora um erro no programa </w:t>
      </w:r>
      <w:proofErr w:type="spellStart"/>
      <w:r w:rsidRPr="004B74A8">
        <w:rPr>
          <w:sz w:val="10"/>
          <w:szCs w:val="10"/>
        </w:rPr>
        <w:t>bash</w:t>
      </w:r>
      <w:proofErr w:type="spellEnd"/>
      <w:r w:rsidRPr="004B74A8">
        <w:rPr>
          <w:sz w:val="10"/>
          <w:szCs w:val="10"/>
        </w:rPr>
        <w:t xml:space="preserve"> ao converter variáveis ​​de ambiente para definição de função</w:t>
      </w:r>
      <w:r>
        <w:rPr>
          <w:sz w:val="10"/>
          <w:szCs w:val="10"/>
        </w:rPr>
        <w:t xml:space="preserve"> </w:t>
      </w:r>
      <w:r w:rsidR="0062782E" w:rsidRPr="00B264C7">
        <w:rPr>
          <w:sz w:val="10"/>
          <w:szCs w:val="10"/>
        </w:rPr>
        <w:t xml:space="preserve">• Processo pai pode passar uma função a um processo filho na forma de variável de ambiente• Devido a um erro na lógica de </w:t>
      </w:r>
      <w:proofErr w:type="spellStart"/>
      <w:r w:rsidR="0062782E" w:rsidRPr="00B264C7">
        <w:rPr>
          <w:sz w:val="10"/>
          <w:szCs w:val="10"/>
        </w:rPr>
        <w:t>parsing</w:t>
      </w:r>
      <w:proofErr w:type="spellEnd"/>
      <w:r w:rsidR="0062782E" w:rsidRPr="00B264C7">
        <w:rPr>
          <w:sz w:val="10"/>
          <w:szCs w:val="10"/>
        </w:rPr>
        <w:t xml:space="preserve">, o </w:t>
      </w:r>
      <w:proofErr w:type="spellStart"/>
      <w:r w:rsidR="0062782E" w:rsidRPr="00B264C7">
        <w:rPr>
          <w:sz w:val="10"/>
          <w:szCs w:val="10"/>
        </w:rPr>
        <w:t>bash</w:t>
      </w:r>
      <w:proofErr w:type="spellEnd"/>
      <w:r w:rsidR="0062782E" w:rsidRPr="00B264C7">
        <w:rPr>
          <w:sz w:val="10"/>
          <w:szCs w:val="10"/>
        </w:rPr>
        <w:t xml:space="preserve"> executa </w:t>
      </w:r>
      <w:proofErr w:type="spellStart"/>
      <w:r w:rsidR="0062782E" w:rsidRPr="00B264C7">
        <w:rPr>
          <w:sz w:val="10"/>
          <w:szCs w:val="10"/>
        </w:rPr>
        <w:t>commandos</w:t>
      </w:r>
      <w:proofErr w:type="spellEnd"/>
      <w:r w:rsidR="0062782E" w:rsidRPr="00B264C7">
        <w:rPr>
          <w:sz w:val="10"/>
          <w:szCs w:val="10"/>
        </w:rPr>
        <w:t xml:space="preserve"> contidos na variável</w:t>
      </w:r>
    </w:p>
    <w:p w14:paraId="70AE7EE5" w14:textId="1DA366CA" w:rsidR="00981441" w:rsidRPr="00981441" w:rsidRDefault="00981441" w:rsidP="00981441">
      <w:pPr>
        <w:spacing w:after="0" w:line="240" w:lineRule="auto"/>
        <w:ind w:hanging="284"/>
        <w:contextualSpacing/>
        <w:mirrorIndents/>
        <w:jc w:val="both"/>
        <w:rPr>
          <w:sz w:val="10"/>
          <w:szCs w:val="10"/>
        </w:rPr>
      </w:pPr>
      <w:proofErr w:type="spellStart"/>
      <w:r w:rsidRPr="00981441">
        <w:rPr>
          <w:b/>
          <w:bCs/>
          <w:sz w:val="10"/>
          <w:szCs w:val="10"/>
        </w:rPr>
        <w:t>Fuzzing</w:t>
      </w:r>
      <w:proofErr w:type="spellEnd"/>
      <w:r w:rsidRPr="00981441">
        <w:rPr>
          <w:b/>
          <w:bCs/>
          <w:sz w:val="10"/>
          <w:szCs w:val="10"/>
        </w:rPr>
        <w:t>:</w:t>
      </w:r>
      <w:r>
        <w:rPr>
          <w:b/>
          <w:bCs/>
          <w:sz w:val="10"/>
          <w:szCs w:val="10"/>
        </w:rPr>
        <w:t xml:space="preserve"> </w:t>
      </w:r>
      <w:r w:rsidRPr="00981441">
        <w:rPr>
          <w:sz w:val="10"/>
          <w:szCs w:val="10"/>
        </w:rPr>
        <w:t xml:space="preserve">Técnicas para encontrar falhas, injetando dados mal formatados de uma </w:t>
      </w:r>
    </w:p>
    <w:p w14:paraId="442E1B8E" w14:textId="71470436" w:rsidR="00981441" w:rsidRPr="00981441" w:rsidRDefault="00981441" w:rsidP="00981441">
      <w:pPr>
        <w:spacing w:after="0" w:line="240" w:lineRule="auto"/>
        <w:ind w:hanging="284"/>
        <w:contextualSpacing/>
        <w:mirrorIndents/>
        <w:jc w:val="both"/>
        <w:rPr>
          <w:sz w:val="10"/>
          <w:szCs w:val="10"/>
        </w:rPr>
      </w:pPr>
      <w:r w:rsidRPr="00981441">
        <w:rPr>
          <w:sz w:val="10"/>
          <w:szCs w:val="10"/>
        </w:rPr>
        <w:t>forma automática</w:t>
      </w:r>
    </w:p>
    <w:p w14:paraId="7A08E925" w14:textId="72871B45" w:rsidR="00E05321" w:rsidRPr="00981441" w:rsidRDefault="00E05321" w:rsidP="002D5655">
      <w:pPr>
        <w:spacing w:after="0" w:line="240" w:lineRule="auto"/>
        <w:ind w:hanging="284"/>
        <w:contextualSpacing/>
        <w:mirrorIndents/>
        <w:jc w:val="both"/>
        <w:rPr>
          <w:b/>
          <w:bCs/>
          <w:sz w:val="10"/>
          <w:szCs w:val="10"/>
        </w:rPr>
      </w:pPr>
      <w:r w:rsidRPr="00981441">
        <w:rPr>
          <w:b/>
          <w:bCs/>
          <w:sz w:val="10"/>
          <w:szCs w:val="10"/>
        </w:rPr>
        <w:t>Varredores de vulnerabilidades</w:t>
      </w:r>
    </w:p>
    <w:p w14:paraId="15275DDF"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xml:space="preserve">• Os </w:t>
      </w:r>
      <w:proofErr w:type="spellStart"/>
      <w:r w:rsidRPr="00981441">
        <w:rPr>
          <w:sz w:val="10"/>
          <w:szCs w:val="10"/>
        </w:rPr>
        <w:t>fuzzers</w:t>
      </w:r>
      <w:proofErr w:type="spellEnd"/>
      <w:r w:rsidRPr="00981441">
        <w:rPr>
          <w:sz w:val="10"/>
          <w:szCs w:val="10"/>
        </w:rPr>
        <w:t xml:space="preserve"> e injetores de ataques procuram vulnerabilidades desconhecidas</w:t>
      </w:r>
    </w:p>
    <w:p w14:paraId="2248EC0F"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Varredores de vulnerabilidades procuram vulnerabilidades conhecidas</w:t>
      </w:r>
    </w:p>
    <w:p w14:paraId="6294D031"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Percorrem base de dados de vulnerabilidades</w:t>
      </w:r>
    </w:p>
    <w:p w14:paraId="0203D25A"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Injetam ataques</w:t>
      </w:r>
    </w:p>
    <w:p w14:paraId="67A98568"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Monitorizam o efeito na aplicação </w:t>
      </w:r>
      <w:proofErr w:type="spellStart"/>
      <w:r w:rsidRPr="00981441">
        <w:rPr>
          <w:sz w:val="10"/>
          <w:szCs w:val="10"/>
        </w:rPr>
        <w:t>tentanto</w:t>
      </w:r>
      <w:proofErr w:type="spellEnd"/>
      <w:r w:rsidRPr="00981441">
        <w:rPr>
          <w:sz w:val="10"/>
          <w:szCs w:val="10"/>
        </w:rPr>
        <w:t xml:space="preserve"> detetar se contém a vulnerabilidade</w:t>
      </w:r>
    </w:p>
    <w:p w14:paraId="6D6FE842"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Requisitos gerais de um varredor de vulnerabilidades web</w:t>
      </w:r>
    </w:p>
    <w:p w14:paraId="792E1805"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Identificar conjuntos específicos de vulnerabilidades presentes em base de dados </w:t>
      </w:r>
    </w:p>
    <w:p w14:paraId="785C7551"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públicas</w:t>
      </w:r>
    </w:p>
    <w:p w14:paraId="0E0DAE39"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Gerar relatório para cada vulnerabilidade</w:t>
      </w:r>
    </w:p>
    <w:p w14:paraId="0F7571F1" w14:textId="05D85FE1" w:rsidR="00981441" w:rsidRDefault="00981441" w:rsidP="00981441">
      <w:pPr>
        <w:pBdr>
          <w:bottom w:val="single" w:sz="6" w:space="1" w:color="auto"/>
        </w:pBdr>
        <w:spacing w:after="0" w:line="240" w:lineRule="auto"/>
        <w:ind w:left="-284" w:firstLine="142"/>
        <w:contextualSpacing/>
        <w:mirrorIndents/>
        <w:jc w:val="both"/>
        <w:rPr>
          <w:sz w:val="10"/>
          <w:szCs w:val="10"/>
        </w:rPr>
      </w:pPr>
      <w:r w:rsidRPr="00981441">
        <w:rPr>
          <w:sz w:val="10"/>
          <w:szCs w:val="10"/>
        </w:rPr>
        <w:t>• Ter uma taxa de falsos positivos aceitável</w:t>
      </w:r>
    </w:p>
    <w:p w14:paraId="080BDD38" w14:textId="7C02B8B8" w:rsidR="00E05321" w:rsidRPr="009D3AD1" w:rsidRDefault="00E05321" w:rsidP="00981441">
      <w:pPr>
        <w:spacing w:after="0" w:line="240" w:lineRule="auto"/>
        <w:ind w:left="-284"/>
        <w:contextualSpacing/>
        <w:mirrorIndents/>
        <w:jc w:val="both"/>
        <w:rPr>
          <w:b/>
          <w:bCs/>
          <w:sz w:val="10"/>
          <w:szCs w:val="10"/>
          <w:lang w:val="en-US"/>
        </w:rPr>
      </w:pPr>
      <w:r w:rsidRPr="009D3AD1">
        <w:rPr>
          <w:b/>
          <w:bCs/>
          <w:sz w:val="10"/>
          <w:szCs w:val="10"/>
          <w:lang w:val="en-US"/>
        </w:rPr>
        <w:t>Proxies</w:t>
      </w:r>
    </w:p>
    <w:p w14:paraId="6D0BC909" w14:textId="3AD88EDF" w:rsidR="00E05321" w:rsidRPr="00B264C7" w:rsidRDefault="00E05321" w:rsidP="005F3DE6">
      <w:pPr>
        <w:spacing w:after="0" w:line="240" w:lineRule="auto"/>
        <w:ind w:left="-284"/>
        <w:contextualSpacing/>
        <w:mirrorIndents/>
        <w:jc w:val="both"/>
        <w:rPr>
          <w:sz w:val="10"/>
          <w:szCs w:val="10"/>
          <w:lang w:val="en-US"/>
        </w:rPr>
      </w:pPr>
      <w:r w:rsidRPr="00B264C7">
        <w:rPr>
          <w:sz w:val="10"/>
          <w:szCs w:val="10"/>
          <w:lang w:val="en-US"/>
        </w:rPr>
        <w:t>Intersection of requests and responses</w:t>
      </w:r>
      <w:r w:rsidR="00200456" w:rsidRPr="00B264C7">
        <w:rPr>
          <w:sz w:val="10"/>
          <w:szCs w:val="10"/>
          <w:lang w:val="en-US"/>
        </w:rPr>
        <w:t>.</w:t>
      </w:r>
    </w:p>
    <w:p w14:paraId="66E09F0F" w14:textId="20EDE139" w:rsidR="00E05321" w:rsidRPr="00B264C7" w:rsidRDefault="00E05321" w:rsidP="005F3DE6">
      <w:pPr>
        <w:pBdr>
          <w:bottom w:val="single" w:sz="6" w:space="1" w:color="auto"/>
        </w:pBdr>
        <w:spacing w:after="0" w:line="240" w:lineRule="auto"/>
        <w:ind w:left="-284"/>
        <w:contextualSpacing/>
        <w:mirrorIndents/>
        <w:jc w:val="both"/>
        <w:rPr>
          <w:sz w:val="10"/>
          <w:szCs w:val="10"/>
          <w:lang w:val="en-US"/>
        </w:rPr>
      </w:pPr>
      <w:r w:rsidRPr="00B264C7">
        <w:rPr>
          <w:sz w:val="10"/>
          <w:szCs w:val="10"/>
          <w:lang w:val="en-US"/>
        </w:rPr>
        <w:t>HTTPS connections must be transparently intersected with authorized man-in-the-middle</w:t>
      </w:r>
      <w:r w:rsidR="00200456" w:rsidRPr="00B264C7">
        <w:rPr>
          <w:sz w:val="10"/>
          <w:szCs w:val="10"/>
          <w:lang w:val="en-US"/>
        </w:rPr>
        <w:t>.</w:t>
      </w:r>
    </w:p>
    <w:p w14:paraId="42A004E7" w14:textId="3AE672F8" w:rsidR="00E05321" w:rsidRPr="00B264C7" w:rsidRDefault="00E05321" w:rsidP="005F3DE6">
      <w:pPr>
        <w:spacing w:after="0" w:line="240" w:lineRule="auto"/>
        <w:ind w:left="-284"/>
        <w:contextualSpacing/>
        <w:mirrorIndents/>
        <w:jc w:val="both"/>
        <w:rPr>
          <w:b/>
          <w:bCs/>
          <w:sz w:val="10"/>
          <w:szCs w:val="10"/>
          <w:lang w:val="en-US"/>
        </w:rPr>
      </w:pPr>
      <w:r w:rsidRPr="00B264C7">
        <w:rPr>
          <w:b/>
          <w:bCs/>
          <w:sz w:val="10"/>
          <w:szCs w:val="10"/>
          <w:lang w:val="en-US"/>
        </w:rPr>
        <w:t>ZAP – operation modes</w:t>
      </w:r>
    </w:p>
    <w:p w14:paraId="35D5793F" w14:textId="20198BFE" w:rsidR="00E05321" w:rsidRPr="00B264C7" w:rsidRDefault="00E05321" w:rsidP="005F3DE6">
      <w:pPr>
        <w:spacing w:after="0" w:line="240" w:lineRule="auto"/>
        <w:ind w:left="-284"/>
        <w:contextualSpacing/>
        <w:mirrorIndents/>
        <w:jc w:val="both"/>
        <w:rPr>
          <w:sz w:val="10"/>
          <w:szCs w:val="10"/>
          <w:lang w:val="en-US"/>
        </w:rPr>
      </w:pPr>
      <w:r w:rsidRPr="00B264C7">
        <w:rPr>
          <w:sz w:val="10"/>
          <w:szCs w:val="10"/>
          <w:u w:val="single"/>
          <w:lang w:val="en-US"/>
        </w:rPr>
        <w:t>Passive</w:t>
      </w:r>
      <w:r w:rsidRPr="00B264C7">
        <w:rPr>
          <w:sz w:val="10"/>
          <w:szCs w:val="10"/>
          <w:lang w:val="en-US"/>
        </w:rPr>
        <w:t xml:space="preserve"> – passively analyzes all requests passing through it or generated by crawling components</w:t>
      </w:r>
    </w:p>
    <w:p w14:paraId="0FE40BB9" w14:textId="4FFF1556" w:rsidR="00114F12" w:rsidRPr="00B264C7" w:rsidRDefault="00114F12" w:rsidP="005F3DE6">
      <w:pPr>
        <w:spacing w:after="0" w:line="240" w:lineRule="auto"/>
        <w:ind w:left="-284"/>
        <w:contextualSpacing/>
        <w:mirrorIndents/>
        <w:jc w:val="both"/>
        <w:rPr>
          <w:sz w:val="10"/>
          <w:szCs w:val="10"/>
          <w:lang w:val="en-US"/>
        </w:rPr>
      </w:pPr>
      <w:r w:rsidRPr="00B264C7">
        <w:rPr>
          <w:sz w:val="10"/>
          <w:szCs w:val="10"/>
          <w:u w:val="single"/>
          <w:lang w:val="en-US"/>
        </w:rPr>
        <w:t>Active</w:t>
      </w:r>
      <w:r w:rsidRPr="00B264C7">
        <w:rPr>
          <w:sz w:val="10"/>
          <w:szCs w:val="10"/>
          <w:lang w:val="en-US"/>
        </w:rPr>
        <w:t xml:space="preserve"> – actively tries to find vulnerabilities using known attacks on selected targets</w:t>
      </w:r>
    </w:p>
    <w:p w14:paraId="3AA2744D" w14:textId="77777777" w:rsidR="00114F12" w:rsidRPr="00B264C7" w:rsidRDefault="00114F12" w:rsidP="005F3DE6">
      <w:pPr>
        <w:spacing w:after="0" w:line="240" w:lineRule="auto"/>
        <w:ind w:left="-284"/>
        <w:contextualSpacing/>
        <w:mirrorIndents/>
        <w:jc w:val="both"/>
        <w:rPr>
          <w:sz w:val="10"/>
          <w:szCs w:val="10"/>
          <w:lang w:val="en-US"/>
        </w:rPr>
      </w:pPr>
      <w:r w:rsidRPr="00B264C7">
        <w:rPr>
          <w:sz w:val="10"/>
          <w:szCs w:val="10"/>
          <w:lang w:val="en-US"/>
        </w:rPr>
        <w:t>• Attacks the website using known techniques to find vulnerabilities</w:t>
      </w:r>
    </w:p>
    <w:p w14:paraId="05547B61" w14:textId="77777777" w:rsidR="00114F12" w:rsidRPr="00B264C7" w:rsidRDefault="00114F12" w:rsidP="005F3DE6">
      <w:pPr>
        <w:spacing w:after="0" w:line="240" w:lineRule="auto"/>
        <w:ind w:left="-284"/>
        <w:contextualSpacing/>
        <w:mirrorIndents/>
        <w:jc w:val="both"/>
        <w:rPr>
          <w:sz w:val="10"/>
          <w:szCs w:val="10"/>
          <w:lang w:val="en-US"/>
        </w:rPr>
      </w:pPr>
      <w:r w:rsidRPr="00B264C7">
        <w:rPr>
          <w:sz w:val="10"/>
          <w:szCs w:val="10"/>
          <w:lang w:val="en-US"/>
        </w:rPr>
        <w:t>• This mode modifies data and may insert malicious scripts on the website.</w:t>
      </w:r>
    </w:p>
    <w:p w14:paraId="4A87F175" w14:textId="20B0EE9A" w:rsidR="00981441" w:rsidRDefault="00114F12" w:rsidP="00981441">
      <w:pPr>
        <w:pBdr>
          <w:bottom w:val="single" w:sz="6" w:space="1" w:color="auto"/>
        </w:pBdr>
        <w:spacing w:after="0" w:line="240" w:lineRule="auto"/>
        <w:ind w:left="-284"/>
        <w:contextualSpacing/>
        <w:mirrorIndents/>
        <w:jc w:val="both"/>
        <w:rPr>
          <w:sz w:val="10"/>
          <w:szCs w:val="10"/>
          <w:lang w:val="en-US"/>
        </w:rPr>
      </w:pPr>
      <w:r w:rsidRPr="00B264C7">
        <w:rPr>
          <w:sz w:val="10"/>
          <w:szCs w:val="10"/>
          <w:lang w:val="en-US"/>
        </w:rPr>
        <w:t>• You can only run this mode for sites that we have testing permission for.</w:t>
      </w:r>
    </w:p>
    <w:p w14:paraId="4BACECB6" w14:textId="77777777" w:rsidR="00981441" w:rsidRPr="00981441" w:rsidRDefault="00981441" w:rsidP="00981441">
      <w:pPr>
        <w:spacing w:after="0" w:line="240" w:lineRule="auto"/>
        <w:ind w:left="-284"/>
        <w:contextualSpacing/>
        <w:mirrorIndents/>
        <w:jc w:val="both"/>
        <w:rPr>
          <w:b/>
          <w:bCs/>
          <w:sz w:val="10"/>
          <w:szCs w:val="10"/>
        </w:rPr>
      </w:pPr>
      <w:r w:rsidRPr="00981441">
        <w:rPr>
          <w:b/>
          <w:bCs/>
          <w:sz w:val="10"/>
          <w:szCs w:val="10"/>
        </w:rPr>
        <w:t>Análise manual de código</w:t>
      </w:r>
    </w:p>
    <w:p w14:paraId="7C95D102" w14:textId="1C7CF2A0" w:rsidR="00981441" w:rsidRPr="00981441" w:rsidRDefault="00981441" w:rsidP="00981441">
      <w:pPr>
        <w:spacing w:after="0" w:line="240" w:lineRule="auto"/>
        <w:ind w:left="-284"/>
        <w:contextualSpacing/>
        <w:mirrorIndents/>
        <w:jc w:val="both"/>
        <w:rPr>
          <w:sz w:val="10"/>
          <w:szCs w:val="10"/>
        </w:rPr>
      </w:pPr>
      <w:r w:rsidRPr="00981441">
        <w:rPr>
          <w:sz w:val="10"/>
          <w:szCs w:val="10"/>
        </w:rPr>
        <w:t>• Estratégias de compreensão do código</w:t>
      </w:r>
    </w:p>
    <w:p w14:paraId="1A802B18"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Seguir entradas maliciosas</w:t>
      </w:r>
    </w:p>
    <w:p w14:paraId="42020AD0"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Analisar por módulo ou algoritmo</w:t>
      </w:r>
    </w:p>
    <w:p w14:paraId="6365B842"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Estratégias de pontos candidatos</w:t>
      </w:r>
    </w:p>
    <w:p w14:paraId="505AAEFE"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Estratégia genérica de procura de candidatos</w:t>
      </w:r>
    </w:p>
    <w:p w14:paraId="41F81925"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Identificar pontos candidatos simples com ferramentas como o </w:t>
      </w:r>
      <w:proofErr w:type="spellStart"/>
      <w:r w:rsidRPr="00981441">
        <w:rPr>
          <w:sz w:val="10"/>
          <w:szCs w:val="10"/>
        </w:rPr>
        <w:t>grep</w:t>
      </w:r>
      <w:proofErr w:type="spellEnd"/>
      <w:r w:rsidRPr="00981441">
        <w:rPr>
          <w:sz w:val="10"/>
          <w:szCs w:val="10"/>
        </w:rPr>
        <w:t xml:space="preserve"> ou </w:t>
      </w:r>
      <w:proofErr w:type="spellStart"/>
      <w:r w:rsidRPr="00981441">
        <w:rPr>
          <w:sz w:val="10"/>
          <w:szCs w:val="10"/>
        </w:rPr>
        <w:t>findstr</w:t>
      </w:r>
      <w:proofErr w:type="spellEnd"/>
    </w:p>
    <w:p w14:paraId="274352A2" w14:textId="5265C321" w:rsidR="00981441" w:rsidRDefault="00981441" w:rsidP="00981441">
      <w:pPr>
        <w:pBdr>
          <w:bottom w:val="single" w:sz="6" w:space="1" w:color="auto"/>
        </w:pBdr>
        <w:spacing w:after="0" w:line="240" w:lineRule="auto"/>
        <w:ind w:left="-284" w:firstLine="142"/>
        <w:contextualSpacing/>
        <w:mirrorIndents/>
        <w:jc w:val="both"/>
        <w:rPr>
          <w:sz w:val="10"/>
          <w:szCs w:val="10"/>
        </w:rPr>
      </w:pPr>
      <w:r w:rsidRPr="00981441">
        <w:rPr>
          <w:sz w:val="10"/>
          <w:szCs w:val="10"/>
        </w:rPr>
        <w:t>• Seguir o resultado da injeção de ataques</w:t>
      </w:r>
    </w:p>
    <w:p w14:paraId="1438742B" w14:textId="77777777" w:rsidR="00981441" w:rsidRPr="00981441" w:rsidRDefault="00981441" w:rsidP="00981441">
      <w:pPr>
        <w:spacing w:after="0" w:line="240" w:lineRule="auto"/>
        <w:ind w:left="-284"/>
        <w:contextualSpacing/>
        <w:mirrorIndents/>
        <w:jc w:val="both"/>
        <w:rPr>
          <w:b/>
          <w:bCs/>
          <w:lang w:val="en-US"/>
        </w:rPr>
      </w:pPr>
      <w:r w:rsidRPr="00981441">
        <w:rPr>
          <w:b/>
          <w:bCs/>
          <w:sz w:val="10"/>
          <w:szCs w:val="10"/>
          <w:lang w:val="en-US"/>
        </w:rPr>
        <w:t xml:space="preserve">Static </w:t>
      </w:r>
      <w:proofErr w:type="spellStart"/>
      <w:r w:rsidRPr="00981441">
        <w:rPr>
          <w:b/>
          <w:bCs/>
          <w:sz w:val="10"/>
          <w:szCs w:val="10"/>
          <w:lang w:val="en-US"/>
        </w:rPr>
        <w:t>Aplication</w:t>
      </w:r>
      <w:proofErr w:type="spellEnd"/>
      <w:r w:rsidRPr="00981441">
        <w:rPr>
          <w:b/>
          <w:bCs/>
          <w:sz w:val="10"/>
          <w:szCs w:val="10"/>
          <w:lang w:val="en-US"/>
        </w:rPr>
        <w:t xml:space="preserve"> Security Testing (SAST)</w:t>
      </w:r>
    </w:p>
    <w:p w14:paraId="26369C25" w14:textId="638289DB" w:rsidR="00981441" w:rsidRDefault="00981441" w:rsidP="00981441">
      <w:pPr>
        <w:spacing w:after="0" w:line="240" w:lineRule="auto"/>
        <w:ind w:left="-284"/>
        <w:contextualSpacing/>
        <w:mirrorIndents/>
        <w:jc w:val="both"/>
        <w:rPr>
          <w:sz w:val="10"/>
          <w:szCs w:val="10"/>
        </w:rPr>
      </w:pPr>
      <w:r w:rsidRPr="00981441">
        <w:rPr>
          <w:sz w:val="10"/>
          <w:szCs w:val="10"/>
        </w:rPr>
        <w:t xml:space="preserve">• O </w:t>
      </w:r>
      <w:proofErr w:type="spellStart"/>
      <w:r w:rsidRPr="00981441">
        <w:rPr>
          <w:sz w:val="10"/>
          <w:szCs w:val="10"/>
        </w:rPr>
        <w:t>objectivo</w:t>
      </w:r>
      <w:proofErr w:type="spellEnd"/>
      <w:r w:rsidRPr="00981441">
        <w:rPr>
          <w:sz w:val="10"/>
          <w:szCs w:val="10"/>
        </w:rPr>
        <w:t xml:space="preserve"> das ferramentas SAST é analisar código fonte e fornecer relatórios</w:t>
      </w:r>
    </w:p>
    <w:p w14:paraId="1DBE7246"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Quais os elementos detetados que não são vulnerabilidades</w:t>
      </w:r>
    </w:p>
    <w:p w14:paraId="2E32BAC0"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Quais os elementos cujo risco é aceitável e por isso não são imediatamente abordados</w:t>
      </w:r>
    </w:p>
    <w:p w14:paraId="03344AF5" w14:textId="0CBE96AD" w:rsidR="00981441" w:rsidRDefault="00981441" w:rsidP="00981441">
      <w:pPr>
        <w:spacing w:after="0" w:line="240" w:lineRule="auto"/>
        <w:ind w:left="-284" w:firstLine="142"/>
        <w:contextualSpacing/>
        <w:mirrorIndents/>
        <w:jc w:val="both"/>
        <w:rPr>
          <w:sz w:val="10"/>
          <w:szCs w:val="10"/>
        </w:rPr>
      </w:pPr>
      <w:r w:rsidRPr="00981441">
        <w:rPr>
          <w:sz w:val="10"/>
          <w:szCs w:val="10"/>
        </w:rPr>
        <w:t>• Quais os elementos a serem mitigados e como o fazer</w:t>
      </w:r>
    </w:p>
    <w:p w14:paraId="3005355F"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Falsos negativos</w:t>
      </w:r>
    </w:p>
    <w:p w14:paraId="52DD3D66"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Não detetam todas as situações</w:t>
      </w:r>
    </w:p>
    <w:p w14:paraId="0C894228"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Limitados pela base de dados</w:t>
      </w:r>
    </w:p>
    <w:p w14:paraId="08BBB2AE"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Não é possível testar todas as condições em tempo útil</w:t>
      </w:r>
    </w:p>
    <w:p w14:paraId="23C26EE4" w14:textId="77777777" w:rsidR="00981441" w:rsidRPr="00981441" w:rsidRDefault="00981441" w:rsidP="006C7A2E">
      <w:pPr>
        <w:spacing w:after="0" w:line="240" w:lineRule="auto"/>
        <w:ind w:left="-284"/>
        <w:contextualSpacing/>
        <w:mirrorIndents/>
        <w:jc w:val="both"/>
        <w:rPr>
          <w:sz w:val="10"/>
          <w:szCs w:val="10"/>
        </w:rPr>
      </w:pPr>
      <w:r w:rsidRPr="00981441">
        <w:rPr>
          <w:sz w:val="10"/>
          <w:szCs w:val="10"/>
        </w:rPr>
        <w:t>• Falsos positivos</w:t>
      </w:r>
    </w:p>
    <w:p w14:paraId="06A72046" w14:textId="2F6FAC14" w:rsidR="00981441" w:rsidRDefault="00981441" w:rsidP="00981441">
      <w:pPr>
        <w:spacing w:after="0" w:line="240" w:lineRule="auto"/>
        <w:ind w:left="-284" w:firstLine="142"/>
        <w:contextualSpacing/>
        <w:mirrorIndents/>
        <w:jc w:val="both"/>
        <w:rPr>
          <w:sz w:val="10"/>
          <w:szCs w:val="10"/>
        </w:rPr>
      </w:pPr>
      <w:r w:rsidRPr="00981441">
        <w:rPr>
          <w:sz w:val="10"/>
          <w:szCs w:val="10"/>
        </w:rPr>
        <w:t>• Assinalam situações que não são vulnerabilidades</w:t>
      </w:r>
    </w:p>
    <w:p w14:paraId="233BA3E4"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Analisadores de léxico (simbólica)</w:t>
      </w:r>
    </w:p>
    <w:p w14:paraId="420B3154"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Operam sobre as palavras geradas pelo scanner</w:t>
      </w:r>
    </w:p>
    <w:p w14:paraId="427032A4"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Não confundem </w:t>
      </w:r>
      <w:proofErr w:type="spellStart"/>
      <w:r w:rsidRPr="00981441">
        <w:rPr>
          <w:sz w:val="10"/>
          <w:szCs w:val="10"/>
        </w:rPr>
        <w:t>getshow</w:t>
      </w:r>
      <w:proofErr w:type="spellEnd"/>
      <w:r w:rsidRPr="00981441">
        <w:rPr>
          <w:sz w:val="10"/>
          <w:szCs w:val="10"/>
        </w:rPr>
        <w:t xml:space="preserve"> com função </w:t>
      </w:r>
      <w:proofErr w:type="spellStart"/>
      <w:r w:rsidRPr="00981441">
        <w:rPr>
          <w:sz w:val="10"/>
          <w:szCs w:val="10"/>
        </w:rPr>
        <w:t>gets</w:t>
      </w:r>
      <w:proofErr w:type="spellEnd"/>
    </w:p>
    <w:p w14:paraId="65539039"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Analisadores semânticos </w:t>
      </w:r>
    </w:p>
    <w:p w14:paraId="51D0C1F5"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Operam sobre a árvore sintática abstrata gerada pelo </w:t>
      </w:r>
      <w:proofErr w:type="spellStart"/>
      <w:r w:rsidRPr="00981441">
        <w:rPr>
          <w:sz w:val="10"/>
          <w:szCs w:val="10"/>
        </w:rPr>
        <w:t>parser</w:t>
      </w:r>
      <w:proofErr w:type="spellEnd"/>
    </w:p>
    <w:p w14:paraId="50ADB962"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xml:space="preserve">• Não confundem variável </w:t>
      </w:r>
      <w:proofErr w:type="spellStart"/>
      <w:r w:rsidRPr="00981441">
        <w:rPr>
          <w:sz w:val="10"/>
          <w:szCs w:val="10"/>
        </w:rPr>
        <w:t>gets</w:t>
      </w:r>
      <w:proofErr w:type="spellEnd"/>
      <w:r w:rsidRPr="00981441">
        <w:rPr>
          <w:sz w:val="10"/>
          <w:szCs w:val="10"/>
        </w:rPr>
        <w:t xml:space="preserve"> com chamada à função </w:t>
      </w:r>
      <w:proofErr w:type="spellStart"/>
      <w:r w:rsidRPr="00981441">
        <w:rPr>
          <w:sz w:val="10"/>
          <w:szCs w:val="10"/>
        </w:rPr>
        <w:t>gets</w:t>
      </w:r>
      <w:proofErr w:type="spellEnd"/>
    </w:p>
    <w:p w14:paraId="33ADB53A" w14:textId="77777777" w:rsidR="00981441" w:rsidRPr="00981441" w:rsidRDefault="00981441" w:rsidP="00981441">
      <w:pPr>
        <w:spacing w:after="0" w:line="240" w:lineRule="auto"/>
        <w:ind w:left="-284"/>
        <w:contextualSpacing/>
        <w:mirrorIndents/>
        <w:jc w:val="both"/>
        <w:rPr>
          <w:sz w:val="10"/>
          <w:szCs w:val="10"/>
        </w:rPr>
      </w:pPr>
      <w:r w:rsidRPr="00981441">
        <w:rPr>
          <w:sz w:val="10"/>
          <w:szCs w:val="10"/>
        </w:rPr>
        <w:t>• A análise semântica está organizada em</w:t>
      </w:r>
    </w:p>
    <w:p w14:paraId="2A0E36A2"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Verificação de tipos</w:t>
      </w:r>
    </w:p>
    <w:p w14:paraId="7E52A00B" w14:textId="77777777" w:rsidR="00981441" w:rsidRPr="00981441" w:rsidRDefault="00981441" w:rsidP="00981441">
      <w:pPr>
        <w:spacing w:after="0" w:line="240" w:lineRule="auto"/>
        <w:ind w:left="-284" w:firstLine="142"/>
        <w:contextualSpacing/>
        <w:mirrorIndents/>
        <w:jc w:val="both"/>
        <w:rPr>
          <w:sz w:val="10"/>
          <w:szCs w:val="10"/>
        </w:rPr>
      </w:pPr>
      <w:r w:rsidRPr="00981441">
        <w:rPr>
          <w:sz w:val="10"/>
          <w:szCs w:val="10"/>
        </w:rPr>
        <w:t>• Análise de controlo de fluxo</w:t>
      </w:r>
    </w:p>
    <w:p w14:paraId="6A2955ED" w14:textId="0C45F17A" w:rsidR="00981441" w:rsidRDefault="00981441" w:rsidP="00981441">
      <w:pPr>
        <w:pBdr>
          <w:bottom w:val="single" w:sz="6" w:space="1" w:color="auto"/>
        </w:pBdr>
        <w:spacing w:after="0" w:line="240" w:lineRule="auto"/>
        <w:ind w:left="-284" w:firstLine="142"/>
        <w:contextualSpacing/>
        <w:mirrorIndents/>
        <w:jc w:val="both"/>
        <w:rPr>
          <w:sz w:val="10"/>
          <w:szCs w:val="10"/>
        </w:rPr>
      </w:pPr>
      <w:r w:rsidRPr="00981441">
        <w:rPr>
          <w:sz w:val="10"/>
          <w:szCs w:val="10"/>
        </w:rPr>
        <w:t>• Análise de fluxo de dados</w:t>
      </w:r>
    </w:p>
    <w:p w14:paraId="1379554E" w14:textId="1FB8C455" w:rsidR="006C7A2E" w:rsidRPr="006C7A2E" w:rsidRDefault="006C7A2E" w:rsidP="006C7A2E">
      <w:pPr>
        <w:spacing w:after="0" w:line="240" w:lineRule="auto"/>
        <w:ind w:left="-284"/>
        <w:contextualSpacing/>
        <w:mirrorIndents/>
        <w:jc w:val="both"/>
        <w:rPr>
          <w:b/>
          <w:bCs/>
          <w:sz w:val="10"/>
          <w:szCs w:val="10"/>
        </w:rPr>
      </w:pPr>
      <w:proofErr w:type="spellStart"/>
      <w:r w:rsidRPr="006C7A2E">
        <w:rPr>
          <w:b/>
          <w:bCs/>
          <w:sz w:val="10"/>
          <w:szCs w:val="10"/>
        </w:rPr>
        <w:t>CodeQL</w:t>
      </w:r>
      <w:proofErr w:type="spellEnd"/>
    </w:p>
    <w:p w14:paraId="0E50AA94" w14:textId="2E1A0B34" w:rsidR="006C7A2E" w:rsidRDefault="006C7A2E" w:rsidP="006C7A2E">
      <w:pPr>
        <w:spacing w:after="0" w:line="240" w:lineRule="auto"/>
        <w:ind w:left="-284"/>
        <w:contextualSpacing/>
        <w:mirrorIndents/>
        <w:jc w:val="both"/>
        <w:rPr>
          <w:sz w:val="10"/>
          <w:szCs w:val="10"/>
        </w:rPr>
      </w:pPr>
      <w:r w:rsidRPr="006C7A2E">
        <w:rPr>
          <w:sz w:val="10"/>
          <w:szCs w:val="10"/>
        </w:rPr>
        <w:t>• A análise de variantes é o processo de usar como modelo uma vulnerabilidade conhecida e procurar problemas semelhantes no código</w:t>
      </w:r>
      <w:r>
        <w:rPr>
          <w:sz w:val="10"/>
          <w:szCs w:val="10"/>
        </w:rPr>
        <w:t>:</w:t>
      </w:r>
    </w:p>
    <w:p w14:paraId="06B26D3D" w14:textId="4F8BA6D6" w:rsidR="006C7A2E" w:rsidRPr="006C7A2E" w:rsidRDefault="006C7A2E" w:rsidP="006C7A2E">
      <w:pPr>
        <w:spacing w:after="0" w:line="240" w:lineRule="auto"/>
        <w:ind w:left="-142"/>
        <w:contextualSpacing/>
        <w:mirrorIndents/>
        <w:jc w:val="both"/>
        <w:rPr>
          <w:sz w:val="10"/>
          <w:szCs w:val="10"/>
        </w:rPr>
      </w:pPr>
      <w:r w:rsidRPr="006C7A2E">
        <w:rPr>
          <w:sz w:val="10"/>
          <w:szCs w:val="10"/>
        </w:rPr>
        <w:t>• Modelar o problema de segurança de maneira a poder ser aplicado a uma representação do programa</w:t>
      </w:r>
    </w:p>
    <w:p w14:paraId="06158206" w14:textId="77777777" w:rsidR="006C7A2E" w:rsidRPr="006C7A2E" w:rsidRDefault="006C7A2E" w:rsidP="006C7A2E">
      <w:pPr>
        <w:spacing w:after="0" w:line="240" w:lineRule="auto"/>
        <w:ind w:left="-284" w:firstLine="142"/>
        <w:contextualSpacing/>
        <w:mirrorIndents/>
        <w:jc w:val="both"/>
        <w:rPr>
          <w:sz w:val="10"/>
          <w:szCs w:val="10"/>
        </w:rPr>
      </w:pPr>
      <w:r w:rsidRPr="006C7A2E">
        <w:rPr>
          <w:sz w:val="10"/>
          <w:szCs w:val="10"/>
        </w:rPr>
        <w:t>• Varrer a base de código procurando instâncias do problema de segurança modelado</w:t>
      </w:r>
    </w:p>
    <w:p w14:paraId="382C9D10" w14:textId="454DAA50" w:rsidR="006C7A2E" w:rsidRDefault="006C7A2E" w:rsidP="006C7A2E">
      <w:pPr>
        <w:spacing w:after="0" w:line="240" w:lineRule="auto"/>
        <w:ind w:left="-142"/>
        <w:contextualSpacing/>
        <w:mirrorIndents/>
        <w:jc w:val="both"/>
        <w:rPr>
          <w:sz w:val="10"/>
          <w:szCs w:val="10"/>
        </w:rPr>
      </w:pPr>
      <w:r w:rsidRPr="006C7A2E">
        <w:rPr>
          <w:sz w:val="10"/>
          <w:szCs w:val="10"/>
        </w:rPr>
        <w:t xml:space="preserve">• Adicionar o modelo a um repositório e usá-lo no processo de compilação da </w:t>
      </w:r>
      <w:r>
        <w:rPr>
          <w:sz w:val="10"/>
          <w:szCs w:val="10"/>
        </w:rPr>
        <w:t>a</w:t>
      </w:r>
      <w:r w:rsidRPr="006C7A2E">
        <w:rPr>
          <w:sz w:val="10"/>
          <w:szCs w:val="10"/>
        </w:rPr>
        <w:t>plicação (integração contínua)</w:t>
      </w:r>
    </w:p>
    <w:p w14:paraId="2750EC05" w14:textId="77777777" w:rsidR="006C7A2E" w:rsidRDefault="006C7A2E" w:rsidP="006C7A2E">
      <w:pPr>
        <w:spacing w:after="0" w:line="240" w:lineRule="auto"/>
        <w:ind w:left="-284"/>
        <w:contextualSpacing/>
        <w:mirrorIndents/>
        <w:jc w:val="both"/>
        <w:rPr>
          <w:sz w:val="10"/>
          <w:szCs w:val="10"/>
        </w:rPr>
      </w:pPr>
      <w:r w:rsidRPr="006C7A2E">
        <w:rPr>
          <w:sz w:val="10"/>
          <w:szCs w:val="10"/>
        </w:rPr>
        <w:t xml:space="preserve">• O sistema </w:t>
      </w:r>
      <w:proofErr w:type="spellStart"/>
      <w:r w:rsidRPr="006C7A2E">
        <w:rPr>
          <w:sz w:val="10"/>
          <w:szCs w:val="10"/>
        </w:rPr>
        <w:t>CodeQL</w:t>
      </w:r>
      <w:proofErr w:type="spellEnd"/>
      <w:r w:rsidRPr="006C7A2E">
        <w:rPr>
          <w:sz w:val="10"/>
          <w:szCs w:val="10"/>
        </w:rPr>
        <w:t xml:space="preserve"> é uma linguagem e uma plataforma para automatizar a análise de variantes</w:t>
      </w:r>
    </w:p>
    <w:p w14:paraId="6A8D595F" w14:textId="48F45F41" w:rsidR="006C7A2E" w:rsidRPr="006C7A2E" w:rsidRDefault="006C7A2E" w:rsidP="006C7A2E">
      <w:pPr>
        <w:spacing w:after="0" w:line="240" w:lineRule="auto"/>
        <w:ind w:left="-284"/>
        <w:contextualSpacing/>
        <w:mirrorIndents/>
        <w:jc w:val="both"/>
        <w:rPr>
          <w:b/>
          <w:bCs/>
          <w:sz w:val="10"/>
          <w:szCs w:val="10"/>
        </w:rPr>
      </w:pPr>
      <w:r w:rsidRPr="006C7A2E">
        <w:rPr>
          <w:b/>
          <w:bCs/>
          <w:sz w:val="10"/>
          <w:szCs w:val="10"/>
        </w:rPr>
        <w:t>Predicados</w:t>
      </w:r>
      <w:r>
        <w:rPr>
          <w:b/>
          <w:bCs/>
          <w:sz w:val="10"/>
          <w:szCs w:val="10"/>
        </w:rPr>
        <w:t>:</w:t>
      </w:r>
      <w:r w:rsidRPr="006C7A2E">
        <w:rPr>
          <w:b/>
          <w:bCs/>
          <w:sz w:val="10"/>
          <w:szCs w:val="10"/>
        </w:rPr>
        <w:t xml:space="preserve"> </w:t>
      </w:r>
      <w:r w:rsidRPr="006C7A2E">
        <w:rPr>
          <w:sz w:val="10"/>
          <w:szCs w:val="10"/>
        </w:rPr>
        <w:t>Um predicado permite colocar em evidência parte da interrogação</w:t>
      </w:r>
    </w:p>
    <w:p w14:paraId="677D03FB" w14:textId="61152F60" w:rsidR="006C7A2E" w:rsidRPr="006C7A2E" w:rsidRDefault="006C7A2E" w:rsidP="006C7A2E">
      <w:pPr>
        <w:spacing w:after="0" w:line="240" w:lineRule="auto"/>
        <w:ind w:left="-284"/>
        <w:contextualSpacing/>
        <w:mirrorIndents/>
        <w:jc w:val="both"/>
        <w:rPr>
          <w:b/>
          <w:bCs/>
          <w:sz w:val="10"/>
          <w:szCs w:val="10"/>
        </w:rPr>
      </w:pPr>
      <w:r w:rsidRPr="006C7A2E">
        <w:rPr>
          <w:b/>
          <w:bCs/>
          <w:sz w:val="10"/>
          <w:szCs w:val="10"/>
        </w:rPr>
        <w:t>Classes</w:t>
      </w:r>
      <w:r>
        <w:rPr>
          <w:b/>
          <w:bCs/>
          <w:sz w:val="10"/>
          <w:szCs w:val="10"/>
        </w:rPr>
        <w:t>:</w:t>
      </w:r>
      <w:r w:rsidRPr="006C7A2E">
        <w:rPr>
          <w:b/>
          <w:bCs/>
          <w:sz w:val="10"/>
          <w:szCs w:val="10"/>
        </w:rPr>
        <w:t xml:space="preserve"> </w:t>
      </w:r>
      <w:r w:rsidRPr="006C7A2E">
        <w:rPr>
          <w:sz w:val="10"/>
          <w:szCs w:val="10"/>
        </w:rPr>
        <w:t>As classes em QL estendem um ou mais tipos, representam um conjunto de valores e definem predicados</w:t>
      </w:r>
      <w:r>
        <w:rPr>
          <w:sz w:val="10"/>
          <w:szCs w:val="10"/>
        </w:rPr>
        <w:t xml:space="preserve">; </w:t>
      </w:r>
      <w:r w:rsidRPr="006C7A2E">
        <w:rPr>
          <w:sz w:val="10"/>
          <w:szCs w:val="10"/>
        </w:rPr>
        <w:t>A definição do corpo da classe consiste num predicado de  característica (opcional) e num ou mais predicados membros</w:t>
      </w:r>
    </w:p>
    <w:p w14:paraId="420EA58D" w14:textId="5EF8D8B6" w:rsidR="006C7A2E" w:rsidRDefault="006C7A2E" w:rsidP="006C7A2E">
      <w:pPr>
        <w:spacing w:after="0" w:line="240" w:lineRule="auto"/>
        <w:ind w:left="-284"/>
        <w:contextualSpacing/>
        <w:mirrorIndents/>
        <w:jc w:val="both"/>
        <w:rPr>
          <w:sz w:val="10"/>
          <w:szCs w:val="10"/>
        </w:rPr>
      </w:pPr>
      <w:r w:rsidRPr="006C7A2E">
        <w:rPr>
          <w:b/>
          <w:bCs/>
          <w:sz w:val="10"/>
          <w:szCs w:val="10"/>
        </w:rPr>
        <w:t>Predicados</w:t>
      </w:r>
      <w:r>
        <w:rPr>
          <w:b/>
          <w:bCs/>
          <w:sz w:val="10"/>
          <w:szCs w:val="10"/>
        </w:rPr>
        <w:t>:</w:t>
      </w:r>
      <w:r w:rsidRPr="006C7A2E">
        <w:rPr>
          <w:b/>
          <w:bCs/>
          <w:sz w:val="10"/>
          <w:szCs w:val="10"/>
        </w:rPr>
        <w:t xml:space="preserve"> </w:t>
      </w:r>
      <w:r w:rsidRPr="006C7A2E">
        <w:rPr>
          <w:sz w:val="10"/>
          <w:szCs w:val="10"/>
        </w:rPr>
        <w:t>Um predicado permite colocar em evidência parte da interrogação</w:t>
      </w:r>
    </w:p>
    <w:p w14:paraId="39A13B36" w14:textId="3B38BF70" w:rsidR="00D93D0A" w:rsidRDefault="00D93D0A" w:rsidP="006C7A2E">
      <w:pPr>
        <w:pBdr>
          <w:top w:val="single" w:sz="6" w:space="1" w:color="auto"/>
          <w:bottom w:val="single" w:sz="6" w:space="1" w:color="auto"/>
        </w:pBdr>
        <w:spacing w:after="0" w:line="240" w:lineRule="auto"/>
        <w:ind w:left="-284"/>
        <w:contextualSpacing/>
        <w:mirrorIndents/>
        <w:jc w:val="both"/>
        <w:rPr>
          <w:b/>
          <w:bCs/>
          <w:sz w:val="10"/>
          <w:szCs w:val="10"/>
        </w:rPr>
      </w:pPr>
    </w:p>
    <w:p w14:paraId="4EE18976" w14:textId="414899BE" w:rsidR="00995CF1" w:rsidRPr="00B264C7" w:rsidRDefault="00995CF1" w:rsidP="005F3DE6">
      <w:pPr>
        <w:spacing w:after="0" w:line="240" w:lineRule="auto"/>
        <w:ind w:left="-284"/>
        <w:contextualSpacing/>
        <w:mirrorIndents/>
        <w:jc w:val="center"/>
        <w:rPr>
          <w:sz w:val="10"/>
          <w:szCs w:val="10"/>
          <w:lang w:val="en-US"/>
        </w:rPr>
      </w:pPr>
      <w:r w:rsidRPr="00B264C7">
        <w:rPr>
          <w:sz w:val="10"/>
          <w:szCs w:val="10"/>
          <w:highlight w:val="yellow"/>
          <w:lang w:val="en-US"/>
        </w:rPr>
        <w:t>Part3</w:t>
      </w:r>
    </w:p>
    <w:p w14:paraId="2252D140" w14:textId="77777777" w:rsidR="00324491" w:rsidRPr="000F4468" w:rsidRDefault="00324491" w:rsidP="00324491">
      <w:pPr>
        <w:spacing w:after="0" w:line="240" w:lineRule="auto"/>
        <w:jc w:val="both"/>
        <w:rPr>
          <w:sz w:val="10"/>
          <w:szCs w:val="10"/>
        </w:rPr>
      </w:pPr>
      <w:r w:rsidRPr="000F4468">
        <w:rPr>
          <w:rStyle w:val="Heading2Char"/>
          <w:rFonts w:eastAsiaTheme="minorEastAsia"/>
          <w:sz w:val="10"/>
          <w:szCs w:val="10"/>
        </w:rPr>
        <w:t>Trust</w:t>
      </w:r>
      <w:r w:rsidRPr="000F4468">
        <w:rPr>
          <w:sz w:val="10"/>
          <w:szCs w:val="10"/>
        </w:rPr>
        <w:t xml:space="preserve">: Propriedade do sistema de se comportar da mesma maneira mesmo quando o atacante ganha controle dele. Utilizadores não recebem garantia de que os componentes </w:t>
      </w:r>
      <w:proofErr w:type="spellStart"/>
      <w:r w:rsidRPr="000F4468">
        <w:rPr>
          <w:sz w:val="10"/>
          <w:szCs w:val="10"/>
        </w:rPr>
        <w:t>trusted</w:t>
      </w:r>
      <w:proofErr w:type="spellEnd"/>
      <w:r w:rsidRPr="000F4468">
        <w:rPr>
          <w:sz w:val="10"/>
          <w:szCs w:val="10"/>
        </w:rPr>
        <w:t xml:space="preserve"> não vão violar as suas políticas de confiança.</w:t>
      </w:r>
    </w:p>
    <w:p w14:paraId="5E324BBB"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EastAsia"/>
          <w:sz w:val="10"/>
          <w:szCs w:val="10"/>
        </w:rPr>
        <w:t>Trustworthy</w:t>
      </w:r>
      <w:proofErr w:type="spellEnd"/>
      <w:r w:rsidRPr="000F4468">
        <w:rPr>
          <w:sz w:val="10"/>
          <w:szCs w:val="10"/>
        </w:rPr>
        <w:t>: Propriedade de se é seguro utilizar. Oferece prova ao utilizador de como as políticas de segurança não vão ser violadas, mas é pedido que o mesmo confie nos componentes a qual a segurança do sistema não pode ser garantida se algum componente for violado.</w:t>
      </w:r>
    </w:p>
    <w:p w14:paraId="4A9029B6"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HAnsi"/>
          <w:sz w:val="10"/>
          <w:szCs w:val="10"/>
        </w:rPr>
        <w:t>Attestation</w:t>
      </w:r>
      <w:proofErr w:type="spellEnd"/>
      <w:r w:rsidRPr="000F4468">
        <w:rPr>
          <w:rStyle w:val="Heading2Char"/>
          <w:rFonts w:eastAsiaTheme="minorHAnsi"/>
          <w:sz w:val="10"/>
          <w:szCs w:val="10"/>
        </w:rPr>
        <w:t xml:space="preserve"> (Atestado):</w:t>
      </w:r>
      <w:r w:rsidRPr="000F4468">
        <w:rPr>
          <w:sz w:val="10"/>
          <w:szCs w:val="10"/>
        </w:rPr>
        <w:t xml:space="preserve"> O processo pelo qual e providenciado a um membro autorizado um específico estado de um certo estado. De forma a ter uma garantia de forte segurança, uma arquitetura que suporte </w:t>
      </w:r>
      <w:proofErr w:type="spellStart"/>
      <w:r w:rsidRPr="000F4468">
        <w:rPr>
          <w:sz w:val="10"/>
          <w:szCs w:val="10"/>
        </w:rPr>
        <w:t>Attestation</w:t>
      </w:r>
      <w:proofErr w:type="spellEnd"/>
      <w:r w:rsidRPr="000F4468">
        <w:rPr>
          <w:sz w:val="10"/>
          <w:szCs w:val="10"/>
        </w:rPr>
        <w:t xml:space="preserve"> garante o “</w:t>
      </w:r>
      <w:proofErr w:type="spellStart"/>
      <w:r w:rsidRPr="000F4468">
        <w:rPr>
          <w:sz w:val="10"/>
          <w:szCs w:val="10"/>
        </w:rPr>
        <w:t>attested</w:t>
      </w:r>
      <w:proofErr w:type="spellEnd"/>
      <w:r w:rsidRPr="000F4468">
        <w:rPr>
          <w:sz w:val="10"/>
          <w:szCs w:val="10"/>
        </w:rPr>
        <w:t xml:space="preserve"> </w:t>
      </w:r>
      <w:proofErr w:type="spellStart"/>
      <w:r w:rsidRPr="000F4468">
        <w:rPr>
          <w:sz w:val="10"/>
          <w:szCs w:val="10"/>
        </w:rPr>
        <w:t>state</w:t>
      </w:r>
      <w:proofErr w:type="spellEnd"/>
      <w:r w:rsidRPr="000F4468">
        <w:rPr>
          <w:sz w:val="10"/>
          <w:szCs w:val="10"/>
        </w:rPr>
        <w:t>” também.</w:t>
      </w:r>
    </w:p>
    <w:p w14:paraId="179D10B9" w14:textId="77777777" w:rsidR="00324491" w:rsidRPr="000F4468" w:rsidRDefault="00324491" w:rsidP="00324491">
      <w:pPr>
        <w:spacing w:after="0" w:line="240" w:lineRule="auto"/>
        <w:jc w:val="both"/>
        <w:rPr>
          <w:sz w:val="10"/>
          <w:szCs w:val="10"/>
          <w:lang w:val="en-US"/>
        </w:rPr>
      </w:pPr>
      <w:r w:rsidRPr="000F4468">
        <w:rPr>
          <w:rStyle w:val="Heading2Char"/>
          <w:rFonts w:eastAsiaTheme="minorEastAsia"/>
          <w:sz w:val="10"/>
          <w:szCs w:val="10"/>
          <w:lang w:val="en-US"/>
        </w:rPr>
        <w:t xml:space="preserve">Trusted </w:t>
      </w:r>
      <w:proofErr w:type="spellStart"/>
      <w:r w:rsidRPr="000F4468">
        <w:rPr>
          <w:rStyle w:val="Heading2Char"/>
          <w:rFonts w:eastAsiaTheme="minorEastAsia"/>
          <w:sz w:val="10"/>
          <w:szCs w:val="10"/>
          <w:lang w:val="en-US"/>
        </w:rPr>
        <w:t>plataform</w:t>
      </w:r>
      <w:proofErr w:type="spellEnd"/>
      <w:r w:rsidRPr="000F4468">
        <w:rPr>
          <w:sz w:val="10"/>
          <w:szCs w:val="10"/>
          <w:lang w:val="en-US"/>
        </w:rPr>
        <w:t xml:space="preserve">: </w:t>
      </w:r>
    </w:p>
    <w:p w14:paraId="7F97485E" w14:textId="77777777" w:rsidR="00324491" w:rsidRPr="000F4468" w:rsidRDefault="00324491" w:rsidP="00324491">
      <w:pPr>
        <w:spacing w:after="0" w:line="240" w:lineRule="auto"/>
        <w:jc w:val="both"/>
        <w:rPr>
          <w:sz w:val="10"/>
          <w:szCs w:val="10"/>
          <w:lang w:val="en-US"/>
        </w:rPr>
      </w:pPr>
      <w:r w:rsidRPr="000F4468">
        <w:rPr>
          <w:sz w:val="10"/>
          <w:szCs w:val="10"/>
          <w:lang w:val="en-US"/>
        </w:rPr>
        <w:t>•</w:t>
      </w:r>
      <w:proofErr w:type="spellStart"/>
      <w:r w:rsidRPr="000F4468">
        <w:rPr>
          <w:sz w:val="10"/>
          <w:szCs w:val="10"/>
          <w:lang w:val="en-US"/>
        </w:rPr>
        <w:t>Componentes</w:t>
      </w:r>
      <w:proofErr w:type="spellEnd"/>
      <w:r w:rsidRPr="000F4468">
        <w:rPr>
          <w:sz w:val="10"/>
          <w:szCs w:val="10"/>
          <w:lang w:val="en-US"/>
        </w:rPr>
        <w:t xml:space="preserve"> trusted no hardware e </w:t>
      </w:r>
      <w:proofErr w:type="gramStart"/>
      <w:r w:rsidRPr="000F4468">
        <w:rPr>
          <w:sz w:val="10"/>
          <w:szCs w:val="10"/>
          <w:lang w:val="en-US"/>
        </w:rPr>
        <w:t>software;</w:t>
      </w:r>
      <w:proofErr w:type="gramEnd"/>
    </w:p>
    <w:p w14:paraId="69C04312" w14:textId="77777777" w:rsidR="00324491" w:rsidRPr="000F4468" w:rsidRDefault="00324491" w:rsidP="00324491">
      <w:pPr>
        <w:spacing w:after="0" w:line="240" w:lineRule="auto"/>
        <w:jc w:val="both"/>
        <w:rPr>
          <w:sz w:val="10"/>
          <w:szCs w:val="10"/>
        </w:rPr>
      </w:pPr>
      <w:r w:rsidRPr="000F4468">
        <w:rPr>
          <w:sz w:val="10"/>
          <w:szCs w:val="10"/>
        </w:rPr>
        <w:t xml:space="preserve">•Oferece funções </w:t>
      </w:r>
      <w:proofErr w:type="spellStart"/>
      <w:r w:rsidRPr="000F4468">
        <w:rPr>
          <w:sz w:val="10"/>
          <w:szCs w:val="10"/>
        </w:rPr>
        <w:t>trusted</w:t>
      </w:r>
      <w:proofErr w:type="spellEnd"/>
      <w:r w:rsidRPr="000F4468">
        <w:rPr>
          <w:sz w:val="10"/>
          <w:szCs w:val="10"/>
        </w:rPr>
        <w:t>. Funções de segurança e criptografia e cria a fundação de trust para o software;</w:t>
      </w:r>
    </w:p>
    <w:p w14:paraId="0FD9EC5F" w14:textId="77777777" w:rsidR="00324491" w:rsidRPr="000F4468" w:rsidRDefault="00324491" w:rsidP="00324491">
      <w:pPr>
        <w:spacing w:after="0" w:line="240" w:lineRule="auto"/>
        <w:jc w:val="both"/>
        <w:rPr>
          <w:sz w:val="10"/>
          <w:szCs w:val="10"/>
        </w:rPr>
      </w:pPr>
      <w:r w:rsidRPr="000F4468">
        <w:rPr>
          <w:sz w:val="10"/>
          <w:szCs w:val="10"/>
        </w:rPr>
        <w:t>•Proteção do hardware para dados sensíveis;</w:t>
      </w:r>
    </w:p>
    <w:p w14:paraId="364DC264" w14:textId="77777777" w:rsidR="00324491" w:rsidRPr="000F4468" w:rsidRDefault="00324491" w:rsidP="00324491">
      <w:pPr>
        <w:spacing w:after="0" w:line="240" w:lineRule="auto"/>
        <w:jc w:val="both"/>
        <w:rPr>
          <w:sz w:val="10"/>
          <w:szCs w:val="10"/>
        </w:rPr>
      </w:pPr>
      <w:r w:rsidRPr="000F4468">
        <w:rPr>
          <w:sz w:val="10"/>
          <w:szCs w:val="10"/>
        </w:rPr>
        <w:t>•Compatibilidade com sistemas mercadorias.</w:t>
      </w:r>
    </w:p>
    <w:p w14:paraId="602753E9" w14:textId="77777777" w:rsidR="00324491" w:rsidRPr="000F4468" w:rsidRDefault="00324491" w:rsidP="00324491">
      <w:pPr>
        <w:pStyle w:val="Heading2"/>
        <w:jc w:val="both"/>
        <w:rPr>
          <w:sz w:val="10"/>
          <w:szCs w:val="10"/>
        </w:rPr>
      </w:pPr>
      <w:proofErr w:type="spellStart"/>
      <w:r w:rsidRPr="000F4468">
        <w:rPr>
          <w:sz w:val="10"/>
          <w:szCs w:val="10"/>
        </w:rPr>
        <w:t>Trusted</w:t>
      </w:r>
      <w:proofErr w:type="spellEnd"/>
      <w:r w:rsidRPr="000F4468">
        <w:rPr>
          <w:sz w:val="10"/>
          <w:szCs w:val="10"/>
        </w:rPr>
        <w:t xml:space="preserve"> </w:t>
      </w:r>
      <w:proofErr w:type="spellStart"/>
      <w:r w:rsidRPr="000F4468">
        <w:rPr>
          <w:sz w:val="10"/>
          <w:szCs w:val="10"/>
        </w:rPr>
        <w:t>Platform</w:t>
      </w:r>
      <w:proofErr w:type="spellEnd"/>
      <w:r w:rsidRPr="000F4468">
        <w:rPr>
          <w:sz w:val="10"/>
          <w:szCs w:val="10"/>
        </w:rPr>
        <w:t xml:space="preserve"> Module (TPM):</w:t>
      </w:r>
    </w:p>
    <w:p w14:paraId="5FCB0CD3" w14:textId="77777777" w:rsidR="00324491" w:rsidRPr="000F4468" w:rsidRDefault="00324491" w:rsidP="00324491">
      <w:pPr>
        <w:spacing w:after="0" w:line="240" w:lineRule="auto"/>
        <w:jc w:val="both"/>
        <w:rPr>
          <w:sz w:val="10"/>
          <w:szCs w:val="10"/>
        </w:rPr>
      </w:pPr>
      <w:r w:rsidRPr="000F4468">
        <w:rPr>
          <w:sz w:val="10"/>
          <w:szCs w:val="10"/>
        </w:rPr>
        <w:t>•</w:t>
      </w:r>
      <w:proofErr w:type="spellStart"/>
      <w:r w:rsidRPr="000F4468">
        <w:rPr>
          <w:sz w:val="10"/>
          <w:szCs w:val="10"/>
        </w:rPr>
        <w:t>Root</w:t>
      </w:r>
      <w:proofErr w:type="spellEnd"/>
      <w:r w:rsidRPr="000F4468">
        <w:rPr>
          <w:sz w:val="10"/>
          <w:szCs w:val="10"/>
        </w:rPr>
        <w:t xml:space="preserve"> </w:t>
      </w:r>
      <w:proofErr w:type="spellStart"/>
      <w:r w:rsidRPr="000F4468">
        <w:rPr>
          <w:sz w:val="10"/>
          <w:szCs w:val="10"/>
        </w:rPr>
        <w:t>of</w:t>
      </w:r>
      <w:proofErr w:type="spellEnd"/>
      <w:r w:rsidRPr="000F4468">
        <w:rPr>
          <w:sz w:val="10"/>
          <w:szCs w:val="10"/>
        </w:rPr>
        <w:t xml:space="preserve"> trust for </w:t>
      </w:r>
      <w:proofErr w:type="spellStart"/>
      <w:r w:rsidRPr="000F4468">
        <w:rPr>
          <w:sz w:val="10"/>
          <w:szCs w:val="10"/>
        </w:rPr>
        <w:t>measurement</w:t>
      </w:r>
      <w:proofErr w:type="spellEnd"/>
      <w:r w:rsidRPr="000F4468">
        <w:rPr>
          <w:sz w:val="10"/>
          <w:szCs w:val="10"/>
        </w:rPr>
        <w:t xml:space="preserve"> (RTM), implementação de um algoritmo </w:t>
      </w:r>
      <w:proofErr w:type="spellStart"/>
      <w:r w:rsidRPr="000F4468">
        <w:rPr>
          <w:sz w:val="10"/>
          <w:szCs w:val="10"/>
        </w:rPr>
        <w:t>hash</w:t>
      </w:r>
      <w:proofErr w:type="spellEnd"/>
      <w:r w:rsidRPr="000F4468">
        <w:rPr>
          <w:sz w:val="10"/>
          <w:szCs w:val="10"/>
        </w:rPr>
        <w:t xml:space="preserve"> responsável pela primeira medição da plataforma (</w:t>
      </w:r>
      <w:proofErr w:type="spellStart"/>
      <w:r w:rsidRPr="000F4468">
        <w:rPr>
          <w:sz w:val="10"/>
          <w:szCs w:val="10"/>
        </w:rPr>
        <w:t>boot</w:t>
      </w:r>
      <w:proofErr w:type="spellEnd"/>
      <w:r w:rsidRPr="000F4468">
        <w:rPr>
          <w:sz w:val="10"/>
          <w:szCs w:val="10"/>
        </w:rPr>
        <w:t xml:space="preserve"> time, mover a plataforma para um estado especial)</w:t>
      </w:r>
    </w:p>
    <w:p w14:paraId="0BB7EC2C" w14:textId="77777777" w:rsidR="00324491" w:rsidRPr="000F4468" w:rsidRDefault="00324491" w:rsidP="00324491">
      <w:pPr>
        <w:spacing w:after="0" w:line="240" w:lineRule="auto"/>
        <w:jc w:val="both"/>
        <w:rPr>
          <w:sz w:val="10"/>
          <w:szCs w:val="10"/>
        </w:rPr>
      </w:pPr>
      <w:r w:rsidRPr="000F4468">
        <w:rPr>
          <w:sz w:val="10"/>
          <w:szCs w:val="10"/>
        </w:rPr>
        <w:t>•</w:t>
      </w:r>
      <w:proofErr w:type="spellStart"/>
      <w:r w:rsidRPr="000F4468">
        <w:rPr>
          <w:sz w:val="10"/>
          <w:szCs w:val="10"/>
        </w:rPr>
        <w:t>Root</w:t>
      </w:r>
      <w:proofErr w:type="spellEnd"/>
      <w:r w:rsidRPr="000F4468">
        <w:rPr>
          <w:sz w:val="10"/>
          <w:szCs w:val="10"/>
        </w:rPr>
        <w:t xml:space="preserve"> </w:t>
      </w:r>
      <w:proofErr w:type="spellStart"/>
      <w:r w:rsidRPr="000F4468">
        <w:rPr>
          <w:sz w:val="10"/>
          <w:szCs w:val="10"/>
        </w:rPr>
        <w:t>of</w:t>
      </w:r>
      <w:proofErr w:type="spellEnd"/>
      <w:r w:rsidRPr="000F4468">
        <w:rPr>
          <w:sz w:val="10"/>
          <w:szCs w:val="10"/>
        </w:rPr>
        <w:t xml:space="preserve"> trust for </w:t>
      </w:r>
      <w:proofErr w:type="spellStart"/>
      <w:r w:rsidRPr="000F4468">
        <w:rPr>
          <w:sz w:val="10"/>
          <w:szCs w:val="10"/>
        </w:rPr>
        <w:t>storage</w:t>
      </w:r>
      <w:proofErr w:type="spellEnd"/>
      <w:r w:rsidRPr="000F4468">
        <w:rPr>
          <w:sz w:val="10"/>
          <w:szCs w:val="10"/>
        </w:rPr>
        <w:t xml:space="preserve"> (RTS), localização segura para as chaves secretas.</w:t>
      </w:r>
    </w:p>
    <w:p w14:paraId="29EC0E94" w14:textId="77777777" w:rsidR="00324491" w:rsidRPr="000F4468" w:rsidRDefault="00324491" w:rsidP="00324491">
      <w:pPr>
        <w:spacing w:after="0" w:line="240" w:lineRule="auto"/>
        <w:jc w:val="both"/>
        <w:rPr>
          <w:sz w:val="10"/>
          <w:szCs w:val="10"/>
        </w:rPr>
      </w:pPr>
      <w:r w:rsidRPr="000F4468">
        <w:rPr>
          <w:sz w:val="10"/>
          <w:szCs w:val="10"/>
        </w:rPr>
        <w:t>•</w:t>
      </w:r>
      <w:proofErr w:type="spellStart"/>
      <w:r w:rsidRPr="000F4468">
        <w:rPr>
          <w:sz w:val="10"/>
          <w:szCs w:val="10"/>
        </w:rPr>
        <w:t>Root</w:t>
      </w:r>
      <w:proofErr w:type="spellEnd"/>
      <w:r w:rsidRPr="000F4468">
        <w:rPr>
          <w:sz w:val="10"/>
          <w:szCs w:val="10"/>
        </w:rPr>
        <w:t xml:space="preserve"> </w:t>
      </w:r>
      <w:proofErr w:type="spellStart"/>
      <w:r w:rsidRPr="000F4468">
        <w:rPr>
          <w:sz w:val="10"/>
          <w:szCs w:val="10"/>
        </w:rPr>
        <w:t>of</w:t>
      </w:r>
      <w:proofErr w:type="spellEnd"/>
      <w:r w:rsidRPr="000F4468">
        <w:rPr>
          <w:sz w:val="10"/>
          <w:szCs w:val="10"/>
        </w:rPr>
        <w:t xml:space="preserve"> trust for </w:t>
      </w:r>
      <w:proofErr w:type="spellStart"/>
      <w:r w:rsidRPr="000F4468">
        <w:rPr>
          <w:sz w:val="10"/>
          <w:szCs w:val="10"/>
        </w:rPr>
        <w:t>reporting</w:t>
      </w:r>
      <w:proofErr w:type="spellEnd"/>
      <w:r w:rsidRPr="000F4468">
        <w:rPr>
          <w:sz w:val="10"/>
          <w:szCs w:val="10"/>
        </w:rPr>
        <w:t xml:space="preserve"> (RTR), implementação para carregar uma chave representando a identidade única na plataforma.</w:t>
      </w:r>
    </w:p>
    <w:p w14:paraId="5FF81F40" w14:textId="77777777" w:rsidR="00324491" w:rsidRPr="000F4468" w:rsidRDefault="00324491" w:rsidP="00324491">
      <w:pPr>
        <w:pStyle w:val="Heading2"/>
        <w:jc w:val="both"/>
        <w:rPr>
          <w:sz w:val="10"/>
          <w:szCs w:val="10"/>
        </w:rPr>
      </w:pPr>
      <w:r w:rsidRPr="000F4468">
        <w:rPr>
          <w:sz w:val="10"/>
          <w:szCs w:val="10"/>
        </w:rPr>
        <w:t>Desvantagens do TPM:</w:t>
      </w:r>
    </w:p>
    <w:p w14:paraId="4CD3D223" w14:textId="77777777" w:rsidR="00324491" w:rsidRPr="000F4468" w:rsidRDefault="00324491" w:rsidP="00324491">
      <w:pPr>
        <w:spacing w:after="0" w:line="240" w:lineRule="auto"/>
        <w:jc w:val="both"/>
        <w:rPr>
          <w:sz w:val="10"/>
          <w:szCs w:val="10"/>
        </w:rPr>
      </w:pPr>
      <w:r w:rsidRPr="000F4468">
        <w:rPr>
          <w:sz w:val="10"/>
          <w:szCs w:val="10"/>
        </w:rPr>
        <w:t>•Não fornece naturalmente ambientes de execução isolados;</w:t>
      </w:r>
    </w:p>
    <w:p w14:paraId="7531542A" w14:textId="77777777" w:rsidR="00324491" w:rsidRPr="000F4468" w:rsidRDefault="00324491" w:rsidP="00324491">
      <w:pPr>
        <w:spacing w:after="0" w:line="240" w:lineRule="auto"/>
        <w:jc w:val="both"/>
        <w:rPr>
          <w:sz w:val="10"/>
          <w:szCs w:val="10"/>
        </w:rPr>
      </w:pPr>
      <w:r w:rsidRPr="000F4468">
        <w:rPr>
          <w:sz w:val="10"/>
          <w:szCs w:val="10"/>
        </w:rPr>
        <w:t>•Apenas provisionam armazenamento e processamento limitados;</w:t>
      </w:r>
    </w:p>
    <w:p w14:paraId="0076CC18" w14:textId="77777777" w:rsidR="00324491" w:rsidRPr="000F4468" w:rsidRDefault="00324491" w:rsidP="00324491">
      <w:pPr>
        <w:spacing w:after="0" w:line="240" w:lineRule="auto"/>
        <w:jc w:val="both"/>
        <w:rPr>
          <w:sz w:val="10"/>
          <w:szCs w:val="10"/>
          <w:lang w:val="en-US"/>
        </w:rPr>
      </w:pPr>
      <w:r w:rsidRPr="000F4468">
        <w:rPr>
          <w:sz w:val="10"/>
          <w:szCs w:val="10"/>
          <w:lang w:val="en-US"/>
        </w:rPr>
        <w:t>•Do not provide trusted paths with sensor hardware</w:t>
      </w:r>
    </w:p>
    <w:p w14:paraId="68805982"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EastAsia"/>
          <w:sz w:val="10"/>
          <w:szCs w:val="10"/>
        </w:rPr>
        <w:t>Trusted</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Execution</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Environments</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TEEs</w:t>
      </w:r>
      <w:proofErr w:type="spellEnd"/>
      <w:r w:rsidRPr="000F4468">
        <w:rPr>
          <w:rStyle w:val="Heading2Char"/>
          <w:rFonts w:eastAsiaTheme="minorEastAsia"/>
          <w:sz w:val="10"/>
          <w:szCs w:val="10"/>
        </w:rPr>
        <w:t>)</w:t>
      </w:r>
      <w:r w:rsidRPr="000F4468">
        <w:rPr>
          <w:sz w:val="10"/>
          <w:szCs w:val="10"/>
        </w:rPr>
        <w:t xml:space="preserve">: Um TEE é uma área segura do processador principal do dispositivo conectado que garante que os dados sensíveis são guardados, processados e protegidos num ambiente isolado e </w:t>
      </w:r>
      <w:proofErr w:type="spellStart"/>
      <w:r w:rsidRPr="000F4468">
        <w:rPr>
          <w:sz w:val="10"/>
          <w:szCs w:val="10"/>
        </w:rPr>
        <w:t>trusted</w:t>
      </w:r>
      <w:proofErr w:type="spellEnd"/>
      <w:r w:rsidRPr="000F4468">
        <w:rPr>
          <w:sz w:val="10"/>
          <w:szCs w:val="10"/>
        </w:rPr>
        <w:t>.</w:t>
      </w:r>
    </w:p>
    <w:p w14:paraId="1EF6B130" w14:textId="77777777" w:rsidR="00324491" w:rsidRPr="000F4468" w:rsidRDefault="00324491" w:rsidP="00324491">
      <w:pPr>
        <w:spacing w:after="0" w:line="240" w:lineRule="auto"/>
        <w:jc w:val="both"/>
        <w:rPr>
          <w:sz w:val="10"/>
          <w:szCs w:val="10"/>
        </w:rPr>
      </w:pPr>
      <w:r w:rsidRPr="000F4468">
        <w:rPr>
          <w:sz w:val="10"/>
          <w:szCs w:val="10"/>
        </w:rPr>
        <w:t>Um TEE deve garantir:</w:t>
      </w:r>
    </w:p>
    <w:p w14:paraId="78F83F06" w14:textId="77777777" w:rsidR="00324491" w:rsidRPr="000F4468" w:rsidRDefault="00324491" w:rsidP="00324491">
      <w:pPr>
        <w:spacing w:after="0" w:line="240" w:lineRule="auto"/>
        <w:jc w:val="both"/>
        <w:rPr>
          <w:sz w:val="10"/>
          <w:szCs w:val="10"/>
        </w:rPr>
      </w:pPr>
      <w:r w:rsidRPr="000F4468">
        <w:rPr>
          <w:sz w:val="10"/>
          <w:szCs w:val="10"/>
        </w:rPr>
        <w:t>•A autenticidade do código executado;</w:t>
      </w:r>
    </w:p>
    <w:p w14:paraId="6696B90C" w14:textId="77777777" w:rsidR="00324491" w:rsidRPr="000F4468" w:rsidRDefault="00324491" w:rsidP="00324491">
      <w:pPr>
        <w:spacing w:after="0" w:line="240" w:lineRule="auto"/>
        <w:jc w:val="both"/>
        <w:rPr>
          <w:sz w:val="10"/>
          <w:szCs w:val="10"/>
        </w:rPr>
      </w:pPr>
      <w:r w:rsidRPr="000F4468">
        <w:rPr>
          <w:sz w:val="10"/>
          <w:szCs w:val="10"/>
        </w:rPr>
        <w:t xml:space="preserve">•A integridade dos estados de </w:t>
      </w:r>
      <w:proofErr w:type="spellStart"/>
      <w:r w:rsidRPr="000F4468">
        <w:rPr>
          <w:sz w:val="10"/>
          <w:szCs w:val="10"/>
        </w:rPr>
        <w:t>runtime</w:t>
      </w:r>
      <w:proofErr w:type="spellEnd"/>
      <w:r w:rsidRPr="000F4468">
        <w:rPr>
          <w:sz w:val="10"/>
          <w:szCs w:val="10"/>
        </w:rPr>
        <w:t xml:space="preserve"> (</w:t>
      </w:r>
      <w:proofErr w:type="spellStart"/>
      <w:r w:rsidRPr="000F4468">
        <w:rPr>
          <w:sz w:val="10"/>
          <w:szCs w:val="10"/>
        </w:rPr>
        <w:t>ex</w:t>
      </w:r>
      <w:proofErr w:type="spellEnd"/>
      <w:r w:rsidRPr="000F4468">
        <w:rPr>
          <w:sz w:val="10"/>
          <w:szCs w:val="10"/>
        </w:rPr>
        <w:t xml:space="preserve">: registos CPU, memoria e </w:t>
      </w:r>
      <w:proofErr w:type="spellStart"/>
      <w:r w:rsidRPr="000F4468">
        <w:rPr>
          <w:sz w:val="10"/>
          <w:szCs w:val="10"/>
        </w:rPr>
        <w:t>sensitive</w:t>
      </w:r>
      <w:proofErr w:type="spellEnd"/>
      <w:r w:rsidRPr="000F4468">
        <w:rPr>
          <w:sz w:val="10"/>
          <w:szCs w:val="10"/>
        </w:rPr>
        <w:t xml:space="preserve"> I/0)</w:t>
      </w:r>
    </w:p>
    <w:p w14:paraId="3F45E28B" w14:textId="77777777" w:rsidR="00324491" w:rsidRPr="000F4468" w:rsidRDefault="00324491" w:rsidP="00324491">
      <w:pPr>
        <w:spacing w:after="0" w:line="240" w:lineRule="auto"/>
        <w:jc w:val="both"/>
        <w:rPr>
          <w:sz w:val="10"/>
          <w:szCs w:val="10"/>
        </w:rPr>
      </w:pPr>
      <w:r w:rsidRPr="000F4468">
        <w:rPr>
          <w:sz w:val="10"/>
          <w:szCs w:val="10"/>
        </w:rPr>
        <w:t xml:space="preserve">•Confidencialidade do código, data e estados de </w:t>
      </w:r>
      <w:proofErr w:type="spellStart"/>
      <w:r w:rsidRPr="000F4468">
        <w:rPr>
          <w:sz w:val="10"/>
          <w:szCs w:val="10"/>
        </w:rPr>
        <w:t>runtime</w:t>
      </w:r>
      <w:proofErr w:type="spellEnd"/>
      <w:r w:rsidRPr="000F4468">
        <w:rPr>
          <w:sz w:val="10"/>
          <w:szCs w:val="10"/>
        </w:rPr>
        <w:t xml:space="preserve"> guardados na memoria persistente.</w:t>
      </w:r>
    </w:p>
    <w:p w14:paraId="7710B886" w14:textId="77777777" w:rsidR="00324491" w:rsidRPr="000F4468" w:rsidRDefault="00324491" w:rsidP="00324491">
      <w:pPr>
        <w:spacing w:after="0" w:line="240" w:lineRule="auto"/>
        <w:jc w:val="both"/>
        <w:rPr>
          <w:sz w:val="10"/>
          <w:szCs w:val="10"/>
          <w:lang w:val="en-US"/>
        </w:rPr>
      </w:pPr>
      <w:r w:rsidRPr="000F4468">
        <w:rPr>
          <w:sz w:val="10"/>
          <w:szCs w:val="10"/>
          <w:lang w:val="en-US"/>
        </w:rPr>
        <w:t>•It should provide remote attestation that proves its trustworthiness for third-</w:t>
      </w:r>
      <w:proofErr w:type="gramStart"/>
      <w:r w:rsidRPr="000F4468">
        <w:rPr>
          <w:sz w:val="10"/>
          <w:szCs w:val="10"/>
          <w:lang w:val="en-US"/>
        </w:rPr>
        <w:t>parties;</w:t>
      </w:r>
      <w:proofErr w:type="gramEnd"/>
    </w:p>
    <w:p w14:paraId="5783D833" w14:textId="77777777" w:rsidR="00324491" w:rsidRPr="000F4468" w:rsidRDefault="00324491" w:rsidP="00324491">
      <w:pPr>
        <w:spacing w:after="0" w:line="240" w:lineRule="auto"/>
        <w:jc w:val="both"/>
        <w:rPr>
          <w:sz w:val="10"/>
          <w:szCs w:val="10"/>
          <w:lang w:val="en-US"/>
        </w:rPr>
      </w:pPr>
      <w:r w:rsidRPr="000F4468">
        <w:rPr>
          <w:sz w:val="10"/>
          <w:szCs w:val="10"/>
          <w:lang w:val="en-US"/>
        </w:rPr>
        <w:t>•The threat model includes all software attacks and the physical attacks performed on the main memory and its non-volatile memory.</w:t>
      </w:r>
    </w:p>
    <w:p w14:paraId="780A0F8A" w14:textId="77777777" w:rsidR="00324491" w:rsidRPr="000F4468" w:rsidRDefault="00324491" w:rsidP="00324491">
      <w:pPr>
        <w:pStyle w:val="Heading2"/>
        <w:jc w:val="both"/>
        <w:rPr>
          <w:sz w:val="10"/>
          <w:szCs w:val="10"/>
        </w:rPr>
      </w:pPr>
      <w:r w:rsidRPr="000F4468">
        <w:rPr>
          <w:sz w:val="10"/>
          <w:szCs w:val="10"/>
        </w:rPr>
        <w:t>Princípios de segurança do TEE:</w:t>
      </w:r>
    </w:p>
    <w:p w14:paraId="35031A5E"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•Be part of the device secure boot chain (based on a </w:t>
      </w:r>
      <w:proofErr w:type="spellStart"/>
      <w:r w:rsidRPr="000F4468">
        <w:rPr>
          <w:sz w:val="10"/>
          <w:szCs w:val="10"/>
          <w:lang w:val="en-US"/>
        </w:rPr>
        <w:t>RoT</w:t>
      </w:r>
      <w:proofErr w:type="spellEnd"/>
      <w:r w:rsidRPr="000F4468">
        <w:rPr>
          <w:sz w:val="10"/>
          <w:szCs w:val="10"/>
          <w:lang w:val="en-US"/>
        </w:rPr>
        <w:t>) and verify code integrity during each device boot.</w:t>
      </w:r>
    </w:p>
    <w:p w14:paraId="53175E17" w14:textId="77777777" w:rsidR="00324491" w:rsidRPr="000F4468" w:rsidRDefault="00324491" w:rsidP="00324491">
      <w:pPr>
        <w:spacing w:after="0" w:line="240" w:lineRule="auto"/>
        <w:jc w:val="both"/>
        <w:rPr>
          <w:sz w:val="10"/>
          <w:szCs w:val="10"/>
          <w:lang w:val="en-US"/>
        </w:rPr>
      </w:pPr>
      <w:r w:rsidRPr="000F4468">
        <w:rPr>
          <w:sz w:val="10"/>
          <w:szCs w:val="10"/>
          <w:lang w:val="en-US"/>
        </w:rPr>
        <w:t>•Provide hardware-based isolation from the device’s rich OS environment to execute sensitive code</w:t>
      </w:r>
    </w:p>
    <w:p w14:paraId="42817F4F" w14:textId="77777777" w:rsidR="00324491" w:rsidRPr="000F4468" w:rsidRDefault="00324491" w:rsidP="00324491">
      <w:pPr>
        <w:spacing w:after="0" w:line="240" w:lineRule="auto"/>
        <w:jc w:val="both"/>
        <w:rPr>
          <w:sz w:val="10"/>
          <w:szCs w:val="10"/>
          <w:lang w:val="en-US"/>
        </w:rPr>
      </w:pPr>
      <w:r w:rsidRPr="000F4468">
        <w:rPr>
          <w:sz w:val="10"/>
          <w:szCs w:val="10"/>
          <w:lang w:val="en-US"/>
        </w:rPr>
        <w:t>•Isolate Trusted Applications (TAs) from each other</w:t>
      </w:r>
    </w:p>
    <w:p w14:paraId="7CFDC333" w14:textId="77777777" w:rsidR="00324491" w:rsidRPr="000F4468" w:rsidRDefault="00324491" w:rsidP="00324491">
      <w:pPr>
        <w:spacing w:after="0" w:line="240" w:lineRule="auto"/>
        <w:jc w:val="both"/>
        <w:rPr>
          <w:sz w:val="10"/>
          <w:szCs w:val="10"/>
          <w:lang w:val="en-US"/>
        </w:rPr>
      </w:pPr>
      <w:r w:rsidRPr="000F4468">
        <w:rPr>
          <w:sz w:val="10"/>
          <w:szCs w:val="10"/>
          <w:lang w:val="en-US"/>
        </w:rPr>
        <w:t>•Provide secure data storage, using a hardware-unique key accessible only by the TEE OS to prevent unauthorized access and modification and any possibility of exploiting the data in other devices</w:t>
      </w:r>
    </w:p>
    <w:p w14:paraId="2E368300" w14:textId="77777777" w:rsidR="00324491" w:rsidRPr="000F4468" w:rsidRDefault="00324491" w:rsidP="00324491">
      <w:pPr>
        <w:spacing w:after="0" w:line="240" w:lineRule="auto"/>
        <w:jc w:val="both"/>
        <w:rPr>
          <w:sz w:val="10"/>
          <w:szCs w:val="10"/>
          <w:lang w:val="en-US"/>
        </w:rPr>
      </w:pPr>
      <w:r w:rsidRPr="000F4468">
        <w:rPr>
          <w:sz w:val="10"/>
          <w:szCs w:val="10"/>
          <w:lang w:val="en-US"/>
        </w:rPr>
        <w:t>•Provide privileged and secure access to peripherals</w:t>
      </w:r>
    </w:p>
    <w:p w14:paraId="7C4C5A0F" w14:textId="77777777" w:rsidR="00324491" w:rsidRPr="000F4468" w:rsidRDefault="00324491" w:rsidP="00324491">
      <w:pPr>
        <w:pStyle w:val="Heading2"/>
        <w:jc w:val="both"/>
        <w:rPr>
          <w:sz w:val="10"/>
          <w:szCs w:val="10"/>
        </w:rPr>
      </w:pPr>
      <w:r w:rsidRPr="000F4468">
        <w:rPr>
          <w:sz w:val="10"/>
          <w:szCs w:val="10"/>
        </w:rPr>
        <w:t>TEE blocos:</w:t>
      </w:r>
    </w:p>
    <w:p w14:paraId="1827E118" w14:textId="77777777" w:rsidR="00324491" w:rsidRPr="000F4468" w:rsidRDefault="00324491" w:rsidP="00324491">
      <w:pPr>
        <w:spacing w:after="0" w:line="240" w:lineRule="auto"/>
        <w:jc w:val="both"/>
        <w:rPr>
          <w:sz w:val="10"/>
          <w:szCs w:val="10"/>
        </w:rPr>
      </w:pPr>
      <w:r w:rsidRPr="000F4468">
        <w:rPr>
          <w:sz w:val="10"/>
          <w:szCs w:val="10"/>
        </w:rPr>
        <w:t>•</w:t>
      </w:r>
      <w:r w:rsidRPr="000F4468">
        <w:rPr>
          <w:b/>
          <w:bCs/>
          <w:sz w:val="10"/>
          <w:szCs w:val="10"/>
        </w:rPr>
        <w:t xml:space="preserve">Secure </w:t>
      </w:r>
      <w:proofErr w:type="spellStart"/>
      <w:r w:rsidRPr="000F4468">
        <w:rPr>
          <w:b/>
          <w:bCs/>
          <w:sz w:val="10"/>
          <w:szCs w:val="10"/>
        </w:rPr>
        <w:t>Boot</w:t>
      </w:r>
      <w:proofErr w:type="spellEnd"/>
      <w:r w:rsidRPr="000F4468">
        <w:rPr>
          <w:sz w:val="10"/>
          <w:szCs w:val="10"/>
        </w:rPr>
        <w:t xml:space="preserve">: Assegura que apenas código de uma certa propriedade pode ser carregado, se uma modificação é detetada o processo de </w:t>
      </w:r>
      <w:proofErr w:type="spellStart"/>
      <w:r w:rsidRPr="000F4468">
        <w:rPr>
          <w:sz w:val="10"/>
          <w:szCs w:val="10"/>
        </w:rPr>
        <w:t>bootstrap</w:t>
      </w:r>
      <w:proofErr w:type="spellEnd"/>
      <w:r w:rsidRPr="000F4468">
        <w:rPr>
          <w:sz w:val="10"/>
          <w:szCs w:val="10"/>
        </w:rPr>
        <w:t xml:space="preserve"> é interrompido, estabelece uma </w:t>
      </w:r>
      <w:proofErr w:type="spellStart"/>
      <w:r w:rsidRPr="000F4468">
        <w:rPr>
          <w:sz w:val="10"/>
          <w:szCs w:val="10"/>
        </w:rPr>
        <w:t>chain</w:t>
      </w:r>
      <w:proofErr w:type="spellEnd"/>
      <w:r w:rsidRPr="000F4468">
        <w:rPr>
          <w:sz w:val="10"/>
          <w:szCs w:val="10"/>
        </w:rPr>
        <w:t xml:space="preserve"> </w:t>
      </w:r>
      <w:proofErr w:type="spellStart"/>
      <w:r w:rsidRPr="000F4468">
        <w:rPr>
          <w:sz w:val="10"/>
          <w:szCs w:val="10"/>
        </w:rPr>
        <w:t>of</w:t>
      </w:r>
      <w:proofErr w:type="spellEnd"/>
      <w:r w:rsidRPr="000F4468">
        <w:rPr>
          <w:sz w:val="10"/>
          <w:szCs w:val="10"/>
        </w:rPr>
        <w:t xml:space="preserve"> trust e um </w:t>
      </w:r>
      <w:proofErr w:type="spellStart"/>
      <w:r w:rsidRPr="000F4468">
        <w:rPr>
          <w:sz w:val="10"/>
          <w:szCs w:val="10"/>
        </w:rPr>
        <w:t>Rot</w:t>
      </w:r>
      <w:proofErr w:type="spellEnd"/>
      <w:r w:rsidRPr="000F4468">
        <w:rPr>
          <w:sz w:val="10"/>
          <w:szCs w:val="10"/>
        </w:rPr>
        <w:t xml:space="preserve"> (</w:t>
      </w:r>
      <w:proofErr w:type="spellStart"/>
      <w:r w:rsidRPr="000F4468">
        <w:rPr>
          <w:sz w:val="10"/>
          <w:szCs w:val="10"/>
        </w:rPr>
        <w:t>Root</w:t>
      </w:r>
      <w:proofErr w:type="spellEnd"/>
      <w:r w:rsidRPr="000F4468">
        <w:rPr>
          <w:sz w:val="10"/>
          <w:szCs w:val="10"/>
        </w:rPr>
        <w:t xml:space="preserve"> </w:t>
      </w:r>
      <w:proofErr w:type="spellStart"/>
      <w:r w:rsidRPr="000F4468">
        <w:rPr>
          <w:sz w:val="10"/>
          <w:szCs w:val="10"/>
        </w:rPr>
        <w:t>of</w:t>
      </w:r>
      <w:proofErr w:type="spellEnd"/>
      <w:r w:rsidRPr="000F4468">
        <w:rPr>
          <w:sz w:val="10"/>
          <w:szCs w:val="10"/>
        </w:rPr>
        <w:t xml:space="preserve"> trust)</w:t>
      </w:r>
    </w:p>
    <w:p w14:paraId="4CF32212" w14:textId="77777777" w:rsidR="00324491" w:rsidRPr="000F4468" w:rsidRDefault="00324491" w:rsidP="00324491">
      <w:pPr>
        <w:spacing w:after="0" w:line="240" w:lineRule="auto"/>
        <w:jc w:val="both"/>
        <w:rPr>
          <w:sz w:val="10"/>
          <w:szCs w:val="10"/>
        </w:rPr>
      </w:pPr>
      <w:r w:rsidRPr="000F4468">
        <w:rPr>
          <w:sz w:val="10"/>
          <w:szCs w:val="10"/>
        </w:rPr>
        <w:t>•</w:t>
      </w:r>
      <w:r w:rsidRPr="000F4468">
        <w:rPr>
          <w:b/>
          <w:bCs/>
          <w:sz w:val="10"/>
          <w:szCs w:val="10"/>
        </w:rPr>
        <w:t xml:space="preserve">Secure </w:t>
      </w:r>
      <w:proofErr w:type="spellStart"/>
      <w:r w:rsidRPr="000F4468">
        <w:rPr>
          <w:b/>
          <w:bCs/>
          <w:sz w:val="10"/>
          <w:szCs w:val="10"/>
        </w:rPr>
        <w:t>Scheduling</w:t>
      </w:r>
      <w:proofErr w:type="spellEnd"/>
      <w:r w:rsidRPr="000F4468">
        <w:rPr>
          <w:sz w:val="10"/>
          <w:szCs w:val="10"/>
        </w:rPr>
        <w:t xml:space="preserve">: Assegura um </w:t>
      </w:r>
      <w:proofErr w:type="spellStart"/>
      <w:r w:rsidRPr="000F4468">
        <w:rPr>
          <w:sz w:val="10"/>
          <w:szCs w:val="10"/>
        </w:rPr>
        <w:t>balaceamente</w:t>
      </w:r>
      <w:proofErr w:type="spellEnd"/>
      <w:r w:rsidRPr="000F4468">
        <w:rPr>
          <w:sz w:val="10"/>
          <w:szCs w:val="10"/>
        </w:rPr>
        <w:t xml:space="preserve"> efetivo entre o TEE e o sistema.</w:t>
      </w:r>
    </w:p>
    <w:p w14:paraId="266EE9E7" w14:textId="77777777" w:rsidR="00324491" w:rsidRPr="000F4468" w:rsidRDefault="00324491" w:rsidP="00324491">
      <w:pPr>
        <w:spacing w:after="0" w:line="240" w:lineRule="auto"/>
        <w:jc w:val="both"/>
        <w:rPr>
          <w:sz w:val="10"/>
          <w:szCs w:val="10"/>
        </w:rPr>
      </w:pPr>
      <w:r w:rsidRPr="000F4468">
        <w:rPr>
          <w:sz w:val="10"/>
          <w:szCs w:val="10"/>
        </w:rPr>
        <w:t>•</w:t>
      </w:r>
      <w:proofErr w:type="spellStart"/>
      <w:r w:rsidRPr="000F4468">
        <w:rPr>
          <w:b/>
          <w:bCs/>
          <w:sz w:val="10"/>
          <w:szCs w:val="10"/>
        </w:rPr>
        <w:t>Inter-Environment</w:t>
      </w:r>
      <w:proofErr w:type="spellEnd"/>
      <w:r w:rsidRPr="000F4468">
        <w:rPr>
          <w:b/>
          <w:bCs/>
          <w:sz w:val="10"/>
          <w:szCs w:val="10"/>
        </w:rPr>
        <w:t xml:space="preserve"> </w:t>
      </w:r>
      <w:proofErr w:type="spellStart"/>
      <w:r w:rsidRPr="000F4468">
        <w:rPr>
          <w:b/>
          <w:bCs/>
          <w:sz w:val="10"/>
          <w:szCs w:val="10"/>
        </w:rPr>
        <w:t>Communication</w:t>
      </w:r>
      <w:proofErr w:type="spellEnd"/>
      <w:r w:rsidRPr="000F4468">
        <w:rPr>
          <w:sz w:val="10"/>
          <w:szCs w:val="10"/>
        </w:rPr>
        <w:t xml:space="preserve">: Define uma interface para o TEE falar com o </w:t>
      </w:r>
      <w:proofErr w:type="spellStart"/>
      <w:r w:rsidRPr="000F4468">
        <w:rPr>
          <w:sz w:val="10"/>
          <w:szCs w:val="10"/>
        </w:rPr>
        <w:t>sitema</w:t>
      </w:r>
      <w:proofErr w:type="spellEnd"/>
      <w:r w:rsidRPr="000F4468">
        <w:rPr>
          <w:sz w:val="10"/>
          <w:szCs w:val="10"/>
        </w:rPr>
        <w:t>.</w:t>
      </w:r>
    </w:p>
    <w:p w14:paraId="081002D6" w14:textId="77777777" w:rsidR="00324491" w:rsidRPr="000F4468" w:rsidRDefault="00324491" w:rsidP="00324491">
      <w:pPr>
        <w:spacing w:after="0" w:line="240" w:lineRule="auto"/>
        <w:jc w:val="both"/>
        <w:rPr>
          <w:sz w:val="10"/>
          <w:szCs w:val="10"/>
        </w:rPr>
      </w:pPr>
      <w:r w:rsidRPr="000F4468">
        <w:rPr>
          <w:sz w:val="10"/>
          <w:szCs w:val="10"/>
        </w:rPr>
        <w:t>•</w:t>
      </w:r>
      <w:r w:rsidRPr="000F4468">
        <w:rPr>
          <w:b/>
          <w:bCs/>
          <w:sz w:val="10"/>
          <w:szCs w:val="10"/>
        </w:rPr>
        <w:t xml:space="preserve">Secure </w:t>
      </w:r>
      <w:proofErr w:type="spellStart"/>
      <w:r w:rsidRPr="000F4468">
        <w:rPr>
          <w:b/>
          <w:bCs/>
          <w:sz w:val="10"/>
          <w:szCs w:val="10"/>
        </w:rPr>
        <w:t>Storage</w:t>
      </w:r>
      <w:proofErr w:type="spellEnd"/>
      <w:r w:rsidRPr="000F4468">
        <w:rPr>
          <w:b/>
          <w:bCs/>
          <w:sz w:val="10"/>
          <w:szCs w:val="10"/>
        </w:rPr>
        <w:t>:</w:t>
      </w:r>
      <w:r w:rsidRPr="000F4468">
        <w:rPr>
          <w:sz w:val="10"/>
          <w:szCs w:val="10"/>
        </w:rPr>
        <w:t xml:space="preserve"> Armazenamento onde a </w:t>
      </w:r>
      <w:r w:rsidRPr="000F4468">
        <w:rPr>
          <w:rFonts w:ascii="Calibri" w:eastAsia="Times New Roman" w:hAnsi="Calibri" w:cs="Calibri"/>
          <w:sz w:val="10"/>
          <w:szCs w:val="10"/>
          <w:lang w:eastAsia="pt-PT"/>
        </w:rPr>
        <w:t>confidencialidade</w:t>
      </w:r>
      <w:r w:rsidRPr="000F4468">
        <w:rPr>
          <w:sz w:val="10"/>
          <w:szCs w:val="10"/>
        </w:rPr>
        <w:t>, integridade e frescura dos dados guardados são garantidos.</w:t>
      </w:r>
    </w:p>
    <w:p w14:paraId="69497CE5" w14:textId="77777777" w:rsidR="00324491" w:rsidRPr="000F4468" w:rsidRDefault="00324491" w:rsidP="00324491">
      <w:pPr>
        <w:spacing w:after="0" w:line="240" w:lineRule="auto"/>
        <w:jc w:val="both"/>
        <w:rPr>
          <w:sz w:val="10"/>
          <w:szCs w:val="10"/>
          <w:lang w:val="en-US"/>
        </w:rPr>
      </w:pPr>
      <w:r w:rsidRPr="000F4468">
        <w:rPr>
          <w:sz w:val="10"/>
          <w:szCs w:val="10"/>
          <w:lang w:val="en-US"/>
        </w:rPr>
        <w:t>•</w:t>
      </w:r>
      <w:r w:rsidRPr="000F4468">
        <w:rPr>
          <w:b/>
          <w:bCs/>
          <w:sz w:val="10"/>
          <w:szCs w:val="10"/>
          <w:lang w:val="en-US"/>
        </w:rPr>
        <w:t>Trusted I/O Path</w:t>
      </w:r>
      <w:r w:rsidRPr="000F4468">
        <w:rPr>
          <w:sz w:val="10"/>
          <w:szCs w:val="10"/>
          <w:lang w:val="en-US"/>
        </w:rPr>
        <w:t>: Protects authenticity, and optionally confidentiality, of communication between the TEE and the peripherals, enabling broader functionality within the TEE.</w:t>
      </w:r>
    </w:p>
    <w:p w14:paraId="43493D06" w14:textId="77777777" w:rsidR="00324491" w:rsidRPr="000F4468" w:rsidRDefault="00324491" w:rsidP="00324491">
      <w:pPr>
        <w:spacing w:after="0" w:line="240" w:lineRule="auto"/>
        <w:jc w:val="both"/>
        <w:rPr>
          <w:sz w:val="10"/>
          <w:szCs w:val="10"/>
        </w:rPr>
      </w:pPr>
      <w:r w:rsidRPr="000F4468">
        <w:rPr>
          <w:rStyle w:val="Heading2Char"/>
          <w:rFonts w:eastAsiaTheme="minorEastAsia"/>
          <w:sz w:val="10"/>
          <w:szCs w:val="10"/>
        </w:rPr>
        <w:t>Enclave</w:t>
      </w:r>
      <w:r w:rsidRPr="000F4468">
        <w:rPr>
          <w:sz w:val="10"/>
          <w:szCs w:val="10"/>
        </w:rPr>
        <w:t xml:space="preserve">: Um ambiente protegido que contem código e data de uma computação </w:t>
      </w:r>
      <w:proofErr w:type="spellStart"/>
      <w:r w:rsidRPr="000F4468">
        <w:rPr>
          <w:sz w:val="10"/>
          <w:szCs w:val="10"/>
        </w:rPr>
        <w:t>security-sensitive</w:t>
      </w:r>
      <w:proofErr w:type="spellEnd"/>
      <w:r w:rsidRPr="000F4468">
        <w:rPr>
          <w:sz w:val="10"/>
          <w:szCs w:val="10"/>
        </w:rPr>
        <w:t>.</w:t>
      </w:r>
    </w:p>
    <w:p w14:paraId="6BB6F53B" w14:textId="77777777" w:rsidR="00324491" w:rsidRPr="000F4468" w:rsidRDefault="00324491" w:rsidP="00324491">
      <w:pPr>
        <w:spacing w:after="0" w:line="240" w:lineRule="auto"/>
        <w:jc w:val="both"/>
        <w:rPr>
          <w:sz w:val="10"/>
          <w:szCs w:val="10"/>
        </w:rPr>
      </w:pPr>
      <w:r w:rsidRPr="000F4468">
        <w:rPr>
          <w:rStyle w:val="Heading2Char"/>
          <w:rFonts w:eastAsiaTheme="minorEastAsia"/>
          <w:sz w:val="10"/>
          <w:szCs w:val="10"/>
        </w:rPr>
        <w:t>SGX</w:t>
      </w:r>
      <w:r w:rsidRPr="000F4468">
        <w:rPr>
          <w:sz w:val="10"/>
          <w:szCs w:val="10"/>
        </w:rPr>
        <w:t>: A chave do SGX é o enclave, ele permite que cada ambiente do enclave é isolado do software não confiável e de outras enclaves. Também possui um esquema de autenticação que permite a um grupo remoto autenticar o software dentro do enclave. O SGX funciona ao criar um enclave que se situa na memoria confiável, de seguida são chamadas funções confiáveis que pedem ao enclave executar algum processo que envolve dados sensíveis, por fim o enclave guarda os dados sensíveis e apenas devolve o ressoltado da função. Acesso externo ao enclave não é permitido.</w:t>
      </w:r>
    </w:p>
    <w:p w14:paraId="64EAC168"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EastAsia"/>
          <w:sz w:val="10"/>
          <w:szCs w:val="10"/>
        </w:rPr>
        <w:t>Thread</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Control</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Structure</w:t>
      </w:r>
      <w:proofErr w:type="spellEnd"/>
      <w:r w:rsidRPr="000F4468">
        <w:rPr>
          <w:rStyle w:val="Heading2Char"/>
          <w:rFonts w:eastAsiaTheme="minorEastAsia"/>
          <w:sz w:val="10"/>
          <w:szCs w:val="10"/>
        </w:rPr>
        <w:t xml:space="preserve"> (TCS):</w:t>
      </w:r>
      <w:r w:rsidRPr="000F4468">
        <w:rPr>
          <w:sz w:val="10"/>
          <w:szCs w:val="10"/>
        </w:rPr>
        <w:t xml:space="preserve"> SGX usa o TCS para permitir que múltiplas threads executem o mesmo código de enclave.</w:t>
      </w:r>
    </w:p>
    <w:p w14:paraId="1D0A9F0E" w14:textId="77777777" w:rsidR="00324491" w:rsidRPr="000F4468" w:rsidRDefault="00324491" w:rsidP="00324491">
      <w:pPr>
        <w:spacing w:after="0" w:line="240" w:lineRule="auto"/>
        <w:jc w:val="both"/>
        <w:rPr>
          <w:sz w:val="10"/>
          <w:szCs w:val="10"/>
        </w:rPr>
      </w:pPr>
      <w:r w:rsidRPr="000F4468">
        <w:rPr>
          <w:sz w:val="10"/>
          <w:szCs w:val="10"/>
        </w:rPr>
        <w:t>Ciclo de vida de um enclave:</w:t>
      </w:r>
    </w:p>
    <w:p w14:paraId="3B84A19F" w14:textId="77777777" w:rsidR="00324491" w:rsidRPr="000F4468" w:rsidRDefault="00324491" w:rsidP="00324491">
      <w:pPr>
        <w:spacing w:after="0" w:line="240" w:lineRule="auto"/>
        <w:jc w:val="both"/>
        <w:rPr>
          <w:sz w:val="10"/>
          <w:szCs w:val="10"/>
        </w:rPr>
      </w:pPr>
      <w:r w:rsidRPr="000F4468">
        <w:rPr>
          <w:sz w:val="10"/>
          <w:szCs w:val="10"/>
        </w:rPr>
        <w:t>•ECREATE: Cria a enclave;</w:t>
      </w:r>
    </w:p>
    <w:p w14:paraId="6A3919D1" w14:textId="77777777" w:rsidR="00324491" w:rsidRPr="000F4468" w:rsidRDefault="00324491" w:rsidP="00324491">
      <w:pPr>
        <w:spacing w:after="0" w:line="240" w:lineRule="auto"/>
        <w:jc w:val="both"/>
        <w:rPr>
          <w:sz w:val="10"/>
          <w:szCs w:val="10"/>
        </w:rPr>
      </w:pPr>
      <w:r w:rsidRPr="000F4468">
        <w:rPr>
          <w:sz w:val="10"/>
          <w:szCs w:val="10"/>
        </w:rPr>
        <w:t>•EADD: Adiciona páginas regulares ou TCS ao enclave;</w:t>
      </w:r>
    </w:p>
    <w:p w14:paraId="2BA04496" w14:textId="77777777" w:rsidR="00324491" w:rsidRPr="000F4468" w:rsidRDefault="00324491" w:rsidP="00324491">
      <w:pPr>
        <w:spacing w:after="0" w:line="240" w:lineRule="auto"/>
        <w:jc w:val="both"/>
        <w:rPr>
          <w:sz w:val="10"/>
          <w:szCs w:val="10"/>
        </w:rPr>
      </w:pPr>
      <w:r w:rsidRPr="000F4468">
        <w:rPr>
          <w:sz w:val="10"/>
          <w:szCs w:val="10"/>
        </w:rPr>
        <w:t xml:space="preserve">•EEXTEND: Gera uma </w:t>
      </w:r>
      <w:proofErr w:type="spellStart"/>
      <w:r w:rsidRPr="000F4468">
        <w:rPr>
          <w:sz w:val="10"/>
          <w:szCs w:val="10"/>
        </w:rPr>
        <w:t>cryptographic</w:t>
      </w:r>
      <w:proofErr w:type="spellEnd"/>
      <w:r w:rsidRPr="000F4468">
        <w:rPr>
          <w:sz w:val="10"/>
          <w:szCs w:val="10"/>
        </w:rPr>
        <w:t xml:space="preserve"> </w:t>
      </w:r>
      <w:proofErr w:type="spellStart"/>
      <w:r w:rsidRPr="000F4468">
        <w:rPr>
          <w:sz w:val="10"/>
          <w:szCs w:val="10"/>
        </w:rPr>
        <w:t>hash</w:t>
      </w:r>
      <w:proofErr w:type="spellEnd"/>
      <w:r w:rsidRPr="000F4468">
        <w:rPr>
          <w:sz w:val="10"/>
          <w:szCs w:val="10"/>
        </w:rPr>
        <w:t xml:space="preserve"> do conteúdo do enclave;</w:t>
      </w:r>
    </w:p>
    <w:p w14:paraId="3E740A48" w14:textId="77777777" w:rsidR="00324491" w:rsidRPr="000F4468" w:rsidRDefault="00324491" w:rsidP="00324491">
      <w:pPr>
        <w:spacing w:after="0" w:line="240" w:lineRule="auto"/>
        <w:jc w:val="both"/>
        <w:rPr>
          <w:sz w:val="10"/>
          <w:szCs w:val="10"/>
        </w:rPr>
      </w:pPr>
      <w:r w:rsidRPr="000F4468">
        <w:rPr>
          <w:sz w:val="10"/>
          <w:szCs w:val="10"/>
        </w:rPr>
        <w:t>•EINIT: Inicializa a enclave;</w:t>
      </w:r>
    </w:p>
    <w:p w14:paraId="04BB3331" w14:textId="77777777" w:rsidR="00324491" w:rsidRPr="000F4468" w:rsidRDefault="00324491" w:rsidP="00324491">
      <w:pPr>
        <w:spacing w:after="0" w:line="240" w:lineRule="auto"/>
        <w:jc w:val="both"/>
        <w:rPr>
          <w:sz w:val="10"/>
          <w:szCs w:val="10"/>
        </w:rPr>
      </w:pPr>
      <w:r w:rsidRPr="000F4468">
        <w:rPr>
          <w:sz w:val="10"/>
          <w:szCs w:val="10"/>
        </w:rPr>
        <w:t>•EENTER: Transfere o controlo de fora do enclave para uma pré-determinada localização dentro do enclave. Muda o modo de operação para estar no modo enclave.</w:t>
      </w:r>
    </w:p>
    <w:p w14:paraId="1CA799C6" w14:textId="77777777" w:rsidR="00324491" w:rsidRPr="000F4468" w:rsidRDefault="00324491" w:rsidP="00324491">
      <w:pPr>
        <w:spacing w:after="0" w:line="240" w:lineRule="auto"/>
        <w:jc w:val="both"/>
        <w:rPr>
          <w:sz w:val="10"/>
          <w:szCs w:val="10"/>
        </w:rPr>
      </w:pPr>
      <w:r w:rsidRPr="000F4468">
        <w:rPr>
          <w:sz w:val="10"/>
          <w:szCs w:val="10"/>
        </w:rPr>
        <w:t>•EEXIT:  Termina o modo enclave. Transfere o controlo de dentro do enclave para fora do enclave.</w:t>
      </w:r>
    </w:p>
    <w:p w14:paraId="64C2F288" w14:textId="77777777" w:rsidR="00324491" w:rsidRPr="000F4468" w:rsidRDefault="00324491" w:rsidP="00324491">
      <w:pPr>
        <w:spacing w:after="0" w:line="240" w:lineRule="auto"/>
        <w:jc w:val="both"/>
        <w:rPr>
          <w:sz w:val="10"/>
          <w:szCs w:val="10"/>
        </w:rPr>
      </w:pPr>
      <w:r w:rsidRPr="000F4468">
        <w:rPr>
          <w:sz w:val="10"/>
          <w:szCs w:val="10"/>
        </w:rPr>
        <w:t>•EREMOVE: Retira toda a informação referente ao enclave e destrói o mesmo.</w:t>
      </w:r>
    </w:p>
    <w:p w14:paraId="25DF2EB0" w14:textId="77777777" w:rsidR="00324491" w:rsidRPr="000F4468" w:rsidRDefault="00324491" w:rsidP="00324491">
      <w:pPr>
        <w:spacing w:after="0" w:line="240" w:lineRule="auto"/>
        <w:jc w:val="both"/>
        <w:rPr>
          <w:sz w:val="10"/>
          <w:szCs w:val="10"/>
        </w:rPr>
      </w:pPr>
      <w:r w:rsidRPr="000F4468">
        <w:rPr>
          <w:sz w:val="10"/>
          <w:szCs w:val="10"/>
        </w:rPr>
        <w:t xml:space="preserve">Contruindo uma aplicação SGX: </w:t>
      </w:r>
    </w:p>
    <w:p w14:paraId="7E0EE343" w14:textId="77777777" w:rsidR="00324491" w:rsidRPr="000F4468" w:rsidRDefault="00324491" w:rsidP="00324491">
      <w:pPr>
        <w:spacing w:after="0" w:line="240" w:lineRule="auto"/>
        <w:jc w:val="both"/>
        <w:rPr>
          <w:sz w:val="10"/>
          <w:szCs w:val="10"/>
        </w:rPr>
      </w:pPr>
      <w:r w:rsidRPr="000F4468">
        <w:rPr>
          <w:sz w:val="10"/>
          <w:szCs w:val="10"/>
        </w:rPr>
        <w:t>•Identificar as operações que acedem a dados sensíveis.</w:t>
      </w:r>
    </w:p>
    <w:p w14:paraId="1C316C91" w14:textId="77777777" w:rsidR="00324491" w:rsidRPr="000F4468" w:rsidRDefault="00324491" w:rsidP="00324491">
      <w:pPr>
        <w:spacing w:after="0" w:line="240" w:lineRule="auto"/>
        <w:jc w:val="both"/>
        <w:rPr>
          <w:sz w:val="10"/>
          <w:szCs w:val="10"/>
        </w:rPr>
      </w:pPr>
      <w:r w:rsidRPr="000F4468">
        <w:rPr>
          <w:sz w:val="10"/>
          <w:szCs w:val="10"/>
        </w:rPr>
        <w:t xml:space="preserve">•Definir </w:t>
      </w:r>
      <w:proofErr w:type="spellStart"/>
      <w:r w:rsidRPr="000F4468">
        <w:rPr>
          <w:sz w:val="10"/>
          <w:szCs w:val="10"/>
        </w:rPr>
        <w:t>Ecalls</w:t>
      </w:r>
      <w:proofErr w:type="spellEnd"/>
      <w:r w:rsidRPr="000F4468">
        <w:rPr>
          <w:sz w:val="10"/>
          <w:szCs w:val="10"/>
        </w:rPr>
        <w:t xml:space="preserve">, interface que a parte </w:t>
      </w:r>
      <w:proofErr w:type="spellStart"/>
      <w:r w:rsidRPr="000F4468">
        <w:rPr>
          <w:sz w:val="10"/>
          <w:szCs w:val="10"/>
        </w:rPr>
        <w:t>untrusted</w:t>
      </w:r>
      <w:proofErr w:type="spellEnd"/>
      <w:r w:rsidRPr="000F4468">
        <w:rPr>
          <w:sz w:val="10"/>
          <w:szCs w:val="10"/>
        </w:rPr>
        <w:t xml:space="preserve"> (aplicação) pode usar para chamar funções do enclave;</w:t>
      </w:r>
    </w:p>
    <w:p w14:paraId="2F1EA775" w14:textId="77777777" w:rsidR="00324491" w:rsidRPr="000F4468" w:rsidRDefault="00324491" w:rsidP="00324491">
      <w:pPr>
        <w:spacing w:after="0" w:line="240" w:lineRule="auto"/>
        <w:jc w:val="both"/>
        <w:rPr>
          <w:sz w:val="10"/>
          <w:szCs w:val="10"/>
        </w:rPr>
      </w:pPr>
      <w:r w:rsidRPr="000F4468">
        <w:rPr>
          <w:sz w:val="10"/>
          <w:szCs w:val="10"/>
        </w:rPr>
        <w:t xml:space="preserve">•Definir </w:t>
      </w:r>
      <w:proofErr w:type="spellStart"/>
      <w:r w:rsidRPr="000F4468">
        <w:rPr>
          <w:sz w:val="10"/>
          <w:szCs w:val="10"/>
        </w:rPr>
        <w:t>Ocalls</w:t>
      </w:r>
      <w:proofErr w:type="spellEnd"/>
      <w:r w:rsidRPr="000F4468">
        <w:rPr>
          <w:sz w:val="10"/>
          <w:szCs w:val="10"/>
        </w:rPr>
        <w:t>, interface que o enclave pode chamar da aplicação;</w:t>
      </w:r>
    </w:p>
    <w:p w14:paraId="460AF07F" w14:textId="77777777" w:rsidR="00324491" w:rsidRPr="000F4468" w:rsidRDefault="00324491" w:rsidP="00324491">
      <w:pPr>
        <w:spacing w:after="0" w:line="240" w:lineRule="auto"/>
        <w:jc w:val="both"/>
        <w:rPr>
          <w:sz w:val="10"/>
          <w:szCs w:val="10"/>
        </w:rPr>
      </w:pPr>
      <w:r w:rsidRPr="000F4468">
        <w:rPr>
          <w:sz w:val="10"/>
          <w:szCs w:val="10"/>
        </w:rPr>
        <w:t xml:space="preserve">•O enclave não tem garantia de qual </w:t>
      </w:r>
      <w:proofErr w:type="spellStart"/>
      <w:r w:rsidRPr="000F4468">
        <w:rPr>
          <w:sz w:val="10"/>
          <w:szCs w:val="10"/>
        </w:rPr>
        <w:t>Ecall</w:t>
      </w:r>
      <w:proofErr w:type="spellEnd"/>
      <w:r w:rsidRPr="000F4468">
        <w:rPr>
          <w:sz w:val="10"/>
          <w:szCs w:val="10"/>
        </w:rPr>
        <w:t xml:space="preserve"> vai ser executada primeira.</w:t>
      </w:r>
    </w:p>
    <w:p w14:paraId="2CB90C6F" w14:textId="77777777" w:rsidR="00324491" w:rsidRPr="000F4468" w:rsidRDefault="00324491" w:rsidP="00324491">
      <w:pPr>
        <w:spacing w:after="0" w:line="240" w:lineRule="auto"/>
        <w:jc w:val="both"/>
        <w:rPr>
          <w:sz w:val="10"/>
          <w:szCs w:val="10"/>
        </w:rPr>
      </w:pPr>
      <w:r w:rsidRPr="000F4468">
        <w:rPr>
          <w:rStyle w:val="Heading2Char"/>
          <w:rFonts w:eastAsiaTheme="minorEastAsia"/>
          <w:sz w:val="10"/>
          <w:szCs w:val="10"/>
        </w:rPr>
        <w:t>Ficheiros EDL</w:t>
      </w:r>
      <w:r w:rsidRPr="000F4468">
        <w:rPr>
          <w:sz w:val="10"/>
          <w:szCs w:val="10"/>
        </w:rPr>
        <w:t xml:space="preserve">: Ficheiro onde é indicado as funções que são </w:t>
      </w:r>
      <w:proofErr w:type="spellStart"/>
      <w:r w:rsidRPr="000F4468">
        <w:rPr>
          <w:sz w:val="10"/>
          <w:szCs w:val="10"/>
        </w:rPr>
        <w:t>Ecalls</w:t>
      </w:r>
      <w:proofErr w:type="spellEnd"/>
      <w:r w:rsidRPr="000F4468">
        <w:rPr>
          <w:sz w:val="10"/>
          <w:szCs w:val="10"/>
        </w:rPr>
        <w:t xml:space="preserve"> e </w:t>
      </w:r>
      <w:proofErr w:type="spellStart"/>
      <w:r w:rsidRPr="000F4468">
        <w:rPr>
          <w:sz w:val="10"/>
          <w:szCs w:val="10"/>
        </w:rPr>
        <w:t>Ocalls</w:t>
      </w:r>
      <w:proofErr w:type="spellEnd"/>
    </w:p>
    <w:p w14:paraId="521EBF10" w14:textId="77777777" w:rsidR="00324491" w:rsidRPr="000F4468" w:rsidRDefault="00324491" w:rsidP="00324491">
      <w:pPr>
        <w:spacing w:after="0" w:line="240" w:lineRule="auto"/>
        <w:jc w:val="both"/>
        <w:rPr>
          <w:sz w:val="10"/>
          <w:szCs w:val="10"/>
        </w:rPr>
      </w:pPr>
      <w:r w:rsidRPr="000F4468">
        <w:rPr>
          <w:sz w:val="10"/>
          <w:szCs w:val="10"/>
        </w:rPr>
        <w:t xml:space="preserve">Side </w:t>
      </w:r>
      <w:proofErr w:type="spellStart"/>
      <w:r w:rsidRPr="000F4468">
        <w:rPr>
          <w:sz w:val="10"/>
          <w:szCs w:val="10"/>
        </w:rPr>
        <w:t>Channel</w:t>
      </w:r>
      <w:proofErr w:type="spellEnd"/>
      <w:r w:rsidRPr="000F4468">
        <w:rPr>
          <w:sz w:val="10"/>
          <w:szCs w:val="10"/>
        </w:rPr>
        <w:t xml:space="preserve"> </w:t>
      </w:r>
      <w:proofErr w:type="spellStart"/>
      <w:r w:rsidRPr="000F4468">
        <w:rPr>
          <w:sz w:val="10"/>
          <w:szCs w:val="10"/>
        </w:rPr>
        <w:t>attacks</w:t>
      </w:r>
      <w:proofErr w:type="spellEnd"/>
      <w:r w:rsidRPr="000F4468">
        <w:rPr>
          <w:sz w:val="10"/>
          <w:szCs w:val="10"/>
        </w:rPr>
        <w:t>: Ataques que extraem informação ao olhar a implementação do sistema. Não dependem na vulnerabilidade do código nem na fraqueza dos algoritmos.</w:t>
      </w:r>
    </w:p>
    <w:p w14:paraId="0094A042" w14:textId="77777777" w:rsidR="00324491" w:rsidRPr="000F4468" w:rsidRDefault="00324491" w:rsidP="00324491">
      <w:pPr>
        <w:spacing w:after="0" w:line="240" w:lineRule="auto"/>
        <w:jc w:val="both"/>
        <w:rPr>
          <w:sz w:val="10"/>
          <w:szCs w:val="10"/>
        </w:rPr>
      </w:pPr>
      <w:r w:rsidRPr="000F4468">
        <w:rPr>
          <w:rStyle w:val="Heading2Char"/>
          <w:rFonts w:eastAsiaTheme="minorEastAsia"/>
          <w:sz w:val="10"/>
          <w:szCs w:val="10"/>
        </w:rPr>
        <w:t>Timing</w:t>
      </w:r>
      <w:r w:rsidRPr="000F4468">
        <w:rPr>
          <w:sz w:val="10"/>
          <w:szCs w:val="10"/>
        </w:rPr>
        <w:t>: Recolhe informação ao verificar o tempo necessário para completar tarefas. É obtido informação quando o algoritmo demora uma quantidade de tempo diferente por input.</w:t>
      </w:r>
    </w:p>
    <w:p w14:paraId="60D4B67A" w14:textId="77777777" w:rsidR="00324491" w:rsidRPr="000F4468" w:rsidRDefault="00324491" w:rsidP="00324491">
      <w:pPr>
        <w:spacing w:after="0" w:line="240" w:lineRule="auto"/>
        <w:jc w:val="both"/>
        <w:rPr>
          <w:sz w:val="10"/>
          <w:szCs w:val="10"/>
        </w:rPr>
      </w:pPr>
      <w:r w:rsidRPr="000F4468">
        <w:rPr>
          <w:sz w:val="10"/>
          <w:szCs w:val="10"/>
        </w:rPr>
        <w:t xml:space="preserve">CPU Cache: Verificam o estado da cache para inferir informação sensível na execução de um </w:t>
      </w:r>
      <w:proofErr w:type="spellStart"/>
      <w:r w:rsidRPr="000F4468">
        <w:rPr>
          <w:sz w:val="10"/>
          <w:szCs w:val="10"/>
        </w:rPr>
        <w:t>programa.Os</w:t>
      </w:r>
      <w:proofErr w:type="spellEnd"/>
      <w:r w:rsidRPr="000F4468">
        <w:rPr>
          <w:sz w:val="10"/>
          <w:szCs w:val="10"/>
        </w:rPr>
        <w:t xml:space="preserve"> estados referem-se aos endereços de memória na cache. A chave é que os estados da cache estão sempre a ser utilizados. Uma vez que os CPU caches são rápidos, estes canais também transferem informação rapidamente.</w:t>
      </w:r>
    </w:p>
    <w:p w14:paraId="5B69507E"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EastAsia"/>
          <w:sz w:val="10"/>
          <w:szCs w:val="10"/>
        </w:rPr>
        <w:t>Power</w:t>
      </w:r>
      <w:proofErr w:type="spellEnd"/>
      <w:r w:rsidRPr="000F4468">
        <w:rPr>
          <w:rStyle w:val="Heading2Char"/>
          <w:rFonts w:eastAsiaTheme="minorEastAsia"/>
          <w:sz w:val="10"/>
          <w:szCs w:val="10"/>
        </w:rPr>
        <w:t xml:space="preserve"> </w:t>
      </w:r>
      <w:proofErr w:type="spellStart"/>
      <w:r w:rsidRPr="000F4468">
        <w:rPr>
          <w:rStyle w:val="Heading2Char"/>
          <w:rFonts w:eastAsiaTheme="minorEastAsia"/>
          <w:sz w:val="10"/>
          <w:szCs w:val="10"/>
        </w:rPr>
        <w:t>Usage</w:t>
      </w:r>
      <w:proofErr w:type="spellEnd"/>
      <w:r w:rsidRPr="000F4468">
        <w:rPr>
          <w:rStyle w:val="Heading2Char"/>
          <w:rFonts w:eastAsiaTheme="minorEastAsia"/>
          <w:sz w:val="10"/>
          <w:szCs w:val="10"/>
        </w:rPr>
        <w:t>:</w:t>
      </w:r>
      <w:r w:rsidRPr="000F4468">
        <w:rPr>
          <w:sz w:val="10"/>
          <w:szCs w:val="10"/>
        </w:rPr>
        <w:t xml:space="preserve"> Mede o consumo de energia da máquina ao processar diferentes operações. Requere acesso físico à máquina.</w:t>
      </w:r>
    </w:p>
    <w:p w14:paraId="7241E5D6" w14:textId="77777777" w:rsidR="00324491" w:rsidRPr="000F4468" w:rsidRDefault="00324491" w:rsidP="00324491">
      <w:pPr>
        <w:spacing w:after="0" w:line="240" w:lineRule="auto"/>
        <w:jc w:val="both"/>
        <w:rPr>
          <w:sz w:val="10"/>
          <w:szCs w:val="10"/>
        </w:rPr>
      </w:pPr>
      <w:proofErr w:type="spellStart"/>
      <w:r w:rsidRPr="000F4468">
        <w:rPr>
          <w:rStyle w:val="Heading2Char"/>
          <w:rFonts w:eastAsiaTheme="minorEastAsia"/>
          <w:sz w:val="10"/>
          <w:szCs w:val="10"/>
        </w:rPr>
        <w:lastRenderedPageBreak/>
        <w:t>Speculation</w:t>
      </w:r>
      <w:proofErr w:type="spellEnd"/>
      <w:r w:rsidRPr="000F4468">
        <w:rPr>
          <w:rStyle w:val="Heading2Char"/>
          <w:rFonts w:eastAsiaTheme="minorEastAsia"/>
          <w:sz w:val="10"/>
          <w:szCs w:val="10"/>
        </w:rPr>
        <w:t>:</w:t>
      </w:r>
      <w:r w:rsidRPr="000F4468">
        <w:rPr>
          <w:sz w:val="10"/>
          <w:szCs w:val="10"/>
        </w:rPr>
        <w:t xml:space="preserve"> Processadores modernos usam heurística para melhorar a previsão de um ramo antes que ele termine, se a previsão estiver correta não acontece nada, mas se estiver errada ele precisa de desfazer quaisquer mudanças feitas no sistema. O atacante faz uso desta característica para obter dados sensíveis.</w:t>
      </w:r>
    </w:p>
    <w:p w14:paraId="651B2A71" w14:textId="77777777" w:rsidR="00324491" w:rsidRPr="002D3E13" w:rsidRDefault="00324491" w:rsidP="00324491">
      <w:pPr>
        <w:pStyle w:val="Heading2"/>
        <w:jc w:val="both"/>
        <w:rPr>
          <w:sz w:val="10"/>
          <w:szCs w:val="10"/>
          <w:lang w:val="en-GB"/>
        </w:rPr>
      </w:pPr>
      <w:proofErr w:type="spellStart"/>
      <w:r w:rsidRPr="002D3E13">
        <w:rPr>
          <w:sz w:val="10"/>
          <w:szCs w:val="10"/>
          <w:lang w:val="en-GB"/>
        </w:rPr>
        <w:t>Mitigação</w:t>
      </w:r>
      <w:proofErr w:type="spellEnd"/>
      <w:r w:rsidRPr="002D3E13">
        <w:rPr>
          <w:sz w:val="10"/>
          <w:szCs w:val="10"/>
          <w:lang w:val="en-GB"/>
        </w:rPr>
        <w:t xml:space="preserve"> de timing: Randomize control flow </w:t>
      </w:r>
    </w:p>
    <w:p w14:paraId="5E3819E0"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 Insert random noise </w:t>
      </w:r>
    </w:p>
    <w:p w14:paraId="294584A3" w14:textId="77777777" w:rsidR="00324491" w:rsidRPr="000F4468" w:rsidRDefault="00324491" w:rsidP="00324491">
      <w:pPr>
        <w:spacing w:after="0" w:line="240" w:lineRule="auto"/>
        <w:jc w:val="both"/>
        <w:rPr>
          <w:sz w:val="10"/>
          <w:szCs w:val="10"/>
          <w:lang w:val="en-US"/>
        </w:rPr>
      </w:pPr>
      <w:r w:rsidRPr="000F4468">
        <w:rPr>
          <w:sz w:val="10"/>
          <w:szCs w:val="10"/>
          <w:lang w:val="en-US"/>
        </w:rPr>
        <w:t>• Padding, adds instructions to control flow paths to make them uniform</w:t>
      </w:r>
    </w:p>
    <w:p w14:paraId="6AFE2805"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 • Constant time algorithms </w:t>
      </w:r>
    </w:p>
    <w:p w14:paraId="33523A9C"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 Constant time instructions, means all instructions take the same amount of time </w:t>
      </w:r>
    </w:p>
    <w:p w14:paraId="749F30A2" w14:textId="77777777" w:rsidR="00324491" w:rsidRPr="000F4468" w:rsidRDefault="00324491" w:rsidP="00324491">
      <w:pPr>
        <w:pStyle w:val="Heading2"/>
        <w:jc w:val="both"/>
        <w:rPr>
          <w:sz w:val="10"/>
          <w:szCs w:val="10"/>
          <w:lang w:val="en-US"/>
        </w:rPr>
      </w:pPr>
      <w:proofErr w:type="spellStart"/>
      <w:r w:rsidRPr="000F4468">
        <w:rPr>
          <w:sz w:val="10"/>
          <w:szCs w:val="10"/>
          <w:lang w:val="en-US"/>
        </w:rPr>
        <w:t>Mitigação</w:t>
      </w:r>
      <w:proofErr w:type="spellEnd"/>
      <w:r w:rsidRPr="000F4468">
        <w:rPr>
          <w:sz w:val="10"/>
          <w:szCs w:val="10"/>
          <w:lang w:val="en-US"/>
        </w:rPr>
        <w:t xml:space="preserve"> CPU cache:</w:t>
      </w:r>
    </w:p>
    <w:p w14:paraId="1A19BF60"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 Preload/Pin data to the cache, prevents detectable changes to the cache state </w:t>
      </w:r>
    </w:p>
    <w:p w14:paraId="68CF778D" w14:textId="77777777" w:rsidR="00324491" w:rsidRPr="000F4468" w:rsidRDefault="00324491" w:rsidP="00324491">
      <w:pPr>
        <w:spacing w:after="0" w:line="240" w:lineRule="auto"/>
        <w:jc w:val="both"/>
        <w:rPr>
          <w:sz w:val="10"/>
          <w:szCs w:val="10"/>
          <w:lang w:val="en-US"/>
        </w:rPr>
      </w:pPr>
      <w:r w:rsidRPr="000F4468">
        <w:rPr>
          <w:sz w:val="10"/>
          <w:szCs w:val="10"/>
          <w:lang w:val="en-US"/>
        </w:rPr>
        <w:t>• Write side channel resistant code</w:t>
      </w:r>
    </w:p>
    <w:p w14:paraId="7A2A4678"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 Cache partitioning, each processes gets its own part of the cache </w:t>
      </w:r>
    </w:p>
    <w:p w14:paraId="42DE592A" w14:textId="77777777" w:rsidR="00324491" w:rsidRPr="000F4468" w:rsidRDefault="00324491" w:rsidP="00324491">
      <w:pPr>
        <w:spacing w:after="0" w:line="240" w:lineRule="auto"/>
        <w:jc w:val="both"/>
        <w:rPr>
          <w:sz w:val="10"/>
          <w:szCs w:val="10"/>
          <w:lang w:val="en-US"/>
        </w:rPr>
      </w:pPr>
      <w:r w:rsidRPr="000F4468">
        <w:rPr>
          <w:sz w:val="10"/>
          <w:szCs w:val="10"/>
          <w:lang w:val="en-US"/>
        </w:rPr>
        <w:t>• Random cache accesses, makes it more difficult to distinguish legitimate cache accesses</w:t>
      </w:r>
    </w:p>
    <w:p w14:paraId="670F6590" w14:textId="77777777" w:rsidR="00324491" w:rsidRPr="000F4468" w:rsidRDefault="00324491" w:rsidP="00324491">
      <w:pPr>
        <w:pStyle w:val="Heading2"/>
        <w:jc w:val="both"/>
        <w:rPr>
          <w:sz w:val="10"/>
          <w:szCs w:val="10"/>
          <w:lang w:val="en-US"/>
        </w:rPr>
      </w:pPr>
      <w:proofErr w:type="spellStart"/>
      <w:r w:rsidRPr="000F4468">
        <w:rPr>
          <w:sz w:val="10"/>
          <w:szCs w:val="10"/>
          <w:lang w:val="en-US"/>
        </w:rPr>
        <w:t>Mitigação</w:t>
      </w:r>
      <w:proofErr w:type="spellEnd"/>
      <w:r w:rsidRPr="000F4468">
        <w:rPr>
          <w:sz w:val="10"/>
          <w:szCs w:val="10"/>
          <w:lang w:val="en-US"/>
        </w:rPr>
        <w:t xml:space="preserve"> Power Side-Channel:</w:t>
      </w:r>
    </w:p>
    <w:p w14:paraId="54B84630"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•Make timing synchronization more difficult, modulate </w:t>
      </w:r>
      <w:proofErr w:type="spellStart"/>
      <w:r w:rsidRPr="000F4468">
        <w:rPr>
          <w:sz w:val="10"/>
          <w:szCs w:val="10"/>
          <w:lang w:val="en-US"/>
        </w:rPr>
        <w:t>cpu</w:t>
      </w:r>
      <w:proofErr w:type="spellEnd"/>
      <w:r w:rsidRPr="000F4468">
        <w:rPr>
          <w:sz w:val="10"/>
          <w:szCs w:val="10"/>
          <w:lang w:val="en-US"/>
        </w:rPr>
        <w:t xml:space="preserve"> frequency, add delays to the program execution, randomize the execution of the </w:t>
      </w:r>
      <w:proofErr w:type="gramStart"/>
      <w:r w:rsidRPr="000F4468">
        <w:rPr>
          <w:sz w:val="10"/>
          <w:szCs w:val="10"/>
          <w:lang w:val="en-US"/>
        </w:rPr>
        <w:t>program;</w:t>
      </w:r>
      <w:proofErr w:type="gramEnd"/>
    </w:p>
    <w:p w14:paraId="3C698976"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•Make power usage </w:t>
      </w:r>
      <w:proofErr w:type="gramStart"/>
      <w:r w:rsidRPr="000F4468">
        <w:rPr>
          <w:sz w:val="10"/>
          <w:szCs w:val="10"/>
          <w:lang w:val="en-US"/>
        </w:rPr>
        <w:t>uniform;</w:t>
      </w:r>
      <w:proofErr w:type="gramEnd"/>
    </w:p>
    <w:p w14:paraId="37CB4E88" w14:textId="77777777" w:rsidR="00324491" w:rsidRPr="000F4468" w:rsidRDefault="00324491" w:rsidP="00324491">
      <w:pPr>
        <w:spacing w:after="0" w:line="240" w:lineRule="auto"/>
        <w:jc w:val="both"/>
        <w:rPr>
          <w:sz w:val="10"/>
          <w:szCs w:val="10"/>
          <w:lang w:val="en-US"/>
        </w:rPr>
      </w:pPr>
      <w:r w:rsidRPr="000F4468">
        <w:rPr>
          <w:sz w:val="10"/>
          <w:szCs w:val="10"/>
          <w:lang w:val="en-US"/>
        </w:rPr>
        <w:t xml:space="preserve">•Add noise to power consumption </w:t>
      </w:r>
    </w:p>
    <w:p w14:paraId="0D908902" w14:textId="77777777" w:rsidR="00324491" w:rsidRDefault="00324491" w:rsidP="00324491">
      <w:pPr>
        <w:spacing w:after="0" w:line="240" w:lineRule="auto"/>
        <w:jc w:val="both"/>
        <w:rPr>
          <w:sz w:val="10"/>
          <w:szCs w:val="10"/>
          <w:lang w:val="en-US"/>
        </w:rPr>
      </w:pPr>
      <w:r w:rsidRPr="000F4468">
        <w:rPr>
          <w:sz w:val="10"/>
          <w:szCs w:val="10"/>
          <w:lang w:val="en-US"/>
        </w:rPr>
        <w:t>•Change cryptographic keys often, power analysis often requires many traces</w:t>
      </w:r>
    </w:p>
    <w:p w14:paraId="7CE4BDC8" w14:textId="77777777" w:rsidR="00324491" w:rsidRPr="0016158A" w:rsidRDefault="00324491" w:rsidP="00324491">
      <w:pPr>
        <w:pStyle w:val="Heading2"/>
        <w:jc w:val="both"/>
        <w:rPr>
          <w:sz w:val="10"/>
          <w:szCs w:val="10"/>
        </w:rPr>
      </w:pPr>
      <w:r w:rsidRPr="0016158A">
        <w:rPr>
          <w:sz w:val="10"/>
          <w:szCs w:val="10"/>
        </w:rPr>
        <w:t xml:space="preserve">Uma das funções básicas desempenhadas pelos dispositivos </w:t>
      </w:r>
      <w:proofErr w:type="spellStart"/>
      <w:r w:rsidRPr="0016158A">
        <w:rPr>
          <w:sz w:val="10"/>
          <w:szCs w:val="10"/>
        </w:rPr>
        <w:t>Trusted</w:t>
      </w:r>
      <w:proofErr w:type="spellEnd"/>
      <w:r w:rsidRPr="0016158A">
        <w:rPr>
          <w:sz w:val="10"/>
          <w:szCs w:val="10"/>
        </w:rPr>
        <w:t xml:space="preserve"> </w:t>
      </w:r>
      <w:proofErr w:type="spellStart"/>
      <w:r w:rsidRPr="0016158A">
        <w:rPr>
          <w:sz w:val="10"/>
          <w:szCs w:val="10"/>
        </w:rPr>
        <w:t>Platform</w:t>
      </w:r>
      <w:proofErr w:type="spellEnd"/>
      <w:r w:rsidRPr="0016158A">
        <w:rPr>
          <w:sz w:val="10"/>
          <w:szCs w:val="10"/>
        </w:rPr>
        <w:t xml:space="preserve"> Module (TPM) e o suporte a verificação de integridade do sistema, também conhecido como </w:t>
      </w:r>
      <w:proofErr w:type="spellStart"/>
      <w:r w:rsidRPr="0016158A">
        <w:rPr>
          <w:sz w:val="10"/>
          <w:szCs w:val="10"/>
        </w:rPr>
        <w:t>trusted</w:t>
      </w:r>
      <w:proofErr w:type="spellEnd"/>
      <w:r w:rsidRPr="0016158A">
        <w:rPr>
          <w:sz w:val="10"/>
          <w:szCs w:val="10"/>
        </w:rPr>
        <w:t xml:space="preserve"> </w:t>
      </w:r>
      <w:proofErr w:type="spellStart"/>
      <w:r w:rsidRPr="0016158A">
        <w:rPr>
          <w:sz w:val="10"/>
          <w:szCs w:val="10"/>
        </w:rPr>
        <w:t>boot</w:t>
      </w:r>
      <w:proofErr w:type="spellEnd"/>
      <w:r w:rsidRPr="0016158A">
        <w:rPr>
          <w:sz w:val="10"/>
          <w:szCs w:val="10"/>
        </w:rPr>
        <w:t xml:space="preserve"> ou </w:t>
      </w:r>
      <w:proofErr w:type="spellStart"/>
      <w:r w:rsidRPr="0016158A">
        <w:rPr>
          <w:sz w:val="10"/>
          <w:szCs w:val="10"/>
        </w:rPr>
        <w:t>secured</w:t>
      </w:r>
      <w:proofErr w:type="spellEnd"/>
      <w:r w:rsidRPr="0016158A">
        <w:rPr>
          <w:sz w:val="10"/>
          <w:szCs w:val="10"/>
        </w:rPr>
        <w:t xml:space="preserve"> </w:t>
      </w:r>
      <w:proofErr w:type="spellStart"/>
      <w:r w:rsidRPr="0016158A">
        <w:rPr>
          <w:sz w:val="10"/>
          <w:szCs w:val="10"/>
        </w:rPr>
        <w:t>boot</w:t>
      </w:r>
      <w:proofErr w:type="spellEnd"/>
      <w:r w:rsidRPr="0016158A">
        <w:rPr>
          <w:sz w:val="10"/>
          <w:szCs w:val="10"/>
        </w:rPr>
        <w:t>. Explique o papel desempenhado pelo TPM neste processo?</w:t>
      </w:r>
    </w:p>
    <w:p w14:paraId="6E519A5D" w14:textId="77777777" w:rsidR="00324491" w:rsidRPr="0016158A" w:rsidRDefault="00324491" w:rsidP="00324491">
      <w:pPr>
        <w:spacing w:after="0" w:line="240" w:lineRule="auto"/>
        <w:jc w:val="both"/>
        <w:rPr>
          <w:sz w:val="10"/>
          <w:szCs w:val="10"/>
        </w:rPr>
      </w:pPr>
      <w:r w:rsidRPr="0016158A">
        <w:rPr>
          <w:sz w:val="10"/>
          <w:szCs w:val="10"/>
        </w:rPr>
        <w:t xml:space="preserve">Secure </w:t>
      </w:r>
      <w:proofErr w:type="spellStart"/>
      <w:r w:rsidRPr="0016158A">
        <w:rPr>
          <w:sz w:val="10"/>
          <w:szCs w:val="10"/>
        </w:rPr>
        <w:t>Boot</w:t>
      </w:r>
      <w:proofErr w:type="spellEnd"/>
      <w:r w:rsidRPr="0016158A">
        <w:rPr>
          <w:sz w:val="10"/>
          <w:szCs w:val="10"/>
        </w:rPr>
        <w:t xml:space="preserve">: Assegura que apenas código de uma certa propriedade pode ser carregado, se uma modificação é detetada o processo de </w:t>
      </w:r>
      <w:proofErr w:type="spellStart"/>
      <w:r w:rsidRPr="0016158A">
        <w:rPr>
          <w:sz w:val="10"/>
          <w:szCs w:val="10"/>
        </w:rPr>
        <w:t>bootstrap</w:t>
      </w:r>
      <w:proofErr w:type="spellEnd"/>
      <w:r w:rsidRPr="0016158A">
        <w:rPr>
          <w:sz w:val="10"/>
          <w:szCs w:val="10"/>
        </w:rPr>
        <w:t xml:space="preserve"> é interrompido, estabelece uma </w:t>
      </w:r>
      <w:proofErr w:type="spellStart"/>
      <w:r w:rsidRPr="0016158A">
        <w:rPr>
          <w:sz w:val="10"/>
          <w:szCs w:val="10"/>
        </w:rPr>
        <w:t>chain</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e um </w:t>
      </w:r>
      <w:proofErr w:type="spellStart"/>
      <w:r w:rsidRPr="0016158A">
        <w:rPr>
          <w:sz w:val="10"/>
          <w:szCs w:val="10"/>
        </w:rPr>
        <w:t>Rot</w:t>
      </w:r>
      <w:proofErr w:type="spellEnd"/>
      <w:r w:rsidRPr="0016158A">
        <w:rPr>
          <w:sz w:val="10"/>
          <w:szCs w:val="10"/>
        </w:rPr>
        <w:t xml:space="preserve"> (</w:t>
      </w:r>
      <w:proofErr w:type="spellStart"/>
      <w:r w:rsidRPr="0016158A">
        <w:rPr>
          <w:sz w:val="10"/>
          <w:szCs w:val="10"/>
        </w:rPr>
        <w:t>Root</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Secure </w:t>
      </w:r>
      <w:proofErr w:type="spellStart"/>
      <w:r w:rsidRPr="0016158A">
        <w:rPr>
          <w:sz w:val="10"/>
          <w:szCs w:val="10"/>
        </w:rPr>
        <w:t>Boot</w:t>
      </w:r>
      <w:proofErr w:type="spellEnd"/>
      <w:r w:rsidRPr="0016158A">
        <w:rPr>
          <w:sz w:val="10"/>
          <w:szCs w:val="10"/>
        </w:rPr>
        <w:t xml:space="preserve">: Assegura que apenas código de uma certa propriedade pode ser carregado, se uma modificação é detetada o processo de </w:t>
      </w:r>
      <w:proofErr w:type="spellStart"/>
      <w:r w:rsidRPr="0016158A">
        <w:rPr>
          <w:sz w:val="10"/>
          <w:szCs w:val="10"/>
        </w:rPr>
        <w:t>bootstrap</w:t>
      </w:r>
      <w:proofErr w:type="spellEnd"/>
      <w:r w:rsidRPr="0016158A">
        <w:rPr>
          <w:sz w:val="10"/>
          <w:szCs w:val="10"/>
        </w:rPr>
        <w:t xml:space="preserve"> é interrompido, estabelece uma </w:t>
      </w:r>
      <w:proofErr w:type="spellStart"/>
      <w:r w:rsidRPr="0016158A">
        <w:rPr>
          <w:sz w:val="10"/>
          <w:szCs w:val="10"/>
        </w:rPr>
        <w:t>chain</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e um </w:t>
      </w:r>
      <w:proofErr w:type="spellStart"/>
      <w:r w:rsidRPr="0016158A">
        <w:rPr>
          <w:sz w:val="10"/>
          <w:szCs w:val="10"/>
        </w:rPr>
        <w:t>Rot</w:t>
      </w:r>
      <w:proofErr w:type="spellEnd"/>
      <w:r w:rsidRPr="0016158A">
        <w:rPr>
          <w:sz w:val="10"/>
          <w:szCs w:val="10"/>
        </w:rPr>
        <w:t xml:space="preserve"> (</w:t>
      </w:r>
      <w:proofErr w:type="spellStart"/>
      <w:r w:rsidRPr="0016158A">
        <w:rPr>
          <w:sz w:val="10"/>
          <w:szCs w:val="10"/>
        </w:rPr>
        <w:t>Root</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w:t>
      </w:r>
    </w:p>
    <w:p w14:paraId="4B9BD39A" w14:textId="77777777" w:rsidR="00324491" w:rsidRDefault="00324491" w:rsidP="00324491">
      <w:pPr>
        <w:spacing w:after="0" w:line="240" w:lineRule="auto"/>
        <w:jc w:val="both"/>
        <w:rPr>
          <w:sz w:val="10"/>
          <w:szCs w:val="10"/>
        </w:rPr>
      </w:pPr>
      <w:r w:rsidRPr="0016158A">
        <w:rPr>
          <w:sz w:val="10"/>
          <w:szCs w:val="10"/>
        </w:rPr>
        <w:t xml:space="preserve">Explicar o papel desempenhado pelo </w:t>
      </w:r>
      <w:proofErr w:type="spellStart"/>
      <w:r w:rsidRPr="0016158A">
        <w:rPr>
          <w:sz w:val="10"/>
          <w:szCs w:val="10"/>
        </w:rPr>
        <w:t>tpm</w:t>
      </w:r>
      <w:proofErr w:type="spellEnd"/>
      <w:r w:rsidRPr="0016158A">
        <w:rPr>
          <w:sz w:val="10"/>
          <w:szCs w:val="10"/>
        </w:rPr>
        <w:t xml:space="preserve">: O papel do TPM consiste em contruir uma Trust </w:t>
      </w:r>
      <w:proofErr w:type="spellStart"/>
      <w:r w:rsidRPr="0016158A">
        <w:rPr>
          <w:sz w:val="10"/>
          <w:szCs w:val="10"/>
        </w:rPr>
        <w:t>Chain</w:t>
      </w:r>
      <w:proofErr w:type="spellEnd"/>
      <w:r w:rsidRPr="0016158A">
        <w:rPr>
          <w:sz w:val="10"/>
          <w:szCs w:val="10"/>
        </w:rPr>
        <w:t xml:space="preserve"> a partir de um componente </w:t>
      </w:r>
      <w:proofErr w:type="spellStart"/>
      <w:r w:rsidRPr="0016158A">
        <w:rPr>
          <w:sz w:val="10"/>
          <w:szCs w:val="10"/>
        </w:rPr>
        <w:t>trusted</w:t>
      </w:r>
      <w:proofErr w:type="spellEnd"/>
      <w:r w:rsidRPr="0016158A">
        <w:rPr>
          <w:sz w:val="10"/>
          <w:szCs w:val="10"/>
        </w:rPr>
        <w:t xml:space="preserve"> chamado Core </w:t>
      </w:r>
      <w:proofErr w:type="spellStart"/>
      <w:r w:rsidRPr="0016158A">
        <w:rPr>
          <w:sz w:val="10"/>
          <w:szCs w:val="10"/>
        </w:rPr>
        <w:t>Root</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que será o </w:t>
      </w:r>
      <w:proofErr w:type="spellStart"/>
      <w:r w:rsidRPr="0016158A">
        <w:rPr>
          <w:sz w:val="10"/>
          <w:szCs w:val="10"/>
        </w:rPr>
        <w:t>Root</w:t>
      </w:r>
      <w:proofErr w:type="spellEnd"/>
      <w:r w:rsidRPr="0016158A">
        <w:rPr>
          <w:sz w:val="10"/>
          <w:szCs w:val="10"/>
        </w:rPr>
        <w:t xml:space="preserve"> </w:t>
      </w:r>
      <w:proofErr w:type="spellStart"/>
      <w:r w:rsidRPr="0016158A">
        <w:rPr>
          <w:sz w:val="10"/>
          <w:szCs w:val="10"/>
        </w:rPr>
        <w:t>of</w:t>
      </w:r>
      <w:proofErr w:type="spellEnd"/>
      <w:r w:rsidRPr="0016158A">
        <w:rPr>
          <w:sz w:val="10"/>
          <w:szCs w:val="10"/>
        </w:rPr>
        <w:t xml:space="preserve"> trust, e avaliar cada componente do sistema de baixo para cima de forma a determinar a integridade da máquina.</w:t>
      </w:r>
    </w:p>
    <w:p w14:paraId="3411917D" w14:textId="77777777" w:rsidR="00324491" w:rsidRPr="0016158A" w:rsidRDefault="00324491" w:rsidP="00324491">
      <w:pPr>
        <w:pStyle w:val="Heading2"/>
        <w:jc w:val="both"/>
        <w:rPr>
          <w:sz w:val="10"/>
          <w:szCs w:val="10"/>
        </w:rPr>
      </w:pPr>
      <w:r w:rsidRPr="0016158A">
        <w:rPr>
          <w:sz w:val="10"/>
          <w:szCs w:val="10"/>
        </w:rPr>
        <w:t xml:space="preserve">Indique, justificando, três </w:t>
      </w:r>
      <w:proofErr w:type="spellStart"/>
      <w:r w:rsidRPr="0016158A">
        <w:rPr>
          <w:sz w:val="10"/>
          <w:szCs w:val="10"/>
        </w:rPr>
        <w:t>carateristicas</w:t>
      </w:r>
      <w:proofErr w:type="spellEnd"/>
      <w:r w:rsidRPr="0016158A">
        <w:rPr>
          <w:sz w:val="10"/>
          <w:szCs w:val="10"/>
        </w:rPr>
        <w:t xml:space="preserve"> distintivas entre as tecnologias </w:t>
      </w:r>
      <w:proofErr w:type="spellStart"/>
      <w:r w:rsidRPr="0016158A">
        <w:rPr>
          <w:sz w:val="10"/>
          <w:szCs w:val="10"/>
        </w:rPr>
        <w:t>Inter</w:t>
      </w:r>
      <w:proofErr w:type="spellEnd"/>
      <w:r w:rsidRPr="0016158A">
        <w:rPr>
          <w:sz w:val="10"/>
          <w:szCs w:val="10"/>
        </w:rPr>
        <w:t xml:space="preserve"> SGX e ARM </w:t>
      </w:r>
      <w:proofErr w:type="spellStart"/>
      <w:r w:rsidRPr="0016158A">
        <w:rPr>
          <w:sz w:val="10"/>
          <w:szCs w:val="10"/>
        </w:rPr>
        <w:t>TrustZone</w:t>
      </w:r>
      <w:proofErr w:type="spellEnd"/>
      <w:r w:rsidRPr="0016158A">
        <w:rPr>
          <w:sz w:val="10"/>
          <w:szCs w:val="10"/>
        </w:rPr>
        <w:t>.</w:t>
      </w:r>
    </w:p>
    <w:p w14:paraId="21073A62" w14:textId="56082B75" w:rsidR="00324491" w:rsidRPr="0016158A" w:rsidRDefault="00324491" w:rsidP="00324491">
      <w:pPr>
        <w:spacing w:after="0" w:line="240" w:lineRule="auto"/>
        <w:jc w:val="both"/>
        <w:rPr>
          <w:sz w:val="10"/>
          <w:szCs w:val="10"/>
        </w:rPr>
      </w:pPr>
      <w:r>
        <w:rPr>
          <w:sz w:val="10"/>
          <w:szCs w:val="10"/>
        </w:rPr>
        <w:t>ARM</w:t>
      </w:r>
      <w:r w:rsidRPr="0016158A">
        <w:rPr>
          <w:sz w:val="10"/>
          <w:szCs w:val="10"/>
        </w:rPr>
        <w:t xml:space="preserve"> </w:t>
      </w:r>
      <w:proofErr w:type="spellStart"/>
      <w:r w:rsidRPr="0016158A">
        <w:rPr>
          <w:sz w:val="10"/>
          <w:szCs w:val="10"/>
        </w:rPr>
        <w:t>trustzone</w:t>
      </w:r>
      <w:proofErr w:type="spellEnd"/>
      <w:r w:rsidRPr="0016158A">
        <w:rPr>
          <w:sz w:val="10"/>
          <w:szCs w:val="10"/>
        </w:rPr>
        <w:t xml:space="preserve"> faz a separação entre: secure </w:t>
      </w:r>
      <w:proofErr w:type="spellStart"/>
      <w:r w:rsidRPr="0016158A">
        <w:rPr>
          <w:sz w:val="10"/>
          <w:szCs w:val="10"/>
        </w:rPr>
        <w:t>world</w:t>
      </w:r>
      <w:proofErr w:type="spellEnd"/>
      <w:r w:rsidRPr="0016158A">
        <w:rPr>
          <w:sz w:val="10"/>
          <w:szCs w:val="10"/>
        </w:rPr>
        <w:t xml:space="preserve"> e normal </w:t>
      </w:r>
      <w:proofErr w:type="spellStart"/>
      <w:r w:rsidRPr="0016158A">
        <w:rPr>
          <w:sz w:val="10"/>
          <w:szCs w:val="10"/>
        </w:rPr>
        <w:t>world</w:t>
      </w:r>
      <w:proofErr w:type="spellEnd"/>
      <w:r w:rsidRPr="0016158A">
        <w:rPr>
          <w:sz w:val="10"/>
          <w:szCs w:val="10"/>
        </w:rPr>
        <w:t xml:space="preserve"> (duas zonas de execução)</w:t>
      </w:r>
      <w:r>
        <w:rPr>
          <w:sz w:val="10"/>
          <w:szCs w:val="10"/>
        </w:rPr>
        <w:t xml:space="preserve"> </w:t>
      </w:r>
      <w:proofErr w:type="gramStart"/>
      <w:r>
        <w:rPr>
          <w:sz w:val="10"/>
          <w:szCs w:val="10"/>
        </w:rPr>
        <w:t>enquanto que</w:t>
      </w:r>
      <w:proofErr w:type="gramEnd"/>
      <w:r>
        <w:rPr>
          <w:sz w:val="10"/>
          <w:szCs w:val="10"/>
        </w:rPr>
        <w:t xml:space="preserve"> o SGX tem um </w:t>
      </w:r>
      <w:r w:rsidRPr="0016158A">
        <w:rPr>
          <w:sz w:val="10"/>
          <w:szCs w:val="10"/>
        </w:rPr>
        <w:t>mecanismo que cria enclaves seguros, estes pode ser descritos com contentores de memoria onde código pode ser executado com segurança</w:t>
      </w:r>
      <w:r>
        <w:rPr>
          <w:sz w:val="10"/>
          <w:szCs w:val="10"/>
        </w:rPr>
        <w:t>. ARM</w:t>
      </w:r>
      <w:r w:rsidRPr="0016158A">
        <w:rPr>
          <w:sz w:val="10"/>
          <w:szCs w:val="10"/>
        </w:rPr>
        <w:t xml:space="preserve"> </w:t>
      </w:r>
      <w:proofErr w:type="spellStart"/>
      <w:r w:rsidRPr="0016158A">
        <w:rPr>
          <w:sz w:val="10"/>
          <w:szCs w:val="10"/>
        </w:rPr>
        <w:t>trustzone</w:t>
      </w:r>
      <w:proofErr w:type="spellEnd"/>
      <w:r w:rsidRPr="0016158A">
        <w:rPr>
          <w:sz w:val="10"/>
          <w:szCs w:val="10"/>
        </w:rPr>
        <w:t xml:space="preserve"> não tem vulnerabilidade na "</w:t>
      </w:r>
      <w:proofErr w:type="spellStart"/>
      <w:r w:rsidRPr="0016158A">
        <w:rPr>
          <w:sz w:val="10"/>
          <w:szCs w:val="10"/>
        </w:rPr>
        <w:t>memory</w:t>
      </w:r>
      <w:proofErr w:type="spellEnd"/>
      <w:r w:rsidRPr="0016158A">
        <w:rPr>
          <w:sz w:val="10"/>
          <w:szCs w:val="10"/>
        </w:rPr>
        <w:t xml:space="preserve"> </w:t>
      </w:r>
      <w:proofErr w:type="spellStart"/>
      <w:r w:rsidRPr="0016158A">
        <w:rPr>
          <w:sz w:val="10"/>
          <w:szCs w:val="10"/>
        </w:rPr>
        <w:t>mapping</w:t>
      </w:r>
      <w:proofErr w:type="spellEnd"/>
      <w:r w:rsidRPr="0016158A">
        <w:rPr>
          <w:sz w:val="10"/>
          <w:szCs w:val="10"/>
        </w:rPr>
        <w:t xml:space="preserve"> passive </w:t>
      </w:r>
      <w:proofErr w:type="spellStart"/>
      <w:r w:rsidRPr="0016158A">
        <w:rPr>
          <w:sz w:val="10"/>
          <w:szCs w:val="10"/>
        </w:rPr>
        <w:t>attacks</w:t>
      </w:r>
      <w:proofErr w:type="spellEnd"/>
      <w:r w:rsidRPr="0016158A">
        <w:rPr>
          <w:sz w:val="10"/>
          <w:szCs w:val="10"/>
        </w:rPr>
        <w:t xml:space="preserve">" porque funciona de maneira segura utilizando os dois </w:t>
      </w:r>
      <w:proofErr w:type="spellStart"/>
      <w:r w:rsidRPr="0016158A">
        <w:rPr>
          <w:sz w:val="10"/>
          <w:szCs w:val="10"/>
        </w:rPr>
        <w:t>worlds</w:t>
      </w:r>
      <w:proofErr w:type="spellEnd"/>
      <w:r w:rsidRPr="0016158A">
        <w:rPr>
          <w:sz w:val="10"/>
          <w:szCs w:val="10"/>
        </w:rPr>
        <w:t xml:space="preserve"> manuseados pela parte segura do sistema de software.</w:t>
      </w:r>
      <w:r>
        <w:rPr>
          <w:sz w:val="10"/>
          <w:szCs w:val="10"/>
        </w:rPr>
        <w:t xml:space="preserve"> O SGX</w:t>
      </w:r>
      <w:r w:rsidRPr="0016158A">
        <w:rPr>
          <w:sz w:val="10"/>
          <w:szCs w:val="10"/>
        </w:rPr>
        <w:t xml:space="preserve"> tem a vulnerabilidade na "</w:t>
      </w:r>
      <w:proofErr w:type="spellStart"/>
      <w:r w:rsidRPr="0016158A">
        <w:rPr>
          <w:sz w:val="10"/>
          <w:szCs w:val="10"/>
        </w:rPr>
        <w:t>memory</w:t>
      </w:r>
      <w:proofErr w:type="spellEnd"/>
      <w:r w:rsidRPr="0016158A">
        <w:rPr>
          <w:sz w:val="10"/>
          <w:szCs w:val="10"/>
        </w:rPr>
        <w:t xml:space="preserve"> </w:t>
      </w:r>
      <w:proofErr w:type="spellStart"/>
      <w:r w:rsidRPr="0016158A">
        <w:rPr>
          <w:sz w:val="10"/>
          <w:szCs w:val="10"/>
        </w:rPr>
        <w:t>mapping</w:t>
      </w:r>
      <w:proofErr w:type="spellEnd"/>
      <w:r w:rsidRPr="0016158A">
        <w:rPr>
          <w:sz w:val="10"/>
          <w:szCs w:val="10"/>
        </w:rPr>
        <w:t xml:space="preserve"> passive </w:t>
      </w:r>
      <w:proofErr w:type="spellStart"/>
      <w:r w:rsidRPr="0016158A">
        <w:rPr>
          <w:sz w:val="10"/>
          <w:szCs w:val="10"/>
        </w:rPr>
        <w:t>attacks</w:t>
      </w:r>
      <w:proofErr w:type="spellEnd"/>
      <w:r w:rsidRPr="0016158A">
        <w:rPr>
          <w:sz w:val="10"/>
          <w:szCs w:val="10"/>
        </w:rPr>
        <w:t xml:space="preserve">" pois as tabelas do enclave e </w:t>
      </w:r>
      <w:proofErr w:type="spellStart"/>
      <w:r w:rsidRPr="0016158A">
        <w:rPr>
          <w:sz w:val="10"/>
          <w:szCs w:val="10"/>
        </w:rPr>
        <w:t>TLB's</w:t>
      </w:r>
      <w:proofErr w:type="spellEnd"/>
      <w:r w:rsidRPr="0016158A">
        <w:rPr>
          <w:sz w:val="10"/>
          <w:szCs w:val="10"/>
        </w:rPr>
        <w:t xml:space="preserve"> são manuseadas pela parte </w:t>
      </w:r>
      <w:proofErr w:type="spellStart"/>
      <w:r w:rsidRPr="0016158A">
        <w:rPr>
          <w:sz w:val="10"/>
          <w:szCs w:val="10"/>
        </w:rPr>
        <w:t>untrusted</w:t>
      </w:r>
      <w:proofErr w:type="spellEnd"/>
      <w:r w:rsidRPr="0016158A">
        <w:rPr>
          <w:sz w:val="10"/>
          <w:szCs w:val="10"/>
        </w:rPr>
        <w:t xml:space="preserve"> do sistema de software.</w:t>
      </w:r>
      <w:r>
        <w:rPr>
          <w:sz w:val="10"/>
          <w:szCs w:val="10"/>
        </w:rPr>
        <w:t xml:space="preserve"> </w:t>
      </w:r>
      <w:r w:rsidRPr="0016158A">
        <w:rPr>
          <w:sz w:val="10"/>
          <w:szCs w:val="10"/>
        </w:rPr>
        <w:t xml:space="preserve">O SGX usa </w:t>
      </w:r>
      <w:proofErr w:type="spellStart"/>
      <w:r w:rsidRPr="0016158A">
        <w:rPr>
          <w:sz w:val="10"/>
          <w:szCs w:val="10"/>
        </w:rPr>
        <w:t>Ecalls</w:t>
      </w:r>
      <w:proofErr w:type="spellEnd"/>
      <w:r w:rsidRPr="0016158A">
        <w:rPr>
          <w:sz w:val="10"/>
          <w:szCs w:val="10"/>
        </w:rPr>
        <w:t xml:space="preserve"> e </w:t>
      </w:r>
      <w:proofErr w:type="spellStart"/>
      <w:r w:rsidRPr="0016158A">
        <w:rPr>
          <w:sz w:val="10"/>
          <w:szCs w:val="10"/>
        </w:rPr>
        <w:t>Ocalls</w:t>
      </w:r>
      <w:proofErr w:type="spellEnd"/>
      <w:r w:rsidRPr="0016158A">
        <w:rPr>
          <w:sz w:val="10"/>
          <w:szCs w:val="10"/>
        </w:rPr>
        <w:t xml:space="preserve"> e o ARM </w:t>
      </w:r>
      <w:proofErr w:type="spellStart"/>
      <w:r w:rsidRPr="0016158A">
        <w:rPr>
          <w:sz w:val="10"/>
          <w:szCs w:val="10"/>
        </w:rPr>
        <w:t>TrutZone</w:t>
      </w:r>
      <w:proofErr w:type="spellEnd"/>
      <w:r w:rsidRPr="0016158A">
        <w:rPr>
          <w:sz w:val="10"/>
          <w:szCs w:val="10"/>
        </w:rPr>
        <w:t xml:space="preserve"> utiliza um comando chamado Monitor </w:t>
      </w:r>
      <w:proofErr w:type="spellStart"/>
      <w:r w:rsidRPr="0016158A">
        <w:rPr>
          <w:sz w:val="10"/>
          <w:szCs w:val="10"/>
        </w:rPr>
        <w:t>Mode</w:t>
      </w:r>
      <w:proofErr w:type="spellEnd"/>
      <w:r w:rsidRPr="0016158A">
        <w:rPr>
          <w:sz w:val="10"/>
          <w:szCs w:val="10"/>
        </w:rPr>
        <w:t>.</w:t>
      </w:r>
    </w:p>
    <w:p w14:paraId="33ADE122" w14:textId="1277FD00" w:rsidR="00995CF1" w:rsidRPr="00B264C7" w:rsidRDefault="00324491" w:rsidP="002D5655">
      <w:pPr>
        <w:spacing w:after="0" w:line="240" w:lineRule="auto"/>
        <w:contextualSpacing/>
        <w:mirrorIndents/>
        <w:jc w:val="center"/>
        <w:rPr>
          <w:sz w:val="10"/>
          <w:szCs w:val="10"/>
        </w:rPr>
      </w:pPr>
      <w:r>
        <w:rPr>
          <w:noProof/>
          <w:sz w:val="28"/>
          <w:szCs w:val="28"/>
        </w:rPr>
        <mc:AlternateContent>
          <mc:Choice Requires="wps">
            <w:drawing>
              <wp:anchor distT="0" distB="0" distL="114300" distR="114300" simplePos="0" relativeHeight="251659264" behindDoc="0" locked="0" layoutInCell="1" allowOverlap="1" wp14:anchorId="2E20471E" wp14:editId="243EDE14">
                <wp:simplePos x="0" y="0"/>
                <wp:positionH relativeFrom="column">
                  <wp:posOffset>-48491</wp:posOffset>
                </wp:positionH>
                <wp:positionV relativeFrom="paragraph">
                  <wp:posOffset>91844</wp:posOffset>
                </wp:positionV>
                <wp:extent cx="1536700" cy="9271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536700" cy="927100"/>
                        </a:xfrm>
                        <a:prstGeom prst="rect">
                          <a:avLst/>
                        </a:prstGeom>
                        <a:solidFill>
                          <a:schemeClr val="lt1"/>
                        </a:solidFill>
                        <a:ln w="6350">
                          <a:solidFill>
                            <a:prstClr val="black"/>
                          </a:solidFill>
                        </a:ln>
                      </wps:spPr>
                      <wps:txbx>
                        <w:txbxContent>
                          <w:p w14:paraId="14088863" w14:textId="77777777" w:rsidR="00324491" w:rsidRPr="00407989" w:rsidRDefault="00324491" w:rsidP="00324491">
                            <w:pPr>
                              <w:pStyle w:val="Heading2"/>
                              <w:rPr>
                                <w:sz w:val="16"/>
                                <w:szCs w:val="16"/>
                              </w:rPr>
                            </w:pPr>
                            <w:r w:rsidRPr="00407989">
                              <w:rPr>
                                <w:sz w:val="16"/>
                                <w:szCs w:val="16"/>
                              </w:rPr>
                              <w:t>Formulas auxiliares</w:t>
                            </w:r>
                          </w:p>
                          <w:p w14:paraId="2664F3B1" w14:textId="77777777" w:rsidR="00324491" w:rsidRPr="00407989" w:rsidRDefault="00324491" w:rsidP="00324491">
                            <w:pPr>
                              <w:spacing w:after="0"/>
                              <w:rPr>
                                <w:sz w:val="14"/>
                                <w:szCs w:val="14"/>
                              </w:rPr>
                            </w:pPr>
                            <m:oMathPara>
                              <m:oMathParaPr>
                                <m:jc m:val="left"/>
                              </m:oMathParaPr>
                              <m:oMath>
                                <m:sSup>
                                  <m:sSupPr>
                                    <m:ctrlPr>
                                      <w:rPr>
                                        <w:rFonts w:ascii="Cambria Math" w:hAnsi="Cambria Math"/>
                                        <w:sz w:val="14"/>
                                        <w:szCs w:val="14"/>
                                      </w:rPr>
                                    </m:ctrlPr>
                                  </m:sSupPr>
                                  <m:e>
                                    <m:r>
                                      <w:rPr>
                                        <w:rFonts w:ascii="Cambria Math" w:hAnsi="Cambria Math"/>
                                        <w:sz w:val="14"/>
                                        <w:szCs w:val="14"/>
                                      </w:rPr>
                                      <m:t>y</m:t>
                                    </m:r>
                                  </m:e>
                                  <m:sup>
                                    <m:r>
                                      <w:rPr>
                                        <w:rFonts w:ascii="Cambria Math" w:hAnsi="Cambria Math"/>
                                        <w:sz w:val="14"/>
                                        <w:szCs w:val="14"/>
                                      </w:rPr>
                                      <m:t>-k</m:t>
                                    </m:r>
                                  </m:sup>
                                </m:sSup>
                                <m:r>
                                  <w:rPr>
                                    <w:rFonts w:ascii="Cambria Math" w:hAnsi="Cambria Math"/>
                                    <w:sz w:val="14"/>
                                    <w:szCs w:val="14"/>
                                  </w:rPr>
                                  <m:t>=</m:t>
                                </m:r>
                                <m:sSup>
                                  <m:sSupPr>
                                    <m:ctrlPr>
                                      <w:rPr>
                                        <w:rFonts w:ascii="Cambria Math" w:hAnsi="Cambria Math"/>
                                        <w:sz w:val="14"/>
                                        <w:szCs w:val="14"/>
                                      </w:rPr>
                                    </m:ctrlPr>
                                  </m:sSupPr>
                                  <m:e>
                                    <m:r>
                                      <w:rPr>
                                        <w:rFonts w:ascii="Cambria Math" w:hAnsi="Cambria Math"/>
                                        <w:sz w:val="14"/>
                                        <w:szCs w:val="14"/>
                                      </w:rPr>
                                      <m:t>y</m:t>
                                    </m:r>
                                  </m:e>
                                  <m:sup>
                                    <m:r>
                                      <w:rPr>
                                        <w:rFonts w:ascii="Cambria Math" w:hAnsi="Cambria Math"/>
                                        <w:sz w:val="14"/>
                                        <w:szCs w:val="14"/>
                                      </w:rPr>
                                      <m:t> p-1-k</m:t>
                                    </m:r>
                                  </m:sup>
                                </m:sSup>
                                <m:r>
                                  <w:rPr>
                                    <w:rFonts w:ascii="Cambria Math" w:hAnsi="Cambria Math"/>
                                    <w:sz w:val="14"/>
                                    <w:szCs w:val="14"/>
                                  </w:rPr>
                                  <m:t> mod </m:t>
                                </m:r>
                                <m:d>
                                  <m:dPr>
                                    <m:ctrlPr>
                                      <w:rPr>
                                        <w:rFonts w:ascii="Cambria Math" w:hAnsi="Cambria Math"/>
                                        <w:sz w:val="14"/>
                                        <w:szCs w:val="14"/>
                                      </w:rPr>
                                    </m:ctrlPr>
                                  </m:dPr>
                                  <m:e>
                                    <m:r>
                                      <w:rPr>
                                        <w:rFonts w:ascii="Cambria Math" w:hAnsi="Cambria Math"/>
                                        <w:sz w:val="14"/>
                                        <w:szCs w:val="14"/>
                                      </w:rPr>
                                      <m:t>p</m:t>
                                    </m:r>
                                  </m:e>
                                </m:d>
                                <m:r>
                                  <w:rPr>
                                    <w:rFonts w:ascii="Cambria Math" w:hAnsi="Cambria Math"/>
                                    <w:sz w:val="14"/>
                                    <w:szCs w:val="14"/>
                                  </w:rPr>
                                  <m:t> </m:t>
                                </m:r>
                              </m:oMath>
                            </m:oMathPara>
                          </w:p>
                          <w:p w14:paraId="09E589D9" w14:textId="77777777" w:rsidR="00324491" w:rsidRPr="00407989" w:rsidRDefault="00324491" w:rsidP="00324491">
                            <w:pPr>
                              <w:spacing w:after="0"/>
                              <w:rPr>
                                <w:sz w:val="14"/>
                                <w:szCs w:val="14"/>
                              </w:rPr>
                            </w:pPr>
                            <m:oMath>
                              <m:r>
                                <w:rPr>
                                  <w:rFonts w:ascii="Cambria Math" w:hAnsi="Cambria Math"/>
                                  <w:sz w:val="14"/>
                                  <w:szCs w:val="14"/>
                                </w:rPr>
                                <m:t>y</m:t>
                              </m:r>
                              <m:sSup>
                                <m:sSupPr>
                                  <m:ctrlPr>
                                    <w:rPr>
                                      <w:rFonts w:ascii="Cambria Math" w:hAnsi="Cambria Math"/>
                                      <w:sz w:val="14"/>
                                      <w:szCs w:val="14"/>
                                    </w:rPr>
                                  </m:ctrlPr>
                                </m:sSupPr>
                                <m:e>
                                  <m:r>
                                    <w:rPr>
                                      <w:rFonts w:ascii="Cambria Math" w:hAnsi="Cambria Math"/>
                                      <w:sz w:val="14"/>
                                      <w:szCs w:val="14"/>
                                    </w:rPr>
                                    <m:t> </m:t>
                                  </m:r>
                                </m:e>
                                <m:sup>
                                  <m:r>
                                    <w:rPr>
                                      <w:rFonts w:ascii="Cambria Math" w:hAnsi="Cambria Math"/>
                                      <w:sz w:val="14"/>
                                      <w:szCs w:val="14"/>
                                    </w:rPr>
                                    <m:t>p-1</m:t>
                                  </m:r>
                                </m:sup>
                              </m:sSup>
                              <m:r>
                                <w:rPr>
                                  <w:rFonts w:ascii="Cambria Math" w:hAnsi="Cambria Math"/>
                                  <w:sz w:val="14"/>
                                  <w:szCs w:val="14"/>
                                </w:rPr>
                                <m:t> mod</m:t>
                              </m:r>
                              <m:d>
                                <m:dPr>
                                  <m:ctrlPr>
                                    <w:rPr>
                                      <w:rFonts w:ascii="Cambria Math" w:hAnsi="Cambria Math"/>
                                      <w:sz w:val="14"/>
                                      <w:szCs w:val="14"/>
                                    </w:rPr>
                                  </m:ctrlPr>
                                </m:dPr>
                                <m:e>
                                  <m:r>
                                    <w:rPr>
                                      <w:rFonts w:ascii="Cambria Math" w:hAnsi="Cambria Math"/>
                                      <w:sz w:val="14"/>
                                      <w:szCs w:val="14"/>
                                    </w:rPr>
                                    <m:t>p</m:t>
                                  </m:r>
                                </m:e>
                              </m:d>
                            </m:oMath>
                            <w:r>
                              <w:rPr>
                                <w:rFonts w:eastAsiaTheme="minorEastAsia"/>
                                <w:sz w:val="14"/>
                                <w:szCs w:val="14"/>
                              </w:rPr>
                              <w:t xml:space="preserve"> = 1</w:t>
                            </w:r>
                          </w:p>
                          <w:p w14:paraId="45E5F451" w14:textId="77777777" w:rsidR="00324491" w:rsidRPr="00407989" w:rsidRDefault="00324491" w:rsidP="00324491">
                            <w:pPr>
                              <w:spacing w:after="0"/>
                              <w:rPr>
                                <w:sz w:val="14"/>
                                <w:szCs w:val="14"/>
                              </w:rPr>
                            </w:pPr>
                            <w:r w:rsidRPr="00407989">
                              <w:rPr>
                                <w:sz w:val="14"/>
                                <w:szCs w:val="14"/>
                              </w:rPr>
                              <w:t>A=(2,2), -A=(2,-2mod(p))</w:t>
                            </w:r>
                          </w:p>
                          <w:p w14:paraId="21DAA0E4" w14:textId="77777777" w:rsidR="00324491" w:rsidRPr="00407989" w:rsidRDefault="00324491" w:rsidP="00324491">
                            <w:pPr>
                              <w:spacing w:after="0"/>
                              <w:rPr>
                                <w:sz w:val="14"/>
                                <w:szCs w:val="14"/>
                              </w:rPr>
                            </w:pPr>
                            <w:r w:rsidRPr="00407989">
                              <w:rPr>
                                <w:sz w:val="14"/>
                                <w:szCs w:val="14"/>
                              </w:rPr>
                              <w:t xml:space="preserve">Se x e p forem </w:t>
                            </w:r>
                            <w:proofErr w:type="spellStart"/>
                            <w:r w:rsidRPr="00407989">
                              <w:rPr>
                                <w:sz w:val="14"/>
                                <w:szCs w:val="14"/>
                              </w:rPr>
                              <w:t>co-primos</w:t>
                            </w:r>
                            <w:proofErr w:type="spellEnd"/>
                            <w:r w:rsidRPr="00407989">
                              <w:rPr>
                                <w:sz w:val="14"/>
                                <w:szCs w:val="14"/>
                              </w:rPr>
                              <w:t>:</w:t>
                            </w:r>
                          </w:p>
                          <w:p w14:paraId="5B5B2005" w14:textId="77777777" w:rsidR="00324491" w:rsidRPr="00407989" w:rsidRDefault="00324491" w:rsidP="00324491">
                            <w:pPr>
                              <w:spacing w:after="0"/>
                              <w:rPr>
                                <w:sz w:val="14"/>
                                <w:szCs w:val="14"/>
                              </w:rPr>
                            </w:pPr>
                            <w:r w:rsidRPr="00407989">
                              <w:rPr>
                                <w:sz w:val="14"/>
                                <w:szCs w:val="14"/>
                              </w:rPr>
                              <w:t xml:space="preserve"> </w:t>
                            </w:r>
                            <m:oMath>
                              <m:sSup>
                                <m:sSupPr>
                                  <m:ctrlPr>
                                    <w:rPr>
                                      <w:rFonts w:ascii="Cambria Math" w:hAnsi="Cambria Math"/>
                                      <w:sz w:val="14"/>
                                      <w:szCs w:val="14"/>
                                    </w:rPr>
                                  </m:ctrlPr>
                                </m:sSupPr>
                                <m:e>
                                  <m:r>
                                    <w:rPr>
                                      <w:rFonts w:ascii="Cambria Math" w:hAnsi="Cambria Math"/>
                                      <w:sz w:val="14"/>
                                      <w:szCs w:val="14"/>
                                    </w:rPr>
                                    <m:t>x</m:t>
                                  </m:r>
                                </m:e>
                                <m:sup>
                                  <m:r>
                                    <m:rPr>
                                      <m:sty m:val="p"/>
                                    </m:rPr>
                                    <w:rPr>
                                      <w:rFonts w:ascii="Cambria Math" w:hAnsi="Cambria Math"/>
                                      <w:sz w:val="14"/>
                                      <w:szCs w:val="14"/>
                                    </w:rPr>
                                    <m:t>Φ</m:t>
                                  </m:r>
                                  <m:d>
                                    <m:dPr>
                                      <m:ctrlPr>
                                        <w:rPr>
                                          <w:rFonts w:ascii="Cambria Math" w:hAnsi="Cambria Math"/>
                                          <w:sz w:val="14"/>
                                          <w:szCs w:val="14"/>
                                        </w:rPr>
                                      </m:ctrlPr>
                                    </m:dPr>
                                    <m:e>
                                      <m:r>
                                        <w:rPr>
                                          <w:rFonts w:ascii="Cambria Math" w:hAnsi="Cambria Math"/>
                                          <w:sz w:val="14"/>
                                          <w:szCs w:val="14"/>
                                        </w:rPr>
                                        <m:t>p</m:t>
                                      </m:r>
                                    </m:e>
                                  </m:d>
                                </m:sup>
                              </m:sSup>
                              <m:r>
                                <w:rPr>
                                  <w:rFonts w:ascii="Cambria Math" w:hAnsi="Cambria Math"/>
                                  <w:sz w:val="14"/>
                                  <w:szCs w:val="14"/>
                                </w:rPr>
                                <m:t>=1mod</m:t>
                              </m:r>
                              <m:d>
                                <m:dPr>
                                  <m:ctrlPr>
                                    <w:rPr>
                                      <w:rFonts w:ascii="Cambria Math" w:hAnsi="Cambria Math"/>
                                      <w:sz w:val="14"/>
                                      <w:szCs w:val="14"/>
                                    </w:rPr>
                                  </m:ctrlPr>
                                </m:dPr>
                                <m:e>
                                  <m:r>
                                    <w:rPr>
                                      <w:rFonts w:ascii="Cambria Math" w:hAnsi="Cambria Math"/>
                                      <w:sz w:val="14"/>
                                      <w:szCs w:val="14"/>
                                    </w:rPr>
                                    <m:t>p</m:t>
                                  </m:r>
                                </m:e>
                              </m:d>
                            </m:oMath>
                            <w:r w:rsidRPr="00407989">
                              <w:rPr>
                                <w:sz w:val="14"/>
                                <w:szCs w:val="14"/>
                              </w:rPr>
                              <w:t xml:space="preserve">, </w:t>
                            </w:r>
                            <m:oMath>
                              <m:sSup>
                                <m:sSupPr>
                                  <m:ctrlPr>
                                    <w:rPr>
                                      <w:rFonts w:ascii="Cambria Math" w:hAnsi="Cambria Math"/>
                                      <w:sz w:val="14"/>
                                      <w:szCs w:val="14"/>
                                    </w:rPr>
                                  </m:ctrlPr>
                                </m:sSupPr>
                                <m:e>
                                  <m:r>
                                    <w:rPr>
                                      <w:rFonts w:ascii="Cambria Math" w:hAnsi="Cambria Math"/>
                                      <w:sz w:val="14"/>
                                      <w:szCs w:val="14"/>
                                    </w:rPr>
                                    <m:t>x</m:t>
                                  </m:r>
                                </m:e>
                                <m:sup>
                                  <m:r>
                                    <w:rPr>
                                      <w:rFonts w:ascii="Cambria Math" w:hAnsi="Cambria Math"/>
                                      <w:sz w:val="14"/>
                                      <w:szCs w:val="14"/>
                                    </w:rPr>
                                    <m:t>p</m:t>
                                  </m:r>
                                </m:sup>
                              </m:sSup>
                              <m:r>
                                <w:rPr>
                                  <w:rFonts w:ascii="Cambria Math" w:hAnsi="Cambria Math"/>
                                  <w:sz w:val="14"/>
                                  <w:szCs w:val="14"/>
                                </w:rPr>
                                <m:t>=x mod</m:t>
                              </m:r>
                              <m:d>
                                <m:dPr>
                                  <m:ctrlPr>
                                    <w:rPr>
                                      <w:rFonts w:ascii="Cambria Math" w:hAnsi="Cambria Math"/>
                                      <w:sz w:val="14"/>
                                      <w:szCs w:val="14"/>
                                    </w:rPr>
                                  </m:ctrlPr>
                                </m:dPr>
                                <m:e>
                                  <m:r>
                                    <w:rPr>
                                      <w:rFonts w:ascii="Cambria Math" w:hAnsi="Cambria Math"/>
                                      <w:sz w:val="14"/>
                                      <w:szCs w:val="14"/>
                                    </w:rPr>
                                    <m:t>p</m:t>
                                  </m:r>
                                </m:e>
                              </m:d>
                            </m:oMath>
                            <w:r w:rsidRPr="00407989">
                              <w:rPr>
                                <w:sz w:val="14"/>
                                <w:szCs w:val="14"/>
                              </w:rPr>
                              <w:t xml:space="preserve">, </w:t>
                            </w:r>
                          </w:p>
                          <w:p w14:paraId="51E84DCF" w14:textId="77777777" w:rsidR="00324491" w:rsidRPr="00407989" w:rsidRDefault="00324491" w:rsidP="00324491">
                            <w:pPr>
                              <w:spacing w:after="0"/>
                              <w:rPr>
                                <w:rFonts w:ascii="Times New Roman" w:eastAsia="Times New Roman" w:hAnsi="Times New Roman" w:cs="Times New Roman"/>
                                <w:b/>
                                <w:bCs/>
                                <w:color w:val="000000" w:themeColor="text1"/>
                                <w:sz w:val="14"/>
                                <w:szCs w:val="14"/>
                              </w:rPr>
                            </w:pPr>
                            <m:oMathPara>
                              <m:oMathParaPr>
                                <m:jc m:val="left"/>
                              </m:oMathParaPr>
                              <m:oMath>
                                <m:sSup>
                                  <m:sSupPr>
                                    <m:ctrlPr>
                                      <w:rPr>
                                        <w:rFonts w:ascii="Cambria Math" w:hAnsi="Cambria Math"/>
                                        <w:sz w:val="14"/>
                                        <w:szCs w:val="14"/>
                                      </w:rPr>
                                    </m:ctrlPr>
                                  </m:sSupPr>
                                  <m:e>
                                    <m:r>
                                      <w:rPr>
                                        <w:rFonts w:ascii="Cambria Math" w:hAnsi="Cambria Math"/>
                                        <w:sz w:val="14"/>
                                        <w:szCs w:val="14"/>
                                      </w:rPr>
                                      <m:t>x</m:t>
                                    </m:r>
                                  </m:e>
                                  <m:sup>
                                    <m:r>
                                      <m:rPr>
                                        <m:sty m:val="p"/>
                                      </m:rPr>
                                      <w:rPr>
                                        <w:rFonts w:ascii="Cambria Math" w:hAnsi="Cambria Math"/>
                                        <w:sz w:val="14"/>
                                        <w:szCs w:val="14"/>
                                      </w:rPr>
                                      <m:t>Φ</m:t>
                                    </m:r>
                                    <m:d>
                                      <m:dPr>
                                        <m:ctrlPr>
                                          <w:rPr>
                                            <w:rFonts w:ascii="Cambria Math" w:hAnsi="Cambria Math"/>
                                            <w:sz w:val="14"/>
                                            <w:szCs w:val="14"/>
                                          </w:rPr>
                                        </m:ctrlPr>
                                      </m:dPr>
                                      <m:e>
                                        <m:r>
                                          <w:rPr>
                                            <w:rFonts w:ascii="Cambria Math" w:hAnsi="Cambria Math"/>
                                            <w:sz w:val="14"/>
                                            <w:szCs w:val="14"/>
                                          </w:rPr>
                                          <m:t>p</m:t>
                                        </m:r>
                                      </m:e>
                                    </m:d>
                                    <m:r>
                                      <w:rPr>
                                        <w:rFonts w:ascii="Cambria Math" w:hAnsi="Cambria Math"/>
                                        <w:sz w:val="14"/>
                                        <w:szCs w:val="14"/>
                                      </w:rPr>
                                      <m:t>-n</m:t>
                                    </m:r>
                                  </m:sup>
                                </m:sSup>
                                <m:r>
                                  <w:rPr>
                                    <w:rFonts w:ascii="Cambria Math" w:hAnsi="Cambria Math"/>
                                    <w:sz w:val="14"/>
                                    <w:szCs w:val="14"/>
                                  </w:rPr>
                                  <m:t>=</m:t>
                                </m:r>
                                <m:sSup>
                                  <m:sSupPr>
                                    <m:ctrlPr>
                                      <w:rPr>
                                        <w:rFonts w:ascii="Cambria Math" w:hAnsi="Cambria Math"/>
                                        <w:sz w:val="14"/>
                                        <w:szCs w:val="14"/>
                                      </w:rPr>
                                    </m:ctrlPr>
                                  </m:sSupPr>
                                  <m:e>
                                    <m:r>
                                      <w:rPr>
                                        <w:rFonts w:ascii="Cambria Math" w:hAnsi="Cambria Math"/>
                                        <w:sz w:val="14"/>
                                        <w:szCs w:val="14"/>
                                      </w:rPr>
                                      <m:t>x</m:t>
                                    </m:r>
                                  </m:e>
                                  <m:sup>
                                    <m:r>
                                      <w:rPr>
                                        <w:rFonts w:ascii="Cambria Math" w:hAnsi="Cambria Math"/>
                                        <w:sz w:val="14"/>
                                        <w:szCs w:val="14"/>
                                      </w:rPr>
                                      <m:t>-n</m:t>
                                    </m:r>
                                  </m:sup>
                                </m:sSup>
                                <m:r>
                                  <w:rPr>
                                    <w:rFonts w:ascii="Cambria Math" w:hAnsi="Cambria Math"/>
                                    <w:sz w:val="14"/>
                                    <w:szCs w:val="14"/>
                                  </w:rPr>
                                  <m:t> mod</m:t>
                                </m:r>
                                <m:d>
                                  <m:dPr>
                                    <m:ctrlPr>
                                      <w:rPr>
                                        <w:rFonts w:ascii="Cambria Math" w:hAnsi="Cambria Math"/>
                                        <w:sz w:val="14"/>
                                        <w:szCs w:val="14"/>
                                      </w:rPr>
                                    </m:ctrlPr>
                                  </m:dPr>
                                  <m:e>
                                    <m:r>
                                      <w:rPr>
                                        <w:rFonts w:ascii="Cambria Math" w:hAnsi="Cambria Math"/>
                                        <w:sz w:val="14"/>
                                        <w:szCs w:val="14"/>
                                      </w:rPr>
                                      <m:t>p</m:t>
                                    </m:r>
                                  </m:e>
                                </m:d>
                              </m:oMath>
                            </m:oMathPara>
                          </w:p>
                          <w:p w14:paraId="57FDF0EA" w14:textId="77777777" w:rsidR="00324491" w:rsidRPr="00166121" w:rsidRDefault="00324491" w:rsidP="00324491">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0471E" id="_x0000_t202" coordsize="21600,21600" o:spt="202" path="m,l,21600r21600,l21600,xe">
                <v:stroke joinstyle="miter"/>
                <v:path gradientshapeok="t" o:connecttype="rect"/>
              </v:shapetype>
              <v:shape id="Text Box 4" o:spid="_x0000_s1026" type="#_x0000_t202" style="position:absolute;left:0;text-align:left;margin-left:-3.8pt;margin-top:7.25pt;width:121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gNgIAAHw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" fillcolor="white [3201]" strokeweight=".5pt">
                <v:textbox>
                  <w:txbxContent>
                    <w:p w14:paraId="14088863" w14:textId="77777777" w:rsidR="00324491" w:rsidRPr="00407989" w:rsidRDefault="00324491" w:rsidP="00324491">
                      <w:pPr>
                        <w:pStyle w:val="Heading2"/>
                        <w:rPr>
                          <w:sz w:val="16"/>
                          <w:szCs w:val="16"/>
                        </w:rPr>
                      </w:pPr>
                      <w:r w:rsidRPr="00407989">
                        <w:rPr>
                          <w:sz w:val="16"/>
                          <w:szCs w:val="16"/>
                        </w:rPr>
                        <w:t>Formulas auxiliares</w:t>
                      </w:r>
                    </w:p>
                    <w:p w14:paraId="2664F3B1" w14:textId="77777777" w:rsidR="00324491" w:rsidRPr="00407989" w:rsidRDefault="00324491" w:rsidP="00324491">
                      <w:pPr>
                        <w:spacing w:after="0"/>
                        <w:rPr>
                          <w:sz w:val="14"/>
                          <w:szCs w:val="14"/>
                        </w:rPr>
                      </w:pPr>
                      <m:oMathPara>
                        <m:oMathParaPr>
                          <m:jc m:val="left"/>
                        </m:oMathParaPr>
                        <m:oMath>
                          <m:sSup>
                            <m:sSupPr>
                              <m:ctrlPr>
                                <w:rPr>
                                  <w:rFonts w:ascii="Cambria Math" w:hAnsi="Cambria Math"/>
                                  <w:sz w:val="14"/>
                                  <w:szCs w:val="14"/>
                                </w:rPr>
                              </m:ctrlPr>
                            </m:sSupPr>
                            <m:e>
                              <m:r>
                                <w:rPr>
                                  <w:rFonts w:ascii="Cambria Math" w:hAnsi="Cambria Math"/>
                                  <w:sz w:val="14"/>
                                  <w:szCs w:val="14"/>
                                </w:rPr>
                                <m:t>y</m:t>
                              </m:r>
                            </m:e>
                            <m:sup>
                              <m:r>
                                <w:rPr>
                                  <w:rFonts w:ascii="Cambria Math" w:hAnsi="Cambria Math"/>
                                  <w:sz w:val="14"/>
                                  <w:szCs w:val="14"/>
                                </w:rPr>
                                <m:t>-k</m:t>
                              </m:r>
                            </m:sup>
                          </m:sSup>
                          <m:r>
                            <w:rPr>
                              <w:rFonts w:ascii="Cambria Math" w:hAnsi="Cambria Math"/>
                              <w:sz w:val="14"/>
                              <w:szCs w:val="14"/>
                            </w:rPr>
                            <m:t>=</m:t>
                          </m:r>
                          <m:sSup>
                            <m:sSupPr>
                              <m:ctrlPr>
                                <w:rPr>
                                  <w:rFonts w:ascii="Cambria Math" w:hAnsi="Cambria Math"/>
                                  <w:sz w:val="14"/>
                                  <w:szCs w:val="14"/>
                                </w:rPr>
                              </m:ctrlPr>
                            </m:sSupPr>
                            <m:e>
                              <m:r>
                                <w:rPr>
                                  <w:rFonts w:ascii="Cambria Math" w:hAnsi="Cambria Math"/>
                                  <w:sz w:val="14"/>
                                  <w:szCs w:val="14"/>
                                </w:rPr>
                                <m:t>y</m:t>
                              </m:r>
                            </m:e>
                            <m:sup>
                              <m:r>
                                <w:rPr>
                                  <w:rFonts w:ascii="Cambria Math" w:hAnsi="Cambria Math"/>
                                  <w:sz w:val="14"/>
                                  <w:szCs w:val="14"/>
                                </w:rPr>
                                <m:t> p-1-k</m:t>
                              </m:r>
                            </m:sup>
                          </m:sSup>
                          <m:r>
                            <w:rPr>
                              <w:rFonts w:ascii="Cambria Math" w:hAnsi="Cambria Math"/>
                              <w:sz w:val="14"/>
                              <w:szCs w:val="14"/>
                            </w:rPr>
                            <m:t> mod </m:t>
                          </m:r>
                          <m:d>
                            <m:dPr>
                              <m:ctrlPr>
                                <w:rPr>
                                  <w:rFonts w:ascii="Cambria Math" w:hAnsi="Cambria Math"/>
                                  <w:sz w:val="14"/>
                                  <w:szCs w:val="14"/>
                                </w:rPr>
                              </m:ctrlPr>
                            </m:dPr>
                            <m:e>
                              <m:r>
                                <w:rPr>
                                  <w:rFonts w:ascii="Cambria Math" w:hAnsi="Cambria Math"/>
                                  <w:sz w:val="14"/>
                                  <w:szCs w:val="14"/>
                                </w:rPr>
                                <m:t>p</m:t>
                              </m:r>
                            </m:e>
                          </m:d>
                          <m:r>
                            <w:rPr>
                              <w:rFonts w:ascii="Cambria Math" w:hAnsi="Cambria Math"/>
                              <w:sz w:val="14"/>
                              <w:szCs w:val="14"/>
                            </w:rPr>
                            <m:t> </m:t>
                          </m:r>
                        </m:oMath>
                      </m:oMathPara>
                    </w:p>
                    <w:p w14:paraId="09E589D9" w14:textId="77777777" w:rsidR="00324491" w:rsidRPr="00407989" w:rsidRDefault="00324491" w:rsidP="00324491">
                      <w:pPr>
                        <w:spacing w:after="0"/>
                        <w:rPr>
                          <w:sz w:val="14"/>
                          <w:szCs w:val="14"/>
                        </w:rPr>
                      </w:pPr>
                      <m:oMath>
                        <m:r>
                          <w:rPr>
                            <w:rFonts w:ascii="Cambria Math" w:hAnsi="Cambria Math"/>
                            <w:sz w:val="14"/>
                            <w:szCs w:val="14"/>
                          </w:rPr>
                          <m:t>y</m:t>
                        </m:r>
                        <m:sSup>
                          <m:sSupPr>
                            <m:ctrlPr>
                              <w:rPr>
                                <w:rFonts w:ascii="Cambria Math" w:hAnsi="Cambria Math"/>
                                <w:sz w:val="14"/>
                                <w:szCs w:val="14"/>
                              </w:rPr>
                            </m:ctrlPr>
                          </m:sSupPr>
                          <m:e>
                            <m:r>
                              <w:rPr>
                                <w:rFonts w:ascii="Cambria Math" w:hAnsi="Cambria Math"/>
                                <w:sz w:val="14"/>
                                <w:szCs w:val="14"/>
                              </w:rPr>
                              <m:t> </m:t>
                            </m:r>
                          </m:e>
                          <m:sup>
                            <m:r>
                              <w:rPr>
                                <w:rFonts w:ascii="Cambria Math" w:hAnsi="Cambria Math"/>
                                <w:sz w:val="14"/>
                                <w:szCs w:val="14"/>
                              </w:rPr>
                              <m:t>p-1</m:t>
                            </m:r>
                          </m:sup>
                        </m:sSup>
                        <m:r>
                          <w:rPr>
                            <w:rFonts w:ascii="Cambria Math" w:hAnsi="Cambria Math"/>
                            <w:sz w:val="14"/>
                            <w:szCs w:val="14"/>
                          </w:rPr>
                          <m:t> mod</m:t>
                        </m:r>
                        <m:d>
                          <m:dPr>
                            <m:ctrlPr>
                              <w:rPr>
                                <w:rFonts w:ascii="Cambria Math" w:hAnsi="Cambria Math"/>
                                <w:sz w:val="14"/>
                                <w:szCs w:val="14"/>
                              </w:rPr>
                            </m:ctrlPr>
                          </m:dPr>
                          <m:e>
                            <m:r>
                              <w:rPr>
                                <w:rFonts w:ascii="Cambria Math" w:hAnsi="Cambria Math"/>
                                <w:sz w:val="14"/>
                                <w:szCs w:val="14"/>
                              </w:rPr>
                              <m:t>p</m:t>
                            </m:r>
                          </m:e>
                        </m:d>
                      </m:oMath>
                      <w:r>
                        <w:rPr>
                          <w:rFonts w:eastAsiaTheme="minorEastAsia"/>
                          <w:sz w:val="14"/>
                          <w:szCs w:val="14"/>
                        </w:rPr>
                        <w:t xml:space="preserve"> = 1</w:t>
                      </w:r>
                    </w:p>
                    <w:p w14:paraId="45E5F451" w14:textId="77777777" w:rsidR="00324491" w:rsidRPr="00407989" w:rsidRDefault="00324491" w:rsidP="00324491">
                      <w:pPr>
                        <w:spacing w:after="0"/>
                        <w:rPr>
                          <w:sz w:val="14"/>
                          <w:szCs w:val="14"/>
                        </w:rPr>
                      </w:pPr>
                      <w:r w:rsidRPr="00407989">
                        <w:rPr>
                          <w:sz w:val="14"/>
                          <w:szCs w:val="14"/>
                        </w:rPr>
                        <w:t>A=(2,2), -A=(2,-2mod(p))</w:t>
                      </w:r>
                    </w:p>
                    <w:p w14:paraId="21DAA0E4" w14:textId="77777777" w:rsidR="00324491" w:rsidRPr="00407989" w:rsidRDefault="00324491" w:rsidP="00324491">
                      <w:pPr>
                        <w:spacing w:after="0"/>
                        <w:rPr>
                          <w:sz w:val="14"/>
                          <w:szCs w:val="14"/>
                        </w:rPr>
                      </w:pPr>
                      <w:r w:rsidRPr="00407989">
                        <w:rPr>
                          <w:sz w:val="14"/>
                          <w:szCs w:val="14"/>
                        </w:rPr>
                        <w:t xml:space="preserve">Se x e p forem </w:t>
                      </w:r>
                      <w:proofErr w:type="spellStart"/>
                      <w:r w:rsidRPr="00407989">
                        <w:rPr>
                          <w:sz w:val="14"/>
                          <w:szCs w:val="14"/>
                        </w:rPr>
                        <w:t>co-primos</w:t>
                      </w:r>
                      <w:proofErr w:type="spellEnd"/>
                      <w:r w:rsidRPr="00407989">
                        <w:rPr>
                          <w:sz w:val="14"/>
                          <w:szCs w:val="14"/>
                        </w:rPr>
                        <w:t>:</w:t>
                      </w:r>
                    </w:p>
                    <w:p w14:paraId="5B5B2005" w14:textId="77777777" w:rsidR="00324491" w:rsidRPr="00407989" w:rsidRDefault="00324491" w:rsidP="00324491">
                      <w:pPr>
                        <w:spacing w:after="0"/>
                        <w:rPr>
                          <w:sz w:val="14"/>
                          <w:szCs w:val="14"/>
                        </w:rPr>
                      </w:pPr>
                      <w:r w:rsidRPr="00407989">
                        <w:rPr>
                          <w:sz w:val="14"/>
                          <w:szCs w:val="14"/>
                        </w:rPr>
                        <w:t xml:space="preserve"> </w:t>
                      </w:r>
                      <m:oMath>
                        <m:sSup>
                          <m:sSupPr>
                            <m:ctrlPr>
                              <w:rPr>
                                <w:rFonts w:ascii="Cambria Math" w:hAnsi="Cambria Math"/>
                                <w:sz w:val="14"/>
                                <w:szCs w:val="14"/>
                              </w:rPr>
                            </m:ctrlPr>
                          </m:sSupPr>
                          <m:e>
                            <m:r>
                              <w:rPr>
                                <w:rFonts w:ascii="Cambria Math" w:hAnsi="Cambria Math"/>
                                <w:sz w:val="14"/>
                                <w:szCs w:val="14"/>
                              </w:rPr>
                              <m:t>x</m:t>
                            </m:r>
                          </m:e>
                          <m:sup>
                            <m:r>
                              <m:rPr>
                                <m:sty m:val="p"/>
                              </m:rPr>
                              <w:rPr>
                                <w:rFonts w:ascii="Cambria Math" w:hAnsi="Cambria Math"/>
                                <w:sz w:val="14"/>
                                <w:szCs w:val="14"/>
                              </w:rPr>
                              <m:t>Φ</m:t>
                            </m:r>
                            <m:d>
                              <m:dPr>
                                <m:ctrlPr>
                                  <w:rPr>
                                    <w:rFonts w:ascii="Cambria Math" w:hAnsi="Cambria Math"/>
                                    <w:sz w:val="14"/>
                                    <w:szCs w:val="14"/>
                                  </w:rPr>
                                </m:ctrlPr>
                              </m:dPr>
                              <m:e>
                                <m:r>
                                  <w:rPr>
                                    <w:rFonts w:ascii="Cambria Math" w:hAnsi="Cambria Math"/>
                                    <w:sz w:val="14"/>
                                    <w:szCs w:val="14"/>
                                  </w:rPr>
                                  <m:t>p</m:t>
                                </m:r>
                              </m:e>
                            </m:d>
                          </m:sup>
                        </m:sSup>
                        <m:r>
                          <w:rPr>
                            <w:rFonts w:ascii="Cambria Math" w:hAnsi="Cambria Math"/>
                            <w:sz w:val="14"/>
                            <w:szCs w:val="14"/>
                          </w:rPr>
                          <m:t>=1mod</m:t>
                        </m:r>
                        <m:d>
                          <m:dPr>
                            <m:ctrlPr>
                              <w:rPr>
                                <w:rFonts w:ascii="Cambria Math" w:hAnsi="Cambria Math"/>
                                <w:sz w:val="14"/>
                                <w:szCs w:val="14"/>
                              </w:rPr>
                            </m:ctrlPr>
                          </m:dPr>
                          <m:e>
                            <m:r>
                              <w:rPr>
                                <w:rFonts w:ascii="Cambria Math" w:hAnsi="Cambria Math"/>
                                <w:sz w:val="14"/>
                                <w:szCs w:val="14"/>
                              </w:rPr>
                              <m:t>p</m:t>
                            </m:r>
                          </m:e>
                        </m:d>
                      </m:oMath>
                      <w:r w:rsidRPr="00407989">
                        <w:rPr>
                          <w:sz w:val="14"/>
                          <w:szCs w:val="14"/>
                        </w:rPr>
                        <w:t xml:space="preserve">, </w:t>
                      </w:r>
                      <m:oMath>
                        <m:sSup>
                          <m:sSupPr>
                            <m:ctrlPr>
                              <w:rPr>
                                <w:rFonts w:ascii="Cambria Math" w:hAnsi="Cambria Math"/>
                                <w:sz w:val="14"/>
                                <w:szCs w:val="14"/>
                              </w:rPr>
                            </m:ctrlPr>
                          </m:sSupPr>
                          <m:e>
                            <m:r>
                              <w:rPr>
                                <w:rFonts w:ascii="Cambria Math" w:hAnsi="Cambria Math"/>
                                <w:sz w:val="14"/>
                                <w:szCs w:val="14"/>
                              </w:rPr>
                              <m:t>x</m:t>
                            </m:r>
                          </m:e>
                          <m:sup>
                            <m:r>
                              <w:rPr>
                                <w:rFonts w:ascii="Cambria Math" w:hAnsi="Cambria Math"/>
                                <w:sz w:val="14"/>
                                <w:szCs w:val="14"/>
                              </w:rPr>
                              <m:t>p</m:t>
                            </m:r>
                          </m:sup>
                        </m:sSup>
                        <m:r>
                          <w:rPr>
                            <w:rFonts w:ascii="Cambria Math" w:hAnsi="Cambria Math"/>
                            <w:sz w:val="14"/>
                            <w:szCs w:val="14"/>
                          </w:rPr>
                          <m:t>=x mod</m:t>
                        </m:r>
                        <m:d>
                          <m:dPr>
                            <m:ctrlPr>
                              <w:rPr>
                                <w:rFonts w:ascii="Cambria Math" w:hAnsi="Cambria Math"/>
                                <w:sz w:val="14"/>
                                <w:szCs w:val="14"/>
                              </w:rPr>
                            </m:ctrlPr>
                          </m:dPr>
                          <m:e>
                            <m:r>
                              <w:rPr>
                                <w:rFonts w:ascii="Cambria Math" w:hAnsi="Cambria Math"/>
                                <w:sz w:val="14"/>
                                <w:szCs w:val="14"/>
                              </w:rPr>
                              <m:t>p</m:t>
                            </m:r>
                          </m:e>
                        </m:d>
                      </m:oMath>
                      <w:r w:rsidRPr="00407989">
                        <w:rPr>
                          <w:sz w:val="14"/>
                          <w:szCs w:val="14"/>
                        </w:rPr>
                        <w:t xml:space="preserve">, </w:t>
                      </w:r>
                    </w:p>
                    <w:p w14:paraId="51E84DCF" w14:textId="77777777" w:rsidR="00324491" w:rsidRPr="00407989" w:rsidRDefault="00324491" w:rsidP="00324491">
                      <w:pPr>
                        <w:spacing w:after="0"/>
                        <w:rPr>
                          <w:rFonts w:ascii="Times New Roman" w:eastAsia="Times New Roman" w:hAnsi="Times New Roman" w:cs="Times New Roman"/>
                          <w:b/>
                          <w:bCs/>
                          <w:color w:val="000000" w:themeColor="text1"/>
                          <w:sz w:val="14"/>
                          <w:szCs w:val="14"/>
                        </w:rPr>
                      </w:pPr>
                      <m:oMathPara>
                        <m:oMathParaPr>
                          <m:jc m:val="left"/>
                        </m:oMathParaPr>
                        <m:oMath>
                          <m:sSup>
                            <m:sSupPr>
                              <m:ctrlPr>
                                <w:rPr>
                                  <w:rFonts w:ascii="Cambria Math" w:hAnsi="Cambria Math"/>
                                  <w:sz w:val="14"/>
                                  <w:szCs w:val="14"/>
                                </w:rPr>
                              </m:ctrlPr>
                            </m:sSupPr>
                            <m:e>
                              <m:r>
                                <w:rPr>
                                  <w:rFonts w:ascii="Cambria Math" w:hAnsi="Cambria Math"/>
                                  <w:sz w:val="14"/>
                                  <w:szCs w:val="14"/>
                                </w:rPr>
                                <m:t>x</m:t>
                              </m:r>
                            </m:e>
                            <m:sup>
                              <m:r>
                                <m:rPr>
                                  <m:sty m:val="p"/>
                                </m:rPr>
                                <w:rPr>
                                  <w:rFonts w:ascii="Cambria Math" w:hAnsi="Cambria Math"/>
                                  <w:sz w:val="14"/>
                                  <w:szCs w:val="14"/>
                                </w:rPr>
                                <m:t>Φ</m:t>
                              </m:r>
                              <m:d>
                                <m:dPr>
                                  <m:ctrlPr>
                                    <w:rPr>
                                      <w:rFonts w:ascii="Cambria Math" w:hAnsi="Cambria Math"/>
                                      <w:sz w:val="14"/>
                                      <w:szCs w:val="14"/>
                                    </w:rPr>
                                  </m:ctrlPr>
                                </m:dPr>
                                <m:e>
                                  <m:r>
                                    <w:rPr>
                                      <w:rFonts w:ascii="Cambria Math" w:hAnsi="Cambria Math"/>
                                      <w:sz w:val="14"/>
                                      <w:szCs w:val="14"/>
                                    </w:rPr>
                                    <m:t>p</m:t>
                                  </m:r>
                                </m:e>
                              </m:d>
                              <m:r>
                                <w:rPr>
                                  <w:rFonts w:ascii="Cambria Math" w:hAnsi="Cambria Math"/>
                                  <w:sz w:val="14"/>
                                  <w:szCs w:val="14"/>
                                </w:rPr>
                                <m:t>-n</m:t>
                              </m:r>
                            </m:sup>
                          </m:sSup>
                          <m:r>
                            <w:rPr>
                              <w:rFonts w:ascii="Cambria Math" w:hAnsi="Cambria Math"/>
                              <w:sz w:val="14"/>
                              <w:szCs w:val="14"/>
                            </w:rPr>
                            <m:t>=</m:t>
                          </m:r>
                          <m:sSup>
                            <m:sSupPr>
                              <m:ctrlPr>
                                <w:rPr>
                                  <w:rFonts w:ascii="Cambria Math" w:hAnsi="Cambria Math"/>
                                  <w:sz w:val="14"/>
                                  <w:szCs w:val="14"/>
                                </w:rPr>
                              </m:ctrlPr>
                            </m:sSupPr>
                            <m:e>
                              <m:r>
                                <w:rPr>
                                  <w:rFonts w:ascii="Cambria Math" w:hAnsi="Cambria Math"/>
                                  <w:sz w:val="14"/>
                                  <w:szCs w:val="14"/>
                                </w:rPr>
                                <m:t>x</m:t>
                              </m:r>
                            </m:e>
                            <m:sup>
                              <m:r>
                                <w:rPr>
                                  <w:rFonts w:ascii="Cambria Math" w:hAnsi="Cambria Math"/>
                                  <w:sz w:val="14"/>
                                  <w:szCs w:val="14"/>
                                </w:rPr>
                                <m:t>-n</m:t>
                              </m:r>
                            </m:sup>
                          </m:sSup>
                          <m:r>
                            <w:rPr>
                              <w:rFonts w:ascii="Cambria Math" w:hAnsi="Cambria Math"/>
                              <w:sz w:val="14"/>
                              <w:szCs w:val="14"/>
                            </w:rPr>
                            <m:t> mod</m:t>
                          </m:r>
                          <m:d>
                            <m:dPr>
                              <m:ctrlPr>
                                <w:rPr>
                                  <w:rFonts w:ascii="Cambria Math" w:hAnsi="Cambria Math"/>
                                  <w:sz w:val="14"/>
                                  <w:szCs w:val="14"/>
                                </w:rPr>
                              </m:ctrlPr>
                            </m:dPr>
                            <m:e>
                              <m:r>
                                <w:rPr>
                                  <w:rFonts w:ascii="Cambria Math" w:hAnsi="Cambria Math"/>
                                  <w:sz w:val="14"/>
                                  <w:szCs w:val="14"/>
                                </w:rPr>
                                <m:t>p</m:t>
                              </m:r>
                            </m:e>
                          </m:d>
                        </m:oMath>
                      </m:oMathPara>
                    </w:p>
                    <w:p w14:paraId="57FDF0EA" w14:textId="77777777" w:rsidR="00324491" w:rsidRPr="00166121" w:rsidRDefault="00324491" w:rsidP="00324491">
                      <w:pPr>
                        <w:rPr>
                          <w:sz w:val="10"/>
                          <w:szCs w:val="10"/>
                        </w:rPr>
                      </w:pPr>
                    </w:p>
                  </w:txbxContent>
                </v:textbox>
              </v:shape>
            </w:pict>
          </mc:Fallback>
        </mc:AlternateContent>
      </w:r>
      <w:r w:rsidR="00CC7ED3" w:rsidRPr="00324491">
        <w:rPr>
          <w:sz w:val="10"/>
          <w:szCs w:val="10"/>
        </w:rPr>
        <w:br w:type="column"/>
      </w:r>
      <w:r w:rsidR="00995CF1" w:rsidRPr="00B264C7">
        <w:rPr>
          <w:sz w:val="10"/>
          <w:szCs w:val="10"/>
          <w:highlight w:val="yellow"/>
        </w:rPr>
        <w:t>Part4</w:t>
      </w:r>
    </w:p>
    <w:p w14:paraId="11DFF784" w14:textId="5B8077C0" w:rsidR="00FC21C9" w:rsidRPr="00B264C7" w:rsidRDefault="00FC21C9" w:rsidP="008E74B2">
      <w:pPr>
        <w:pStyle w:val="Heading2"/>
        <w:pBdr>
          <w:bottom w:val="single" w:sz="6" w:space="1" w:color="auto"/>
        </w:pBdr>
        <w:ind w:left="-284"/>
        <w:contextualSpacing/>
        <w:mirrorIndents/>
        <w:jc w:val="both"/>
        <w:rPr>
          <w:rFonts w:asciiTheme="minorHAnsi" w:eastAsiaTheme="minorHAnsi" w:hAnsiTheme="minorHAnsi" w:cstheme="minorBidi"/>
          <w:b w:val="0"/>
          <w:bCs w:val="0"/>
          <w:color w:val="auto"/>
          <w:kern w:val="0"/>
          <w:sz w:val="10"/>
          <w:szCs w:val="10"/>
          <w:lang w:eastAsia="en-US" w:bidi="he-IL"/>
        </w:rPr>
      </w:pPr>
      <w:r w:rsidRPr="00B264C7">
        <w:rPr>
          <w:rFonts w:asciiTheme="minorHAnsi" w:eastAsiaTheme="minorHAnsi" w:hAnsiTheme="minorHAnsi" w:cstheme="minorBidi"/>
          <w:color w:val="auto"/>
          <w:kern w:val="0"/>
          <w:sz w:val="10"/>
          <w:szCs w:val="10"/>
          <w:lang w:eastAsia="en-US" w:bidi="he-IL"/>
        </w:rPr>
        <w:t>Onde estamos vulneráveis?</w:t>
      </w:r>
      <w:r w:rsidR="0072772D" w:rsidRPr="00B264C7">
        <w:rPr>
          <w:rFonts w:asciiTheme="minorHAnsi" w:eastAsiaTheme="minorHAnsi" w:hAnsiTheme="minorHAnsi" w:cstheme="minorBidi"/>
          <w:b w:val="0"/>
          <w:bCs w:val="0"/>
          <w:color w:val="auto"/>
          <w:kern w:val="0"/>
          <w:sz w:val="10"/>
          <w:szCs w:val="10"/>
          <w:lang w:eastAsia="en-US" w:bidi="he-IL"/>
        </w:rPr>
        <w:t xml:space="preserve"> </w:t>
      </w:r>
      <w:r w:rsidRPr="00B264C7">
        <w:rPr>
          <w:rFonts w:asciiTheme="minorHAnsi" w:eastAsiaTheme="minorHAnsi" w:hAnsiTheme="minorHAnsi" w:cstheme="minorBidi"/>
          <w:b w:val="0"/>
          <w:bCs w:val="0"/>
          <w:color w:val="auto"/>
          <w:kern w:val="0"/>
          <w:sz w:val="10"/>
          <w:szCs w:val="10"/>
          <w:lang w:eastAsia="en-US" w:bidi="he-IL"/>
        </w:rPr>
        <w:t>Qualquer equipamento que processe pacotes</w:t>
      </w:r>
    </w:p>
    <w:p w14:paraId="5A479A70" w14:textId="77777777" w:rsidR="00D340DB" w:rsidRPr="00B264C7" w:rsidRDefault="00D340DB" w:rsidP="008E74B2">
      <w:pPr>
        <w:spacing w:after="0" w:line="240" w:lineRule="auto"/>
        <w:ind w:left="-284"/>
        <w:contextualSpacing/>
        <w:rPr>
          <w:sz w:val="10"/>
          <w:szCs w:val="10"/>
        </w:rPr>
      </w:pPr>
      <w:r w:rsidRPr="00B264C7">
        <w:rPr>
          <w:sz w:val="10"/>
          <w:szCs w:val="10"/>
        </w:rPr>
        <w:t>Privacidade</w:t>
      </w:r>
    </w:p>
    <w:p w14:paraId="07FCA77D" w14:textId="77777777" w:rsidR="00D340DB" w:rsidRPr="00B264C7" w:rsidRDefault="00D340DB" w:rsidP="008E74B2">
      <w:pPr>
        <w:spacing w:after="0" w:line="240" w:lineRule="auto"/>
        <w:ind w:left="-284"/>
        <w:contextualSpacing/>
        <w:rPr>
          <w:sz w:val="10"/>
          <w:szCs w:val="10"/>
        </w:rPr>
      </w:pPr>
      <w:r w:rsidRPr="00B264C7">
        <w:rPr>
          <w:sz w:val="10"/>
          <w:szCs w:val="10"/>
        </w:rPr>
        <w:t>• Esconde o tamanho da organização, sistemas e serviços</w:t>
      </w:r>
    </w:p>
    <w:p w14:paraId="02B21000" w14:textId="17D68363" w:rsidR="00D340DB" w:rsidRPr="00B264C7" w:rsidRDefault="00D340DB" w:rsidP="008E74B2">
      <w:pPr>
        <w:spacing w:after="0" w:line="240" w:lineRule="auto"/>
        <w:ind w:left="-284"/>
        <w:contextualSpacing/>
        <w:rPr>
          <w:sz w:val="10"/>
          <w:szCs w:val="10"/>
        </w:rPr>
      </w:pPr>
      <w:r w:rsidRPr="00B264C7">
        <w:rPr>
          <w:sz w:val="10"/>
          <w:szCs w:val="10"/>
        </w:rPr>
        <w:t>Mitigação de riscos</w:t>
      </w:r>
    </w:p>
    <w:p w14:paraId="041C7C36" w14:textId="77777777" w:rsidR="00D340DB" w:rsidRPr="00B264C7" w:rsidRDefault="00D340DB" w:rsidP="008E74B2">
      <w:pPr>
        <w:spacing w:after="0" w:line="240" w:lineRule="auto"/>
        <w:ind w:left="-284"/>
        <w:contextualSpacing/>
        <w:rPr>
          <w:sz w:val="10"/>
          <w:szCs w:val="10"/>
        </w:rPr>
      </w:pPr>
      <w:r w:rsidRPr="00B264C7">
        <w:rPr>
          <w:sz w:val="10"/>
          <w:szCs w:val="10"/>
        </w:rPr>
        <w:t>• Serviços expostos são vulneráveis a ataques</w:t>
      </w:r>
    </w:p>
    <w:p w14:paraId="4EA0D143" w14:textId="1B7B1C66" w:rsidR="00D340DB" w:rsidRPr="00B264C7" w:rsidRDefault="00D340DB" w:rsidP="008E74B2">
      <w:pPr>
        <w:spacing w:after="0" w:line="240" w:lineRule="auto"/>
        <w:ind w:left="-284"/>
        <w:contextualSpacing/>
        <w:rPr>
          <w:sz w:val="10"/>
          <w:szCs w:val="10"/>
        </w:rPr>
      </w:pPr>
      <w:r w:rsidRPr="00B264C7">
        <w:rPr>
          <w:sz w:val="10"/>
          <w:szCs w:val="10"/>
        </w:rPr>
        <w:t>• Permite uma primeira linha de defesa em situações de necessidade de resposta a novos ataques</w:t>
      </w:r>
    </w:p>
    <w:p w14:paraId="0A88D59A" w14:textId="76E91C7F" w:rsidR="00D340DB" w:rsidRPr="00B264C7" w:rsidRDefault="00D340DB" w:rsidP="008E74B2">
      <w:pPr>
        <w:spacing w:after="0" w:line="240" w:lineRule="auto"/>
        <w:ind w:left="-284"/>
        <w:contextualSpacing/>
        <w:rPr>
          <w:sz w:val="10"/>
          <w:szCs w:val="10"/>
        </w:rPr>
      </w:pPr>
      <w:r w:rsidRPr="00B264C7">
        <w:rPr>
          <w:sz w:val="10"/>
          <w:szCs w:val="10"/>
        </w:rPr>
        <w:t>Registo</w:t>
      </w:r>
    </w:p>
    <w:p w14:paraId="26A753B0" w14:textId="67F73ADB" w:rsidR="00D340DB" w:rsidRPr="00B264C7" w:rsidRDefault="00D340DB" w:rsidP="008E74B2">
      <w:pPr>
        <w:pBdr>
          <w:bottom w:val="single" w:sz="6" w:space="1" w:color="auto"/>
        </w:pBdr>
        <w:spacing w:after="0" w:line="240" w:lineRule="auto"/>
        <w:ind w:left="-284"/>
        <w:contextualSpacing/>
        <w:rPr>
          <w:sz w:val="10"/>
          <w:szCs w:val="10"/>
        </w:rPr>
      </w:pPr>
      <w:r w:rsidRPr="00B264C7">
        <w:rPr>
          <w:sz w:val="10"/>
          <w:szCs w:val="10"/>
        </w:rPr>
        <w:t>• Mantém um registo dos acessos para permitir a auditoria aos ataques</w:t>
      </w:r>
    </w:p>
    <w:p w14:paraId="58274D5B" w14:textId="77777777" w:rsidR="00FC21C9" w:rsidRPr="00B264C7" w:rsidRDefault="00FC21C9" w:rsidP="008E74B2">
      <w:pPr>
        <w:spacing w:after="0" w:line="240" w:lineRule="auto"/>
        <w:ind w:left="-284"/>
        <w:contextualSpacing/>
        <w:mirrorIndents/>
        <w:jc w:val="both"/>
        <w:rPr>
          <w:b/>
          <w:bCs/>
          <w:sz w:val="10"/>
          <w:szCs w:val="10"/>
        </w:rPr>
      </w:pPr>
      <w:r w:rsidRPr="00B264C7">
        <w:rPr>
          <w:b/>
          <w:bCs/>
          <w:sz w:val="10"/>
          <w:szCs w:val="10"/>
        </w:rPr>
        <w:t>Ataques podem ser:</w:t>
      </w:r>
    </w:p>
    <w:p w14:paraId="76CF840E" w14:textId="77777777" w:rsidR="00FC21C9" w:rsidRPr="00B264C7" w:rsidRDefault="00FC21C9" w:rsidP="008E74B2">
      <w:pPr>
        <w:spacing w:after="0"/>
        <w:ind w:left="-284"/>
        <w:contextualSpacing/>
        <w:mirrorIndents/>
        <w:jc w:val="both"/>
        <w:rPr>
          <w:sz w:val="10"/>
          <w:szCs w:val="10"/>
        </w:rPr>
      </w:pPr>
      <w:r w:rsidRPr="00B264C7">
        <w:rPr>
          <w:sz w:val="10"/>
          <w:szCs w:val="10"/>
        </w:rPr>
        <w:t>O software não faz sanitização dos dados</w:t>
      </w:r>
    </w:p>
    <w:p w14:paraId="120A11C9" w14:textId="77777777" w:rsidR="00FC21C9" w:rsidRPr="00B264C7" w:rsidRDefault="00FC21C9" w:rsidP="008E74B2">
      <w:pPr>
        <w:spacing w:after="0"/>
        <w:ind w:left="-284"/>
        <w:contextualSpacing/>
        <w:mirrorIndents/>
        <w:jc w:val="both"/>
        <w:rPr>
          <w:sz w:val="10"/>
          <w:szCs w:val="10"/>
        </w:rPr>
      </w:pPr>
      <w:r w:rsidRPr="00B264C7">
        <w:rPr>
          <w:sz w:val="10"/>
          <w:szCs w:val="10"/>
        </w:rPr>
        <w:t>Quantidade de dados inesperada (</w:t>
      </w:r>
      <w:proofErr w:type="spellStart"/>
      <w:r w:rsidRPr="00B264C7">
        <w:rPr>
          <w:sz w:val="10"/>
          <w:szCs w:val="10"/>
        </w:rPr>
        <w:t>overflow</w:t>
      </w:r>
      <w:proofErr w:type="spellEnd"/>
      <w:r w:rsidRPr="00B264C7">
        <w:rPr>
          <w:sz w:val="10"/>
          <w:szCs w:val="10"/>
        </w:rPr>
        <w:t>)/ quantidade excessiva de dados</w:t>
      </w:r>
    </w:p>
    <w:p w14:paraId="275919DF" w14:textId="77777777" w:rsidR="00FC21C9" w:rsidRPr="00B264C7" w:rsidRDefault="00FC21C9" w:rsidP="008E74B2">
      <w:pPr>
        <w:spacing w:after="0"/>
        <w:ind w:left="-284"/>
        <w:contextualSpacing/>
        <w:mirrorIndents/>
        <w:jc w:val="both"/>
        <w:rPr>
          <w:sz w:val="10"/>
          <w:szCs w:val="10"/>
        </w:rPr>
      </w:pPr>
      <w:r w:rsidRPr="00B264C7">
        <w:rPr>
          <w:sz w:val="10"/>
          <w:szCs w:val="10"/>
        </w:rPr>
        <w:t>Pode levar a que obtenham os privilégios de administrador</w:t>
      </w:r>
    </w:p>
    <w:p w14:paraId="20424F4A" w14:textId="77777777" w:rsidR="00FC21C9" w:rsidRPr="00B264C7" w:rsidRDefault="00FC21C9" w:rsidP="008E74B2">
      <w:pPr>
        <w:spacing w:after="0"/>
        <w:ind w:left="-284"/>
        <w:contextualSpacing/>
        <w:mirrorIndents/>
        <w:jc w:val="both"/>
        <w:rPr>
          <w:sz w:val="10"/>
          <w:szCs w:val="10"/>
        </w:rPr>
      </w:pPr>
      <w:r w:rsidRPr="00B264C7">
        <w:rPr>
          <w:sz w:val="10"/>
          <w:szCs w:val="10"/>
        </w:rPr>
        <w:t>Perímetro e um ponto único de falha onde filtra pacotes e faz deteção de instruções pois faz analise dos pacotes.</w:t>
      </w:r>
    </w:p>
    <w:p w14:paraId="2AE8841B" w14:textId="77777777" w:rsidR="00FC21C9" w:rsidRPr="00B264C7" w:rsidRDefault="00FC21C9" w:rsidP="008E74B2">
      <w:pPr>
        <w:spacing w:after="0"/>
        <w:ind w:left="-284"/>
        <w:contextualSpacing/>
        <w:mirrorIndents/>
        <w:jc w:val="both"/>
        <w:rPr>
          <w:sz w:val="10"/>
          <w:szCs w:val="10"/>
        </w:rPr>
      </w:pPr>
      <w:r w:rsidRPr="00B264C7">
        <w:rPr>
          <w:sz w:val="10"/>
          <w:szCs w:val="10"/>
        </w:rPr>
        <w:t>Pode ser usado para entrar na organização através da VPN (VPN Gateway).</w:t>
      </w:r>
    </w:p>
    <w:p w14:paraId="3520B875" w14:textId="7084411B" w:rsidR="00FC21C9" w:rsidRPr="00B264C7" w:rsidRDefault="00FC21C9" w:rsidP="008E74B2">
      <w:pPr>
        <w:pBdr>
          <w:bottom w:val="single" w:sz="6" w:space="1" w:color="auto"/>
        </w:pBdr>
        <w:spacing w:after="0"/>
        <w:ind w:left="-284"/>
        <w:contextualSpacing/>
        <w:mirrorIndents/>
        <w:jc w:val="both"/>
        <w:rPr>
          <w:sz w:val="10"/>
          <w:szCs w:val="10"/>
        </w:rPr>
      </w:pPr>
      <w:r w:rsidRPr="00B264C7">
        <w:rPr>
          <w:sz w:val="10"/>
          <w:szCs w:val="10"/>
        </w:rPr>
        <w:t>E preciso fazer a manutenção do perímetro, onde desenhar e configurar e fácil, mas os perímetros falham devido a falta de manutenção (atualizações, sistemas expostos e falta de alertas).</w:t>
      </w:r>
    </w:p>
    <w:p w14:paraId="43512045" w14:textId="77777777" w:rsidR="00FC21C9" w:rsidRPr="00B264C7" w:rsidRDefault="00FC21C9" w:rsidP="008E74B2">
      <w:pPr>
        <w:spacing w:after="0"/>
        <w:ind w:left="-284"/>
        <w:contextualSpacing/>
        <w:rPr>
          <w:b/>
          <w:bCs/>
          <w:sz w:val="10"/>
          <w:szCs w:val="10"/>
        </w:rPr>
      </w:pPr>
      <w:r w:rsidRPr="00B264C7">
        <w:rPr>
          <w:b/>
          <w:bCs/>
          <w:sz w:val="10"/>
          <w:szCs w:val="10"/>
        </w:rPr>
        <w:t>Técnicas de ataque:</w:t>
      </w:r>
    </w:p>
    <w:p w14:paraId="1A4FC0A6" w14:textId="70A6D475" w:rsidR="00FC21C9" w:rsidRPr="00B264C7" w:rsidRDefault="00FC21C9" w:rsidP="008E74B2">
      <w:pPr>
        <w:spacing w:after="0"/>
        <w:ind w:left="-284"/>
        <w:contextualSpacing/>
        <w:mirrorIndents/>
        <w:jc w:val="both"/>
        <w:rPr>
          <w:sz w:val="10"/>
          <w:szCs w:val="10"/>
        </w:rPr>
      </w:pPr>
      <w:r w:rsidRPr="00B264C7">
        <w:rPr>
          <w:sz w:val="10"/>
          <w:szCs w:val="10"/>
        </w:rPr>
        <w:t xml:space="preserve">• ARP </w:t>
      </w:r>
      <w:proofErr w:type="spellStart"/>
      <w:r w:rsidRPr="00B264C7">
        <w:rPr>
          <w:sz w:val="10"/>
          <w:szCs w:val="10"/>
        </w:rPr>
        <w:t>poisoning</w:t>
      </w:r>
      <w:proofErr w:type="spellEnd"/>
      <w:r w:rsidR="003A12D9" w:rsidRPr="00B264C7">
        <w:rPr>
          <w:sz w:val="10"/>
          <w:szCs w:val="10"/>
        </w:rPr>
        <w:t xml:space="preserve"> </w:t>
      </w:r>
      <w:r w:rsidRPr="00B264C7">
        <w:rPr>
          <w:sz w:val="10"/>
          <w:szCs w:val="10"/>
        </w:rPr>
        <w:t>•</w:t>
      </w:r>
      <w:r w:rsidR="003A12D9" w:rsidRPr="00B264C7">
        <w:rPr>
          <w:sz w:val="10"/>
          <w:szCs w:val="10"/>
        </w:rPr>
        <w:t xml:space="preserve"> </w:t>
      </w:r>
      <w:r w:rsidRPr="00B264C7">
        <w:rPr>
          <w:sz w:val="10"/>
          <w:szCs w:val="10"/>
        </w:rPr>
        <w:t xml:space="preserve">ARP </w:t>
      </w:r>
      <w:proofErr w:type="spellStart"/>
      <w:r w:rsidRPr="00B264C7">
        <w:rPr>
          <w:sz w:val="10"/>
          <w:szCs w:val="10"/>
        </w:rPr>
        <w:t>table</w:t>
      </w:r>
      <w:proofErr w:type="spellEnd"/>
      <w:r w:rsidRPr="00B264C7">
        <w:rPr>
          <w:sz w:val="10"/>
          <w:szCs w:val="10"/>
        </w:rPr>
        <w:t xml:space="preserve"> </w:t>
      </w:r>
      <w:proofErr w:type="spellStart"/>
      <w:r w:rsidRPr="00B264C7">
        <w:rPr>
          <w:sz w:val="10"/>
          <w:szCs w:val="10"/>
        </w:rPr>
        <w:t>flooding</w:t>
      </w:r>
      <w:proofErr w:type="spellEnd"/>
      <w:r w:rsidR="003A12D9" w:rsidRPr="00B264C7">
        <w:rPr>
          <w:sz w:val="10"/>
          <w:szCs w:val="10"/>
        </w:rPr>
        <w:t xml:space="preserve"> • </w:t>
      </w:r>
      <w:r w:rsidRPr="00B264C7">
        <w:rPr>
          <w:sz w:val="10"/>
          <w:szCs w:val="10"/>
        </w:rPr>
        <w:t xml:space="preserve">ICMP </w:t>
      </w:r>
      <w:proofErr w:type="spellStart"/>
      <w:r w:rsidRPr="00B264C7">
        <w:rPr>
          <w:sz w:val="10"/>
          <w:szCs w:val="10"/>
        </w:rPr>
        <w:t>redirect</w:t>
      </w:r>
      <w:proofErr w:type="spellEnd"/>
    </w:p>
    <w:p w14:paraId="009E6205" w14:textId="4B318357" w:rsidR="00FC21C9" w:rsidRPr="00B264C7" w:rsidRDefault="00FC21C9" w:rsidP="008E74B2">
      <w:pPr>
        <w:spacing w:after="0"/>
        <w:ind w:left="-284"/>
        <w:contextualSpacing/>
        <w:mirrorIndents/>
        <w:jc w:val="both"/>
        <w:rPr>
          <w:sz w:val="10"/>
          <w:szCs w:val="10"/>
        </w:rPr>
      </w:pPr>
      <w:r w:rsidRPr="00B264C7">
        <w:rPr>
          <w:sz w:val="10"/>
          <w:szCs w:val="10"/>
        </w:rPr>
        <w:t xml:space="preserve">•  </w:t>
      </w:r>
      <w:proofErr w:type="spellStart"/>
      <w:r w:rsidRPr="00B264C7">
        <w:rPr>
          <w:sz w:val="10"/>
          <w:szCs w:val="10"/>
        </w:rPr>
        <w:t>Port</w:t>
      </w:r>
      <w:proofErr w:type="spellEnd"/>
      <w:r w:rsidRPr="00B264C7">
        <w:rPr>
          <w:sz w:val="10"/>
          <w:szCs w:val="10"/>
        </w:rPr>
        <w:t xml:space="preserve"> </w:t>
      </w:r>
      <w:proofErr w:type="spellStart"/>
      <w:r w:rsidRPr="00B264C7">
        <w:rPr>
          <w:sz w:val="10"/>
          <w:szCs w:val="10"/>
        </w:rPr>
        <w:t>scanning</w:t>
      </w:r>
      <w:proofErr w:type="spellEnd"/>
      <w:r w:rsidRPr="00B264C7">
        <w:rPr>
          <w:sz w:val="10"/>
          <w:szCs w:val="10"/>
        </w:rPr>
        <w:t>, ataques a partir de terceiros (</w:t>
      </w:r>
      <w:proofErr w:type="spellStart"/>
      <w:r w:rsidRPr="00B264C7">
        <w:rPr>
          <w:sz w:val="10"/>
          <w:szCs w:val="10"/>
        </w:rPr>
        <w:t>proxies</w:t>
      </w:r>
      <w:proofErr w:type="spellEnd"/>
      <w:r w:rsidRPr="00B264C7">
        <w:rPr>
          <w:sz w:val="10"/>
          <w:szCs w:val="10"/>
        </w:rPr>
        <w:t xml:space="preserve"> abertos na Internet) …</w:t>
      </w:r>
    </w:p>
    <w:p w14:paraId="572318C1" w14:textId="3ADB30AA" w:rsidR="00FC21C9" w:rsidRPr="00B264C7" w:rsidRDefault="00FC21C9" w:rsidP="008E74B2">
      <w:pPr>
        <w:pBdr>
          <w:top w:val="single" w:sz="6" w:space="1" w:color="auto"/>
          <w:bottom w:val="single" w:sz="6" w:space="1" w:color="auto"/>
        </w:pBdr>
        <w:spacing w:after="0"/>
        <w:ind w:left="-284"/>
        <w:contextualSpacing/>
        <w:mirrorIndents/>
        <w:jc w:val="both"/>
        <w:rPr>
          <w:sz w:val="10"/>
          <w:szCs w:val="10"/>
        </w:rPr>
      </w:pPr>
      <w:r w:rsidRPr="00B264C7">
        <w:rPr>
          <w:b/>
          <w:bCs/>
          <w:sz w:val="10"/>
          <w:szCs w:val="10"/>
        </w:rPr>
        <w:t xml:space="preserve">O perímetro de rede </w:t>
      </w:r>
      <w:r w:rsidRPr="00B264C7">
        <w:rPr>
          <w:sz w:val="10"/>
          <w:szCs w:val="10"/>
        </w:rPr>
        <w:t xml:space="preserve">pode ser escondido utilizando </w:t>
      </w:r>
      <w:proofErr w:type="spellStart"/>
      <w:r w:rsidRPr="00B264C7">
        <w:rPr>
          <w:b/>
          <w:bCs/>
          <w:sz w:val="10"/>
          <w:szCs w:val="10"/>
        </w:rPr>
        <w:t>decoys</w:t>
      </w:r>
      <w:proofErr w:type="spellEnd"/>
      <w:r w:rsidRPr="00B264C7">
        <w:rPr>
          <w:sz w:val="10"/>
          <w:szCs w:val="10"/>
        </w:rPr>
        <w:t xml:space="preserve">, estas escondem a firewall, escondem os serviços expostos, um servidor ativo parece estar desligado, mas não previnem ataques. Estas </w:t>
      </w:r>
      <w:proofErr w:type="spellStart"/>
      <w:r w:rsidRPr="00B264C7">
        <w:rPr>
          <w:sz w:val="10"/>
          <w:szCs w:val="10"/>
        </w:rPr>
        <w:t>decoys</w:t>
      </w:r>
      <w:proofErr w:type="spellEnd"/>
      <w:r w:rsidRPr="00B264C7">
        <w:rPr>
          <w:sz w:val="10"/>
          <w:szCs w:val="10"/>
        </w:rPr>
        <w:t xml:space="preserve"> podem quase sempre ser descobertas, mas obriga o atacante a ter mais trabalho</w:t>
      </w:r>
      <w:r w:rsidR="00C42727" w:rsidRPr="00B264C7">
        <w:rPr>
          <w:sz w:val="10"/>
          <w:szCs w:val="10"/>
        </w:rPr>
        <w:t xml:space="preserve"> e ajuda descoberta de endereços hostis.</w:t>
      </w:r>
    </w:p>
    <w:p w14:paraId="78799421" w14:textId="07F4FB6F" w:rsidR="00FC21C9" w:rsidRPr="00B264C7" w:rsidRDefault="00FC21C9" w:rsidP="008E74B2">
      <w:pPr>
        <w:pBdr>
          <w:bottom w:val="single" w:sz="6" w:space="1" w:color="auto"/>
          <w:between w:val="single" w:sz="6" w:space="1" w:color="auto"/>
        </w:pBdr>
        <w:spacing w:after="0"/>
        <w:ind w:left="-284"/>
        <w:contextualSpacing/>
        <w:mirrorIndents/>
        <w:jc w:val="both"/>
        <w:rPr>
          <w:sz w:val="10"/>
          <w:szCs w:val="10"/>
        </w:rPr>
      </w:pPr>
      <w:r w:rsidRPr="00B264C7">
        <w:rPr>
          <w:b/>
          <w:bCs/>
          <w:sz w:val="10"/>
          <w:szCs w:val="10"/>
        </w:rPr>
        <w:t>Exploração do perímetro:</w:t>
      </w:r>
      <w:r w:rsidRPr="00B264C7">
        <w:rPr>
          <w:sz w:val="10"/>
          <w:szCs w:val="10"/>
        </w:rPr>
        <w:t xml:space="preserve"> </w:t>
      </w:r>
      <w:proofErr w:type="spellStart"/>
      <w:r w:rsidRPr="00B264C7">
        <w:rPr>
          <w:b/>
          <w:bCs/>
          <w:sz w:val="10"/>
          <w:szCs w:val="10"/>
        </w:rPr>
        <w:t>nmap</w:t>
      </w:r>
      <w:proofErr w:type="spellEnd"/>
      <w:r w:rsidRPr="00B264C7">
        <w:rPr>
          <w:sz w:val="10"/>
          <w:szCs w:val="10"/>
        </w:rPr>
        <w:t>(</w:t>
      </w:r>
      <w:proofErr w:type="spellStart"/>
      <w:r w:rsidRPr="00B264C7">
        <w:rPr>
          <w:sz w:val="10"/>
          <w:szCs w:val="10"/>
        </w:rPr>
        <w:t>Portscan</w:t>
      </w:r>
      <w:proofErr w:type="spellEnd"/>
      <w:r w:rsidRPr="00B264C7">
        <w:rPr>
          <w:sz w:val="10"/>
          <w:szCs w:val="10"/>
        </w:rPr>
        <w:t xml:space="preserve">, múltiplas técnicas de </w:t>
      </w:r>
      <w:proofErr w:type="spellStart"/>
      <w:r w:rsidRPr="00B264C7">
        <w:rPr>
          <w:sz w:val="10"/>
          <w:szCs w:val="10"/>
        </w:rPr>
        <w:t>portscan</w:t>
      </w:r>
      <w:proofErr w:type="spellEnd"/>
      <w:r w:rsidRPr="00B264C7">
        <w:rPr>
          <w:sz w:val="10"/>
          <w:szCs w:val="10"/>
        </w:rPr>
        <w:t xml:space="preserve">, deteção de aplicações e sistemas operativos), </w:t>
      </w:r>
      <w:r w:rsidRPr="00B264C7">
        <w:rPr>
          <w:b/>
          <w:bCs/>
          <w:sz w:val="10"/>
          <w:szCs w:val="10"/>
        </w:rPr>
        <w:t>hping3</w:t>
      </w:r>
      <w:r w:rsidRPr="00B264C7">
        <w:rPr>
          <w:sz w:val="10"/>
          <w:szCs w:val="10"/>
        </w:rPr>
        <w:t xml:space="preserve">(Permite a manipulação dos pacotes enviados com maior detalhe, </w:t>
      </w:r>
      <w:r w:rsidR="007104B7" w:rsidRPr="00B264C7">
        <w:rPr>
          <w:sz w:val="10"/>
          <w:szCs w:val="10"/>
        </w:rPr>
        <w:t>permite</w:t>
      </w:r>
      <w:r w:rsidRPr="00B264C7">
        <w:rPr>
          <w:sz w:val="10"/>
          <w:szCs w:val="10"/>
        </w:rPr>
        <w:t xml:space="preserve"> testar a performance da rede, </w:t>
      </w:r>
      <w:proofErr w:type="gramStart"/>
      <w:r w:rsidRPr="00B264C7">
        <w:rPr>
          <w:sz w:val="10"/>
          <w:szCs w:val="10"/>
        </w:rPr>
        <w:t>Avaliar</w:t>
      </w:r>
      <w:proofErr w:type="gramEnd"/>
      <w:r w:rsidRPr="00B264C7">
        <w:rPr>
          <w:sz w:val="10"/>
          <w:szCs w:val="10"/>
        </w:rPr>
        <w:t xml:space="preserve"> a implementação da pilha TCP/IP, Gerar ICMP </w:t>
      </w:r>
      <w:proofErr w:type="spellStart"/>
      <w:r w:rsidRPr="00B264C7">
        <w:rPr>
          <w:sz w:val="10"/>
          <w:szCs w:val="10"/>
        </w:rPr>
        <w:t>Redirects</w:t>
      </w:r>
      <w:proofErr w:type="spellEnd"/>
      <w:r w:rsidRPr="00B264C7">
        <w:rPr>
          <w:sz w:val="10"/>
          <w:szCs w:val="10"/>
        </w:rPr>
        <w:t>, ou outros pacotes especializados)</w:t>
      </w:r>
    </w:p>
    <w:p w14:paraId="397E0D45" w14:textId="0142C428" w:rsidR="000E48B1" w:rsidRPr="00B264C7" w:rsidRDefault="00FC21C9" w:rsidP="008E74B2">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color w:val="auto"/>
          <w:kern w:val="0"/>
          <w:sz w:val="10"/>
          <w:szCs w:val="10"/>
          <w:lang w:eastAsia="en-US" w:bidi="he-IL"/>
        </w:rPr>
        <w:t>Redes virtuais privadas (</w:t>
      </w:r>
      <w:proofErr w:type="spellStart"/>
      <w:r w:rsidRPr="00B264C7">
        <w:rPr>
          <w:rFonts w:asciiTheme="minorHAnsi" w:eastAsiaTheme="minorHAnsi" w:hAnsiTheme="minorHAnsi" w:cstheme="minorBidi"/>
          <w:color w:val="auto"/>
          <w:kern w:val="0"/>
          <w:sz w:val="10"/>
          <w:szCs w:val="10"/>
          <w:lang w:eastAsia="en-US" w:bidi="he-IL"/>
        </w:rPr>
        <w:t>VPNs</w:t>
      </w:r>
      <w:proofErr w:type="spellEnd"/>
      <w:r w:rsidRPr="00B264C7">
        <w:rPr>
          <w:rFonts w:asciiTheme="minorHAnsi" w:eastAsiaTheme="minorHAnsi" w:hAnsiTheme="minorHAnsi" w:cstheme="minorBidi"/>
          <w:color w:val="auto"/>
          <w:kern w:val="0"/>
          <w:sz w:val="10"/>
          <w:szCs w:val="10"/>
          <w:lang w:eastAsia="en-US" w:bidi="he-IL"/>
        </w:rPr>
        <w:t>)</w:t>
      </w:r>
      <w:r w:rsidRPr="00B264C7">
        <w:rPr>
          <w:sz w:val="10"/>
          <w:szCs w:val="10"/>
        </w:rPr>
        <w:t xml:space="preserve"> </w:t>
      </w:r>
      <w:r w:rsidRPr="00B264C7">
        <w:rPr>
          <w:rFonts w:asciiTheme="minorHAnsi" w:eastAsiaTheme="minorHAnsi" w:hAnsiTheme="minorHAnsi" w:cstheme="minorBidi"/>
          <w:b w:val="0"/>
          <w:bCs w:val="0"/>
          <w:color w:val="auto"/>
          <w:kern w:val="0"/>
          <w:sz w:val="10"/>
          <w:szCs w:val="10"/>
          <w:lang w:eastAsia="en-US"/>
        </w:rPr>
        <w:t>VPNS são redes privadas com linhas dedicadas, têm um custo elevado que esta dependente da sua distância.</w:t>
      </w:r>
      <w:r w:rsidR="000E48B1" w:rsidRPr="00B264C7">
        <w:rPr>
          <w:rFonts w:asciiTheme="minorHAnsi" w:eastAsiaTheme="minorHAnsi" w:hAnsiTheme="minorHAnsi" w:cstheme="minorBidi"/>
          <w:b w:val="0"/>
          <w:bCs w:val="0"/>
          <w:color w:val="auto"/>
          <w:kern w:val="0"/>
          <w:sz w:val="10"/>
          <w:szCs w:val="10"/>
          <w:lang w:eastAsia="en-US"/>
        </w:rPr>
        <w:t xml:space="preserve"> • </w:t>
      </w:r>
      <w:r w:rsidR="009D5489" w:rsidRPr="00B264C7">
        <w:rPr>
          <w:rFonts w:asciiTheme="minorHAnsi" w:eastAsiaTheme="minorHAnsi" w:hAnsiTheme="minorHAnsi" w:cstheme="minorBidi"/>
          <w:b w:val="0"/>
          <w:bCs w:val="0"/>
          <w:color w:val="auto"/>
          <w:kern w:val="0"/>
          <w:sz w:val="10"/>
          <w:szCs w:val="10"/>
          <w:lang w:eastAsia="en-US"/>
        </w:rPr>
        <w:t>Tempos elevados para instalação de novas ligações.</w:t>
      </w:r>
      <w:r w:rsidR="000E48B1" w:rsidRPr="00B264C7">
        <w:rPr>
          <w:rFonts w:asciiTheme="minorHAnsi" w:eastAsiaTheme="minorHAnsi" w:hAnsiTheme="minorHAnsi" w:cstheme="minorBidi"/>
          <w:b w:val="0"/>
          <w:bCs w:val="0"/>
          <w:color w:val="auto"/>
          <w:kern w:val="0"/>
          <w:sz w:val="10"/>
          <w:szCs w:val="10"/>
          <w:lang w:eastAsia="en-US"/>
        </w:rPr>
        <w:t xml:space="preserve"> • </w:t>
      </w:r>
      <w:r w:rsidRPr="00B264C7">
        <w:rPr>
          <w:rFonts w:asciiTheme="minorHAnsi" w:eastAsiaTheme="minorHAnsi" w:hAnsiTheme="minorHAnsi" w:cstheme="minorBidi"/>
          <w:b w:val="0"/>
          <w:bCs w:val="0"/>
          <w:color w:val="auto"/>
          <w:kern w:val="0"/>
          <w:sz w:val="10"/>
          <w:szCs w:val="10"/>
          <w:lang w:eastAsia="en-US"/>
        </w:rPr>
        <w:t>Os dados apenas são decifrados quando chegam ao outro extremo, circulando cifrados sobre a internet.</w:t>
      </w:r>
      <w:r w:rsidR="000E48B1" w:rsidRPr="00B264C7">
        <w:rPr>
          <w:rFonts w:asciiTheme="minorHAnsi" w:eastAsiaTheme="minorHAnsi" w:hAnsiTheme="minorHAnsi" w:cstheme="minorBidi"/>
          <w:b w:val="0"/>
          <w:bCs w:val="0"/>
          <w:color w:val="auto"/>
          <w:kern w:val="0"/>
          <w:sz w:val="10"/>
          <w:szCs w:val="10"/>
          <w:lang w:eastAsia="en-US"/>
        </w:rPr>
        <w:t xml:space="preserve"> • </w:t>
      </w:r>
      <w:r w:rsidRPr="00B264C7">
        <w:rPr>
          <w:rFonts w:asciiTheme="minorHAnsi" w:eastAsiaTheme="minorHAnsi" w:hAnsiTheme="minorHAnsi" w:cstheme="minorBidi"/>
          <w:b w:val="0"/>
          <w:bCs w:val="0"/>
          <w:color w:val="auto"/>
          <w:kern w:val="0"/>
          <w:sz w:val="10"/>
          <w:szCs w:val="10"/>
          <w:lang w:eastAsia="en-US"/>
        </w:rPr>
        <w:t>Adicionam latência extra.</w:t>
      </w:r>
      <w:r w:rsidR="009D5489" w:rsidRPr="00B264C7">
        <w:rPr>
          <w:rFonts w:asciiTheme="minorHAnsi" w:eastAsiaTheme="minorHAnsi" w:hAnsiTheme="minorHAnsi" w:cstheme="minorBidi"/>
          <w:b w:val="0"/>
          <w:bCs w:val="0"/>
          <w:color w:val="auto"/>
          <w:kern w:val="0"/>
          <w:sz w:val="10"/>
          <w:szCs w:val="10"/>
          <w:lang w:eastAsia="en-US"/>
        </w:rPr>
        <w:t xml:space="preserve"> </w:t>
      </w:r>
      <w:r w:rsidRPr="00B264C7">
        <w:rPr>
          <w:rFonts w:asciiTheme="minorHAnsi" w:eastAsiaTheme="minorHAnsi" w:hAnsiTheme="minorHAnsi" w:cstheme="minorBidi"/>
          <w:b w:val="0"/>
          <w:bCs w:val="0"/>
          <w:color w:val="auto"/>
          <w:kern w:val="0"/>
          <w:sz w:val="10"/>
          <w:szCs w:val="10"/>
          <w:lang w:eastAsia="en-US"/>
        </w:rPr>
        <w:t xml:space="preserve">Acesso remoto pode ser </w:t>
      </w:r>
      <w:proofErr w:type="spellStart"/>
      <w:r w:rsidRPr="00B264C7">
        <w:rPr>
          <w:rFonts w:asciiTheme="minorHAnsi" w:eastAsiaTheme="minorHAnsi" w:hAnsiTheme="minorHAnsi" w:cstheme="minorBidi"/>
          <w:b w:val="0"/>
          <w:bCs w:val="0"/>
          <w:color w:val="auto"/>
          <w:kern w:val="0"/>
          <w:sz w:val="10"/>
          <w:szCs w:val="10"/>
          <w:lang w:eastAsia="en-US"/>
        </w:rPr>
        <w:t>Client</w:t>
      </w:r>
      <w:proofErr w:type="spellEnd"/>
      <w:r w:rsidRPr="00B264C7">
        <w:rPr>
          <w:rFonts w:asciiTheme="minorHAnsi" w:eastAsiaTheme="minorHAnsi" w:hAnsiTheme="minorHAnsi" w:cstheme="minorBidi"/>
          <w:b w:val="0"/>
          <w:bCs w:val="0"/>
          <w:color w:val="auto"/>
          <w:kern w:val="0"/>
          <w:sz w:val="10"/>
          <w:szCs w:val="10"/>
          <w:lang w:eastAsia="en-US"/>
        </w:rPr>
        <w:t>-to-site (transporte) ou Site-to-site (</w:t>
      </w:r>
      <w:proofErr w:type="spellStart"/>
      <w:r w:rsidRPr="00B264C7">
        <w:rPr>
          <w:rFonts w:asciiTheme="minorHAnsi" w:eastAsiaTheme="minorHAnsi" w:hAnsiTheme="minorHAnsi" w:cstheme="minorBidi"/>
          <w:b w:val="0"/>
          <w:bCs w:val="0"/>
          <w:color w:val="auto"/>
          <w:kern w:val="0"/>
          <w:sz w:val="10"/>
          <w:szCs w:val="10"/>
          <w:lang w:eastAsia="en-US"/>
        </w:rPr>
        <w:t>Tunel</w:t>
      </w:r>
      <w:proofErr w:type="spellEnd"/>
      <w:r w:rsidRPr="00B264C7">
        <w:rPr>
          <w:rFonts w:asciiTheme="minorHAnsi" w:eastAsiaTheme="minorHAnsi" w:hAnsiTheme="minorHAnsi" w:cstheme="minorBidi"/>
          <w:b w:val="0"/>
          <w:bCs w:val="0"/>
          <w:color w:val="auto"/>
          <w:kern w:val="0"/>
          <w:sz w:val="10"/>
          <w:szCs w:val="10"/>
          <w:lang w:eastAsia="en-US"/>
        </w:rPr>
        <w:t>).</w:t>
      </w:r>
      <w:r w:rsidR="000E48B1" w:rsidRPr="00B264C7">
        <w:rPr>
          <w:sz w:val="10"/>
          <w:szCs w:val="10"/>
        </w:rPr>
        <w:t xml:space="preserve"> </w:t>
      </w:r>
      <w:r w:rsidR="000E48B1" w:rsidRPr="00B264C7">
        <w:rPr>
          <w:rFonts w:asciiTheme="minorHAnsi" w:eastAsiaTheme="minorHAnsi" w:hAnsiTheme="minorHAnsi" w:cstheme="minorBidi"/>
          <w:b w:val="0"/>
          <w:bCs w:val="0"/>
          <w:color w:val="auto"/>
          <w:kern w:val="0"/>
          <w:sz w:val="10"/>
          <w:szCs w:val="10"/>
          <w:lang w:eastAsia="en-US"/>
        </w:rPr>
        <w:t>• Ligações subutilizadas exceto durante picos</w:t>
      </w:r>
    </w:p>
    <w:p w14:paraId="2CBAB2C7" w14:textId="2853FF83" w:rsidR="00F41873" w:rsidRPr="00B264C7" w:rsidRDefault="00F41873" w:rsidP="008E74B2">
      <w:pPr>
        <w:pStyle w:val="Heading2"/>
        <w:ind w:left="-284"/>
        <w:contextualSpacing/>
        <w:mirrorIndents/>
        <w:jc w:val="both"/>
        <w:rPr>
          <w:rFonts w:asciiTheme="minorHAnsi" w:eastAsiaTheme="minorHAnsi" w:hAnsiTheme="minorHAnsi" w:cstheme="minorBidi"/>
          <w:color w:val="auto"/>
          <w:kern w:val="0"/>
          <w:sz w:val="10"/>
          <w:szCs w:val="10"/>
          <w:lang w:eastAsia="en-US"/>
        </w:rPr>
      </w:pPr>
      <w:r w:rsidRPr="00B264C7">
        <w:rPr>
          <w:rFonts w:asciiTheme="minorHAnsi" w:eastAsiaTheme="minorHAnsi" w:hAnsiTheme="minorHAnsi" w:cstheme="minorBidi"/>
          <w:color w:val="auto"/>
          <w:kern w:val="0"/>
          <w:sz w:val="10"/>
          <w:szCs w:val="10"/>
          <w:lang w:eastAsia="en-US"/>
        </w:rPr>
        <w:t>Tipos de VPNS:</w:t>
      </w:r>
    </w:p>
    <w:p w14:paraId="0076A386" w14:textId="278EAFBD" w:rsidR="00F41873" w:rsidRPr="00B264C7" w:rsidRDefault="00F41873" w:rsidP="008E74B2">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b w:val="0"/>
          <w:bCs w:val="0"/>
          <w:color w:val="auto"/>
          <w:kern w:val="0"/>
          <w:sz w:val="10"/>
          <w:szCs w:val="10"/>
          <w:lang w:eastAsia="en-US"/>
        </w:rPr>
        <w:t xml:space="preserve">•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(Norma promovida pelo IETF, </w:t>
      </w:r>
      <w:r w:rsidR="007104B7" w:rsidRPr="00B264C7">
        <w:rPr>
          <w:rFonts w:asciiTheme="minorHAnsi" w:eastAsiaTheme="minorHAnsi" w:hAnsiTheme="minorHAnsi" w:cstheme="minorBidi"/>
          <w:b w:val="0"/>
          <w:bCs w:val="0"/>
          <w:color w:val="auto"/>
          <w:kern w:val="0"/>
          <w:sz w:val="10"/>
          <w:szCs w:val="10"/>
          <w:lang w:eastAsia="en-US"/>
        </w:rPr>
        <w:t>suportada</w:t>
      </w:r>
      <w:r w:rsidRPr="00B264C7">
        <w:rPr>
          <w:rFonts w:asciiTheme="minorHAnsi" w:eastAsiaTheme="minorHAnsi" w:hAnsiTheme="minorHAnsi" w:cstheme="minorBidi"/>
          <w:b w:val="0"/>
          <w:bCs w:val="0"/>
          <w:color w:val="auto"/>
          <w:kern w:val="0"/>
          <w:sz w:val="10"/>
          <w:szCs w:val="10"/>
          <w:lang w:eastAsia="en-US"/>
        </w:rPr>
        <w:t xml:space="preserve"> pela maioria dos dispositivos, Fornece integridade dos dados, confidencialidade e autenticação, Modo túnel (Dois cabeçalhos IP, um externo e um interno à VPN), Modo transporte (Entre dois dispositivos, Só um único cabeçalho IP) , Internet </w:t>
      </w:r>
      <w:proofErr w:type="spellStart"/>
      <w:r w:rsidRPr="00B264C7">
        <w:rPr>
          <w:rFonts w:asciiTheme="minorHAnsi" w:eastAsiaTheme="minorHAnsi" w:hAnsiTheme="minorHAnsi" w:cstheme="minorBidi"/>
          <w:b w:val="0"/>
          <w:bCs w:val="0"/>
          <w:color w:val="auto"/>
          <w:kern w:val="0"/>
          <w:sz w:val="10"/>
          <w:szCs w:val="10"/>
          <w:lang w:eastAsia="en-US"/>
        </w:rPr>
        <w:t>Key</w:t>
      </w:r>
      <w:proofErr w:type="spellEnd"/>
      <w:r w:rsidRPr="00B264C7">
        <w:rPr>
          <w:rFonts w:asciiTheme="minorHAnsi" w:eastAsiaTheme="minorHAnsi" w:hAnsiTheme="minorHAnsi" w:cstheme="minorBidi"/>
          <w:b w:val="0"/>
          <w:bCs w:val="0"/>
          <w:color w:val="auto"/>
          <w:kern w:val="0"/>
          <w:sz w:val="10"/>
          <w:szCs w:val="10"/>
          <w:lang w:eastAsia="en-US"/>
        </w:rPr>
        <w:t xml:space="preserve"> Exchange (Protocolo utilizado para negociar parâmetros da sessão, </w:t>
      </w:r>
      <w:r w:rsidR="007104B7" w:rsidRPr="00B264C7">
        <w:rPr>
          <w:rFonts w:asciiTheme="minorHAnsi" w:eastAsiaTheme="minorHAnsi" w:hAnsiTheme="minorHAnsi" w:cstheme="minorBidi"/>
          <w:b w:val="0"/>
          <w:bCs w:val="0"/>
          <w:color w:val="auto"/>
          <w:kern w:val="0"/>
          <w:sz w:val="10"/>
          <w:szCs w:val="10"/>
          <w:lang w:eastAsia="en-US"/>
        </w:rPr>
        <w:t>certificados</w:t>
      </w:r>
      <w:r w:rsidRPr="00B264C7">
        <w:rPr>
          <w:rFonts w:asciiTheme="minorHAnsi" w:eastAsiaTheme="minorHAnsi" w:hAnsiTheme="minorHAnsi" w:cstheme="minorBidi"/>
          <w:b w:val="0"/>
          <w:bCs w:val="0"/>
          <w:color w:val="auto"/>
          <w:kern w:val="0"/>
          <w:sz w:val="10"/>
          <w:szCs w:val="10"/>
          <w:lang w:eastAsia="en-US"/>
        </w:rPr>
        <w:t>, chaves partilhadas),</w:t>
      </w:r>
    </w:p>
    <w:p w14:paraId="4FA69B79" w14:textId="61AD7D22" w:rsidR="00F41873" w:rsidRPr="00B264C7" w:rsidRDefault="00F41873" w:rsidP="008E74B2">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b w:val="0"/>
          <w:bCs w:val="0"/>
          <w:color w:val="auto"/>
          <w:kern w:val="0"/>
          <w:sz w:val="10"/>
          <w:szCs w:val="10"/>
          <w:lang w:eastAsia="en-US"/>
        </w:rPr>
        <w:t>• L2TP/</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(Implementado na maioria dos sistemas operativos, O L2TP sozinho não fornece cifra ou autenticação forte, daí </w:t>
      </w:r>
      <w:proofErr w:type="spellStart"/>
      <w:r w:rsidRPr="00B264C7">
        <w:rPr>
          <w:rFonts w:asciiTheme="minorHAnsi" w:eastAsiaTheme="minorHAnsi" w:hAnsiTheme="minorHAnsi" w:cstheme="minorBidi"/>
          <w:b w:val="0"/>
          <w:bCs w:val="0"/>
          <w:color w:val="auto"/>
          <w:kern w:val="0"/>
          <w:sz w:val="10"/>
          <w:szCs w:val="10"/>
          <w:lang w:eastAsia="en-US"/>
        </w:rPr>
        <w:t>aconjugação</w:t>
      </w:r>
      <w:proofErr w:type="spellEnd"/>
      <w:r w:rsidRPr="00B264C7">
        <w:rPr>
          <w:rFonts w:asciiTheme="minorHAnsi" w:eastAsiaTheme="minorHAnsi" w:hAnsiTheme="minorHAnsi" w:cstheme="minorBidi"/>
          <w:b w:val="0"/>
          <w:bCs w:val="0"/>
          <w:color w:val="auto"/>
          <w:kern w:val="0"/>
          <w:sz w:val="10"/>
          <w:szCs w:val="10"/>
          <w:lang w:eastAsia="en-US"/>
        </w:rPr>
        <w:t xml:space="preserve"> com o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Normalmente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em modo de transporte, Inicialmente é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com IKE e de seguida estabelece o L2TP sobre </w:t>
      </w:r>
      <w:proofErr w:type="spellStart"/>
      <w:r w:rsidRPr="00B264C7">
        <w:rPr>
          <w:rFonts w:asciiTheme="minorHAnsi" w:eastAsiaTheme="minorHAnsi" w:hAnsiTheme="minorHAnsi" w:cstheme="minorBidi"/>
          <w:b w:val="0"/>
          <w:bCs w:val="0"/>
          <w:color w:val="auto"/>
          <w:kern w:val="0"/>
          <w:sz w:val="10"/>
          <w:szCs w:val="10"/>
          <w:lang w:eastAsia="en-US"/>
        </w:rPr>
        <w:t>otúnel</w:t>
      </w:r>
      <w:proofErr w:type="spellEnd"/>
      <w:r w:rsidRPr="00B264C7">
        <w:rPr>
          <w:rFonts w:asciiTheme="minorHAnsi" w:eastAsiaTheme="minorHAnsi" w:hAnsiTheme="minorHAnsi" w:cstheme="minorBidi"/>
          <w:b w:val="0"/>
          <w:bCs w:val="0"/>
          <w:color w:val="auto"/>
          <w:kern w:val="0"/>
          <w:sz w:val="10"/>
          <w:szCs w:val="10"/>
          <w:lang w:eastAsia="en-US"/>
        </w:rPr>
        <w:t xml:space="preserve">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w:t>
      </w:r>
      <w:r w:rsidR="007104B7" w:rsidRPr="00B264C7">
        <w:rPr>
          <w:rFonts w:asciiTheme="minorHAnsi" w:eastAsiaTheme="minorHAnsi" w:hAnsiTheme="minorHAnsi" w:cstheme="minorBidi"/>
          <w:b w:val="0"/>
          <w:bCs w:val="0"/>
          <w:color w:val="auto"/>
          <w:kern w:val="0"/>
          <w:sz w:val="10"/>
          <w:szCs w:val="10"/>
          <w:lang w:eastAsia="en-US"/>
        </w:rPr>
        <w:t>adiciona</w:t>
      </w:r>
      <w:r w:rsidRPr="00B264C7">
        <w:rPr>
          <w:rFonts w:asciiTheme="minorHAnsi" w:eastAsiaTheme="minorHAnsi" w:hAnsiTheme="minorHAnsi" w:cstheme="minorBidi"/>
          <w:b w:val="0"/>
          <w:bCs w:val="0"/>
          <w:color w:val="auto"/>
          <w:kern w:val="0"/>
          <w:sz w:val="10"/>
          <w:szCs w:val="10"/>
          <w:lang w:eastAsia="en-US"/>
        </w:rPr>
        <w:t xml:space="preserve"> um cabeçalho IP/UDP, </w:t>
      </w:r>
      <w:proofErr w:type="gramStart"/>
      <w:r w:rsidRPr="00B264C7">
        <w:rPr>
          <w:rFonts w:asciiTheme="minorHAnsi" w:eastAsiaTheme="minorHAnsi" w:hAnsiTheme="minorHAnsi" w:cstheme="minorBidi"/>
          <w:b w:val="0"/>
          <w:bCs w:val="0"/>
          <w:color w:val="auto"/>
          <w:kern w:val="0"/>
          <w:sz w:val="10"/>
          <w:szCs w:val="10"/>
          <w:lang w:eastAsia="en-US"/>
        </w:rPr>
        <w:t>Fornece</w:t>
      </w:r>
      <w:proofErr w:type="gramEnd"/>
      <w:r w:rsidRPr="00B264C7">
        <w:rPr>
          <w:rFonts w:asciiTheme="minorHAnsi" w:eastAsiaTheme="minorHAnsi" w:hAnsiTheme="minorHAnsi" w:cstheme="minorBidi"/>
          <w:b w:val="0"/>
          <w:bCs w:val="0"/>
          <w:color w:val="auto"/>
          <w:kern w:val="0"/>
          <w:sz w:val="10"/>
          <w:szCs w:val="10"/>
          <w:lang w:eastAsia="en-US"/>
        </w:rPr>
        <w:t xml:space="preserve"> um serviço L2, pode-se usar com outros protocolos que não </w:t>
      </w:r>
      <w:proofErr w:type="spellStart"/>
      <w:r w:rsidRPr="00B264C7">
        <w:rPr>
          <w:rFonts w:asciiTheme="minorHAnsi" w:eastAsiaTheme="minorHAnsi" w:hAnsiTheme="minorHAnsi" w:cstheme="minorBidi"/>
          <w:b w:val="0"/>
          <w:bCs w:val="0"/>
          <w:color w:val="auto"/>
          <w:kern w:val="0"/>
          <w:sz w:val="10"/>
          <w:szCs w:val="10"/>
          <w:lang w:eastAsia="en-US"/>
        </w:rPr>
        <w:t>oIP</w:t>
      </w:r>
      <w:proofErr w:type="spellEnd"/>
      <w:r w:rsidRPr="00B264C7">
        <w:rPr>
          <w:rFonts w:asciiTheme="minorHAnsi" w:eastAsiaTheme="minorHAnsi" w:hAnsiTheme="minorHAnsi" w:cstheme="minorBidi"/>
          <w:b w:val="0"/>
          <w:bCs w:val="0"/>
          <w:color w:val="auto"/>
          <w:kern w:val="0"/>
          <w:sz w:val="10"/>
          <w:szCs w:val="10"/>
          <w:lang w:eastAsia="en-US"/>
        </w:rPr>
        <w:t xml:space="preserve">) </w:t>
      </w:r>
    </w:p>
    <w:p w14:paraId="3B4BBDDA" w14:textId="04646EBD" w:rsidR="00F41873" w:rsidRPr="00B264C7" w:rsidRDefault="00F41873" w:rsidP="008E74B2">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b w:val="0"/>
          <w:bCs w:val="0"/>
          <w:color w:val="auto"/>
          <w:kern w:val="0"/>
          <w:sz w:val="10"/>
          <w:szCs w:val="10"/>
          <w:lang w:eastAsia="en-US"/>
        </w:rPr>
        <w:t xml:space="preserve">• SSL (Em larga expansão devido à dispensa de um cliente pré-instalado, </w:t>
      </w:r>
      <w:proofErr w:type="gramStart"/>
      <w:r w:rsidRPr="00B264C7">
        <w:rPr>
          <w:rFonts w:asciiTheme="minorHAnsi" w:eastAsiaTheme="minorHAnsi" w:hAnsiTheme="minorHAnsi" w:cstheme="minorBidi"/>
          <w:b w:val="0"/>
          <w:bCs w:val="0"/>
          <w:color w:val="auto"/>
          <w:kern w:val="0"/>
          <w:sz w:val="10"/>
          <w:szCs w:val="10"/>
          <w:lang w:eastAsia="en-US"/>
        </w:rPr>
        <w:t>De</w:t>
      </w:r>
      <w:proofErr w:type="gramEnd"/>
      <w:r w:rsidRPr="00B264C7">
        <w:rPr>
          <w:rFonts w:asciiTheme="minorHAnsi" w:eastAsiaTheme="minorHAnsi" w:hAnsiTheme="minorHAnsi" w:cstheme="minorBidi"/>
          <w:b w:val="0"/>
          <w:bCs w:val="0"/>
          <w:color w:val="auto"/>
          <w:kern w:val="0"/>
          <w:sz w:val="10"/>
          <w:szCs w:val="10"/>
          <w:lang w:eastAsia="en-US"/>
        </w:rPr>
        <w:t xml:space="preserve"> implementação mais simples que o </w:t>
      </w:r>
      <w:proofErr w:type="spellStart"/>
      <w:r w:rsidRPr="00B264C7">
        <w:rPr>
          <w:rFonts w:asciiTheme="minorHAnsi" w:eastAsiaTheme="minorHAnsi" w:hAnsiTheme="minorHAnsi" w:cstheme="minorBidi"/>
          <w:b w:val="0"/>
          <w:bCs w:val="0"/>
          <w:color w:val="auto"/>
          <w:kern w:val="0"/>
          <w:sz w:val="10"/>
          <w:szCs w:val="10"/>
          <w:lang w:eastAsia="en-US"/>
        </w:rPr>
        <w:t>IPSec</w:t>
      </w:r>
      <w:proofErr w:type="spellEnd"/>
      <w:r w:rsidRPr="00B264C7">
        <w:rPr>
          <w:rFonts w:asciiTheme="minorHAnsi" w:eastAsiaTheme="minorHAnsi" w:hAnsiTheme="minorHAnsi" w:cstheme="minorBidi"/>
          <w:b w:val="0"/>
          <w:bCs w:val="0"/>
          <w:color w:val="auto"/>
          <w:kern w:val="0"/>
          <w:sz w:val="10"/>
          <w:szCs w:val="10"/>
          <w:lang w:eastAsia="en-US"/>
        </w:rPr>
        <w:t xml:space="preserve"> mas igualmente segura, Muito prática, do lado do cliente apenas é necessário um browser capaz de executar conteúdo ativo (Java, JavaScript, Flash ou ActiveX), Usam tecnologia Web para transportar os dados)</w:t>
      </w:r>
    </w:p>
    <w:p w14:paraId="05DF1E92" w14:textId="3C9A3EB5" w:rsidR="00F41873" w:rsidRPr="00B264C7" w:rsidRDefault="00F41873" w:rsidP="008E74B2">
      <w:pPr>
        <w:pStyle w:val="Heading2"/>
        <w:pBdr>
          <w:bottom w:val="single" w:sz="6" w:space="1" w:color="auto"/>
        </w:pBdr>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b w:val="0"/>
          <w:bCs w:val="0"/>
          <w:color w:val="auto"/>
          <w:kern w:val="0"/>
          <w:sz w:val="10"/>
          <w:szCs w:val="10"/>
          <w:lang w:eastAsia="en-US"/>
        </w:rPr>
        <w:t xml:space="preserve">• </w:t>
      </w:r>
      <w:proofErr w:type="spellStart"/>
      <w:r w:rsidRPr="00B264C7">
        <w:rPr>
          <w:rFonts w:asciiTheme="minorHAnsi" w:eastAsiaTheme="minorHAnsi" w:hAnsiTheme="minorHAnsi" w:cstheme="minorBidi"/>
          <w:b w:val="0"/>
          <w:bCs w:val="0"/>
          <w:color w:val="auto"/>
          <w:kern w:val="0"/>
          <w:sz w:val="10"/>
          <w:szCs w:val="10"/>
          <w:lang w:eastAsia="en-US"/>
        </w:rPr>
        <w:t>OpenSSL</w:t>
      </w:r>
      <w:proofErr w:type="spellEnd"/>
      <w:r w:rsidRPr="00B264C7">
        <w:rPr>
          <w:rFonts w:asciiTheme="minorHAnsi" w:eastAsiaTheme="minorHAnsi" w:hAnsiTheme="minorHAnsi" w:cstheme="minorBidi"/>
          <w:b w:val="0"/>
          <w:bCs w:val="0"/>
          <w:color w:val="auto"/>
          <w:kern w:val="0"/>
          <w:sz w:val="10"/>
          <w:szCs w:val="10"/>
          <w:lang w:eastAsia="en-US"/>
        </w:rPr>
        <w:t xml:space="preserve"> (Baseada em tecnologias de código aberto e utilização livre, </w:t>
      </w:r>
      <w:proofErr w:type="gramStart"/>
      <w:r w:rsidRPr="00B264C7">
        <w:rPr>
          <w:rFonts w:asciiTheme="minorHAnsi" w:eastAsiaTheme="minorHAnsi" w:hAnsiTheme="minorHAnsi" w:cstheme="minorBidi"/>
          <w:b w:val="0"/>
          <w:bCs w:val="0"/>
          <w:color w:val="auto"/>
          <w:kern w:val="0"/>
          <w:sz w:val="10"/>
          <w:szCs w:val="10"/>
          <w:lang w:eastAsia="en-US"/>
        </w:rPr>
        <w:t>Usa</w:t>
      </w:r>
      <w:proofErr w:type="gramEnd"/>
      <w:r w:rsidRPr="00B264C7">
        <w:rPr>
          <w:rFonts w:asciiTheme="minorHAnsi" w:eastAsiaTheme="minorHAnsi" w:hAnsiTheme="minorHAnsi" w:cstheme="minorBidi"/>
          <w:b w:val="0"/>
          <w:bCs w:val="0"/>
          <w:color w:val="auto"/>
          <w:kern w:val="0"/>
          <w:sz w:val="10"/>
          <w:szCs w:val="10"/>
          <w:lang w:eastAsia="en-US"/>
        </w:rPr>
        <w:t xml:space="preserve"> qualquer porto, bastante configurável, É necessário algum esforço na configuração)</w:t>
      </w:r>
    </w:p>
    <w:p w14:paraId="068F8CE9" w14:textId="49A690B8" w:rsidR="00FC21C9" w:rsidRPr="00B264C7" w:rsidRDefault="00FC21C9" w:rsidP="008E74B2">
      <w:pPr>
        <w:pStyle w:val="Heading2"/>
        <w:ind w:left="-284"/>
        <w:contextualSpacing/>
        <w:mirrorIndents/>
        <w:jc w:val="both"/>
        <w:rPr>
          <w:rFonts w:asciiTheme="minorHAnsi" w:eastAsiaTheme="minorHAnsi" w:hAnsiTheme="minorHAnsi" w:cstheme="minorBidi"/>
          <w:color w:val="auto"/>
          <w:kern w:val="0"/>
          <w:sz w:val="10"/>
          <w:szCs w:val="10"/>
          <w:lang w:eastAsia="en-US"/>
        </w:rPr>
      </w:pPr>
      <w:r w:rsidRPr="00B264C7">
        <w:rPr>
          <w:rFonts w:asciiTheme="minorHAnsi" w:eastAsiaTheme="minorHAnsi" w:hAnsiTheme="minorHAnsi" w:cstheme="minorBidi"/>
          <w:color w:val="auto"/>
          <w:kern w:val="0"/>
          <w:sz w:val="10"/>
          <w:szCs w:val="10"/>
          <w:lang w:eastAsia="en-US"/>
        </w:rPr>
        <w:t>Análise de tráfego</w:t>
      </w:r>
    </w:p>
    <w:p w14:paraId="4C1D8DC0"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Ferramentas como o </w:t>
      </w:r>
      <w:proofErr w:type="spellStart"/>
      <w:r w:rsidRPr="00B264C7">
        <w:rPr>
          <w:b/>
          <w:bCs/>
          <w:sz w:val="10"/>
          <w:szCs w:val="10"/>
        </w:rPr>
        <w:t>Wireshark</w:t>
      </w:r>
      <w:proofErr w:type="spellEnd"/>
      <w:r w:rsidRPr="00B264C7">
        <w:rPr>
          <w:sz w:val="10"/>
          <w:szCs w:val="10"/>
        </w:rPr>
        <w:t xml:space="preserve"> devido ao seu ambiente gráfico, e um analisador de pacotes a correr no </w:t>
      </w:r>
      <w:proofErr w:type="spellStart"/>
      <w:r w:rsidRPr="00B264C7">
        <w:rPr>
          <w:sz w:val="10"/>
          <w:szCs w:val="10"/>
        </w:rPr>
        <w:t>pc</w:t>
      </w:r>
      <w:proofErr w:type="spellEnd"/>
      <w:r w:rsidRPr="00B264C7">
        <w:rPr>
          <w:sz w:val="10"/>
          <w:szCs w:val="10"/>
        </w:rPr>
        <w:t xml:space="preserve">. A captura só e possível se as tramas chegarem fisicamente ao </w:t>
      </w:r>
      <w:proofErr w:type="spellStart"/>
      <w:r w:rsidRPr="00B264C7">
        <w:rPr>
          <w:sz w:val="10"/>
          <w:szCs w:val="10"/>
        </w:rPr>
        <w:t>host</w:t>
      </w:r>
      <w:proofErr w:type="spellEnd"/>
      <w:r w:rsidRPr="00B264C7">
        <w:rPr>
          <w:sz w:val="10"/>
          <w:szCs w:val="10"/>
        </w:rPr>
        <w:t>.</w:t>
      </w:r>
    </w:p>
    <w:p w14:paraId="24D3E70D" w14:textId="77777777" w:rsidR="00FC21C9" w:rsidRPr="009D3AD1" w:rsidRDefault="00FC21C9" w:rsidP="008E74B2">
      <w:pPr>
        <w:pStyle w:val="Heading2"/>
        <w:ind w:left="-284"/>
        <w:contextualSpacing/>
        <w:mirrorIndents/>
        <w:jc w:val="both"/>
        <w:rPr>
          <w:rFonts w:asciiTheme="minorHAnsi" w:eastAsiaTheme="minorHAnsi" w:hAnsiTheme="minorHAnsi" w:cstheme="minorBidi"/>
          <w:color w:val="auto"/>
          <w:kern w:val="0"/>
          <w:sz w:val="10"/>
          <w:szCs w:val="10"/>
          <w:lang w:val="en-US" w:eastAsia="en-US"/>
        </w:rPr>
      </w:pPr>
      <w:proofErr w:type="spellStart"/>
      <w:r w:rsidRPr="009D3AD1">
        <w:rPr>
          <w:rFonts w:asciiTheme="minorHAnsi" w:eastAsiaTheme="minorHAnsi" w:hAnsiTheme="minorHAnsi" w:cstheme="minorBidi"/>
          <w:color w:val="auto"/>
          <w:kern w:val="0"/>
          <w:sz w:val="10"/>
          <w:szCs w:val="10"/>
          <w:lang w:val="en-US" w:eastAsia="en-US"/>
        </w:rPr>
        <w:t>Tipos</w:t>
      </w:r>
      <w:proofErr w:type="spellEnd"/>
      <w:r w:rsidRPr="009D3AD1">
        <w:rPr>
          <w:rFonts w:asciiTheme="minorHAnsi" w:eastAsiaTheme="minorHAnsi" w:hAnsiTheme="minorHAnsi" w:cstheme="minorBidi"/>
          <w:color w:val="auto"/>
          <w:kern w:val="0"/>
          <w:sz w:val="10"/>
          <w:szCs w:val="10"/>
          <w:lang w:val="en-US" w:eastAsia="en-US"/>
        </w:rPr>
        <w:t xml:space="preserve"> de </w:t>
      </w:r>
      <w:proofErr w:type="spellStart"/>
      <w:r w:rsidRPr="009D3AD1">
        <w:rPr>
          <w:rFonts w:asciiTheme="minorHAnsi" w:eastAsiaTheme="minorHAnsi" w:hAnsiTheme="minorHAnsi" w:cstheme="minorBidi"/>
          <w:color w:val="auto"/>
          <w:kern w:val="0"/>
          <w:sz w:val="10"/>
          <w:szCs w:val="10"/>
          <w:lang w:val="en-US" w:eastAsia="en-US"/>
        </w:rPr>
        <w:t>ataques</w:t>
      </w:r>
      <w:proofErr w:type="spellEnd"/>
      <w:r w:rsidRPr="009D3AD1">
        <w:rPr>
          <w:rFonts w:asciiTheme="minorHAnsi" w:eastAsiaTheme="minorHAnsi" w:hAnsiTheme="minorHAnsi" w:cstheme="minorBidi"/>
          <w:color w:val="auto"/>
          <w:kern w:val="0"/>
          <w:sz w:val="10"/>
          <w:szCs w:val="10"/>
          <w:lang w:val="en-US" w:eastAsia="en-US"/>
        </w:rPr>
        <w:t>:</w:t>
      </w:r>
    </w:p>
    <w:p w14:paraId="7053B191" w14:textId="77777777" w:rsidR="00FC21C9" w:rsidRPr="00B264C7" w:rsidRDefault="00FC21C9" w:rsidP="008E74B2">
      <w:pPr>
        <w:spacing w:after="0"/>
        <w:ind w:left="-284"/>
        <w:contextualSpacing/>
        <w:mirrorIndents/>
        <w:jc w:val="both"/>
        <w:rPr>
          <w:sz w:val="10"/>
          <w:szCs w:val="10"/>
          <w:lang w:val="en-GB"/>
        </w:rPr>
      </w:pPr>
      <w:r w:rsidRPr="00B264C7">
        <w:rPr>
          <w:sz w:val="10"/>
          <w:szCs w:val="10"/>
          <w:lang w:val="en-GB"/>
        </w:rPr>
        <w:t xml:space="preserve">• </w:t>
      </w:r>
      <w:r w:rsidRPr="00B264C7">
        <w:rPr>
          <w:sz w:val="10"/>
          <w:szCs w:val="10"/>
          <w:lang w:val="en-GB" w:eastAsia="pt-PT"/>
        </w:rPr>
        <w:t xml:space="preserve">ARP Poisoning, </w:t>
      </w:r>
      <w:r w:rsidRPr="00B264C7">
        <w:rPr>
          <w:sz w:val="10"/>
          <w:szCs w:val="10"/>
          <w:lang w:val="en-GB"/>
        </w:rPr>
        <w:t xml:space="preserve">• </w:t>
      </w:r>
      <w:r w:rsidRPr="00B264C7">
        <w:rPr>
          <w:sz w:val="10"/>
          <w:szCs w:val="10"/>
          <w:lang w:val="en-GB" w:eastAsia="pt-PT"/>
        </w:rPr>
        <w:t xml:space="preserve">ARP cache flooding, </w:t>
      </w:r>
      <w:r w:rsidRPr="00B264C7">
        <w:rPr>
          <w:sz w:val="10"/>
          <w:szCs w:val="10"/>
          <w:lang w:val="en-GB"/>
        </w:rPr>
        <w:t xml:space="preserve">• </w:t>
      </w:r>
      <w:r w:rsidRPr="00B264C7">
        <w:rPr>
          <w:sz w:val="10"/>
          <w:szCs w:val="10"/>
          <w:lang w:val="en-GB" w:eastAsia="pt-PT"/>
        </w:rPr>
        <w:t xml:space="preserve">ICMP Redirect, </w:t>
      </w:r>
      <w:r w:rsidRPr="00B264C7">
        <w:rPr>
          <w:sz w:val="10"/>
          <w:szCs w:val="10"/>
          <w:lang w:val="en-GB"/>
        </w:rPr>
        <w:t xml:space="preserve">• </w:t>
      </w:r>
      <w:r w:rsidRPr="00B264C7">
        <w:rPr>
          <w:sz w:val="10"/>
          <w:szCs w:val="10"/>
          <w:lang w:val="en-GB" w:eastAsia="pt-PT"/>
        </w:rPr>
        <w:t>DHCP/DHCPv6 spoofing,</w:t>
      </w:r>
      <w:r w:rsidRPr="00B264C7">
        <w:rPr>
          <w:sz w:val="10"/>
          <w:szCs w:val="10"/>
          <w:lang w:val="en-GB"/>
        </w:rPr>
        <w:t xml:space="preserve"> </w:t>
      </w:r>
    </w:p>
    <w:p w14:paraId="55CFEB54" w14:textId="77777777" w:rsidR="00FC21C9" w:rsidRPr="00B264C7" w:rsidRDefault="00FC21C9" w:rsidP="008E74B2">
      <w:pPr>
        <w:spacing w:after="0"/>
        <w:ind w:left="-284"/>
        <w:contextualSpacing/>
        <w:mirrorIndents/>
        <w:jc w:val="both"/>
        <w:rPr>
          <w:sz w:val="10"/>
          <w:szCs w:val="10"/>
          <w:lang w:val="en-GB"/>
        </w:rPr>
      </w:pPr>
      <w:r w:rsidRPr="00B264C7">
        <w:rPr>
          <w:sz w:val="10"/>
          <w:szCs w:val="10"/>
          <w:lang w:val="en-GB"/>
        </w:rPr>
        <w:t xml:space="preserve">• </w:t>
      </w:r>
      <w:r w:rsidRPr="00B264C7">
        <w:rPr>
          <w:sz w:val="10"/>
          <w:szCs w:val="10"/>
          <w:lang w:val="en-GB" w:eastAsia="pt-PT"/>
        </w:rPr>
        <w:t xml:space="preserve">IPv6 Neighbour Advertisement/SLAAC spoof, </w:t>
      </w:r>
      <w:r w:rsidRPr="00B264C7">
        <w:rPr>
          <w:sz w:val="10"/>
          <w:szCs w:val="10"/>
          <w:lang w:val="en-GB"/>
        </w:rPr>
        <w:t xml:space="preserve">• </w:t>
      </w:r>
      <w:r w:rsidRPr="00B264C7">
        <w:rPr>
          <w:sz w:val="10"/>
          <w:szCs w:val="10"/>
          <w:lang w:val="en-GB" w:eastAsia="pt-PT"/>
        </w:rPr>
        <w:t>WPAD (Web Proxy Auto Discovery).</w:t>
      </w:r>
    </w:p>
    <w:p w14:paraId="2483E5D6"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Medidas de </w:t>
      </w:r>
      <w:proofErr w:type="spellStart"/>
      <w:r w:rsidRPr="00B264C7">
        <w:rPr>
          <w:sz w:val="10"/>
          <w:szCs w:val="10"/>
        </w:rPr>
        <w:t>prevencao</w:t>
      </w:r>
      <w:proofErr w:type="spellEnd"/>
      <w:r w:rsidRPr="00B264C7">
        <w:rPr>
          <w:sz w:val="10"/>
          <w:szCs w:val="10"/>
        </w:rPr>
        <w:t>:</w:t>
      </w:r>
    </w:p>
    <w:p w14:paraId="731500EE"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 ARP </w:t>
      </w:r>
      <w:proofErr w:type="spellStart"/>
      <w:r w:rsidRPr="00B264C7">
        <w:rPr>
          <w:sz w:val="10"/>
          <w:szCs w:val="10"/>
        </w:rPr>
        <w:t>inspection</w:t>
      </w:r>
      <w:proofErr w:type="spellEnd"/>
      <w:r w:rsidRPr="00B264C7">
        <w:rPr>
          <w:sz w:val="10"/>
          <w:szCs w:val="10"/>
        </w:rPr>
        <w:t xml:space="preserve">(os </w:t>
      </w:r>
      <w:proofErr w:type="spellStart"/>
      <w:r w:rsidRPr="00B264C7">
        <w:rPr>
          <w:sz w:val="10"/>
          <w:szCs w:val="10"/>
        </w:rPr>
        <w:t>switches</w:t>
      </w:r>
      <w:proofErr w:type="spellEnd"/>
      <w:r w:rsidRPr="00B264C7">
        <w:rPr>
          <w:sz w:val="10"/>
          <w:szCs w:val="10"/>
        </w:rPr>
        <w:t xml:space="preserve"> controlam o conteúdo dos pacotes ARP)</w:t>
      </w:r>
    </w:p>
    <w:p w14:paraId="07D1A187"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 DHCP </w:t>
      </w:r>
      <w:proofErr w:type="spellStart"/>
      <w:r w:rsidRPr="00B264C7">
        <w:rPr>
          <w:sz w:val="10"/>
          <w:szCs w:val="10"/>
        </w:rPr>
        <w:t>snooping</w:t>
      </w:r>
      <w:proofErr w:type="spellEnd"/>
      <w:r w:rsidRPr="00B264C7">
        <w:rPr>
          <w:sz w:val="10"/>
          <w:szCs w:val="10"/>
        </w:rPr>
        <w:t xml:space="preserve"> (os </w:t>
      </w:r>
      <w:proofErr w:type="spellStart"/>
      <w:r w:rsidRPr="00B264C7">
        <w:rPr>
          <w:sz w:val="10"/>
          <w:szCs w:val="10"/>
        </w:rPr>
        <w:t>switches</w:t>
      </w:r>
      <w:proofErr w:type="spellEnd"/>
      <w:r w:rsidRPr="00B264C7">
        <w:rPr>
          <w:sz w:val="10"/>
          <w:szCs w:val="10"/>
        </w:rPr>
        <w:t xml:space="preserve"> controlam o conteúdo dos pacotes DHCP)</w:t>
      </w:r>
    </w:p>
    <w:p w14:paraId="102E5D49"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 </w:t>
      </w:r>
      <w:proofErr w:type="spellStart"/>
      <w:r w:rsidRPr="00B264C7">
        <w:rPr>
          <w:sz w:val="10"/>
          <w:szCs w:val="10"/>
        </w:rPr>
        <w:t>Port</w:t>
      </w:r>
      <w:proofErr w:type="spellEnd"/>
      <w:r w:rsidRPr="00B264C7">
        <w:rPr>
          <w:sz w:val="10"/>
          <w:szCs w:val="10"/>
        </w:rPr>
        <w:t xml:space="preserve"> </w:t>
      </w:r>
      <w:proofErr w:type="spellStart"/>
      <w:r w:rsidRPr="00B264C7">
        <w:rPr>
          <w:sz w:val="10"/>
          <w:szCs w:val="10"/>
        </w:rPr>
        <w:t>security</w:t>
      </w:r>
      <w:proofErr w:type="spellEnd"/>
      <w:r w:rsidRPr="00B264C7">
        <w:rPr>
          <w:sz w:val="10"/>
          <w:szCs w:val="10"/>
        </w:rPr>
        <w:t xml:space="preserve"> (Limitar o número de endereços MAC numa porta)</w:t>
      </w:r>
    </w:p>
    <w:p w14:paraId="5DBD778F" w14:textId="6B88E6C6" w:rsidR="00FC21C9" w:rsidRPr="00B264C7" w:rsidRDefault="00FC21C9" w:rsidP="008E74B2">
      <w:pPr>
        <w:pBdr>
          <w:bottom w:val="single" w:sz="6" w:space="1" w:color="auto"/>
        </w:pBdr>
        <w:spacing w:after="0"/>
        <w:ind w:left="-284"/>
        <w:contextualSpacing/>
        <w:mirrorIndents/>
        <w:jc w:val="both"/>
        <w:rPr>
          <w:sz w:val="10"/>
          <w:szCs w:val="10"/>
        </w:rPr>
      </w:pPr>
      <w:r w:rsidRPr="00B264C7">
        <w:rPr>
          <w:sz w:val="10"/>
          <w:szCs w:val="10"/>
        </w:rPr>
        <w:t xml:space="preserve">• ICMP </w:t>
      </w:r>
      <w:proofErr w:type="spellStart"/>
      <w:r w:rsidRPr="00B264C7">
        <w:rPr>
          <w:sz w:val="10"/>
          <w:szCs w:val="10"/>
        </w:rPr>
        <w:t>redirects</w:t>
      </w:r>
      <w:proofErr w:type="spellEnd"/>
      <w:r w:rsidRPr="00B264C7">
        <w:rPr>
          <w:sz w:val="10"/>
          <w:szCs w:val="10"/>
        </w:rPr>
        <w:t xml:space="preserve"> (Configurar os clientes para ignorarem ICMP </w:t>
      </w:r>
      <w:proofErr w:type="spellStart"/>
      <w:r w:rsidRPr="00B264C7">
        <w:rPr>
          <w:sz w:val="10"/>
          <w:szCs w:val="10"/>
        </w:rPr>
        <w:t>redirects</w:t>
      </w:r>
      <w:proofErr w:type="spellEnd"/>
      <w:r w:rsidRPr="00B264C7">
        <w:rPr>
          <w:sz w:val="10"/>
          <w:szCs w:val="10"/>
        </w:rPr>
        <w:t>)</w:t>
      </w:r>
    </w:p>
    <w:p w14:paraId="48A09213" w14:textId="77777777" w:rsidR="00FC21C9" w:rsidRPr="00B264C7" w:rsidRDefault="00FC21C9" w:rsidP="008E74B2">
      <w:pPr>
        <w:pStyle w:val="Heading2"/>
        <w:ind w:left="-284"/>
        <w:contextualSpacing/>
        <w:mirrorIndents/>
        <w:jc w:val="both"/>
        <w:rPr>
          <w:rFonts w:asciiTheme="minorHAnsi" w:eastAsiaTheme="minorHAnsi" w:hAnsiTheme="minorHAnsi" w:cstheme="minorBidi"/>
          <w:color w:val="auto"/>
          <w:kern w:val="0"/>
          <w:sz w:val="10"/>
          <w:szCs w:val="10"/>
          <w:lang w:eastAsia="en-US"/>
        </w:rPr>
      </w:pPr>
      <w:proofErr w:type="spellStart"/>
      <w:r w:rsidRPr="00B264C7">
        <w:rPr>
          <w:rFonts w:asciiTheme="minorHAnsi" w:eastAsiaTheme="minorHAnsi" w:hAnsiTheme="minorHAnsi" w:cstheme="minorBidi"/>
          <w:color w:val="auto"/>
          <w:kern w:val="0"/>
          <w:sz w:val="10"/>
          <w:szCs w:val="10"/>
          <w:lang w:eastAsia="en-US"/>
        </w:rPr>
        <w:t>Firewalls</w:t>
      </w:r>
      <w:proofErr w:type="spellEnd"/>
      <w:r w:rsidRPr="00B264C7">
        <w:rPr>
          <w:rFonts w:asciiTheme="minorHAnsi" w:eastAsiaTheme="minorHAnsi" w:hAnsiTheme="minorHAnsi" w:cstheme="minorBidi"/>
          <w:color w:val="auto"/>
          <w:kern w:val="0"/>
          <w:sz w:val="10"/>
          <w:szCs w:val="10"/>
          <w:lang w:eastAsia="en-US"/>
        </w:rPr>
        <w:t xml:space="preserve"> Resumo :</w:t>
      </w:r>
    </w:p>
    <w:p w14:paraId="499AFEAB" w14:textId="37F51C1C" w:rsidR="00075158" w:rsidRPr="00B264C7" w:rsidRDefault="00FC21C9" w:rsidP="008E74B2">
      <w:pPr>
        <w:spacing w:after="0"/>
        <w:ind w:left="-284"/>
        <w:contextualSpacing/>
        <w:mirrorIndents/>
        <w:jc w:val="both"/>
        <w:rPr>
          <w:b/>
          <w:bCs/>
          <w:sz w:val="10"/>
          <w:szCs w:val="10"/>
          <w:lang w:bidi="ar-SA"/>
        </w:rPr>
      </w:pPr>
      <w:r w:rsidRPr="00B264C7">
        <w:rPr>
          <w:sz w:val="10"/>
          <w:szCs w:val="10"/>
        </w:rPr>
        <w:t xml:space="preserve">• </w:t>
      </w:r>
      <w:r w:rsidRPr="00B264C7">
        <w:rPr>
          <w:b/>
          <w:bCs/>
          <w:sz w:val="10"/>
          <w:szCs w:val="10"/>
        </w:rPr>
        <w:t>Filtragem estática</w:t>
      </w:r>
      <w:r w:rsidRPr="00B264C7">
        <w:rPr>
          <w:sz w:val="10"/>
          <w:szCs w:val="10"/>
        </w:rPr>
        <w:t>: • Cada pacote e analisado isoladamente, • Apenas e verificado os campos dos cabeçalhos dos pacotes, • Bom para condições absolutas</w:t>
      </w:r>
      <w:r w:rsidR="00075158" w:rsidRPr="00B264C7">
        <w:rPr>
          <w:sz w:val="10"/>
          <w:szCs w:val="10"/>
        </w:rPr>
        <w:t xml:space="preserve"> </w:t>
      </w:r>
      <w:r w:rsidR="00075158" w:rsidRPr="00B264C7">
        <w:rPr>
          <w:b/>
          <w:bCs/>
          <w:sz w:val="10"/>
          <w:szCs w:val="10"/>
          <w:lang w:bidi="ar-SA"/>
        </w:rPr>
        <w:t>•  Faz filtragem na entrada/saída ou ambos.</w:t>
      </w:r>
    </w:p>
    <w:p w14:paraId="5310B6AC" w14:textId="2A30C9EB" w:rsidR="00FC21C9" w:rsidRPr="00B264C7" w:rsidRDefault="00075158" w:rsidP="008E74B2">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color w:val="auto"/>
          <w:kern w:val="0"/>
          <w:sz w:val="10"/>
          <w:szCs w:val="10"/>
          <w:lang w:eastAsia="en-US"/>
        </w:rPr>
        <w:t>• Problemas Filtragem estática:</w:t>
      </w:r>
      <w:r w:rsidRPr="00B264C7">
        <w:rPr>
          <w:rFonts w:asciiTheme="minorHAnsi" w:eastAsiaTheme="minorHAnsi" w:hAnsiTheme="minorHAnsi" w:cstheme="minorBidi"/>
          <w:b w:val="0"/>
          <w:bCs w:val="0"/>
          <w:color w:val="auto"/>
          <w:kern w:val="0"/>
          <w:sz w:val="10"/>
          <w:szCs w:val="10"/>
          <w:lang w:eastAsia="en-US"/>
        </w:rPr>
        <w:t xml:space="preserve">• Não inspeciona o conteúdo dos pacotes, • causa problemas em protocolos complexos. </w:t>
      </w:r>
    </w:p>
    <w:p w14:paraId="0CCB82EA" w14:textId="7320BA61" w:rsidR="00FC21C9" w:rsidRPr="00B264C7" w:rsidRDefault="00FC21C9" w:rsidP="008E74B2">
      <w:pPr>
        <w:spacing w:after="0"/>
        <w:ind w:left="-284"/>
        <w:contextualSpacing/>
        <w:mirrorIndents/>
        <w:jc w:val="both"/>
        <w:rPr>
          <w:b/>
          <w:bCs/>
          <w:sz w:val="10"/>
          <w:szCs w:val="10"/>
        </w:rPr>
      </w:pPr>
      <w:r w:rsidRPr="00B264C7">
        <w:rPr>
          <w:sz w:val="10"/>
          <w:szCs w:val="10"/>
        </w:rPr>
        <w:t xml:space="preserve">• </w:t>
      </w:r>
      <w:r w:rsidRPr="00B264C7">
        <w:rPr>
          <w:b/>
          <w:bCs/>
          <w:sz w:val="10"/>
          <w:szCs w:val="10"/>
        </w:rPr>
        <w:t>Filtragem dinâmica</w:t>
      </w:r>
      <w:r w:rsidRPr="00B264C7">
        <w:rPr>
          <w:sz w:val="10"/>
          <w:szCs w:val="10"/>
        </w:rPr>
        <w:t xml:space="preserve"> (com estado): • Adiciona a capacidade de se lembrar dos pacotes para mais tarde tomar decisões, • Melhor controlo do tráfego, • Não tem a capacidade de analisar o conteúdo (Exceto alguns protocolos)</w:t>
      </w:r>
    </w:p>
    <w:p w14:paraId="7669FAE2" w14:textId="77777777" w:rsidR="00FC21C9" w:rsidRPr="00B264C7" w:rsidRDefault="00FC21C9" w:rsidP="008E74B2">
      <w:pPr>
        <w:spacing w:after="0"/>
        <w:ind w:left="-284"/>
        <w:contextualSpacing/>
        <w:mirrorIndents/>
        <w:jc w:val="both"/>
        <w:rPr>
          <w:sz w:val="10"/>
          <w:szCs w:val="10"/>
        </w:rPr>
      </w:pPr>
      <w:r w:rsidRPr="00B264C7">
        <w:rPr>
          <w:b/>
          <w:bCs/>
          <w:sz w:val="10"/>
          <w:szCs w:val="10"/>
        </w:rPr>
        <w:t xml:space="preserve">Filtragem dinâmica </w:t>
      </w:r>
      <w:r w:rsidRPr="00B264C7">
        <w:rPr>
          <w:sz w:val="10"/>
          <w:szCs w:val="10"/>
        </w:rPr>
        <w:t>guarda o tráfego de saída, permitindo assim a resposta passar na firewall. Enquanto se um atacante tentar passar pela firewall, e se este não tiver o tráfego na tabela de estado nem com as regras existentes, e bloqueado.</w:t>
      </w:r>
    </w:p>
    <w:p w14:paraId="5ACAB2ED" w14:textId="77777777" w:rsidR="00FC21C9" w:rsidRPr="00B264C7" w:rsidRDefault="00FC21C9" w:rsidP="008E74B2">
      <w:pPr>
        <w:spacing w:after="0"/>
        <w:ind w:left="-284"/>
        <w:contextualSpacing/>
        <w:mirrorIndents/>
        <w:jc w:val="both"/>
        <w:rPr>
          <w:b/>
          <w:bCs/>
          <w:sz w:val="10"/>
          <w:szCs w:val="10"/>
        </w:rPr>
      </w:pPr>
      <w:r w:rsidRPr="00B264C7">
        <w:rPr>
          <w:sz w:val="10"/>
          <w:szCs w:val="10"/>
        </w:rPr>
        <w:t>Quando as ligações TCP terminam a entrada de estado da tabela e removida. O mesmo acontece se o contador expirar (UDP)(Remove da tabela).</w:t>
      </w:r>
    </w:p>
    <w:p w14:paraId="2D3F0DA2" w14:textId="77777777" w:rsidR="00FC21C9" w:rsidRPr="00B264C7" w:rsidRDefault="00FC21C9" w:rsidP="008E74B2">
      <w:pPr>
        <w:spacing w:after="0"/>
        <w:ind w:left="-284"/>
        <w:contextualSpacing/>
        <w:mirrorIndents/>
        <w:jc w:val="both"/>
        <w:rPr>
          <w:sz w:val="10"/>
          <w:szCs w:val="10"/>
        </w:rPr>
      </w:pPr>
      <w:r w:rsidRPr="00B264C7">
        <w:rPr>
          <w:sz w:val="10"/>
          <w:szCs w:val="10"/>
        </w:rPr>
        <w:t xml:space="preserve">Os </w:t>
      </w:r>
      <w:proofErr w:type="spellStart"/>
      <w:r w:rsidRPr="00B264C7">
        <w:rPr>
          <w:rStyle w:val="Heading2Char"/>
          <w:rFonts w:eastAsiaTheme="minorHAnsi"/>
          <w:sz w:val="10"/>
          <w:szCs w:val="10"/>
        </w:rPr>
        <w:t>Firewalls</w:t>
      </w:r>
      <w:proofErr w:type="spellEnd"/>
      <w:r w:rsidRPr="00B264C7">
        <w:rPr>
          <w:sz w:val="10"/>
          <w:szCs w:val="10"/>
        </w:rPr>
        <w:t xml:space="preserve"> têm limitações: não existe nenhuma verificação do conteúdo, ataques as aplicações podem não ser detetados, </w:t>
      </w:r>
      <w:proofErr w:type="spellStart"/>
      <w:r w:rsidRPr="00B264C7">
        <w:rPr>
          <w:sz w:val="10"/>
          <w:szCs w:val="10"/>
        </w:rPr>
        <w:t>VPNs</w:t>
      </w:r>
      <w:proofErr w:type="spellEnd"/>
      <w:r w:rsidRPr="00B264C7">
        <w:rPr>
          <w:sz w:val="10"/>
          <w:szCs w:val="10"/>
        </w:rPr>
        <w:t xml:space="preserve"> podem ultrapassar as </w:t>
      </w:r>
      <w:proofErr w:type="spellStart"/>
      <w:r w:rsidRPr="00B264C7">
        <w:rPr>
          <w:sz w:val="10"/>
          <w:szCs w:val="10"/>
        </w:rPr>
        <w:t>firewalls</w:t>
      </w:r>
      <w:proofErr w:type="spellEnd"/>
      <w:r w:rsidRPr="00B264C7">
        <w:rPr>
          <w:sz w:val="10"/>
          <w:szCs w:val="10"/>
        </w:rPr>
        <w:t>.</w:t>
      </w:r>
    </w:p>
    <w:p w14:paraId="66FACA07" w14:textId="76893AA6" w:rsidR="00FC21C9" w:rsidRPr="00B264C7" w:rsidRDefault="00FC21C9" w:rsidP="008E74B2">
      <w:pPr>
        <w:pBdr>
          <w:bottom w:val="single" w:sz="6" w:space="1" w:color="auto"/>
        </w:pBdr>
        <w:spacing w:after="0"/>
        <w:ind w:left="-284"/>
        <w:contextualSpacing/>
        <w:mirrorIndents/>
        <w:jc w:val="both"/>
        <w:rPr>
          <w:sz w:val="10"/>
          <w:szCs w:val="10"/>
        </w:rPr>
      </w:pPr>
      <w:r w:rsidRPr="00B264C7">
        <w:rPr>
          <w:sz w:val="10"/>
          <w:szCs w:val="10"/>
        </w:rPr>
        <w:t>Deteção e prevenção de Intrusões</w:t>
      </w:r>
    </w:p>
    <w:p w14:paraId="3E256801" w14:textId="112BC7BC" w:rsidR="00FC21C9" w:rsidRPr="00B264C7" w:rsidRDefault="00FC21C9" w:rsidP="008E74B2">
      <w:pPr>
        <w:spacing w:after="0"/>
        <w:ind w:left="-284"/>
        <w:contextualSpacing/>
        <w:mirrorIndents/>
        <w:jc w:val="both"/>
        <w:rPr>
          <w:rStyle w:val="Heading2Char"/>
          <w:rFonts w:eastAsiaTheme="minorHAnsi"/>
          <w:b w:val="0"/>
          <w:bCs w:val="0"/>
          <w:sz w:val="10"/>
          <w:szCs w:val="10"/>
        </w:rPr>
      </w:pPr>
      <w:r w:rsidRPr="00B264C7">
        <w:rPr>
          <w:b/>
          <w:bCs/>
          <w:sz w:val="10"/>
          <w:szCs w:val="10"/>
        </w:rPr>
        <w:t xml:space="preserve">(NIDS)Sistema de Deteção de Intrusões (Network </w:t>
      </w:r>
      <w:proofErr w:type="spellStart"/>
      <w:r w:rsidRPr="00B264C7">
        <w:rPr>
          <w:b/>
          <w:bCs/>
          <w:sz w:val="10"/>
          <w:szCs w:val="10"/>
        </w:rPr>
        <w:t>Intrusion</w:t>
      </w:r>
      <w:proofErr w:type="spellEnd"/>
      <w:r w:rsidRPr="00B264C7">
        <w:rPr>
          <w:b/>
          <w:bCs/>
          <w:sz w:val="10"/>
          <w:szCs w:val="10"/>
        </w:rPr>
        <w:t xml:space="preserve"> </w:t>
      </w:r>
      <w:proofErr w:type="spellStart"/>
      <w:r w:rsidRPr="00B264C7">
        <w:rPr>
          <w:b/>
          <w:bCs/>
          <w:sz w:val="10"/>
          <w:szCs w:val="10"/>
        </w:rPr>
        <w:t>Detection</w:t>
      </w:r>
      <w:proofErr w:type="spellEnd"/>
      <w:r w:rsidRPr="00B264C7">
        <w:rPr>
          <w:b/>
          <w:bCs/>
          <w:sz w:val="10"/>
          <w:szCs w:val="10"/>
        </w:rPr>
        <w:t xml:space="preserve"> </w:t>
      </w:r>
      <w:proofErr w:type="spellStart"/>
      <w:r w:rsidRPr="00B264C7">
        <w:rPr>
          <w:b/>
          <w:bCs/>
          <w:sz w:val="10"/>
          <w:szCs w:val="10"/>
        </w:rPr>
        <w:t>Systems</w:t>
      </w:r>
      <w:proofErr w:type="spellEnd"/>
      <w:r w:rsidRPr="00B264C7">
        <w:rPr>
          <w:b/>
          <w:bCs/>
          <w:sz w:val="10"/>
          <w:szCs w:val="10"/>
        </w:rPr>
        <w:t>)</w:t>
      </w:r>
    </w:p>
    <w:p w14:paraId="3746DA6C" w14:textId="62E7BA6D" w:rsidR="00FC21C9" w:rsidRPr="00B264C7" w:rsidRDefault="00FC21C9" w:rsidP="002D5655">
      <w:pPr>
        <w:spacing w:after="0"/>
        <w:ind w:left="-284"/>
        <w:contextualSpacing/>
        <w:mirrorIndents/>
        <w:jc w:val="both"/>
        <w:rPr>
          <w:sz w:val="10"/>
          <w:szCs w:val="10"/>
        </w:rPr>
      </w:pPr>
      <w:r w:rsidRPr="00B264C7">
        <w:rPr>
          <w:sz w:val="10"/>
          <w:szCs w:val="10"/>
        </w:rPr>
        <w:t>• Observam todo o tráfego que circula • Procuram ataques potenciais</w:t>
      </w:r>
      <w:r w:rsidR="009705A8" w:rsidRPr="00B264C7">
        <w:rPr>
          <w:sz w:val="10"/>
          <w:szCs w:val="10"/>
        </w:rPr>
        <w:t xml:space="preserve"> • Normalmente baseados em “assinaturas”</w:t>
      </w:r>
      <w:r w:rsidRPr="00B264C7">
        <w:rPr>
          <w:sz w:val="10"/>
          <w:szCs w:val="10"/>
        </w:rPr>
        <w:t xml:space="preserve"> • Quando existe uma suspeita é despoletado um alarme</w:t>
      </w:r>
      <w:r w:rsidR="00905033" w:rsidRPr="00B264C7">
        <w:rPr>
          <w:sz w:val="10"/>
          <w:szCs w:val="10"/>
        </w:rPr>
        <w:t xml:space="preserve"> </w:t>
      </w:r>
      <w:r w:rsidRPr="00B264C7">
        <w:rPr>
          <w:sz w:val="10"/>
          <w:szCs w:val="10"/>
        </w:rPr>
        <w:t xml:space="preserve">• Não substituem as </w:t>
      </w:r>
      <w:proofErr w:type="spellStart"/>
      <w:r w:rsidRPr="00B264C7">
        <w:rPr>
          <w:sz w:val="10"/>
          <w:szCs w:val="10"/>
        </w:rPr>
        <w:t>firewalls</w:t>
      </w:r>
      <w:proofErr w:type="spellEnd"/>
      <w:r w:rsidRPr="00B264C7">
        <w:rPr>
          <w:sz w:val="10"/>
          <w:szCs w:val="10"/>
        </w:rPr>
        <w:t xml:space="preserve">, políticas de segurança, atualização e </w:t>
      </w:r>
      <w:proofErr w:type="spellStart"/>
      <w:r w:rsidRPr="00B264C7">
        <w:rPr>
          <w:sz w:val="10"/>
          <w:szCs w:val="10"/>
        </w:rPr>
        <w:t>hardening</w:t>
      </w:r>
      <w:proofErr w:type="spellEnd"/>
      <w:r w:rsidRPr="00B264C7">
        <w:rPr>
          <w:sz w:val="10"/>
          <w:szCs w:val="10"/>
        </w:rPr>
        <w:t xml:space="preserve"> de sistemas</w:t>
      </w:r>
      <w:r w:rsidR="00905033" w:rsidRPr="00B264C7">
        <w:rPr>
          <w:sz w:val="10"/>
          <w:szCs w:val="10"/>
        </w:rPr>
        <w:t xml:space="preserve"> </w:t>
      </w:r>
      <w:r w:rsidRPr="00B264C7">
        <w:rPr>
          <w:sz w:val="10"/>
          <w:szCs w:val="10"/>
        </w:rPr>
        <w:t>• Não são ferramentas de baixa manutenção</w:t>
      </w:r>
      <w:r w:rsidR="00905033" w:rsidRPr="00B264C7">
        <w:rPr>
          <w:sz w:val="10"/>
          <w:szCs w:val="10"/>
        </w:rPr>
        <w:t xml:space="preserve"> </w:t>
      </w:r>
      <w:r w:rsidRPr="00B264C7">
        <w:rPr>
          <w:sz w:val="10"/>
          <w:szCs w:val="10"/>
        </w:rPr>
        <w:t>• Não servem para detetar todas as intrusões</w:t>
      </w:r>
    </w:p>
    <w:p w14:paraId="6EE7DD3C" w14:textId="06BE9DE3" w:rsidR="009705A8" w:rsidRPr="00B264C7" w:rsidRDefault="009705A8" w:rsidP="002D5655">
      <w:pPr>
        <w:spacing w:after="0"/>
        <w:ind w:left="-284"/>
        <w:contextualSpacing/>
        <w:mirrorIndents/>
        <w:jc w:val="both"/>
        <w:rPr>
          <w:b/>
          <w:bCs/>
          <w:sz w:val="10"/>
          <w:szCs w:val="10"/>
        </w:rPr>
      </w:pPr>
      <w:r w:rsidRPr="00B264C7">
        <w:rPr>
          <w:b/>
          <w:bCs/>
          <w:sz w:val="10"/>
          <w:szCs w:val="10"/>
        </w:rPr>
        <w:t>Implementação</w:t>
      </w:r>
    </w:p>
    <w:p w14:paraId="7D1B2632" w14:textId="77777777" w:rsidR="009705A8" w:rsidRPr="00B264C7" w:rsidRDefault="009705A8" w:rsidP="002D5655">
      <w:pPr>
        <w:spacing w:after="0"/>
        <w:ind w:left="-284"/>
        <w:contextualSpacing/>
        <w:mirrorIndents/>
        <w:jc w:val="both"/>
        <w:rPr>
          <w:sz w:val="10"/>
          <w:szCs w:val="10"/>
        </w:rPr>
      </w:pPr>
      <w:r w:rsidRPr="00B264C7">
        <w:rPr>
          <w:sz w:val="10"/>
          <w:szCs w:val="10"/>
        </w:rPr>
        <w:t xml:space="preserve">• Introduzido como um analisador de tráfego passivo em pontos de agregação </w:t>
      </w:r>
    </w:p>
    <w:p w14:paraId="677E4CCD" w14:textId="17137DB9" w:rsidR="009705A8" w:rsidRPr="00B264C7" w:rsidRDefault="009705A8" w:rsidP="002D5655">
      <w:pPr>
        <w:spacing w:after="0"/>
        <w:ind w:left="-284"/>
        <w:contextualSpacing/>
        <w:mirrorIndents/>
        <w:jc w:val="both"/>
        <w:rPr>
          <w:sz w:val="10"/>
          <w:szCs w:val="10"/>
        </w:rPr>
      </w:pPr>
      <w:r w:rsidRPr="00B264C7">
        <w:rPr>
          <w:sz w:val="10"/>
          <w:szCs w:val="10"/>
        </w:rPr>
        <w:t>de tráfego • Faz a identificação de padrões a partir da base de dados de regras e suas assinaturas • As regras são aplicadas aos pacotes e eventos gerados quando uma regras é aplicável • As regras identificam:</w:t>
      </w:r>
    </w:p>
    <w:p w14:paraId="07EC5619" w14:textId="6D8060D2" w:rsidR="009705A8" w:rsidRPr="00B264C7" w:rsidRDefault="009705A8" w:rsidP="002D5655">
      <w:pPr>
        <w:spacing w:after="0"/>
        <w:ind w:left="-284" w:firstLine="142"/>
        <w:contextualSpacing/>
        <w:mirrorIndents/>
        <w:jc w:val="both"/>
        <w:rPr>
          <w:sz w:val="10"/>
          <w:szCs w:val="10"/>
        </w:rPr>
      </w:pPr>
      <w:r w:rsidRPr="00B264C7">
        <w:rPr>
          <w:sz w:val="10"/>
          <w:szCs w:val="10"/>
        </w:rPr>
        <w:t xml:space="preserve">• Protocolo, endereços, portos • </w:t>
      </w:r>
      <w:proofErr w:type="spellStart"/>
      <w:r w:rsidRPr="00B264C7">
        <w:rPr>
          <w:sz w:val="10"/>
          <w:szCs w:val="10"/>
        </w:rPr>
        <w:t>Payload</w:t>
      </w:r>
      <w:proofErr w:type="spellEnd"/>
      <w:r w:rsidRPr="00B264C7">
        <w:rPr>
          <w:sz w:val="10"/>
          <w:szCs w:val="10"/>
        </w:rPr>
        <w:t xml:space="preserve"> • Sequências de caracteres • Análise do fluxo de tráfego • </w:t>
      </w:r>
      <w:proofErr w:type="spellStart"/>
      <w:r w:rsidRPr="00B264C7">
        <w:rPr>
          <w:sz w:val="10"/>
          <w:szCs w:val="10"/>
        </w:rPr>
        <w:t>Flags</w:t>
      </w:r>
      <w:proofErr w:type="spellEnd"/>
      <w:r w:rsidRPr="00B264C7">
        <w:rPr>
          <w:sz w:val="10"/>
          <w:szCs w:val="10"/>
        </w:rPr>
        <w:t xml:space="preserve"> dos cabeçalhos • Qualquer campo no pacote</w:t>
      </w:r>
    </w:p>
    <w:p w14:paraId="78BB63BA" w14:textId="77777777" w:rsidR="009705A8" w:rsidRPr="00B264C7" w:rsidRDefault="009705A8" w:rsidP="002D5655">
      <w:pPr>
        <w:spacing w:after="0"/>
        <w:ind w:left="-284"/>
        <w:contextualSpacing/>
        <w:mirrorIndents/>
        <w:jc w:val="both"/>
        <w:rPr>
          <w:sz w:val="10"/>
          <w:szCs w:val="10"/>
        </w:rPr>
      </w:pPr>
      <w:r w:rsidRPr="00B264C7">
        <w:rPr>
          <w:sz w:val="10"/>
          <w:szCs w:val="10"/>
        </w:rPr>
        <w:t xml:space="preserve">• Normalmente estabelece-se um quadro de referência para o tráfego </w:t>
      </w:r>
    </w:p>
    <w:p w14:paraId="710F4143" w14:textId="1C3634C9" w:rsidR="009705A8" w:rsidRPr="00B264C7" w:rsidRDefault="009705A8" w:rsidP="002D5655">
      <w:pPr>
        <w:pBdr>
          <w:bottom w:val="single" w:sz="6" w:space="1" w:color="auto"/>
        </w:pBdr>
        <w:spacing w:after="0"/>
        <w:ind w:left="-284"/>
        <w:contextualSpacing/>
        <w:mirrorIndents/>
        <w:jc w:val="both"/>
        <w:rPr>
          <w:sz w:val="10"/>
          <w:szCs w:val="10"/>
        </w:rPr>
      </w:pPr>
      <w:r w:rsidRPr="00B264C7">
        <w:rPr>
          <w:sz w:val="10"/>
          <w:szCs w:val="10"/>
        </w:rPr>
        <w:t>numa rede• A partir desse ponto é possível detetar situações anómalas • Permite a deteção de ataques que exploram vulnerabilidades 0-day • Os IDS podem também detetar variações inesperadas em protocolos que sejam conhecidos</w:t>
      </w:r>
    </w:p>
    <w:p w14:paraId="34363A40" w14:textId="39E44A42" w:rsidR="00FC21C9" w:rsidRPr="00B264C7" w:rsidRDefault="00FC21C9" w:rsidP="002D5655">
      <w:pPr>
        <w:spacing w:after="0"/>
        <w:ind w:left="-284"/>
        <w:contextualSpacing/>
        <w:mirrorIndents/>
        <w:jc w:val="both"/>
        <w:rPr>
          <w:b/>
          <w:bCs/>
          <w:sz w:val="10"/>
          <w:szCs w:val="10"/>
        </w:rPr>
      </w:pPr>
      <w:r w:rsidRPr="00B264C7">
        <w:rPr>
          <w:b/>
          <w:bCs/>
          <w:sz w:val="10"/>
          <w:szCs w:val="10"/>
        </w:rPr>
        <w:t xml:space="preserve">Sistema de Prevenção de Intrusões(Network </w:t>
      </w:r>
      <w:proofErr w:type="spellStart"/>
      <w:r w:rsidRPr="00B264C7">
        <w:rPr>
          <w:b/>
          <w:bCs/>
          <w:sz w:val="10"/>
          <w:szCs w:val="10"/>
        </w:rPr>
        <w:t>Intrusion</w:t>
      </w:r>
      <w:proofErr w:type="spellEnd"/>
      <w:r w:rsidRPr="00B264C7">
        <w:rPr>
          <w:b/>
          <w:bCs/>
          <w:sz w:val="10"/>
          <w:szCs w:val="10"/>
        </w:rPr>
        <w:t xml:space="preserve"> </w:t>
      </w:r>
      <w:proofErr w:type="spellStart"/>
      <w:r w:rsidRPr="00B264C7">
        <w:rPr>
          <w:b/>
          <w:bCs/>
          <w:sz w:val="10"/>
          <w:szCs w:val="10"/>
        </w:rPr>
        <w:t>Prevention</w:t>
      </w:r>
      <w:proofErr w:type="spellEnd"/>
      <w:r w:rsidRPr="00B264C7">
        <w:rPr>
          <w:b/>
          <w:bCs/>
          <w:sz w:val="10"/>
          <w:szCs w:val="10"/>
        </w:rPr>
        <w:t xml:space="preserve"> </w:t>
      </w:r>
      <w:proofErr w:type="spellStart"/>
      <w:r w:rsidRPr="00B264C7">
        <w:rPr>
          <w:b/>
          <w:bCs/>
          <w:sz w:val="10"/>
          <w:szCs w:val="10"/>
        </w:rPr>
        <w:t>Systems</w:t>
      </w:r>
      <w:proofErr w:type="spellEnd"/>
      <w:r w:rsidRPr="00B264C7">
        <w:rPr>
          <w:b/>
          <w:bCs/>
          <w:sz w:val="10"/>
          <w:szCs w:val="10"/>
        </w:rPr>
        <w:t>)</w:t>
      </w:r>
      <w:r w:rsidR="009705A8" w:rsidRPr="00B264C7">
        <w:rPr>
          <w:b/>
          <w:bCs/>
          <w:sz w:val="10"/>
          <w:szCs w:val="10"/>
        </w:rPr>
        <w:t xml:space="preserve"> NIPS</w:t>
      </w:r>
    </w:p>
    <w:p w14:paraId="67DBBFB9" w14:textId="04BC3E59" w:rsidR="009705A8" w:rsidRPr="00B264C7" w:rsidRDefault="009705A8" w:rsidP="002D5655">
      <w:pPr>
        <w:spacing w:after="0"/>
        <w:ind w:left="-284"/>
        <w:contextualSpacing/>
        <w:mirrorIndents/>
        <w:jc w:val="both"/>
        <w:rPr>
          <w:sz w:val="10"/>
          <w:szCs w:val="10"/>
        </w:rPr>
      </w:pPr>
      <w:r w:rsidRPr="00B264C7">
        <w:rPr>
          <w:sz w:val="10"/>
          <w:szCs w:val="10"/>
        </w:rPr>
        <w:t>• Tenta prevenir os ataques, em vez de apenas os detetar • Fusão entre uma firewall e um IDS • Inspeção de pacotes baseada em estados</w:t>
      </w:r>
    </w:p>
    <w:p w14:paraId="7386A334" w14:textId="77777777" w:rsidR="009705A8" w:rsidRPr="00B264C7" w:rsidRDefault="009705A8" w:rsidP="002D5655">
      <w:pPr>
        <w:spacing w:after="0"/>
        <w:ind w:left="-284" w:firstLine="142"/>
        <w:contextualSpacing/>
        <w:mirrorIndents/>
        <w:jc w:val="both"/>
        <w:rPr>
          <w:sz w:val="10"/>
          <w:szCs w:val="10"/>
        </w:rPr>
      </w:pPr>
      <w:r w:rsidRPr="00B264C7">
        <w:rPr>
          <w:sz w:val="10"/>
          <w:szCs w:val="10"/>
        </w:rPr>
        <w:t xml:space="preserve">• Como nas </w:t>
      </w:r>
      <w:proofErr w:type="spellStart"/>
      <w:r w:rsidRPr="00B264C7">
        <w:rPr>
          <w:sz w:val="10"/>
          <w:szCs w:val="10"/>
        </w:rPr>
        <w:t>firewalls</w:t>
      </w:r>
      <w:proofErr w:type="spellEnd"/>
      <w:r w:rsidRPr="00B264C7">
        <w:rPr>
          <w:sz w:val="10"/>
          <w:szCs w:val="10"/>
        </w:rPr>
        <w:t xml:space="preserve"> dinâmicas • Nova versão de algo que já existe</w:t>
      </w:r>
    </w:p>
    <w:p w14:paraId="7D55ED26" w14:textId="1AECC8FB" w:rsidR="00FC21C9" w:rsidRPr="00B264C7" w:rsidRDefault="009705A8" w:rsidP="002D5655">
      <w:pPr>
        <w:spacing w:after="0"/>
        <w:ind w:left="-284"/>
        <w:contextualSpacing/>
        <w:mirrorIndents/>
        <w:jc w:val="both"/>
        <w:rPr>
          <w:sz w:val="10"/>
          <w:szCs w:val="10"/>
        </w:rPr>
      </w:pPr>
      <w:r w:rsidRPr="00B264C7">
        <w:rPr>
          <w:sz w:val="10"/>
          <w:szCs w:val="10"/>
        </w:rPr>
        <w:t xml:space="preserve">• Existem algumas variantes que enviam </w:t>
      </w:r>
      <w:proofErr w:type="gramStart"/>
      <w:r w:rsidRPr="00B264C7">
        <w:rPr>
          <w:sz w:val="10"/>
          <w:szCs w:val="10"/>
        </w:rPr>
        <w:t>TCP-</w:t>
      </w:r>
      <w:proofErr w:type="spellStart"/>
      <w:r w:rsidRPr="00B264C7">
        <w:rPr>
          <w:sz w:val="10"/>
          <w:szCs w:val="10"/>
        </w:rPr>
        <w:t>Resets</w:t>
      </w:r>
      <w:proofErr w:type="spellEnd"/>
      <w:proofErr w:type="gramEnd"/>
      <w:r w:rsidRPr="00B264C7">
        <w:rPr>
          <w:sz w:val="10"/>
          <w:szCs w:val="10"/>
        </w:rPr>
        <w:t xml:space="preserve"> mas são consideradas piores que versões que atuam como uma bridge • </w:t>
      </w:r>
      <w:r w:rsidR="00FC21C9" w:rsidRPr="00B264C7">
        <w:rPr>
          <w:sz w:val="10"/>
          <w:szCs w:val="10"/>
        </w:rPr>
        <w:t xml:space="preserve">Não substituem as </w:t>
      </w:r>
      <w:proofErr w:type="spellStart"/>
      <w:r w:rsidR="00FC21C9" w:rsidRPr="00B264C7">
        <w:rPr>
          <w:sz w:val="10"/>
          <w:szCs w:val="10"/>
        </w:rPr>
        <w:t>firewalls</w:t>
      </w:r>
      <w:proofErr w:type="spellEnd"/>
      <w:r w:rsidR="00FC21C9" w:rsidRPr="00B264C7">
        <w:rPr>
          <w:sz w:val="10"/>
          <w:szCs w:val="10"/>
        </w:rPr>
        <w:t xml:space="preserve">, políticas de segurança, atualização e </w:t>
      </w:r>
      <w:proofErr w:type="spellStart"/>
      <w:r w:rsidR="00FC21C9" w:rsidRPr="00B264C7">
        <w:rPr>
          <w:sz w:val="10"/>
          <w:szCs w:val="10"/>
        </w:rPr>
        <w:t>hardening</w:t>
      </w:r>
      <w:proofErr w:type="spellEnd"/>
      <w:r w:rsidR="00FC21C9" w:rsidRPr="00B264C7">
        <w:rPr>
          <w:sz w:val="10"/>
          <w:szCs w:val="10"/>
        </w:rPr>
        <w:t xml:space="preserve"> de sistemas</w:t>
      </w:r>
      <w:r w:rsidRPr="00B264C7">
        <w:rPr>
          <w:sz w:val="10"/>
          <w:szCs w:val="10"/>
        </w:rPr>
        <w:t xml:space="preserve"> • </w:t>
      </w:r>
      <w:r w:rsidR="00FC21C9" w:rsidRPr="00B264C7">
        <w:rPr>
          <w:sz w:val="10"/>
          <w:szCs w:val="10"/>
        </w:rPr>
        <w:t>Não são ferramentas de baixa manutenção</w:t>
      </w:r>
    </w:p>
    <w:p w14:paraId="08E716DC" w14:textId="64F2E5B0" w:rsidR="009705A8" w:rsidRPr="00B264C7" w:rsidRDefault="009705A8" w:rsidP="002D5655">
      <w:pPr>
        <w:spacing w:after="0"/>
        <w:ind w:left="-284"/>
        <w:contextualSpacing/>
        <w:mirrorIndents/>
        <w:jc w:val="both"/>
        <w:rPr>
          <w:b/>
          <w:bCs/>
          <w:sz w:val="10"/>
          <w:szCs w:val="10"/>
        </w:rPr>
      </w:pPr>
      <w:r w:rsidRPr="00B264C7">
        <w:rPr>
          <w:b/>
          <w:bCs/>
          <w:sz w:val="10"/>
          <w:szCs w:val="10"/>
        </w:rPr>
        <w:t>Implementação</w:t>
      </w:r>
    </w:p>
    <w:p w14:paraId="52B64A9A" w14:textId="77777777" w:rsidR="009705A8" w:rsidRPr="00B264C7" w:rsidRDefault="009705A8" w:rsidP="002D5655">
      <w:pPr>
        <w:spacing w:after="0"/>
        <w:ind w:left="-284"/>
        <w:contextualSpacing/>
        <w:mirrorIndents/>
        <w:jc w:val="both"/>
        <w:rPr>
          <w:sz w:val="10"/>
          <w:szCs w:val="10"/>
        </w:rPr>
      </w:pPr>
      <w:r w:rsidRPr="00B264C7">
        <w:rPr>
          <w:sz w:val="10"/>
          <w:szCs w:val="10"/>
        </w:rPr>
        <w:t xml:space="preserve">• Normalmente introduzidos no perímetro da rede, antes ou depois de </w:t>
      </w:r>
    </w:p>
    <w:p w14:paraId="556287B3" w14:textId="035E8EF8" w:rsidR="009705A8" w:rsidRPr="00B264C7" w:rsidRDefault="009705A8" w:rsidP="002D5655">
      <w:pPr>
        <w:pBdr>
          <w:bottom w:val="single" w:sz="6" w:space="1" w:color="auto"/>
        </w:pBdr>
        <w:spacing w:after="0"/>
        <w:ind w:left="-284"/>
        <w:contextualSpacing/>
        <w:mirrorIndents/>
        <w:jc w:val="both"/>
        <w:rPr>
          <w:sz w:val="10"/>
          <w:szCs w:val="10"/>
        </w:rPr>
      </w:pPr>
      <w:r w:rsidRPr="00B264C7">
        <w:rPr>
          <w:sz w:val="10"/>
          <w:szCs w:val="10"/>
        </w:rPr>
        <w:t>uma firewall • Se for entre o operador e a firewall protegem os dispositivos colocados na DMZ • Se for atrás da firewall protege a rede interna dos utilizadores da VPN e pode ajudar a identificar dispositivos internos que tenham sido comprometidos • Requer especial atenção uma vez que os NIPS não são passivos e intercetam o tráfego • Requerem hardware de alta performance que permita reduzir o impacto na comutação de pacotes</w:t>
      </w:r>
    </w:p>
    <w:p w14:paraId="397454AF" w14:textId="354573B4" w:rsidR="00FC21C9" w:rsidRPr="00B264C7" w:rsidRDefault="009705A8" w:rsidP="002D5655">
      <w:pPr>
        <w:spacing w:after="0"/>
        <w:ind w:left="-284"/>
        <w:contextualSpacing/>
        <w:mirrorIndents/>
        <w:jc w:val="both"/>
        <w:rPr>
          <w:b/>
          <w:bCs/>
          <w:sz w:val="10"/>
          <w:szCs w:val="10"/>
        </w:rPr>
      </w:pPr>
      <w:r w:rsidRPr="00B264C7">
        <w:rPr>
          <w:b/>
          <w:bCs/>
          <w:sz w:val="10"/>
          <w:szCs w:val="10"/>
        </w:rPr>
        <w:t xml:space="preserve">NIDS </w:t>
      </w:r>
      <w:proofErr w:type="spellStart"/>
      <w:r w:rsidRPr="00B264C7">
        <w:rPr>
          <w:b/>
          <w:bCs/>
          <w:sz w:val="10"/>
          <w:szCs w:val="10"/>
        </w:rPr>
        <w:t>vs</w:t>
      </w:r>
      <w:proofErr w:type="spellEnd"/>
      <w:r w:rsidRPr="00B264C7">
        <w:rPr>
          <w:b/>
          <w:bCs/>
          <w:sz w:val="10"/>
          <w:szCs w:val="10"/>
        </w:rPr>
        <w:t xml:space="preserve"> NIPS</w:t>
      </w:r>
      <w:r w:rsidR="00FC21C9" w:rsidRPr="00B264C7">
        <w:rPr>
          <w:b/>
          <w:bCs/>
          <w:sz w:val="10"/>
          <w:szCs w:val="10"/>
        </w:rPr>
        <w:t>?</w:t>
      </w:r>
    </w:p>
    <w:p w14:paraId="3EE17D7D" w14:textId="77777777" w:rsidR="00FC21C9" w:rsidRPr="00B264C7" w:rsidRDefault="00FC21C9" w:rsidP="002D5655">
      <w:pPr>
        <w:spacing w:after="0"/>
        <w:ind w:left="-284"/>
        <w:contextualSpacing/>
        <w:mirrorIndents/>
        <w:jc w:val="both"/>
        <w:rPr>
          <w:sz w:val="10"/>
          <w:szCs w:val="10"/>
        </w:rPr>
      </w:pPr>
      <w:r w:rsidRPr="00B264C7">
        <w:rPr>
          <w:sz w:val="10"/>
          <w:szCs w:val="10"/>
        </w:rPr>
        <w:t>• NIDS é mais neutro</w:t>
      </w:r>
    </w:p>
    <w:p w14:paraId="6B97FBED" w14:textId="77777777" w:rsidR="00FC21C9" w:rsidRPr="00B264C7" w:rsidRDefault="00FC21C9" w:rsidP="002D5655">
      <w:pPr>
        <w:spacing w:after="0"/>
        <w:ind w:left="-284"/>
        <w:contextualSpacing/>
        <w:mirrorIndents/>
        <w:jc w:val="both"/>
        <w:rPr>
          <w:sz w:val="10"/>
          <w:szCs w:val="10"/>
        </w:rPr>
      </w:pPr>
      <w:r w:rsidRPr="00B264C7">
        <w:rPr>
          <w:sz w:val="10"/>
          <w:szCs w:val="10"/>
        </w:rPr>
        <w:t>• Os falsos positivos do NIDS são alertas errados</w:t>
      </w:r>
    </w:p>
    <w:p w14:paraId="40A892EE" w14:textId="77777777" w:rsidR="00FC21C9" w:rsidRPr="00B264C7" w:rsidRDefault="00FC21C9" w:rsidP="002D5655">
      <w:pPr>
        <w:spacing w:after="0"/>
        <w:ind w:left="-284"/>
        <w:contextualSpacing/>
        <w:mirrorIndents/>
        <w:jc w:val="both"/>
        <w:rPr>
          <w:sz w:val="10"/>
          <w:szCs w:val="10"/>
        </w:rPr>
      </w:pPr>
      <w:r w:rsidRPr="00B264C7">
        <w:rPr>
          <w:sz w:val="10"/>
          <w:szCs w:val="10"/>
        </w:rPr>
        <w:t>• Os falsos positivos do NIPS provocam quebras de conectividade</w:t>
      </w:r>
    </w:p>
    <w:p w14:paraId="574C5C6F" w14:textId="2B6D41DE" w:rsidR="00FC21C9" w:rsidRPr="00B264C7" w:rsidRDefault="00F36487" w:rsidP="002D5655">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bidi="he-IL"/>
        </w:rPr>
      </w:pPr>
      <w:r w:rsidRPr="00B264C7">
        <w:rPr>
          <w:rFonts w:asciiTheme="minorHAnsi" w:eastAsiaTheme="minorHAnsi" w:hAnsiTheme="minorHAnsi" w:cstheme="minorBidi"/>
          <w:b w:val="0"/>
          <w:bCs w:val="0"/>
          <w:color w:val="auto"/>
          <w:kern w:val="0"/>
          <w:sz w:val="10"/>
          <w:szCs w:val="10"/>
          <w:lang w:eastAsia="en-US" w:bidi="he-IL"/>
        </w:rPr>
        <w:t xml:space="preserve">• </w:t>
      </w:r>
      <w:r w:rsidR="00FC21C9" w:rsidRPr="00B264C7">
        <w:rPr>
          <w:rFonts w:asciiTheme="minorHAnsi" w:eastAsiaTheme="minorHAnsi" w:hAnsiTheme="minorHAnsi" w:cstheme="minorBidi"/>
          <w:color w:val="auto"/>
          <w:kern w:val="0"/>
          <w:sz w:val="10"/>
          <w:szCs w:val="10"/>
          <w:lang w:eastAsia="en-US" w:bidi="he-IL"/>
        </w:rPr>
        <w:t>O NIDS é melhor quando?</w:t>
      </w:r>
      <w:r w:rsidRPr="00B264C7">
        <w:rPr>
          <w:rFonts w:asciiTheme="minorHAnsi" w:eastAsiaTheme="minorHAnsi" w:hAnsiTheme="minorHAnsi" w:cstheme="minorBidi"/>
          <w:b w:val="0"/>
          <w:bCs w:val="0"/>
          <w:color w:val="auto"/>
          <w:kern w:val="0"/>
          <w:sz w:val="10"/>
          <w:szCs w:val="10"/>
          <w:lang w:eastAsia="en-US" w:bidi="he-IL"/>
        </w:rPr>
        <w:t xml:space="preserve"> </w:t>
      </w:r>
      <w:r w:rsidR="00FC21C9" w:rsidRPr="00B264C7">
        <w:rPr>
          <w:rFonts w:asciiTheme="minorHAnsi" w:eastAsiaTheme="minorHAnsi" w:hAnsiTheme="minorHAnsi" w:cstheme="minorBidi"/>
          <w:b w:val="0"/>
          <w:bCs w:val="0"/>
          <w:color w:val="auto"/>
          <w:kern w:val="0"/>
          <w:sz w:val="10"/>
          <w:szCs w:val="10"/>
          <w:lang w:eastAsia="en-US" w:bidi="he-IL"/>
        </w:rPr>
        <w:t xml:space="preserve">Os </w:t>
      </w:r>
      <w:proofErr w:type="spellStart"/>
      <w:r w:rsidR="00FC21C9" w:rsidRPr="00B264C7">
        <w:rPr>
          <w:rFonts w:asciiTheme="minorHAnsi" w:eastAsiaTheme="minorHAnsi" w:hAnsiTheme="minorHAnsi" w:cstheme="minorBidi"/>
          <w:b w:val="0"/>
          <w:bCs w:val="0"/>
          <w:color w:val="auto"/>
          <w:kern w:val="0"/>
          <w:sz w:val="10"/>
          <w:szCs w:val="10"/>
          <w:lang w:eastAsia="en-US" w:bidi="he-IL"/>
        </w:rPr>
        <w:t>hosts</w:t>
      </w:r>
      <w:proofErr w:type="spellEnd"/>
      <w:r w:rsidR="00FC21C9" w:rsidRPr="00B264C7">
        <w:rPr>
          <w:rFonts w:asciiTheme="minorHAnsi" w:eastAsiaTheme="minorHAnsi" w:hAnsiTheme="minorHAnsi" w:cstheme="minorBidi"/>
          <w:b w:val="0"/>
          <w:bCs w:val="0"/>
          <w:color w:val="auto"/>
          <w:kern w:val="0"/>
          <w:sz w:val="10"/>
          <w:szCs w:val="10"/>
          <w:lang w:eastAsia="en-US" w:bidi="he-IL"/>
        </w:rPr>
        <w:t xml:space="preserve"> fazem parte da política de segurança: Atualizados e protegidos</w:t>
      </w:r>
    </w:p>
    <w:p w14:paraId="66338C5B" w14:textId="12A1197A" w:rsidR="00FC21C9" w:rsidRPr="00B264C7" w:rsidRDefault="00F36487" w:rsidP="002D5655">
      <w:pPr>
        <w:spacing w:after="0"/>
        <w:ind w:left="-284"/>
        <w:contextualSpacing/>
        <w:mirrorIndents/>
        <w:jc w:val="both"/>
        <w:rPr>
          <w:sz w:val="10"/>
          <w:szCs w:val="10"/>
        </w:rPr>
      </w:pPr>
      <w:r w:rsidRPr="00B264C7">
        <w:rPr>
          <w:b/>
          <w:bCs/>
          <w:sz w:val="10"/>
          <w:szCs w:val="10"/>
        </w:rPr>
        <w:t xml:space="preserve">• </w:t>
      </w:r>
      <w:r w:rsidR="00FC21C9" w:rsidRPr="00B264C7">
        <w:rPr>
          <w:sz w:val="10"/>
          <w:szCs w:val="10"/>
        </w:rPr>
        <w:t>O NIPS é melhor quando?</w:t>
      </w:r>
      <w:r w:rsidRPr="00B264C7">
        <w:rPr>
          <w:sz w:val="10"/>
          <w:szCs w:val="10"/>
        </w:rPr>
        <w:t xml:space="preserve"> </w:t>
      </w:r>
      <w:r w:rsidR="00FC21C9" w:rsidRPr="00B264C7">
        <w:rPr>
          <w:b/>
          <w:bCs/>
          <w:sz w:val="10"/>
          <w:szCs w:val="10"/>
        </w:rPr>
        <w:t xml:space="preserve">Os </w:t>
      </w:r>
      <w:proofErr w:type="spellStart"/>
      <w:r w:rsidR="00FC21C9" w:rsidRPr="00B264C7">
        <w:rPr>
          <w:b/>
          <w:bCs/>
          <w:sz w:val="10"/>
          <w:szCs w:val="10"/>
        </w:rPr>
        <w:t>hosts</w:t>
      </w:r>
      <w:proofErr w:type="spellEnd"/>
      <w:r w:rsidR="00FC21C9" w:rsidRPr="00B264C7">
        <w:rPr>
          <w:b/>
          <w:bCs/>
          <w:sz w:val="10"/>
          <w:szCs w:val="10"/>
        </w:rPr>
        <w:t xml:space="preserve"> não fazem parte da política de segurança• </w:t>
      </w:r>
      <w:r w:rsidR="00FC21C9" w:rsidRPr="00B264C7">
        <w:rPr>
          <w:sz w:val="10"/>
          <w:szCs w:val="10"/>
        </w:rPr>
        <w:t>Procuramos uma solução completa</w:t>
      </w:r>
    </w:p>
    <w:p w14:paraId="2A8815B5" w14:textId="77777777" w:rsidR="00F36487" w:rsidRPr="00B264C7" w:rsidRDefault="00F36487" w:rsidP="002D5655">
      <w:pPr>
        <w:pBdr>
          <w:bottom w:val="single" w:sz="6" w:space="1" w:color="auto"/>
        </w:pBdr>
        <w:spacing w:after="0"/>
        <w:ind w:left="-284"/>
        <w:contextualSpacing/>
        <w:mirrorIndents/>
        <w:jc w:val="both"/>
        <w:rPr>
          <w:sz w:val="10"/>
          <w:szCs w:val="10"/>
        </w:rPr>
      </w:pPr>
      <w:r w:rsidRPr="00B264C7">
        <w:rPr>
          <w:b/>
          <w:bCs/>
          <w:sz w:val="10"/>
          <w:szCs w:val="10"/>
        </w:rPr>
        <w:t>Problemas</w:t>
      </w:r>
      <w:r w:rsidRPr="00B264C7">
        <w:rPr>
          <w:sz w:val="10"/>
          <w:szCs w:val="10"/>
        </w:rPr>
        <w:t>: Falsos positivos</w:t>
      </w:r>
    </w:p>
    <w:p w14:paraId="6CF6020A" w14:textId="785FBF40" w:rsidR="00F36487" w:rsidRPr="00B264C7" w:rsidRDefault="00F36487" w:rsidP="002D5655">
      <w:pPr>
        <w:spacing w:after="0"/>
        <w:ind w:left="-284"/>
        <w:contextualSpacing/>
        <w:mirrorIndents/>
        <w:jc w:val="both"/>
        <w:rPr>
          <w:sz w:val="10"/>
          <w:szCs w:val="10"/>
        </w:rPr>
      </w:pPr>
      <w:proofErr w:type="spellStart"/>
      <w:r w:rsidRPr="00B264C7">
        <w:rPr>
          <w:sz w:val="10"/>
          <w:szCs w:val="10"/>
        </w:rPr>
        <w:t>Unified</w:t>
      </w:r>
      <w:proofErr w:type="spellEnd"/>
      <w:r w:rsidRPr="00B264C7">
        <w:rPr>
          <w:sz w:val="10"/>
          <w:szCs w:val="10"/>
        </w:rPr>
        <w:t xml:space="preserve"> </w:t>
      </w:r>
      <w:proofErr w:type="spellStart"/>
      <w:r w:rsidRPr="00B264C7">
        <w:rPr>
          <w:sz w:val="10"/>
          <w:szCs w:val="10"/>
        </w:rPr>
        <w:t>Threat</w:t>
      </w:r>
      <w:proofErr w:type="spellEnd"/>
      <w:r w:rsidRPr="00B264C7">
        <w:rPr>
          <w:sz w:val="10"/>
          <w:szCs w:val="10"/>
        </w:rPr>
        <w:t xml:space="preserve"> </w:t>
      </w:r>
      <w:proofErr w:type="spellStart"/>
      <w:r w:rsidRPr="00B264C7">
        <w:rPr>
          <w:sz w:val="10"/>
          <w:szCs w:val="10"/>
        </w:rPr>
        <w:t>Managment</w:t>
      </w:r>
      <w:proofErr w:type="spellEnd"/>
      <w:r w:rsidRPr="00B264C7">
        <w:rPr>
          <w:sz w:val="10"/>
          <w:szCs w:val="10"/>
        </w:rPr>
        <w:t xml:space="preserve"> (UTM)</w:t>
      </w:r>
    </w:p>
    <w:p w14:paraId="6FC88582" w14:textId="77777777" w:rsidR="00F36487" w:rsidRPr="00B264C7" w:rsidRDefault="00F36487" w:rsidP="002D5655">
      <w:pPr>
        <w:spacing w:after="0"/>
        <w:ind w:left="-284"/>
        <w:contextualSpacing/>
        <w:mirrorIndents/>
        <w:jc w:val="both"/>
        <w:rPr>
          <w:sz w:val="10"/>
          <w:szCs w:val="10"/>
        </w:rPr>
      </w:pPr>
      <w:r w:rsidRPr="00B264C7">
        <w:rPr>
          <w:sz w:val="10"/>
          <w:szCs w:val="10"/>
        </w:rPr>
        <w:t>• Combina múltiplas tecnologias</w:t>
      </w:r>
    </w:p>
    <w:p w14:paraId="48276E9B" w14:textId="19D26A2E" w:rsidR="00F36487" w:rsidRPr="00B264C7" w:rsidRDefault="00F36487" w:rsidP="002D5655">
      <w:pPr>
        <w:spacing w:after="0"/>
        <w:ind w:left="-284" w:firstLine="142"/>
        <w:contextualSpacing/>
        <w:mirrorIndents/>
        <w:jc w:val="both"/>
        <w:rPr>
          <w:sz w:val="10"/>
          <w:szCs w:val="10"/>
        </w:rPr>
      </w:pPr>
      <w:r w:rsidRPr="00B264C7">
        <w:rPr>
          <w:sz w:val="10"/>
          <w:szCs w:val="10"/>
        </w:rPr>
        <w:t>•Firewall, NIPS• VPN e Antivírus• Filtragem de SPAM e conteúdo Web</w:t>
      </w:r>
    </w:p>
    <w:p w14:paraId="2BCB1371" w14:textId="77777777" w:rsidR="00F36487" w:rsidRPr="00B264C7" w:rsidRDefault="00F36487" w:rsidP="002D5655">
      <w:pPr>
        <w:spacing w:after="0"/>
        <w:ind w:left="-284"/>
        <w:contextualSpacing/>
        <w:mirrorIndents/>
        <w:jc w:val="both"/>
        <w:rPr>
          <w:sz w:val="10"/>
          <w:szCs w:val="10"/>
        </w:rPr>
      </w:pPr>
      <w:r w:rsidRPr="00B264C7">
        <w:rPr>
          <w:sz w:val="10"/>
          <w:szCs w:val="10"/>
        </w:rPr>
        <w:t>• Problemas</w:t>
      </w:r>
    </w:p>
    <w:p w14:paraId="0F5AF77D" w14:textId="25BFD2DD" w:rsidR="00F36487" w:rsidRPr="00B264C7" w:rsidRDefault="00F36487" w:rsidP="002D5655">
      <w:pPr>
        <w:spacing w:after="0"/>
        <w:ind w:left="-284" w:firstLine="142"/>
        <w:contextualSpacing/>
        <w:mirrorIndents/>
        <w:jc w:val="both"/>
        <w:rPr>
          <w:sz w:val="10"/>
          <w:szCs w:val="10"/>
        </w:rPr>
      </w:pPr>
      <w:r w:rsidRPr="00B264C7">
        <w:rPr>
          <w:sz w:val="10"/>
          <w:szCs w:val="10"/>
        </w:rPr>
        <w:t>• Expõem um conjunto de portos no extremo do perímetro • Tipicamente são servidores tradicionais a correr um sistema operativo normal • Ponto único de falha</w:t>
      </w:r>
    </w:p>
    <w:p w14:paraId="513632D8" w14:textId="77777777" w:rsidR="001D3E04" w:rsidRPr="00B264C7" w:rsidRDefault="00F36487" w:rsidP="002D5655">
      <w:pPr>
        <w:pBdr>
          <w:bottom w:val="single" w:sz="6" w:space="1" w:color="auto"/>
        </w:pBdr>
        <w:spacing w:after="0"/>
        <w:ind w:left="-284"/>
        <w:contextualSpacing/>
        <w:mirrorIndents/>
        <w:jc w:val="both"/>
        <w:rPr>
          <w:b/>
          <w:bCs/>
          <w:sz w:val="10"/>
          <w:szCs w:val="10"/>
        </w:rPr>
      </w:pPr>
      <w:r w:rsidRPr="00B264C7">
        <w:rPr>
          <w:sz w:val="10"/>
          <w:szCs w:val="10"/>
        </w:rPr>
        <w:t>• Úteis para ambientes pequenos</w:t>
      </w:r>
    </w:p>
    <w:p w14:paraId="0CEF07B6" w14:textId="2C4348AB" w:rsidR="001D3E04" w:rsidRPr="00B264C7" w:rsidRDefault="001D3E04" w:rsidP="002D5655">
      <w:pPr>
        <w:spacing w:after="0"/>
        <w:ind w:left="-284"/>
        <w:contextualSpacing/>
        <w:mirrorIndents/>
        <w:jc w:val="both"/>
        <w:rPr>
          <w:b/>
          <w:bCs/>
          <w:sz w:val="10"/>
          <w:szCs w:val="10"/>
        </w:rPr>
      </w:pPr>
      <w:r w:rsidRPr="00B264C7">
        <w:rPr>
          <w:b/>
          <w:bCs/>
          <w:sz w:val="10"/>
          <w:szCs w:val="10"/>
        </w:rPr>
        <w:t>Resumo NIDS e NIPS</w:t>
      </w:r>
    </w:p>
    <w:p w14:paraId="490783B2" w14:textId="0B118924" w:rsidR="001D3E04" w:rsidRPr="00B264C7" w:rsidRDefault="001D3E04" w:rsidP="002D5655">
      <w:pPr>
        <w:pBdr>
          <w:bottom w:val="single" w:sz="6" w:space="1" w:color="auto"/>
        </w:pBdr>
        <w:spacing w:after="0"/>
        <w:ind w:left="-284"/>
        <w:contextualSpacing/>
        <w:mirrorIndents/>
        <w:jc w:val="both"/>
        <w:rPr>
          <w:sz w:val="10"/>
          <w:szCs w:val="10"/>
        </w:rPr>
      </w:pPr>
      <w:r w:rsidRPr="00B264C7">
        <w:rPr>
          <w:sz w:val="10"/>
          <w:szCs w:val="10"/>
        </w:rPr>
        <w:t xml:space="preserve">• O NIDS e o NIPS fazem deteção de intrusões a partir de padrões/assinaturas• Tanto os cabeçalhos como o conteúdo dos pacotes podem ser </w:t>
      </w:r>
      <w:r w:rsidR="007104B7">
        <w:rPr>
          <w:sz w:val="10"/>
          <w:szCs w:val="10"/>
        </w:rPr>
        <w:t>a</w:t>
      </w:r>
      <w:r w:rsidRPr="00B264C7">
        <w:rPr>
          <w:sz w:val="10"/>
          <w:szCs w:val="10"/>
        </w:rPr>
        <w:t>nalisados• NIPS é uma firewall dinâmica com uma base de dados de padrões/assinaturas • Na aquisição de um destes produtos é obrigatório exigir a linguagem das assinaturas e o conteúdo destas (• Para corrigir falsos positivos, • Para otimizar o dispositivo para o ambiente local)</w:t>
      </w:r>
    </w:p>
    <w:p w14:paraId="629C6F13" w14:textId="49547A55" w:rsidR="00FC21C9" w:rsidRPr="00B264C7" w:rsidRDefault="00FC21C9" w:rsidP="002D5655">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rPr>
      </w:pPr>
      <w:r w:rsidRPr="00B264C7">
        <w:rPr>
          <w:rFonts w:asciiTheme="minorHAnsi" w:eastAsiaTheme="minorHAnsi" w:hAnsiTheme="minorHAnsi" w:cstheme="minorBidi"/>
          <w:color w:val="auto"/>
          <w:kern w:val="0"/>
          <w:sz w:val="10"/>
          <w:szCs w:val="10"/>
          <w:lang w:eastAsia="en-US" w:bidi="he-IL"/>
        </w:rPr>
        <w:t>Segurança WiFi:</w:t>
      </w:r>
      <w:r w:rsidRPr="00B264C7">
        <w:rPr>
          <w:sz w:val="10"/>
          <w:szCs w:val="10"/>
        </w:rPr>
        <w:t xml:space="preserve"> </w:t>
      </w:r>
      <w:r w:rsidRPr="00B264C7">
        <w:rPr>
          <w:rFonts w:asciiTheme="minorHAnsi" w:eastAsiaTheme="minorHAnsi" w:hAnsiTheme="minorHAnsi" w:cstheme="minorBidi"/>
          <w:b w:val="0"/>
          <w:bCs w:val="0"/>
          <w:color w:val="auto"/>
          <w:kern w:val="0"/>
          <w:sz w:val="10"/>
          <w:szCs w:val="10"/>
          <w:lang w:eastAsia="en-US"/>
        </w:rPr>
        <w:t xml:space="preserve">Wireless formas de autenticação/ cifra: WEP (descontinuada, algoritmo RC4, pode ser Open e é a forma mais segura ou  </w:t>
      </w:r>
      <w:proofErr w:type="spellStart"/>
      <w:r w:rsidRPr="00B264C7">
        <w:rPr>
          <w:rFonts w:asciiTheme="minorHAnsi" w:eastAsiaTheme="minorHAnsi" w:hAnsiTheme="minorHAnsi" w:cstheme="minorBidi"/>
          <w:b w:val="0"/>
          <w:bCs w:val="0"/>
          <w:color w:val="auto"/>
          <w:kern w:val="0"/>
          <w:sz w:val="10"/>
          <w:szCs w:val="10"/>
          <w:lang w:eastAsia="en-US"/>
        </w:rPr>
        <w:t>Shared</w:t>
      </w:r>
      <w:proofErr w:type="spellEnd"/>
      <w:r w:rsidRPr="00B264C7">
        <w:rPr>
          <w:rFonts w:asciiTheme="minorHAnsi" w:eastAsiaTheme="minorHAnsi" w:hAnsiTheme="minorHAnsi" w:cstheme="minorBidi"/>
          <w:b w:val="0"/>
          <w:bCs w:val="0"/>
          <w:color w:val="auto"/>
          <w:kern w:val="0"/>
          <w:sz w:val="10"/>
          <w:szCs w:val="10"/>
          <w:lang w:eastAsia="en-US"/>
        </w:rPr>
        <w:t xml:space="preserve"> permite deduzir facilmente a chave através de iterações ao AP), WPA/WPA2(WPA2 usa cifra CCMP uma cifra robusta baseada em AES, pode ser WPA-</w:t>
      </w:r>
      <w:proofErr w:type="spellStart"/>
      <w:r w:rsidRPr="00B264C7">
        <w:rPr>
          <w:rFonts w:asciiTheme="minorHAnsi" w:eastAsiaTheme="minorHAnsi" w:hAnsiTheme="minorHAnsi" w:cstheme="minorBidi"/>
          <w:b w:val="0"/>
          <w:bCs w:val="0"/>
          <w:color w:val="auto"/>
          <w:kern w:val="0"/>
          <w:sz w:val="10"/>
          <w:szCs w:val="10"/>
          <w:lang w:eastAsia="en-US"/>
        </w:rPr>
        <w:t>Personal</w:t>
      </w:r>
      <w:proofErr w:type="spellEnd"/>
      <w:r w:rsidRPr="00B264C7">
        <w:rPr>
          <w:rFonts w:asciiTheme="minorHAnsi" w:eastAsiaTheme="minorHAnsi" w:hAnsiTheme="minorHAnsi" w:cstheme="minorBidi"/>
          <w:b w:val="0"/>
          <w:bCs w:val="0"/>
          <w:color w:val="auto"/>
          <w:kern w:val="0"/>
          <w:sz w:val="10"/>
          <w:szCs w:val="10"/>
          <w:lang w:eastAsia="en-US"/>
        </w:rPr>
        <w:t xml:space="preserve"> também conhecido por WPA-PSK(</w:t>
      </w:r>
      <w:proofErr w:type="spellStart"/>
      <w:r w:rsidRPr="00B264C7">
        <w:rPr>
          <w:rFonts w:asciiTheme="minorHAnsi" w:eastAsiaTheme="minorHAnsi" w:hAnsiTheme="minorHAnsi" w:cstheme="minorBidi"/>
          <w:b w:val="0"/>
          <w:bCs w:val="0"/>
          <w:color w:val="auto"/>
          <w:kern w:val="0"/>
          <w:sz w:val="10"/>
          <w:szCs w:val="10"/>
          <w:lang w:eastAsia="en-US"/>
        </w:rPr>
        <w:t>pre</w:t>
      </w:r>
      <w:proofErr w:type="spellEnd"/>
      <w:r w:rsidRPr="00B264C7">
        <w:rPr>
          <w:rFonts w:asciiTheme="minorHAnsi" w:eastAsiaTheme="minorHAnsi" w:hAnsiTheme="minorHAnsi" w:cstheme="minorBidi"/>
          <w:b w:val="0"/>
          <w:bCs w:val="0"/>
          <w:color w:val="auto"/>
          <w:kern w:val="0"/>
          <w:sz w:val="10"/>
          <w:szCs w:val="10"/>
          <w:lang w:eastAsia="en-US"/>
        </w:rPr>
        <w:t xml:space="preserve"> </w:t>
      </w:r>
      <w:proofErr w:type="spellStart"/>
      <w:r w:rsidRPr="00B264C7">
        <w:rPr>
          <w:rFonts w:asciiTheme="minorHAnsi" w:eastAsiaTheme="minorHAnsi" w:hAnsiTheme="minorHAnsi" w:cstheme="minorBidi"/>
          <w:b w:val="0"/>
          <w:bCs w:val="0"/>
          <w:color w:val="auto"/>
          <w:kern w:val="0"/>
          <w:sz w:val="10"/>
          <w:szCs w:val="10"/>
          <w:lang w:eastAsia="en-US"/>
        </w:rPr>
        <w:t>shared</w:t>
      </w:r>
      <w:proofErr w:type="spellEnd"/>
      <w:r w:rsidRPr="00B264C7">
        <w:rPr>
          <w:rFonts w:asciiTheme="minorHAnsi" w:eastAsiaTheme="minorHAnsi" w:hAnsiTheme="minorHAnsi" w:cstheme="minorBidi"/>
          <w:b w:val="0"/>
          <w:bCs w:val="0"/>
          <w:color w:val="auto"/>
          <w:kern w:val="0"/>
          <w:sz w:val="10"/>
          <w:szCs w:val="10"/>
          <w:lang w:eastAsia="en-US"/>
        </w:rPr>
        <w:t xml:space="preserve"> </w:t>
      </w:r>
      <w:proofErr w:type="spellStart"/>
      <w:r w:rsidRPr="00B264C7">
        <w:rPr>
          <w:rFonts w:asciiTheme="minorHAnsi" w:eastAsiaTheme="minorHAnsi" w:hAnsiTheme="minorHAnsi" w:cstheme="minorBidi"/>
          <w:b w:val="0"/>
          <w:bCs w:val="0"/>
          <w:color w:val="auto"/>
          <w:kern w:val="0"/>
          <w:sz w:val="10"/>
          <w:szCs w:val="10"/>
          <w:lang w:eastAsia="en-US"/>
        </w:rPr>
        <w:t>key</w:t>
      </w:r>
      <w:proofErr w:type="spellEnd"/>
      <w:r w:rsidRPr="00B264C7">
        <w:rPr>
          <w:rFonts w:asciiTheme="minorHAnsi" w:eastAsiaTheme="minorHAnsi" w:hAnsiTheme="minorHAnsi" w:cstheme="minorBidi"/>
          <w:b w:val="0"/>
          <w:bCs w:val="0"/>
          <w:color w:val="auto"/>
          <w:kern w:val="0"/>
          <w:sz w:val="10"/>
          <w:szCs w:val="10"/>
          <w:lang w:eastAsia="en-US"/>
        </w:rPr>
        <w:t>) ou WPA-</w:t>
      </w:r>
      <w:proofErr w:type="spellStart"/>
      <w:r w:rsidRPr="00B264C7">
        <w:rPr>
          <w:rFonts w:asciiTheme="minorHAnsi" w:eastAsiaTheme="minorHAnsi" w:hAnsiTheme="minorHAnsi" w:cstheme="minorBidi"/>
          <w:b w:val="0"/>
          <w:bCs w:val="0"/>
          <w:color w:val="auto"/>
          <w:kern w:val="0"/>
          <w:sz w:val="10"/>
          <w:szCs w:val="10"/>
          <w:lang w:eastAsia="en-US"/>
        </w:rPr>
        <w:t>Enterprise</w:t>
      </w:r>
      <w:proofErr w:type="spellEnd"/>
      <w:r w:rsidRPr="00B264C7">
        <w:rPr>
          <w:rFonts w:asciiTheme="minorHAnsi" w:eastAsiaTheme="minorHAnsi" w:hAnsiTheme="minorHAnsi" w:cstheme="minorBidi"/>
          <w:b w:val="0"/>
          <w:bCs w:val="0"/>
          <w:color w:val="auto"/>
          <w:kern w:val="0"/>
          <w:sz w:val="10"/>
          <w:szCs w:val="10"/>
          <w:lang w:eastAsia="en-US"/>
        </w:rPr>
        <w:t xml:space="preserve"> também conhecido com WPA-802.1X com chaves </w:t>
      </w:r>
      <w:proofErr w:type="spellStart"/>
      <w:r w:rsidRPr="00B264C7">
        <w:rPr>
          <w:rFonts w:asciiTheme="minorHAnsi" w:eastAsiaTheme="minorHAnsi" w:hAnsiTheme="minorHAnsi" w:cstheme="minorBidi"/>
          <w:b w:val="0"/>
          <w:bCs w:val="0"/>
          <w:color w:val="auto"/>
          <w:kern w:val="0"/>
          <w:sz w:val="10"/>
          <w:szCs w:val="10"/>
          <w:lang w:eastAsia="en-US"/>
        </w:rPr>
        <w:t>dinamicas</w:t>
      </w:r>
      <w:proofErr w:type="spellEnd"/>
      <w:r w:rsidRPr="00B264C7">
        <w:rPr>
          <w:rFonts w:asciiTheme="minorHAnsi" w:eastAsiaTheme="minorHAnsi" w:hAnsiTheme="minorHAnsi" w:cstheme="minorBidi"/>
          <w:b w:val="0"/>
          <w:bCs w:val="0"/>
          <w:color w:val="auto"/>
          <w:kern w:val="0"/>
          <w:sz w:val="10"/>
          <w:szCs w:val="10"/>
          <w:lang w:eastAsia="en-US"/>
        </w:rPr>
        <w:t xml:space="preserve">), WPS(WiFi </w:t>
      </w:r>
      <w:proofErr w:type="spellStart"/>
      <w:r w:rsidRPr="00B264C7">
        <w:rPr>
          <w:rFonts w:asciiTheme="minorHAnsi" w:eastAsiaTheme="minorHAnsi" w:hAnsiTheme="minorHAnsi" w:cstheme="minorBidi"/>
          <w:b w:val="0"/>
          <w:bCs w:val="0"/>
          <w:color w:val="auto"/>
          <w:kern w:val="0"/>
          <w:sz w:val="10"/>
          <w:szCs w:val="10"/>
          <w:lang w:eastAsia="en-US"/>
        </w:rPr>
        <w:t>Protected</w:t>
      </w:r>
      <w:proofErr w:type="spellEnd"/>
      <w:r w:rsidRPr="00B264C7">
        <w:rPr>
          <w:rFonts w:asciiTheme="minorHAnsi" w:eastAsiaTheme="minorHAnsi" w:hAnsiTheme="minorHAnsi" w:cstheme="minorBidi"/>
          <w:b w:val="0"/>
          <w:bCs w:val="0"/>
          <w:color w:val="auto"/>
          <w:kern w:val="0"/>
          <w:sz w:val="10"/>
          <w:szCs w:val="10"/>
          <w:lang w:eastAsia="en-US"/>
        </w:rPr>
        <w:t xml:space="preserve"> Setup) (facilita os utilizadores residenciais)</w:t>
      </w:r>
    </w:p>
    <w:p w14:paraId="265E1AF3" w14:textId="22537497" w:rsidR="00FC21C9" w:rsidRPr="00B264C7" w:rsidRDefault="00FC21C9" w:rsidP="002D5655">
      <w:pPr>
        <w:pBdr>
          <w:bottom w:val="single" w:sz="6" w:space="1" w:color="auto"/>
        </w:pBdr>
        <w:spacing w:after="0"/>
        <w:ind w:left="-284"/>
        <w:contextualSpacing/>
        <w:mirrorIndents/>
        <w:jc w:val="both"/>
        <w:rPr>
          <w:sz w:val="10"/>
          <w:szCs w:val="10"/>
        </w:rPr>
      </w:pPr>
      <w:r w:rsidRPr="00B264C7">
        <w:rPr>
          <w:b/>
          <w:bCs/>
          <w:sz w:val="10"/>
          <w:szCs w:val="10"/>
        </w:rPr>
        <w:t xml:space="preserve">Riscos de uma rede </w:t>
      </w:r>
      <w:proofErr w:type="spellStart"/>
      <w:r w:rsidRPr="00B264C7">
        <w:rPr>
          <w:b/>
          <w:bCs/>
          <w:sz w:val="10"/>
          <w:szCs w:val="10"/>
        </w:rPr>
        <w:t>Wifi</w:t>
      </w:r>
      <w:proofErr w:type="spellEnd"/>
      <w:r w:rsidRPr="00B264C7">
        <w:rPr>
          <w:b/>
          <w:bCs/>
          <w:sz w:val="10"/>
          <w:szCs w:val="10"/>
        </w:rPr>
        <w:t>:</w:t>
      </w:r>
      <w:r w:rsidRPr="00B264C7">
        <w:rPr>
          <w:sz w:val="10"/>
          <w:szCs w:val="10"/>
        </w:rPr>
        <w:t xml:space="preserve"> </w:t>
      </w:r>
      <w:proofErr w:type="spellStart"/>
      <w:r w:rsidRPr="00B264C7">
        <w:rPr>
          <w:sz w:val="10"/>
          <w:szCs w:val="10"/>
        </w:rPr>
        <w:t>Eavesdropping</w:t>
      </w:r>
      <w:proofErr w:type="spellEnd"/>
      <w:r w:rsidRPr="00B264C7">
        <w:rPr>
          <w:sz w:val="10"/>
          <w:szCs w:val="10"/>
        </w:rPr>
        <w:t xml:space="preserve"> (escuta), </w:t>
      </w:r>
      <w:proofErr w:type="spellStart"/>
      <w:r w:rsidRPr="00B264C7">
        <w:rPr>
          <w:sz w:val="10"/>
          <w:szCs w:val="10"/>
        </w:rPr>
        <w:t>Masquerading</w:t>
      </w:r>
      <w:proofErr w:type="spellEnd"/>
      <w:r w:rsidRPr="00B264C7">
        <w:rPr>
          <w:sz w:val="10"/>
          <w:szCs w:val="10"/>
        </w:rPr>
        <w:t xml:space="preserve"> (disfarce), </w:t>
      </w:r>
      <w:proofErr w:type="spellStart"/>
      <w:r w:rsidRPr="00B264C7">
        <w:rPr>
          <w:sz w:val="10"/>
          <w:szCs w:val="10"/>
        </w:rPr>
        <w:t>Denial</w:t>
      </w:r>
      <w:proofErr w:type="spellEnd"/>
      <w:r w:rsidRPr="00B264C7">
        <w:rPr>
          <w:sz w:val="10"/>
          <w:szCs w:val="10"/>
        </w:rPr>
        <w:t xml:space="preserve"> </w:t>
      </w:r>
      <w:proofErr w:type="spellStart"/>
      <w:r w:rsidRPr="00B264C7">
        <w:rPr>
          <w:sz w:val="10"/>
          <w:szCs w:val="10"/>
        </w:rPr>
        <w:t>of</w:t>
      </w:r>
      <w:proofErr w:type="spellEnd"/>
      <w:r w:rsidRPr="00B264C7">
        <w:rPr>
          <w:sz w:val="10"/>
          <w:szCs w:val="10"/>
        </w:rPr>
        <w:t xml:space="preserve"> </w:t>
      </w:r>
      <w:proofErr w:type="spellStart"/>
      <w:r w:rsidRPr="00B264C7">
        <w:rPr>
          <w:sz w:val="10"/>
          <w:szCs w:val="10"/>
        </w:rPr>
        <w:t>Service</w:t>
      </w:r>
      <w:proofErr w:type="spellEnd"/>
      <w:r w:rsidRPr="00B264C7">
        <w:rPr>
          <w:sz w:val="10"/>
          <w:szCs w:val="10"/>
        </w:rPr>
        <w:t xml:space="preserve"> (negação de serviço), </w:t>
      </w:r>
      <w:proofErr w:type="gramStart"/>
      <w:r w:rsidRPr="00B264C7">
        <w:rPr>
          <w:sz w:val="10"/>
          <w:szCs w:val="10"/>
        </w:rPr>
        <w:t>Rogue</w:t>
      </w:r>
      <w:proofErr w:type="gramEnd"/>
      <w:r w:rsidRPr="00B264C7">
        <w:rPr>
          <w:sz w:val="10"/>
          <w:szCs w:val="10"/>
        </w:rPr>
        <w:t xml:space="preserve"> </w:t>
      </w:r>
      <w:proofErr w:type="spellStart"/>
      <w:r w:rsidRPr="00B264C7">
        <w:rPr>
          <w:sz w:val="10"/>
          <w:szCs w:val="10"/>
        </w:rPr>
        <w:t>access</w:t>
      </w:r>
      <w:proofErr w:type="spellEnd"/>
      <w:r w:rsidRPr="00B264C7">
        <w:rPr>
          <w:sz w:val="10"/>
          <w:szCs w:val="10"/>
        </w:rPr>
        <w:t xml:space="preserve"> </w:t>
      </w:r>
      <w:proofErr w:type="spellStart"/>
      <w:r w:rsidRPr="00B264C7">
        <w:rPr>
          <w:sz w:val="10"/>
          <w:szCs w:val="10"/>
        </w:rPr>
        <w:t>points</w:t>
      </w:r>
      <w:proofErr w:type="spellEnd"/>
      <w:r w:rsidRPr="00B264C7">
        <w:rPr>
          <w:sz w:val="10"/>
          <w:szCs w:val="10"/>
        </w:rPr>
        <w:t xml:space="preserve"> (pontos de acesso maliciosos)</w:t>
      </w:r>
    </w:p>
    <w:p w14:paraId="0BC79771" w14:textId="77777777" w:rsidR="006845C6" w:rsidRPr="00B264C7" w:rsidRDefault="006845C6" w:rsidP="002D5655">
      <w:pPr>
        <w:pStyle w:val="Heading2"/>
        <w:ind w:left="-284"/>
        <w:contextualSpacing/>
        <w:mirrorIndents/>
        <w:jc w:val="both"/>
        <w:rPr>
          <w:rFonts w:asciiTheme="minorHAnsi" w:eastAsiaTheme="minorHAnsi" w:hAnsiTheme="minorHAnsi" w:cstheme="minorBidi"/>
          <w:color w:val="auto"/>
          <w:kern w:val="0"/>
          <w:sz w:val="10"/>
          <w:szCs w:val="10"/>
          <w:lang w:eastAsia="en-US" w:bidi="he-IL"/>
        </w:rPr>
      </w:pPr>
      <w:r w:rsidRPr="00B264C7">
        <w:rPr>
          <w:rFonts w:asciiTheme="minorHAnsi" w:eastAsiaTheme="minorHAnsi" w:hAnsiTheme="minorHAnsi" w:cstheme="minorBidi"/>
          <w:color w:val="auto"/>
          <w:kern w:val="0"/>
          <w:sz w:val="10"/>
          <w:szCs w:val="10"/>
          <w:lang w:eastAsia="en-US" w:bidi="he-IL"/>
        </w:rPr>
        <w:t>zonas de segurança</w:t>
      </w:r>
    </w:p>
    <w:p w14:paraId="205AB31B" w14:textId="2BFE2496" w:rsidR="006845C6" w:rsidRPr="00B264C7" w:rsidRDefault="006845C6" w:rsidP="002D5655">
      <w:pPr>
        <w:pStyle w:val="Heading2"/>
        <w:ind w:left="-284"/>
        <w:contextualSpacing/>
        <w:mirrorIndents/>
        <w:jc w:val="both"/>
        <w:rPr>
          <w:rFonts w:asciiTheme="minorHAnsi" w:eastAsiaTheme="minorHAnsi" w:hAnsiTheme="minorHAnsi" w:cstheme="minorBidi"/>
          <w:b w:val="0"/>
          <w:bCs w:val="0"/>
          <w:color w:val="auto"/>
          <w:kern w:val="0"/>
          <w:sz w:val="10"/>
          <w:szCs w:val="10"/>
          <w:lang w:eastAsia="en-US" w:bidi="he-IL"/>
        </w:rPr>
      </w:pPr>
      <w:r w:rsidRPr="00B264C7">
        <w:rPr>
          <w:rFonts w:asciiTheme="minorHAnsi" w:eastAsiaTheme="minorHAnsi" w:hAnsiTheme="minorHAnsi" w:cstheme="minorBidi"/>
          <w:b w:val="0"/>
          <w:bCs w:val="0"/>
          <w:color w:val="auto"/>
          <w:kern w:val="0"/>
          <w:sz w:val="10"/>
          <w:szCs w:val="10"/>
          <w:lang w:eastAsia="en-US" w:bidi="he-IL"/>
        </w:rPr>
        <w:t>• Uma zona é um segmento único segregado • Segregar os ativos baseados no seu valor • Segregar os ativos baseados no seu grau de confiança • Valor mais elevado leva normalmente a maiores graus de confiança • Atribuir um grau de confiança a cada zona</w:t>
      </w:r>
    </w:p>
    <w:p w14:paraId="53A31701" w14:textId="478B08A1" w:rsidR="006845C6" w:rsidRPr="00B264C7" w:rsidRDefault="008E7BAF" w:rsidP="002D5655">
      <w:pPr>
        <w:spacing w:after="0"/>
        <w:ind w:left="-284"/>
        <w:contextualSpacing/>
        <w:rPr>
          <w:sz w:val="10"/>
          <w:szCs w:val="10"/>
        </w:rPr>
      </w:pPr>
      <w:r w:rsidRPr="00B264C7">
        <w:rPr>
          <w:b/>
          <w:bCs/>
          <w:sz w:val="10"/>
          <w:szCs w:val="10"/>
        </w:rPr>
        <w:t xml:space="preserve">Estratégia a </w:t>
      </w:r>
      <w:r w:rsidR="006845C6" w:rsidRPr="00B264C7">
        <w:rPr>
          <w:b/>
          <w:bCs/>
          <w:sz w:val="10"/>
          <w:szCs w:val="10"/>
        </w:rPr>
        <w:t>Nível da rede</w:t>
      </w:r>
      <w:r w:rsidR="006845C6" w:rsidRPr="00B264C7">
        <w:rPr>
          <w:sz w:val="10"/>
          <w:szCs w:val="10"/>
        </w:rPr>
        <w:t>: • Router de fronteira • Firewall dinâmica</w:t>
      </w:r>
    </w:p>
    <w:p w14:paraId="203ED27C" w14:textId="641BF6EA" w:rsidR="006845C6" w:rsidRPr="00B264C7" w:rsidRDefault="006845C6" w:rsidP="002D5655">
      <w:pPr>
        <w:spacing w:after="0"/>
        <w:ind w:left="-284"/>
        <w:contextualSpacing/>
        <w:rPr>
          <w:sz w:val="10"/>
          <w:szCs w:val="10"/>
        </w:rPr>
      </w:pPr>
      <w:r w:rsidRPr="00B264C7">
        <w:rPr>
          <w:b/>
          <w:bCs/>
          <w:sz w:val="10"/>
          <w:szCs w:val="10"/>
        </w:rPr>
        <w:t>Nível do cabo</w:t>
      </w:r>
      <w:r w:rsidRPr="00B264C7">
        <w:rPr>
          <w:sz w:val="10"/>
          <w:szCs w:val="10"/>
        </w:rPr>
        <w:t>: • Filtragem ao nível da aplicação(</w:t>
      </w:r>
      <w:proofErr w:type="spellStart"/>
      <w:r w:rsidRPr="00B264C7">
        <w:rPr>
          <w:sz w:val="10"/>
          <w:szCs w:val="10"/>
        </w:rPr>
        <w:t>proxies</w:t>
      </w:r>
      <w:proofErr w:type="spellEnd"/>
      <w:r w:rsidRPr="00B264C7">
        <w:rPr>
          <w:sz w:val="10"/>
          <w:szCs w:val="10"/>
        </w:rPr>
        <w:t xml:space="preserve">, SMPT </w:t>
      </w:r>
      <w:proofErr w:type="spellStart"/>
      <w:r w:rsidRPr="00B264C7">
        <w:rPr>
          <w:sz w:val="10"/>
          <w:szCs w:val="10"/>
        </w:rPr>
        <w:t>gateway</w:t>
      </w:r>
      <w:proofErr w:type="spellEnd"/>
      <w:r w:rsidRPr="00B264C7">
        <w:rPr>
          <w:sz w:val="10"/>
          <w:szCs w:val="10"/>
        </w:rPr>
        <w:t xml:space="preserve">, NIPS) • Monitorização da camada de rede (NIDS, </w:t>
      </w:r>
      <w:proofErr w:type="gramStart"/>
      <w:r w:rsidRPr="00B264C7">
        <w:rPr>
          <w:sz w:val="10"/>
          <w:szCs w:val="10"/>
        </w:rPr>
        <w:t>Pode</w:t>
      </w:r>
      <w:proofErr w:type="gramEnd"/>
      <w:r w:rsidRPr="00B264C7">
        <w:rPr>
          <w:sz w:val="10"/>
          <w:szCs w:val="10"/>
        </w:rPr>
        <w:t xml:space="preserve"> fornecer alertas)</w:t>
      </w:r>
    </w:p>
    <w:p w14:paraId="310E7C7E" w14:textId="288567A1" w:rsidR="006845C6" w:rsidRPr="00B264C7" w:rsidRDefault="006845C6" w:rsidP="002D5655">
      <w:pPr>
        <w:spacing w:after="0"/>
        <w:ind w:left="-284"/>
        <w:contextualSpacing/>
        <w:rPr>
          <w:sz w:val="10"/>
          <w:szCs w:val="10"/>
        </w:rPr>
      </w:pPr>
      <w:proofErr w:type="spellStart"/>
      <w:r w:rsidRPr="00B264C7">
        <w:rPr>
          <w:b/>
          <w:bCs/>
          <w:sz w:val="10"/>
          <w:szCs w:val="10"/>
        </w:rPr>
        <w:t>Switching</w:t>
      </w:r>
      <w:proofErr w:type="spellEnd"/>
      <w:r w:rsidRPr="00B264C7">
        <w:rPr>
          <w:sz w:val="10"/>
          <w:szCs w:val="10"/>
        </w:rPr>
        <w:t>: • Tomar atenção às zonas de fronteira (</w:t>
      </w:r>
      <w:proofErr w:type="spellStart"/>
      <w:r w:rsidRPr="00B264C7">
        <w:rPr>
          <w:sz w:val="10"/>
          <w:szCs w:val="10"/>
        </w:rPr>
        <w:t>Switches</w:t>
      </w:r>
      <w:proofErr w:type="spellEnd"/>
      <w:r w:rsidRPr="00B264C7">
        <w:rPr>
          <w:sz w:val="10"/>
          <w:szCs w:val="10"/>
        </w:rPr>
        <w:t xml:space="preserve"> físicos diferentes quando; VLANS em zonas com graus de confiabilidade próximos) • Não criar caminhos alternativos à volta de uma firewall ou filtro</w:t>
      </w:r>
    </w:p>
    <w:p w14:paraId="639DF79F" w14:textId="5DCAE152" w:rsidR="006845C6" w:rsidRPr="00B264C7" w:rsidRDefault="006845C6" w:rsidP="002D5655">
      <w:pPr>
        <w:spacing w:after="0"/>
        <w:ind w:left="-284"/>
        <w:contextualSpacing/>
        <w:rPr>
          <w:sz w:val="10"/>
          <w:szCs w:val="10"/>
        </w:rPr>
      </w:pPr>
      <w:r w:rsidRPr="00B264C7">
        <w:rPr>
          <w:b/>
          <w:bCs/>
          <w:sz w:val="10"/>
          <w:szCs w:val="10"/>
        </w:rPr>
        <w:t xml:space="preserve">Virtualização: </w:t>
      </w:r>
      <w:r w:rsidRPr="00B264C7">
        <w:rPr>
          <w:sz w:val="10"/>
          <w:szCs w:val="10"/>
        </w:rPr>
        <w:t xml:space="preserve">• Todos as máquinas virtuais devem ser da mesma zona de segurança • Evitar </w:t>
      </w:r>
      <w:proofErr w:type="spellStart"/>
      <w:r w:rsidRPr="00B264C7">
        <w:rPr>
          <w:sz w:val="10"/>
          <w:szCs w:val="10"/>
        </w:rPr>
        <w:t>hosts</w:t>
      </w:r>
      <w:proofErr w:type="spellEnd"/>
      <w:r w:rsidRPr="00B264C7">
        <w:rPr>
          <w:sz w:val="10"/>
          <w:szCs w:val="10"/>
        </w:rPr>
        <w:t xml:space="preserve"> que atravessem </w:t>
      </w:r>
      <w:proofErr w:type="spellStart"/>
      <w:r w:rsidRPr="00B264C7">
        <w:rPr>
          <w:sz w:val="10"/>
          <w:szCs w:val="10"/>
        </w:rPr>
        <w:t>multiplas</w:t>
      </w:r>
      <w:proofErr w:type="spellEnd"/>
      <w:r w:rsidRPr="00B264C7">
        <w:rPr>
          <w:sz w:val="10"/>
          <w:szCs w:val="10"/>
        </w:rPr>
        <w:t xml:space="preserve"> zonas de segurança (colocar uma zona virtual atrás de uma zona melhora a segurança)• Permitir que o </w:t>
      </w:r>
      <w:proofErr w:type="spellStart"/>
      <w:r w:rsidRPr="00B264C7">
        <w:rPr>
          <w:sz w:val="10"/>
          <w:szCs w:val="10"/>
        </w:rPr>
        <w:t>host</w:t>
      </w:r>
      <w:proofErr w:type="spellEnd"/>
      <w:r w:rsidRPr="00B264C7">
        <w:rPr>
          <w:sz w:val="10"/>
          <w:szCs w:val="10"/>
        </w:rPr>
        <w:t xml:space="preserve"> monitorize as máquinas virtuais</w:t>
      </w:r>
    </w:p>
    <w:p w14:paraId="4B32EC3E" w14:textId="1596C90B" w:rsidR="006845C6" w:rsidRPr="00B264C7" w:rsidRDefault="006845C6" w:rsidP="002D5655">
      <w:pPr>
        <w:spacing w:after="0"/>
        <w:ind w:left="-284"/>
        <w:contextualSpacing/>
        <w:rPr>
          <w:sz w:val="10"/>
          <w:szCs w:val="10"/>
        </w:rPr>
      </w:pPr>
      <w:proofErr w:type="spellStart"/>
      <w:r w:rsidRPr="00B264C7">
        <w:rPr>
          <w:b/>
          <w:bCs/>
          <w:sz w:val="10"/>
          <w:szCs w:val="10"/>
        </w:rPr>
        <w:t>VPNs</w:t>
      </w:r>
      <w:proofErr w:type="spellEnd"/>
      <w:r w:rsidRPr="00B264C7">
        <w:rPr>
          <w:b/>
          <w:bCs/>
          <w:sz w:val="10"/>
          <w:szCs w:val="10"/>
        </w:rPr>
        <w:t xml:space="preserve"> e Cifra:</w:t>
      </w:r>
      <w:r w:rsidRPr="00B264C7">
        <w:rPr>
          <w:sz w:val="10"/>
          <w:szCs w:val="10"/>
        </w:rPr>
        <w:t xml:space="preserve"> • Evitar </w:t>
      </w:r>
      <w:proofErr w:type="spellStart"/>
      <w:r w:rsidRPr="00B264C7">
        <w:rPr>
          <w:sz w:val="10"/>
          <w:szCs w:val="10"/>
        </w:rPr>
        <w:t>VPNs</w:t>
      </w:r>
      <w:proofErr w:type="spellEnd"/>
      <w:r w:rsidRPr="00B264C7">
        <w:rPr>
          <w:sz w:val="10"/>
          <w:szCs w:val="10"/>
        </w:rPr>
        <w:t xml:space="preserve"> a terminar em sistemas • Cifra para dados em circulação • Cifra para dados armazenados</w:t>
      </w:r>
    </w:p>
    <w:p w14:paraId="22296BA2" w14:textId="77777777" w:rsidR="006845C6" w:rsidRPr="00B264C7" w:rsidRDefault="006845C6" w:rsidP="002D5655">
      <w:pPr>
        <w:spacing w:after="0"/>
        <w:ind w:left="-284"/>
        <w:contextualSpacing/>
        <w:rPr>
          <w:sz w:val="10"/>
          <w:szCs w:val="10"/>
        </w:rPr>
      </w:pPr>
      <w:proofErr w:type="spellStart"/>
      <w:r w:rsidRPr="00B264C7">
        <w:rPr>
          <w:b/>
          <w:bCs/>
          <w:sz w:val="10"/>
          <w:szCs w:val="10"/>
        </w:rPr>
        <w:t>Logging</w:t>
      </w:r>
      <w:proofErr w:type="spellEnd"/>
      <w:r w:rsidRPr="00B264C7">
        <w:rPr>
          <w:b/>
          <w:bCs/>
          <w:sz w:val="10"/>
          <w:szCs w:val="10"/>
        </w:rPr>
        <w:t>:</w:t>
      </w:r>
      <w:r w:rsidRPr="00B264C7">
        <w:rPr>
          <w:sz w:val="10"/>
          <w:szCs w:val="10"/>
        </w:rPr>
        <w:t xml:space="preserve"> • Quando for colocado em produção é preciso pensar na manutenção a </w:t>
      </w:r>
    </w:p>
    <w:p w14:paraId="54AB6E5B" w14:textId="13902353" w:rsidR="006845C6" w:rsidRPr="00B264C7" w:rsidRDefault="006845C6" w:rsidP="002D5655">
      <w:pPr>
        <w:pBdr>
          <w:bottom w:val="single" w:sz="6" w:space="1" w:color="auto"/>
        </w:pBdr>
        <w:spacing w:after="0"/>
        <w:ind w:left="-284"/>
        <w:contextualSpacing/>
        <w:rPr>
          <w:sz w:val="10"/>
          <w:szCs w:val="10"/>
        </w:rPr>
      </w:pPr>
      <w:r w:rsidRPr="00B264C7">
        <w:rPr>
          <w:sz w:val="10"/>
          <w:szCs w:val="10"/>
        </w:rPr>
        <w:t>longo prazo • Isolar o equipamento • Cifrar registos que atravessem zonas de baixo grau de segurança • Focar na qualidade e não na quantidade</w:t>
      </w:r>
    </w:p>
    <w:p w14:paraId="0B6DB6AB" w14:textId="2FE93E9E" w:rsidR="00B264C7" w:rsidRPr="00B264C7" w:rsidRDefault="00B264C7" w:rsidP="008E74B2">
      <w:pPr>
        <w:spacing w:after="0"/>
        <w:contextualSpacing/>
        <w:rPr>
          <w:b/>
          <w:bCs/>
          <w:sz w:val="10"/>
          <w:szCs w:val="10"/>
        </w:rPr>
      </w:pPr>
      <w:r w:rsidRPr="00B264C7">
        <w:rPr>
          <w:b/>
          <w:bCs/>
          <w:sz w:val="10"/>
          <w:szCs w:val="10"/>
        </w:rPr>
        <w:t>Regime jurídico</w:t>
      </w:r>
    </w:p>
    <w:p w14:paraId="017845DB" w14:textId="77777777" w:rsidR="00B264C7" w:rsidRPr="00B264C7" w:rsidRDefault="00B264C7" w:rsidP="002D5655">
      <w:pPr>
        <w:spacing w:after="0"/>
        <w:ind w:left="-284"/>
        <w:contextualSpacing/>
        <w:rPr>
          <w:sz w:val="10"/>
          <w:szCs w:val="10"/>
        </w:rPr>
      </w:pPr>
      <w:r w:rsidRPr="00B264C7">
        <w:rPr>
          <w:sz w:val="10"/>
          <w:szCs w:val="10"/>
        </w:rPr>
        <w:t xml:space="preserve">• NIS (Network </w:t>
      </w:r>
      <w:proofErr w:type="spellStart"/>
      <w:r w:rsidRPr="00B264C7">
        <w:rPr>
          <w:sz w:val="10"/>
          <w:szCs w:val="10"/>
        </w:rPr>
        <w:t>Information</w:t>
      </w:r>
      <w:proofErr w:type="spellEnd"/>
      <w:r w:rsidRPr="00B264C7">
        <w:rPr>
          <w:sz w:val="10"/>
          <w:szCs w:val="10"/>
        </w:rPr>
        <w:t xml:space="preserve"> </w:t>
      </w:r>
      <w:proofErr w:type="spellStart"/>
      <w:r w:rsidRPr="00B264C7">
        <w:rPr>
          <w:sz w:val="10"/>
          <w:szCs w:val="10"/>
        </w:rPr>
        <w:t>Security</w:t>
      </w:r>
      <w:proofErr w:type="spellEnd"/>
      <w:r w:rsidRPr="00B264C7">
        <w:rPr>
          <w:sz w:val="10"/>
          <w:szCs w:val="10"/>
        </w:rPr>
        <w:t>)</w:t>
      </w:r>
    </w:p>
    <w:p w14:paraId="1264B33D" w14:textId="77777777" w:rsidR="00B264C7" w:rsidRPr="00B264C7" w:rsidRDefault="00B264C7" w:rsidP="002D5655">
      <w:pPr>
        <w:spacing w:after="0"/>
        <w:ind w:left="-284"/>
        <w:contextualSpacing/>
        <w:rPr>
          <w:sz w:val="10"/>
          <w:szCs w:val="10"/>
        </w:rPr>
      </w:pPr>
      <w:r w:rsidRPr="00B264C7">
        <w:rPr>
          <w:sz w:val="10"/>
          <w:szCs w:val="10"/>
        </w:rPr>
        <w:t>• Segurança das Redes de Informação (</w:t>
      </w:r>
      <w:proofErr w:type="spellStart"/>
      <w:r w:rsidRPr="00B264C7">
        <w:rPr>
          <w:sz w:val="10"/>
          <w:szCs w:val="10"/>
        </w:rPr>
        <w:t>Directiva</w:t>
      </w:r>
      <w:proofErr w:type="spellEnd"/>
      <w:r w:rsidRPr="00B264C7">
        <w:rPr>
          <w:sz w:val="10"/>
          <w:szCs w:val="10"/>
        </w:rPr>
        <w:t xml:space="preserve"> SRI)</w:t>
      </w:r>
    </w:p>
    <w:p w14:paraId="0438FD86" w14:textId="77777777" w:rsidR="00B264C7" w:rsidRPr="00B264C7" w:rsidRDefault="00B264C7" w:rsidP="002D5655">
      <w:pPr>
        <w:spacing w:after="0"/>
        <w:ind w:left="-284"/>
        <w:contextualSpacing/>
        <w:rPr>
          <w:sz w:val="10"/>
          <w:szCs w:val="10"/>
        </w:rPr>
      </w:pPr>
      <w:r w:rsidRPr="00B264C7">
        <w:rPr>
          <w:sz w:val="10"/>
          <w:szCs w:val="10"/>
        </w:rPr>
        <w:t>• Garantir um elevado nível comum de segurança das redes e da informação em toda a União (2016/1148)</w:t>
      </w:r>
    </w:p>
    <w:p w14:paraId="46E6BEA6" w14:textId="1962C371" w:rsidR="00B264C7" w:rsidRPr="00B264C7" w:rsidRDefault="00B264C7" w:rsidP="002D5655">
      <w:pPr>
        <w:spacing w:after="0"/>
        <w:ind w:left="-284"/>
        <w:contextualSpacing/>
        <w:rPr>
          <w:sz w:val="10"/>
          <w:szCs w:val="10"/>
        </w:rPr>
      </w:pPr>
      <w:r w:rsidRPr="00B264C7">
        <w:rPr>
          <w:sz w:val="10"/>
          <w:szCs w:val="10"/>
        </w:rPr>
        <w:t xml:space="preserve">• </w:t>
      </w:r>
      <w:proofErr w:type="spellStart"/>
      <w:r w:rsidRPr="00B264C7">
        <w:rPr>
          <w:sz w:val="10"/>
          <w:szCs w:val="10"/>
        </w:rPr>
        <w:t>Cibersegurança</w:t>
      </w:r>
      <w:proofErr w:type="spellEnd"/>
      <w:r w:rsidRPr="00B264C7">
        <w:rPr>
          <w:sz w:val="10"/>
          <w:szCs w:val="10"/>
        </w:rPr>
        <w:t xml:space="preserve"> das redes e sistemas de operadores de: Serviços essenciais (Água, Banca, Energia, Infraestrutura digital, Mercado financeiro, Saúde, Transportes), Serviços digitais (Mercados online, Motores de pesquisa, Serviços de computação na nuvem)</w:t>
      </w:r>
    </w:p>
    <w:p w14:paraId="189F08B5" w14:textId="77777777" w:rsidR="00B264C7" w:rsidRPr="00B264C7" w:rsidRDefault="00B264C7" w:rsidP="002D5655">
      <w:pPr>
        <w:spacing w:after="0"/>
        <w:ind w:left="-284"/>
        <w:contextualSpacing/>
        <w:rPr>
          <w:sz w:val="10"/>
          <w:szCs w:val="10"/>
        </w:rPr>
      </w:pPr>
      <w:r w:rsidRPr="00B264C7">
        <w:rPr>
          <w:sz w:val="10"/>
          <w:szCs w:val="10"/>
        </w:rPr>
        <w:t xml:space="preserve">• Equipas de resposta a incidentes de segurança informática a nível </w:t>
      </w:r>
    </w:p>
    <w:p w14:paraId="281DCF03" w14:textId="77777777" w:rsidR="00B264C7" w:rsidRPr="00B264C7" w:rsidRDefault="00B264C7" w:rsidP="002D5655">
      <w:pPr>
        <w:spacing w:after="0"/>
        <w:ind w:left="-284"/>
        <w:contextualSpacing/>
        <w:rPr>
          <w:sz w:val="10"/>
          <w:szCs w:val="10"/>
        </w:rPr>
      </w:pPr>
      <w:r w:rsidRPr="00B264C7">
        <w:rPr>
          <w:sz w:val="10"/>
          <w:szCs w:val="10"/>
        </w:rPr>
        <w:t>nacional (CSIRT)</w:t>
      </w:r>
    </w:p>
    <w:p w14:paraId="1A9B75F7" w14:textId="77777777" w:rsidR="00B264C7" w:rsidRPr="00B264C7" w:rsidRDefault="00B264C7" w:rsidP="002D5655">
      <w:pPr>
        <w:spacing w:after="0"/>
        <w:ind w:left="-284"/>
        <w:contextualSpacing/>
        <w:rPr>
          <w:sz w:val="10"/>
          <w:szCs w:val="10"/>
        </w:rPr>
      </w:pPr>
      <w:r w:rsidRPr="00B264C7">
        <w:rPr>
          <w:sz w:val="10"/>
          <w:szCs w:val="10"/>
        </w:rPr>
        <w:t xml:space="preserve">• Centro Nacional de </w:t>
      </w:r>
      <w:proofErr w:type="spellStart"/>
      <w:r w:rsidRPr="00B264C7">
        <w:rPr>
          <w:sz w:val="10"/>
          <w:szCs w:val="10"/>
        </w:rPr>
        <w:t>Cibersegurança</w:t>
      </w:r>
      <w:proofErr w:type="spellEnd"/>
      <w:r w:rsidRPr="00B264C7">
        <w:rPr>
          <w:sz w:val="10"/>
          <w:szCs w:val="10"/>
        </w:rPr>
        <w:t xml:space="preserve"> (autoridade nacional de </w:t>
      </w:r>
      <w:proofErr w:type="spellStart"/>
      <w:r w:rsidRPr="00B264C7">
        <w:rPr>
          <w:sz w:val="10"/>
          <w:szCs w:val="10"/>
        </w:rPr>
        <w:t>cibersegurança</w:t>
      </w:r>
      <w:proofErr w:type="spellEnd"/>
      <w:r w:rsidRPr="00B264C7">
        <w:rPr>
          <w:sz w:val="10"/>
          <w:szCs w:val="10"/>
        </w:rPr>
        <w:t>)</w:t>
      </w:r>
    </w:p>
    <w:p w14:paraId="59095055" w14:textId="77777777" w:rsidR="00B264C7" w:rsidRPr="00B264C7" w:rsidRDefault="00B264C7" w:rsidP="002D5655">
      <w:pPr>
        <w:spacing w:after="0"/>
        <w:ind w:left="-284"/>
        <w:contextualSpacing/>
        <w:rPr>
          <w:sz w:val="10"/>
          <w:szCs w:val="10"/>
        </w:rPr>
      </w:pPr>
      <w:r w:rsidRPr="00B264C7">
        <w:rPr>
          <w:sz w:val="10"/>
          <w:szCs w:val="10"/>
        </w:rPr>
        <w:t>• Grupos de coordenação internacional</w:t>
      </w:r>
    </w:p>
    <w:p w14:paraId="555BB148" w14:textId="77777777" w:rsidR="00B264C7" w:rsidRPr="00B264C7" w:rsidRDefault="00B264C7" w:rsidP="002D5655">
      <w:pPr>
        <w:spacing w:after="0"/>
        <w:ind w:left="-284"/>
        <w:contextualSpacing/>
        <w:rPr>
          <w:sz w:val="10"/>
          <w:szCs w:val="10"/>
        </w:rPr>
      </w:pPr>
      <w:r w:rsidRPr="00B264C7">
        <w:rPr>
          <w:sz w:val="10"/>
          <w:szCs w:val="10"/>
        </w:rPr>
        <w:t>• Para coordenação estratégica e troca de informações</w:t>
      </w:r>
    </w:p>
    <w:p w14:paraId="3CF09DED" w14:textId="0A1AB851" w:rsidR="00B264C7" w:rsidRPr="00B264C7" w:rsidRDefault="00B264C7" w:rsidP="002D5655">
      <w:pPr>
        <w:spacing w:after="0"/>
        <w:ind w:left="-284"/>
        <w:contextualSpacing/>
        <w:rPr>
          <w:sz w:val="10"/>
          <w:szCs w:val="10"/>
        </w:rPr>
      </w:pPr>
      <w:r w:rsidRPr="00B264C7">
        <w:rPr>
          <w:sz w:val="10"/>
          <w:szCs w:val="10"/>
        </w:rPr>
        <w:t>• Cada Estado-Membro define a estratégia de segurança em conjunto com os operadores através de medidas políticas e regulamentares</w:t>
      </w:r>
    </w:p>
    <w:p w14:paraId="1B074729" w14:textId="297AE964" w:rsidR="00B264C7" w:rsidRPr="00B264C7" w:rsidRDefault="00B264C7" w:rsidP="002D5655">
      <w:pPr>
        <w:spacing w:after="0"/>
        <w:ind w:left="-284"/>
        <w:contextualSpacing/>
        <w:rPr>
          <w:sz w:val="10"/>
          <w:szCs w:val="10"/>
        </w:rPr>
      </w:pPr>
      <w:r w:rsidRPr="00B264C7">
        <w:rPr>
          <w:sz w:val="10"/>
          <w:szCs w:val="10"/>
        </w:rPr>
        <w:t xml:space="preserve">• Cada Estado-Membro designa as autoridades nacionais competentes, os pontos de contacto únicos e os CSIRT nacionais </w:t>
      </w:r>
      <w:r>
        <w:rPr>
          <w:sz w:val="10"/>
          <w:szCs w:val="10"/>
        </w:rPr>
        <w:t>(</w:t>
      </w:r>
      <w:r w:rsidRPr="00B264C7">
        <w:rPr>
          <w:sz w:val="10"/>
          <w:szCs w:val="10"/>
        </w:rPr>
        <w:t>CERT.pt</w:t>
      </w:r>
      <w:r>
        <w:rPr>
          <w:sz w:val="10"/>
          <w:szCs w:val="10"/>
        </w:rPr>
        <w:t>)</w:t>
      </w:r>
    </w:p>
    <w:p w14:paraId="0141A5FF" w14:textId="77777777" w:rsidR="00B264C7" w:rsidRPr="00B264C7" w:rsidRDefault="00B264C7" w:rsidP="002D5655">
      <w:pPr>
        <w:spacing w:after="0"/>
        <w:ind w:left="-284"/>
        <w:contextualSpacing/>
        <w:rPr>
          <w:sz w:val="10"/>
          <w:szCs w:val="10"/>
        </w:rPr>
      </w:pPr>
      <w:r w:rsidRPr="00B264C7">
        <w:rPr>
          <w:sz w:val="10"/>
          <w:szCs w:val="10"/>
        </w:rPr>
        <w:t>• Obriga à notificação de incidentes</w:t>
      </w:r>
    </w:p>
    <w:p w14:paraId="7CF07DA5" w14:textId="14F570C1" w:rsidR="00B264C7" w:rsidRDefault="00B264C7" w:rsidP="002D5655">
      <w:pPr>
        <w:pBdr>
          <w:bottom w:val="single" w:sz="6" w:space="1" w:color="auto"/>
        </w:pBdr>
        <w:spacing w:after="0"/>
        <w:ind w:left="-284"/>
        <w:contextualSpacing/>
        <w:rPr>
          <w:sz w:val="10"/>
          <w:szCs w:val="10"/>
        </w:rPr>
      </w:pPr>
      <w:r w:rsidRPr="00B264C7">
        <w:rPr>
          <w:sz w:val="10"/>
          <w:szCs w:val="10"/>
        </w:rPr>
        <w:t>• Aplicação de boas práticas</w:t>
      </w:r>
    </w:p>
    <w:p w14:paraId="1B5DC979" w14:textId="2F78B0E6" w:rsidR="00A640D3" w:rsidRPr="00B264C7" w:rsidRDefault="00A640D3" w:rsidP="002D5655">
      <w:pPr>
        <w:spacing w:after="0"/>
        <w:ind w:left="-284"/>
        <w:contextualSpacing/>
        <w:rPr>
          <w:b/>
          <w:bCs/>
          <w:sz w:val="10"/>
          <w:szCs w:val="10"/>
        </w:rPr>
      </w:pPr>
      <w:r w:rsidRPr="00B264C7">
        <w:rPr>
          <w:b/>
          <w:bCs/>
          <w:sz w:val="10"/>
          <w:szCs w:val="10"/>
        </w:rPr>
        <w:t xml:space="preserve">quadro normativo: </w:t>
      </w:r>
      <w:r w:rsidRPr="00B264C7">
        <w:rPr>
          <w:sz w:val="10"/>
          <w:szCs w:val="10"/>
        </w:rPr>
        <w:t xml:space="preserve">• É considerado as melhores práticas da </w:t>
      </w:r>
      <w:r w:rsidR="007104B7" w:rsidRPr="00B264C7">
        <w:rPr>
          <w:sz w:val="10"/>
          <w:szCs w:val="10"/>
        </w:rPr>
        <w:t>indústria</w:t>
      </w:r>
      <w:r w:rsidRPr="00B264C7">
        <w:rPr>
          <w:sz w:val="10"/>
          <w:szCs w:val="10"/>
        </w:rPr>
        <w:t xml:space="preserve"> • Permite que as organizações tenham a informação organizada de acordo com os requisitos de conformidade• Ajuda as organizações a comunicar com outras organizações utilizando o mesmo vocabulário • Assegura que as organizações são capazes de garantir a sua própria segurança e criam um quadro de referência para introduzir melhorias</w:t>
      </w:r>
    </w:p>
    <w:p w14:paraId="3CC265CB" w14:textId="77777777" w:rsidR="00A640D3" w:rsidRPr="00B264C7" w:rsidRDefault="00A640D3" w:rsidP="002D5655">
      <w:pPr>
        <w:spacing w:after="0"/>
        <w:ind w:left="-284"/>
        <w:contextualSpacing/>
        <w:rPr>
          <w:b/>
          <w:bCs/>
          <w:sz w:val="10"/>
          <w:szCs w:val="10"/>
        </w:rPr>
      </w:pPr>
    </w:p>
    <w:p w14:paraId="033C971A" w14:textId="7806ED16" w:rsidR="00FC21C9" w:rsidRPr="00B264C7" w:rsidRDefault="00FC21C9" w:rsidP="002D5655">
      <w:pPr>
        <w:spacing w:after="0"/>
        <w:ind w:left="-284"/>
        <w:contextualSpacing/>
        <w:rPr>
          <w:b/>
          <w:bCs/>
          <w:sz w:val="10"/>
          <w:szCs w:val="10"/>
        </w:rPr>
      </w:pPr>
      <w:r w:rsidRPr="00B264C7">
        <w:rPr>
          <w:b/>
          <w:bCs/>
          <w:sz w:val="10"/>
          <w:szCs w:val="10"/>
        </w:rPr>
        <w:t xml:space="preserve">Quais as principais diferenças entre um Quadro Normativo (por exemplo, o Quadro Nacional de Referência para a </w:t>
      </w:r>
      <w:proofErr w:type="spellStart"/>
      <w:r w:rsidRPr="00B264C7">
        <w:rPr>
          <w:b/>
          <w:bCs/>
          <w:sz w:val="10"/>
          <w:szCs w:val="10"/>
        </w:rPr>
        <w:t>Ciber</w:t>
      </w:r>
      <w:proofErr w:type="spellEnd"/>
      <w:r w:rsidRPr="00B264C7">
        <w:rPr>
          <w:b/>
          <w:bCs/>
          <w:sz w:val="10"/>
          <w:szCs w:val="10"/>
        </w:rPr>
        <w:t xml:space="preserve"> segurança) e um Regulamento (por exemplo, o Regulamento Geral da Proteção de Dados)?</w:t>
      </w:r>
    </w:p>
    <w:p w14:paraId="467D641C" w14:textId="77777777" w:rsidR="00FC21C9" w:rsidRPr="00B264C7" w:rsidRDefault="00FC21C9" w:rsidP="002D5655">
      <w:pPr>
        <w:spacing w:after="0"/>
        <w:ind w:left="-284"/>
        <w:contextualSpacing/>
        <w:mirrorIndents/>
        <w:jc w:val="both"/>
        <w:rPr>
          <w:sz w:val="10"/>
          <w:szCs w:val="10"/>
        </w:rPr>
      </w:pPr>
      <w:r w:rsidRPr="00B264C7">
        <w:rPr>
          <w:sz w:val="10"/>
          <w:szCs w:val="10"/>
        </w:rPr>
        <w:t xml:space="preserve">Ambos são um Conjunto de políticas e procedimentos que regulam a implementação e gestão contínua da segurança de uma organização. </w:t>
      </w:r>
    </w:p>
    <w:p w14:paraId="537671B2" w14:textId="77777777" w:rsidR="00FC21C9" w:rsidRPr="00B264C7" w:rsidRDefault="00FC21C9" w:rsidP="002D5655">
      <w:pPr>
        <w:spacing w:after="0"/>
        <w:ind w:left="-284"/>
        <w:contextualSpacing/>
        <w:mirrorIndents/>
        <w:jc w:val="both"/>
        <w:rPr>
          <w:sz w:val="10"/>
          <w:szCs w:val="10"/>
        </w:rPr>
      </w:pPr>
      <w:r w:rsidRPr="00B264C7">
        <w:rPr>
          <w:sz w:val="10"/>
          <w:szCs w:val="10"/>
        </w:rPr>
        <w:t>A utilização de um quadro normativo e considerado as melhores práticas da indústria. Permite que as organizações tenham a informação organizada de acordo com os requisitos de conformidade e consigam comunicar utilizando o mesmo vocabulário.</w:t>
      </w:r>
    </w:p>
    <w:p w14:paraId="01F49D3F" w14:textId="77777777" w:rsidR="00FC21C9" w:rsidRPr="00B264C7" w:rsidRDefault="00FC21C9" w:rsidP="002D5655">
      <w:pPr>
        <w:spacing w:after="0"/>
        <w:ind w:left="-284"/>
        <w:contextualSpacing/>
        <w:mirrorIndents/>
        <w:jc w:val="both"/>
        <w:rPr>
          <w:sz w:val="10"/>
          <w:szCs w:val="10"/>
        </w:rPr>
      </w:pPr>
      <w:r w:rsidRPr="00B264C7">
        <w:rPr>
          <w:sz w:val="10"/>
          <w:szCs w:val="10"/>
        </w:rPr>
        <w:t xml:space="preserve">O Quadro Nacional de Referência para a </w:t>
      </w:r>
      <w:proofErr w:type="spellStart"/>
      <w:r w:rsidRPr="00B264C7">
        <w:rPr>
          <w:sz w:val="10"/>
          <w:szCs w:val="10"/>
        </w:rPr>
        <w:t>Ciber</w:t>
      </w:r>
      <w:proofErr w:type="spellEnd"/>
      <w:r w:rsidRPr="00B264C7">
        <w:rPr>
          <w:sz w:val="10"/>
          <w:szCs w:val="10"/>
        </w:rPr>
        <w:t xml:space="preserve"> segurança representa um conjunto de passos que organizações devem seguir. O quadro normativo e orientado a gestão do risco pois e gerido por um ciclo de vida de processo continuo de identificação, diagnóstico e resposta. </w:t>
      </w:r>
    </w:p>
    <w:p w14:paraId="20413CBA" w14:textId="77777777" w:rsidR="00FC21C9" w:rsidRPr="00B264C7" w:rsidRDefault="00FC21C9" w:rsidP="002D5655">
      <w:pPr>
        <w:spacing w:after="0"/>
        <w:ind w:left="-284"/>
        <w:contextualSpacing/>
        <w:mirrorIndents/>
        <w:jc w:val="both"/>
        <w:rPr>
          <w:sz w:val="10"/>
          <w:szCs w:val="10"/>
        </w:rPr>
      </w:pPr>
      <w:r w:rsidRPr="00B264C7">
        <w:rPr>
          <w:sz w:val="10"/>
          <w:szCs w:val="10"/>
        </w:rPr>
        <w:t>O regulamento representa um conjunto de regras e leis que têm de ser cumpridas. Um regulamento e composto por artigos que especificam Direitos e obrigações que precisam de ser cumpridas por parte da empresa.</w:t>
      </w:r>
    </w:p>
    <w:p w14:paraId="01C35FF4" w14:textId="77777777" w:rsidR="00FC21C9" w:rsidRPr="00B264C7" w:rsidRDefault="00FC21C9" w:rsidP="002D5655">
      <w:pPr>
        <w:pStyle w:val="Default"/>
        <w:ind w:left="-284"/>
        <w:contextualSpacing/>
        <w:mirrorIndents/>
        <w:jc w:val="both"/>
        <w:rPr>
          <w:sz w:val="10"/>
          <w:szCs w:val="10"/>
        </w:rPr>
      </w:pPr>
      <w:r w:rsidRPr="00B264C7">
        <w:rPr>
          <w:sz w:val="10"/>
          <w:szCs w:val="10"/>
        </w:rPr>
        <w:t xml:space="preserve">O Regulamento Geral da Proteção de Dados e uma regulação europeia sobre proteção de dados e privacidade, é a lei de privacidade e segurança mais </w:t>
      </w:r>
    </w:p>
    <w:p w14:paraId="31B01EDC" w14:textId="7A83EAF0" w:rsidR="00FC21C9" w:rsidRDefault="00FC21C9" w:rsidP="002D5655">
      <w:pPr>
        <w:pBdr>
          <w:bottom w:val="single" w:sz="6" w:space="1" w:color="auto"/>
        </w:pBdr>
        <w:spacing w:after="0"/>
        <w:ind w:left="-284"/>
        <w:contextualSpacing/>
        <w:mirrorIndents/>
        <w:jc w:val="both"/>
        <w:rPr>
          <w:sz w:val="10"/>
          <w:szCs w:val="10"/>
        </w:rPr>
      </w:pPr>
      <w:r w:rsidRPr="00B264C7">
        <w:rPr>
          <w:sz w:val="10"/>
          <w:szCs w:val="10"/>
        </w:rPr>
        <w:t>resistente(</w:t>
      </w:r>
      <w:proofErr w:type="spellStart"/>
      <w:r w:rsidRPr="00B264C7">
        <w:rPr>
          <w:sz w:val="10"/>
          <w:szCs w:val="10"/>
        </w:rPr>
        <w:t>toughest</w:t>
      </w:r>
      <w:proofErr w:type="spellEnd"/>
      <w:r w:rsidRPr="00B264C7">
        <w:rPr>
          <w:sz w:val="10"/>
          <w:szCs w:val="10"/>
        </w:rPr>
        <w:t>) do mundo. Impõe obrigações as organizações desde que direcionem ou recolham dados relacionados com pessoas na UE.</w:t>
      </w:r>
    </w:p>
    <w:p w14:paraId="4B0905A6" w14:textId="2973F8D6" w:rsidR="003105FE" w:rsidRDefault="00CA60D9" w:rsidP="002D5655">
      <w:pPr>
        <w:spacing w:after="0" w:line="240" w:lineRule="auto"/>
        <w:ind w:left="-284"/>
        <w:contextualSpacing/>
        <w:mirrorIndents/>
        <w:jc w:val="both"/>
        <w:rPr>
          <w:b/>
          <w:bCs/>
          <w:sz w:val="10"/>
          <w:szCs w:val="10"/>
        </w:rPr>
      </w:pPr>
      <w:r w:rsidRPr="00CA60D9">
        <w:rPr>
          <w:b/>
          <w:bCs/>
          <w:sz w:val="10"/>
          <w:szCs w:val="10"/>
        </w:rPr>
        <w:t>ISO 27000</w:t>
      </w:r>
    </w:p>
    <w:p w14:paraId="1050542C"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Quadro normativo mais relevante</w:t>
      </w:r>
    </w:p>
    <w:p w14:paraId="1A91AE6D" w14:textId="552FE49F" w:rsidR="00CA60D9" w:rsidRPr="00CA60D9" w:rsidRDefault="00CA60D9" w:rsidP="002D5655">
      <w:pPr>
        <w:spacing w:after="0" w:line="240" w:lineRule="auto"/>
        <w:ind w:left="-284"/>
        <w:contextualSpacing/>
        <w:mirrorIndents/>
        <w:jc w:val="both"/>
        <w:rPr>
          <w:sz w:val="10"/>
          <w:szCs w:val="10"/>
        </w:rPr>
      </w:pPr>
      <w:r w:rsidRPr="00CA60D9">
        <w:rPr>
          <w:sz w:val="10"/>
          <w:szCs w:val="10"/>
        </w:rPr>
        <w:t>• Aproximação baseada no levantamento do risco e independente das tecnologias</w:t>
      </w:r>
    </w:p>
    <w:p w14:paraId="61DD4537"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Define um planeamento baseado em seis pontos:</w:t>
      </w:r>
    </w:p>
    <w:p w14:paraId="00B542F9" w14:textId="7BE34E99"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xml:space="preserve">• Definir uma </w:t>
      </w:r>
      <w:r w:rsidR="007104B7" w:rsidRPr="00CA60D9">
        <w:rPr>
          <w:sz w:val="10"/>
          <w:szCs w:val="10"/>
        </w:rPr>
        <w:t>política</w:t>
      </w:r>
      <w:r w:rsidRPr="00CA60D9">
        <w:rPr>
          <w:sz w:val="10"/>
          <w:szCs w:val="10"/>
        </w:rPr>
        <w:t xml:space="preserve"> de segurança</w:t>
      </w:r>
    </w:p>
    <w:p w14:paraId="44D704D4"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Definir o âmbito do Sistema de Gestão da Segurança de Informação</w:t>
      </w:r>
    </w:p>
    <w:p w14:paraId="07E0FF9A"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Realizar um levantamento de riscos</w:t>
      </w:r>
    </w:p>
    <w:p w14:paraId="5DBA79EE"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Gerir os riscos identificados</w:t>
      </w:r>
    </w:p>
    <w:p w14:paraId="55E48822"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Definir controlos a ser implementados</w:t>
      </w:r>
    </w:p>
    <w:p w14:paraId="611DFAD0" w14:textId="29628CC4" w:rsidR="00CA60D9" w:rsidRPr="00CA60D9" w:rsidRDefault="00CA60D9" w:rsidP="002D5655">
      <w:pPr>
        <w:pBdr>
          <w:bottom w:val="single" w:sz="6" w:space="1" w:color="auto"/>
        </w:pBdr>
        <w:spacing w:after="0" w:line="240" w:lineRule="auto"/>
        <w:ind w:left="-284" w:firstLine="142"/>
        <w:contextualSpacing/>
        <w:mirrorIndents/>
        <w:jc w:val="both"/>
        <w:rPr>
          <w:sz w:val="10"/>
          <w:szCs w:val="10"/>
        </w:rPr>
      </w:pPr>
      <w:r w:rsidRPr="00CA60D9">
        <w:rPr>
          <w:sz w:val="10"/>
          <w:szCs w:val="10"/>
        </w:rPr>
        <w:t>• Definir a Declaração de Aplicabilidade</w:t>
      </w:r>
    </w:p>
    <w:p w14:paraId="168204C8" w14:textId="3942AD42" w:rsidR="00CA60D9" w:rsidRDefault="00CA60D9" w:rsidP="002D5655">
      <w:pPr>
        <w:spacing w:after="0" w:line="240" w:lineRule="auto"/>
        <w:ind w:left="-284"/>
        <w:contextualSpacing/>
        <w:mirrorIndents/>
        <w:jc w:val="both"/>
        <w:rPr>
          <w:b/>
          <w:bCs/>
          <w:sz w:val="10"/>
          <w:szCs w:val="10"/>
          <w:lang w:val="en-US"/>
        </w:rPr>
      </w:pPr>
      <w:r w:rsidRPr="00CA60D9">
        <w:rPr>
          <w:b/>
          <w:bCs/>
          <w:sz w:val="10"/>
          <w:szCs w:val="10"/>
          <w:lang w:val="en-US"/>
        </w:rPr>
        <w:t>NIST – National Institute of Standards and Technology</w:t>
      </w:r>
    </w:p>
    <w:p w14:paraId="4DFD83A2" w14:textId="47E741C6" w:rsidR="00CA60D9" w:rsidRPr="009D3AD1" w:rsidRDefault="00CA60D9" w:rsidP="002D5655">
      <w:pPr>
        <w:spacing w:after="0" w:line="240" w:lineRule="auto"/>
        <w:ind w:left="-284"/>
        <w:contextualSpacing/>
        <w:mirrorIndents/>
        <w:jc w:val="both"/>
        <w:rPr>
          <w:b/>
          <w:bCs/>
          <w:sz w:val="10"/>
          <w:szCs w:val="10"/>
        </w:rPr>
      </w:pPr>
      <w:r w:rsidRPr="009D3AD1">
        <w:rPr>
          <w:b/>
          <w:bCs/>
          <w:sz w:val="10"/>
          <w:szCs w:val="10"/>
        </w:rPr>
        <w:t xml:space="preserve">Cyber </w:t>
      </w:r>
      <w:proofErr w:type="spellStart"/>
      <w:r w:rsidRPr="009D3AD1">
        <w:rPr>
          <w:b/>
          <w:bCs/>
          <w:sz w:val="10"/>
          <w:szCs w:val="10"/>
        </w:rPr>
        <w:t>Security</w:t>
      </w:r>
      <w:proofErr w:type="spellEnd"/>
      <w:r w:rsidRPr="009D3AD1">
        <w:rPr>
          <w:b/>
          <w:bCs/>
          <w:sz w:val="10"/>
          <w:szCs w:val="10"/>
        </w:rPr>
        <w:t xml:space="preserve"> Framework</w:t>
      </w:r>
    </w:p>
    <w:p w14:paraId="2DAFDC0F" w14:textId="3B0F40A5" w:rsidR="00CA60D9" w:rsidRPr="00CA60D9" w:rsidRDefault="00CA60D9" w:rsidP="002D5655">
      <w:pPr>
        <w:spacing w:after="0" w:line="240" w:lineRule="auto"/>
        <w:ind w:left="-284"/>
        <w:contextualSpacing/>
        <w:mirrorIndents/>
        <w:jc w:val="both"/>
        <w:rPr>
          <w:sz w:val="10"/>
          <w:szCs w:val="10"/>
        </w:rPr>
      </w:pPr>
      <w:r w:rsidRPr="00CA60D9">
        <w:rPr>
          <w:sz w:val="10"/>
          <w:szCs w:val="10"/>
        </w:rPr>
        <w:t>• Encorajado pelo NIST a ser aplicado em organizações privadas e infraestruturas críticas</w:t>
      </w:r>
    </w:p>
    <w:p w14:paraId="4E9A018B"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Processo de 7 passos</w:t>
      </w:r>
    </w:p>
    <w:p w14:paraId="053A0006"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Prioridades e âmbito</w:t>
      </w:r>
    </w:p>
    <w:p w14:paraId="1D1FA772"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Orientação</w:t>
      </w:r>
    </w:p>
    <w:p w14:paraId="62677BE8"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Perfil atual</w:t>
      </w:r>
    </w:p>
    <w:p w14:paraId="370955AA"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Levantamento de riscos</w:t>
      </w:r>
    </w:p>
    <w:p w14:paraId="7C282130"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Perfil alvo</w:t>
      </w:r>
    </w:p>
    <w:p w14:paraId="2A8E24C0"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Determinar, analisar e priorizar lacunas</w:t>
      </w:r>
    </w:p>
    <w:p w14:paraId="2A24AC66"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Implementar um plano de ação</w:t>
      </w:r>
    </w:p>
    <w:p w14:paraId="5BF685F1"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Não considera a certificação</w:t>
      </w:r>
    </w:p>
    <w:p w14:paraId="0C8290FA" w14:textId="0DD327DE" w:rsidR="00CA60D9" w:rsidRPr="00CA60D9" w:rsidRDefault="00CA60D9" w:rsidP="002D5655">
      <w:pPr>
        <w:spacing w:after="0" w:line="240" w:lineRule="auto"/>
        <w:ind w:left="-284"/>
        <w:contextualSpacing/>
        <w:mirrorIndents/>
        <w:jc w:val="both"/>
        <w:rPr>
          <w:sz w:val="10"/>
          <w:szCs w:val="10"/>
        </w:rPr>
      </w:pPr>
      <w:r w:rsidRPr="00CA60D9">
        <w:rPr>
          <w:sz w:val="10"/>
          <w:szCs w:val="10"/>
        </w:rPr>
        <w:t>• Os controlos usados podem vir de outro quadro normativo: ISO 27000 por exemplo</w:t>
      </w:r>
    </w:p>
    <w:p w14:paraId="78AD2871" w14:textId="0021A351" w:rsidR="00CA60D9" w:rsidRDefault="00CA60D9" w:rsidP="002D5655">
      <w:pPr>
        <w:spacing w:after="0" w:line="240" w:lineRule="auto"/>
        <w:ind w:left="-284"/>
        <w:contextualSpacing/>
        <w:mirrorIndents/>
        <w:jc w:val="both"/>
        <w:rPr>
          <w:b/>
          <w:bCs/>
          <w:sz w:val="10"/>
          <w:szCs w:val="10"/>
        </w:rPr>
      </w:pPr>
      <w:proofErr w:type="spellStart"/>
      <w:r w:rsidRPr="00CA60D9">
        <w:rPr>
          <w:b/>
          <w:bCs/>
          <w:sz w:val="10"/>
          <w:szCs w:val="10"/>
        </w:rPr>
        <w:t>Risk</w:t>
      </w:r>
      <w:proofErr w:type="spellEnd"/>
      <w:r w:rsidRPr="00CA60D9">
        <w:rPr>
          <w:b/>
          <w:bCs/>
          <w:sz w:val="10"/>
          <w:szCs w:val="10"/>
        </w:rPr>
        <w:t xml:space="preserve"> Management Framework</w:t>
      </w:r>
    </w:p>
    <w:p w14:paraId="48653134"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xml:space="preserve">• Quadro normativo de gestão de risco </w:t>
      </w:r>
    </w:p>
    <w:p w14:paraId="6D1D672A"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xml:space="preserve">• Define a segurança de informação dos sistemas de informação desde a sua </w:t>
      </w:r>
    </w:p>
    <w:p w14:paraId="1C0B96D8"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conceção</w:t>
      </w:r>
    </w:p>
    <w:p w14:paraId="258318D8" w14:textId="03A69532" w:rsidR="00CA60D9" w:rsidRPr="00CA60D9" w:rsidRDefault="00CA60D9" w:rsidP="002D5655">
      <w:pPr>
        <w:spacing w:after="0" w:line="240" w:lineRule="auto"/>
        <w:ind w:left="-284"/>
        <w:contextualSpacing/>
        <w:mirrorIndents/>
        <w:jc w:val="both"/>
        <w:rPr>
          <w:sz w:val="10"/>
          <w:szCs w:val="10"/>
        </w:rPr>
      </w:pPr>
      <w:r w:rsidRPr="00CA60D9">
        <w:rPr>
          <w:sz w:val="10"/>
          <w:szCs w:val="10"/>
        </w:rPr>
        <w:t>• Foca-se na definição de controlos de segurança e na sua implementação</w:t>
      </w:r>
    </w:p>
    <w:p w14:paraId="78A63929" w14:textId="77777777" w:rsidR="00CA60D9" w:rsidRPr="00CA60D9" w:rsidRDefault="00CA60D9" w:rsidP="002D5655">
      <w:pPr>
        <w:spacing w:after="0" w:line="240" w:lineRule="auto"/>
        <w:ind w:left="-284"/>
        <w:contextualSpacing/>
        <w:mirrorIndents/>
        <w:jc w:val="both"/>
        <w:rPr>
          <w:sz w:val="10"/>
          <w:szCs w:val="10"/>
        </w:rPr>
      </w:pPr>
      <w:r w:rsidRPr="00CA60D9">
        <w:rPr>
          <w:sz w:val="10"/>
          <w:szCs w:val="10"/>
        </w:rPr>
        <w:t>• Processo para atingir a segurança dos sistemas de informação:</w:t>
      </w:r>
    </w:p>
    <w:p w14:paraId="1BEBC678"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Categorização de segurança, baseada em análises de impacto</w:t>
      </w:r>
    </w:p>
    <w:p w14:paraId="3F29A4B6"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Seleção dos controlos de segurança</w:t>
      </w:r>
    </w:p>
    <w:p w14:paraId="3BA0C005"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Implementação dos mecanismos de controlo</w:t>
      </w:r>
    </w:p>
    <w:p w14:paraId="20F35ADB"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Avaliação dos controlos</w:t>
      </w:r>
    </w:p>
    <w:p w14:paraId="32F151A3" w14:textId="7777777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Autorização do sistema de informação (para funcionamento)</w:t>
      </w:r>
    </w:p>
    <w:p w14:paraId="52D9D830" w14:textId="6ED59807" w:rsidR="00CA60D9" w:rsidRPr="00CA60D9" w:rsidRDefault="00CA60D9" w:rsidP="002D5655">
      <w:pPr>
        <w:spacing w:after="0" w:line="240" w:lineRule="auto"/>
        <w:ind w:left="-284" w:firstLine="142"/>
        <w:contextualSpacing/>
        <w:mirrorIndents/>
        <w:jc w:val="both"/>
        <w:rPr>
          <w:sz w:val="10"/>
          <w:szCs w:val="10"/>
        </w:rPr>
      </w:pPr>
      <w:r w:rsidRPr="00CA60D9">
        <w:rPr>
          <w:sz w:val="10"/>
          <w:szCs w:val="10"/>
        </w:rPr>
        <w:t>• Monitorização dos controlos de segurança</w:t>
      </w:r>
    </w:p>
    <w:sectPr w:rsidR="00CA60D9" w:rsidRPr="00CA60D9" w:rsidSect="00EF696F">
      <w:pgSz w:w="15840" w:h="12240" w:orient="landscape"/>
      <w:pgMar w:top="284" w:right="249" w:bottom="284" w:left="238" w:header="720" w:footer="720" w:gutter="0"/>
      <w:cols w:num="4"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74D"/>
    <w:multiLevelType w:val="hybridMultilevel"/>
    <w:tmpl w:val="E668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C47E4"/>
    <w:multiLevelType w:val="hybridMultilevel"/>
    <w:tmpl w:val="A0B24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F1"/>
    <w:rsid w:val="00033FCD"/>
    <w:rsid w:val="00075158"/>
    <w:rsid w:val="000A7787"/>
    <w:rsid w:val="000B40DD"/>
    <w:rsid w:val="000E48B1"/>
    <w:rsid w:val="00114F12"/>
    <w:rsid w:val="00194900"/>
    <w:rsid w:val="001D3E04"/>
    <w:rsid w:val="00200456"/>
    <w:rsid w:val="002235C2"/>
    <w:rsid w:val="00250564"/>
    <w:rsid w:val="002B74C2"/>
    <w:rsid w:val="002D5655"/>
    <w:rsid w:val="0030281D"/>
    <w:rsid w:val="003105FE"/>
    <w:rsid w:val="00324491"/>
    <w:rsid w:val="00343DB8"/>
    <w:rsid w:val="00361674"/>
    <w:rsid w:val="003625C2"/>
    <w:rsid w:val="003A12D9"/>
    <w:rsid w:val="003A57E9"/>
    <w:rsid w:val="003C3784"/>
    <w:rsid w:val="003C55DC"/>
    <w:rsid w:val="00453A01"/>
    <w:rsid w:val="004B74A8"/>
    <w:rsid w:val="004F219F"/>
    <w:rsid w:val="00576779"/>
    <w:rsid w:val="005A75F1"/>
    <w:rsid w:val="005F3DE6"/>
    <w:rsid w:val="0062782E"/>
    <w:rsid w:val="006604FE"/>
    <w:rsid w:val="006845C6"/>
    <w:rsid w:val="006C7A2E"/>
    <w:rsid w:val="007104B7"/>
    <w:rsid w:val="0072772D"/>
    <w:rsid w:val="0077710B"/>
    <w:rsid w:val="00792262"/>
    <w:rsid w:val="007A3B4A"/>
    <w:rsid w:val="007C0F86"/>
    <w:rsid w:val="008E74B2"/>
    <w:rsid w:val="008E7BAF"/>
    <w:rsid w:val="00905033"/>
    <w:rsid w:val="00965616"/>
    <w:rsid w:val="009705A8"/>
    <w:rsid w:val="00981441"/>
    <w:rsid w:val="00995CF1"/>
    <w:rsid w:val="009D3AD1"/>
    <w:rsid w:val="009D5489"/>
    <w:rsid w:val="009E3AFE"/>
    <w:rsid w:val="009E78FB"/>
    <w:rsid w:val="00A640D3"/>
    <w:rsid w:val="00A83809"/>
    <w:rsid w:val="00AE1006"/>
    <w:rsid w:val="00AE56EF"/>
    <w:rsid w:val="00AE7D30"/>
    <w:rsid w:val="00B264C7"/>
    <w:rsid w:val="00B37EA9"/>
    <w:rsid w:val="00B64938"/>
    <w:rsid w:val="00B971EC"/>
    <w:rsid w:val="00C42727"/>
    <w:rsid w:val="00C57D6E"/>
    <w:rsid w:val="00C75D68"/>
    <w:rsid w:val="00C76EB5"/>
    <w:rsid w:val="00CA60D9"/>
    <w:rsid w:val="00CC7ED3"/>
    <w:rsid w:val="00D340DB"/>
    <w:rsid w:val="00D8105F"/>
    <w:rsid w:val="00D82DF2"/>
    <w:rsid w:val="00D93D0A"/>
    <w:rsid w:val="00D9719A"/>
    <w:rsid w:val="00DD2445"/>
    <w:rsid w:val="00DD64F6"/>
    <w:rsid w:val="00DE0D77"/>
    <w:rsid w:val="00E05321"/>
    <w:rsid w:val="00E20AFE"/>
    <w:rsid w:val="00E42650"/>
    <w:rsid w:val="00E664AA"/>
    <w:rsid w:val="00EF3A8B"/>
    <w:rsid w:val="00EF696F"/>
    <w:rsid w:val="00F318CD"/>
    <w:rsid w:val="00F36487"/>
    <w:rsid w:val="00F41285"/>
    <w:rsid w:val="00F41873"/>
    <w:rsid w:val="00F41BEE"/>
    <w:rsid w:val="00F66E7A"/>
    <w:rsid w:val="00FC21C9"/>
    <w:rsid w:val="00FC6F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9D60"/>
  <w15:docId w15:val="{29F8A349-4AEF-4FF5-A34E-CDC235A0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1D"/>
    <w:rPr>
      <w:lang w:val="pt-PT"/>
    </w:rPr>
  </w:style>
  <w:style w:type="paragraph" w:styleId="Heading2">
    <w:name w:val="heading 2"/>
    <w:basedOn w:val="Normal"/>
    <w:next w:val="Normal"/>
    <w:link w:val="Heading2Char"/>
    <w:uiPriority w:val="9"/>
    <w:unhideWhenUsed/>
    <w:qFormat/>
    <w:rsid w:val="00FC21C9"/>
    <w:pPr>
      <w:spacing w:after="0" w:line="240" w:lineRule="auto"/>
      <w:outlineLvl w:val="1"/>
    </w:pPr>
    <w:rPr>
      <w:rFonts w:ascii="Calibri" w:eastAsia="Times New Roman" w:hAnsi="Calibri" w:cs="Calibri"/>
      <w:b/>
      <w:bCs/>
      <w:color w:val="1E4E79"/>
      <w:kern w:val="36"/>
      <w:sz w:val="12"/>
      <w:szCs w:val="12"/>
      <w:lang w:eastAsia="pt-PT"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779"/>
    <w:pPr>
      <w:ind w:left="720"/>
      <w:contextualSpacing/>
    </w:pPr>
  </w:style>
  <w:style w:type="character" w:customStyle="1" w:styleId="Heading2Char">
    <w:name w:val="Heading 2 Char"/>
    <w:basedOn w:val="DefaultParagraphFont"/>
    <w:link w:val="Heading2"/>
    <w:uiPriority w:val="9"/>
    <w:rsid w:val="00FC21C9"/>
    <w:rPr>
      <w:rFonts w:ascii="Calibri" w:eastAsia="Times New Roman" w:hAnsi="Calibri" w:cs="Calibri"/>
      <w:b/>
      <w:bCs/>
      <w:color w:val="1E4E79"/>
      <w:kern w:val="36"/>
      <w:sz w:val="12"/>
      <w:szCs w:val="12"/>
      <w:lang w:val="pt-PT" w:eastAsia="pt-PT" w:bidi="ar-SA"/>
    </w:rPr>
  </w:style>
  <w:style w:type="paragraph" w:customStyle="1" w:styleId="Default">
    <w:name w:val="Default"/>
    <w:rsid w:val="00FC21C9"/>
    <w:pPr>
      <w:autoSpaceDE w:val="0"/>
      <w:autoSpaceDN w:val="0"/>
      <w:adjustRightInd w:val="0"/>
      <w:spacing w:after="0" w:line="240" w:lineRule="auto"/>
    </w:pPr>
    <w:rPr>
      <w:rFonts w:ascii="Calibri" w:hAnsi="Calibri" w:cs="Calibri"/>
      <w:color w:val="000000"/>
      <w:sz w:val="24"/>
      <w:szCs w:val="24"/>
      <w:lang w:val="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99BE-22EA-4AE2-8F7D-78B8D18E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4669</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Ababii</dc:creator>
  <cp:keywords/>
  <dc:description/>
  <cp:lastModifiedBy>Mihail Ababii</cp:lastModifiedBy>
  <cp:revision>5</cp:revision>
  <cp:lastPrinted>2022-02-21T07:52:00Z</cp:lastPrinted>
  <dcterms:created xsi:type="dcterms:W3CDTF">2022-02-20T22:12:00Z</dcterms:created>
  <dcterms:modified xsi:type="dcterms:W3CDTF">2022-02-21T09:34:00Z</dcterms:modified>
</cp:coreProperties>
</file>