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C024" w14:textId="1A95B7EB" w:rsidR="00C83AAE" w:rsidRPr="0045186E" w:rsidRDefault="00E31080" w:rsidP="00E31080">
      <w:pPr>
        <w:pStyle w:val="NormalWeb"/>
        <w:numPr>
          <w:ilvl w:val="0"/>
          <w:numId w:val="1"/>
        </w:numPr>
        <w:rPr>
          <w:rFonts w:ascii="Apple SD Gothic Neo" w:eastAsia="Apple SD Gothic Neo" w:hAnsi="Apple SD Gothic Neo"/>
        </w:rPr>
      </w:pPr>
      <w:r w:rsidRPr="00E31080">
        <w:rPr>
          <w:rFonts w:ascii="Apple SD Gothic Neo" w:eastAsia="Apple SD Gothic Neo" w:hAnsi="Apple SD Gothic Neo"/>
          <w:sz w:val="20"/>
          <w:szCs w:val="20"/>
        </w:rPr>
        <w:t>(a)  </w:t>
      </w:r>
      <w:proofErr w:type="gramStart"/>
      <w:r w:rsidRPr="00E31080">
        <w:rPr>
          <w:rFonts w:ascii="Apple SD Gothic Neo" w:eastAsia="Apple SD Gothic Neo" w:hAnsi="Apple SD Gothic Neo"/>
          <w:sz w:val="20"/>
          <w:szCs w:val="20"/>
        </w:rPr>
        <w:t>Porque</w:t>
      </w:r>
      <w:proofErr w:type="gram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motivo a propriedade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perfect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forward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secrecy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não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é garantida usando o processo base com RSA para estabelecimento do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master_secret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? </w:t>
      </w:r>
    </w:p>
    <w:p w14:paraId="433447CB" w14:textId="37B944F6" w:rsidR="0045186E" w:rsidRPr="00D9349B" w:rsidRDefault="0045186E" w:rsidP="00D9349B">
      <w:r w:rsidRPr="00D9349B">
        <w:t xml:space="preserve">No processo base com RSA, ao ser estabelecido o </w:t>
      </w:r>
      <w:proofErr w:type="spellStart"/>
      <w:r w:rsidRPr="00D9349B">
        <w:t>master_secret</w:t>
      </w:r>
      <w:proofErr w:type="spellEnd"/>
      <w:r w:rsidRPr="00D9349B">
        <w:t>, o cliente gera um número aleatório de sessão</w:t>
      </w:r>
      <w:r w:rsidR="00BA7254" w:rsidRPr="00D9349B">
        <w:t xml:space="preserve">, </w:t>
      </w:r>
      <w:proofErr w:type="spellStart"/>
      <w:r w:rsidR="00BA7254" w:rsidRPr="00D9349B">
        <w:t>pre_master_secret</w:t>
      </w:r>
      <w:proofErr w:type="spellEnd"/>
      <w:r w:rsidR="00BA7254" w:rsidRPr="00D9349B">
        <w:t xml:space="preserve">, e envia ao servidor. É neste momento que o servidor utiliza a sua chave privada para encriptar a </w:t>
      </w:r>
      <w:proofErr w:type="spellStart"/>
      <w:r w:rsidR="00BA7254" w:rsidRPr="00D9349B">
        <w:t>pre_master_secret</w:t>
      </w:r>
      <w:proofErr w:type="spellEnd"/>
      <w:r w:rsidR="00BA7254" w:rsidRPr="00D9349B">
        <w:t xml:space="preserve">, utilizando o algoritmo RSA. Posteriormente o servidor, envia o resultado da encriptação, </w:t>
      </w:r>
      <w:proofErr w:type="spellStart"/>
      <w:r w:rsidR="00BA7254" w:rsidRPr="00D9349B">
        <w:t>master_secret</w:t>
      </w:r>
      <w:proofErr w:type="spellEnd"/>
      <w:r w:rsidR="00BA7254" w:rsidRPr="00D9349B">
        <w:t xml:space="preserve">, ao cliente, e consequentemente, o cliente utiliza a sua chave privada para decifrar o </w:t>
      </w:r>
      <w:proofErr w:type="spellStart"/>
      <w:r w:rsidR="00BA7254" w:rsidRPr="00D9349B">
        <w:t>master_secret</w:t>
      </w:r>
      <w:proofErr w:type="spellEnd"/>
      <w:r w:rsidR="00BA7254" w:rsidRPr="00D9349B">
        <w:t>.</w:t>
      </w:r>
    </w:p>
    <w:p w14:paraId="1F497554" w14:textId="6883AB4C" w:rsidR="00BA7254" w:rsidRPr="00D9349B" w:rsidRDefault="00956C1E" w:rsidP="00D9349B">
      <w:r w:rsidRPr="00D9349B">
        <w:t xml:space="preserve">O que é colocado em causa, é o facto de no processo base com RSA, o </w:t>
      </w:r>
      <w:proofErr w:type="spellStart"/>
      <w:r w:rsidRPr="00D9349B">
        <w:t>master_secret</w:t>
      </w:r>
      <w:proofErr w:type="spellEnd"/>
      <w:r w:rsidRPr="00D9349B">
        <w:t xml:space="preserve"> é derivado da chave pública do servidor. Caso a chave pública do servidor, seja comprometida, então qualquer um poderá decifrar todas as comunicações anteriores que foram encriptadas utilizando esse </w:t>
      </w:r>
      <w:proofErr w:type="spellStart"/>
      <w:r w:rsidRPr="00D9349B">
        <w:t>master_secret</w:t>
      </w:r>
      <w:proofErr w:type="spellEnd"/>
      <w:r w:rsidRPr="00D9349B">
        <w:t>.</w:t>
      </w:r>
    </w:p>
    <w:p w14:paraId="7F86554B" w14:textId="79FBC988" w:rsidR="00E31080" w:rsidRDefault="00CA3A31" w:rsidP="00D9349B">
      <w:r w:rsidRPr="00D9349B">
        <w:t xml:space="preserve">Desta forma caso o intuito seja preservar a propriedade, </w:t>
      </w:r>
      <w:proofErr w:type="spellStart"/>
      <w:r w:rsidRPr="00D9349B">
        <w:t>perfect</w:t>
      </w:r>
      <w:proofErr w:type="spellEnd"/>
      <w:r w:rsidRPr="00D9349B">
        <w:t xml:space="preserve"> </w:t>
      </w:r>
      <w:proofErr w:type="spellStart"/>
      <w:r w:rsidRPr="00D9349B">
        <w:t>forward</w:t>
      </w:r>
      <w:proofErr w:type="spellEnd"/>
      <w:r w:rsidRPr="00D9349B">
        <w:t xml:space="preserve"> </w:t>
      </w:r>
      <w:proofErr w:type="spellStart"/>
      <w:r w:rsidRPr="00D9349B">
        <w:t>secrecy</w:t>
      </w:r>
      <w:proofErr w:type="spellEnd"/>
      <w:r w:rsidRPr="00D9349B">
        <w:t xml:space="preserve">, PFS, o processo em que se estabelece o </w:t>
      </w:r>
      <w:proofErr w:type="spellStart"/>
      <w:r w:rsidRPr="00D9349B">
        <w:t>master_secret</w:t>
      </w:r>
      <w:proofErr w:type="spellEnd"/>
      <w:r w:rsidRPr="00D9349B">
        <w:t xml:space="preserve">, deve ser utilizado um segredo que seja compartilhado, mas que não seja derivado da chave pública do servidor.  </w:t>
      </w:r>
    </w:p>
    <w:p w14:paraId="62034D06" w14:textId="77777777" w:rsidR="00D9349B" w:rsidRPr="00D9349B" w:rsidRDefault="00D9349B" w:rsidP="00D9349B"/>
    <w:p w14:paraId="70013D2D" w14:textId="77777777" w:rsidR="00E31080" w:rsidRDefault="00E31080" w:rsidP="00E31080">
      <w:pPr>
        <w:pStyle w:val="NormalWeb"/>
        <w:ind w:left="720"/>
        <w:rPr>
          <w:rFonts w:ascii="Apple SD Gothic Neo" w:eastAsia="Apple SD Gothic Neo" w:hAnsi="Apple SD Gothic Neo"/>
          <w:sz w:val="20"/>
          <w:szCs w:val="20"/>
        </w:rPr>
      </w:pPr>
      <w:r w:rsidRPr="00E31080">
        <w:rPr>
          <w:rFonts w:ascii="Apple SD Gothic Neo" w:eastAsia="Apple SD Gothic Neo" w:hAnsi="Apple SD Gothic Neo"/>
          <w:sz w:val="20"/>
          <w:szCs w:val="20"/>
        </w:rPr>
        <w:t xml:space="preserve">(b)  Identifique dois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possíveis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ataques ao record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protocol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e explique as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técnicas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usadas para os prevenir. </w:t>
      </w:r>
    </w:p>
    <w:p w14:paraId="7AD01A16" w14:textId="379CF977" w:rsidR="007B6299" w:rsidRPr="00D9349B" w:rsidRDefault="007B6299" w:rsidP="00D9349B">
      <w:r w:rsidRPr="00D9349B">
        <w:t xml:space="preserve">Dois possíveis ataques ao record </w:t>
      </w:r>
      <w:proofErr w:type="spellStart"/>
      <w:r w:rsidRPr="00D9349B">
        <w:t>protocol</w:t>
      </w:r>
      <w:proofErr w:type="spellEnd"/>
      <w:r w:rsidRPr="00D9349B">
        <w:t xml:space="preserve"> podem ser: um ataque </w:t>
      </w:r>
      <w:proofErr w:type="spellStart"/>
      <w:r w:rsidRPr="00D9349B">
        <w:t>man</w:t>
      </w:r>
      <w:proofErr w:type="spellEnd"/>
      <w:r w:rsidRPr="00D9349B">
        <w:t>-in-</w:t>
      </w:r>
      <w:proofErr w:type="spellStart"/>
      <w:r w:rsidRPr="00D9349B">
        <w:t>the</w:t>
      </w:r>
      <w:proofErr w:type="spellEnd"/>
      <w:r w:rsidRPr="00D9349B">
        <w:t>-</w:t>
      </w:r>
      <w:proofErr w:type="spellStart"/>
      <w:r w:rsidRPr="00D9349B">
        <w:t>middle</w:t>
      </w:r>
      <w:proofErr w:type="spellEnd"/>
      <w:r w:rsidRPr="00D9349B">
        <w:t xml:space="preserve"> (MITM), onde o atacante intercepta as comunicações entre o cliente e o servidor e assume o controlo da sessão. Desta forma o atacante pode ler, modificar ou até interromper as comunicações. De modo a prevenir este tipo de ataques, o record </w:t>
      </w:r>
      <w:proofErr w:type="spellStart"/>
      <w:r w:rsidRPr="00D9349B">
        <w:t>protocol</w:t>
      </w:r>
      <w:proofErr w:type="spellEnd"/>
      <w:r w:rsidRPr="00D9349B">
        <w:t xml:space="preserve">, utiliza o protocolo TLS, que fornece autenticação e criptografia ponta a ponta. A autenticação garante que apenas o cliente e o servidor autorizados possam participar na sessão, enquanto a criptografia garante que as comunicações sejam incompreensíveis a terceiros (atacantes). O segundo, poderá ser um ataque de replay, onde o atacante captura uma mensagem encriptada e retransmite-a posteriormente. Desta forma o atacante pode tentar usar a mensagem para engar o cliente ou o servidor. O modo que o record </w:t>
      </w:r>
      <w:proofErr w:type="spellStart"/>
      <w:r w:rsidRPr="00D9349B">
        <w:t>protocol</w:t>
      </w:r>
      <w:proofErr w:type="spellEnd"/>
      <w:r w:rsidRPr="00D9349B">
        <w:t xml:space="preserve">, utiliza para prevenir este tipo de ataques é a utilização de um campo de sequência nos cabeçalhos do protocolo. Este campo identifica a sequência de cada pacote de forma única. Assim este campo é utilizado pelo cliente ou pelo servidor, para verificar se uma mensagem já foi recebida. </w:t>
      </w:r>
    </w:p>
    <w:p w14:paraId="56D0C8E5" w14:textId="77777777" w:rsidR="007B6299" w:rsidRPr="00E31080" w:rsidRDefault="007B6299" w:rsidP="00E31080">
      <w:pPr>
        <w:pStyle w:val="NormalWeb"/>
        <w:rPr>
          <w:rFonts w:ascii="Apple SD Gothic Neo" w:eastAsia="Apple SD Gothic Neo" w:hAnsi="Apple SD Gothic Neo"/>
        </w:rPr>
      </w:pPr>
    </w:p>
    <w:p w14:paraId="5C413AD3" w14:textId="705C6ED1" w:rsidR="00E31080" w:rsidRPr="00D5232C" w:rsidRDefault="00E31080" w:rsidP="00E31080">
      <w:pPr>
        <w:pStyle w:val="NormalWeb"/>
        <w:numPr>
          <w:ilvl w:val="0"/>
          <w:numId w:val="1"/>
        </w:numPr>
        <w:rPr>
          <w:rFonts w:ascii="Apple SD Gothic Neo" w:eastAsia="Apple SD Gothic Neo" w:hAnsi="Apple SD Gothic Neo"/>
          <w:sz w:val="20"/>
          <w:szCs w:val="20"/>
        </w:rPr>
      </w:pPr>
      <w:r w:rsidRPr="00E31080">
        <w:rPr>
          <w:rFonts w:ascii="Apple SD Gothic Neo" w:eastAsia="Apple SD Gothic Neo" w:hAnsi="Apple SD Gothic Neo"/>
          <w:sz w:val="20"/>
          <w:szCs w:val="20"/>
        </w:rPr>
        <w:t xml:space="preserve">Considere uma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aplicac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web que usa como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informac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de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validac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das passwords a forma h</w:t>
      </w:r>
      <w:r w:rsidRPr="00E31080">
        <w:rPr>
          <w:rFonts w:ascii="Apple SD Gothic Neo" w:eastAsia="Apple SD Gothic Neo" w:hAnsi="Apple SD Gothic Neo"/>
          <w:position w:val="-2"/>
          <w:sz w:val="14"/>
          <w:szCs w:val="14"/>
        </w:rPr>
        <w:t xml:space="preserve">u </w:t>
      </w:r>
      <w:r w:rsidRPr="00E31080">
        <w:rPr>
          <w:rFonts w:ascii="Apple SD Gothic Neo" w:eastAsia="Apple SD Gothic Neo" w:hAnsi="Apple SD Gothic Neo"/>
          <w:sz w:val="20"/>
          <w:szCs w:val="20"/>
        </w:rPr>
        <w:t>= H(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pwd</w:t>
      </w:r>
      <w:proofErr w:type="spellEnd"/>
      <w:r w:rsidRPr="00E31080">
        <w:rPr>
          <w:rFonts w:ascii="Apple SD Gothic Neo" w:eastAsia="Apple SD Gothic Neo" w:hAnsi="Apple SD Gothic Neo"/>
          <w:position w:val="-2"/>
          <w:sz w:val="14"/>
          <w:szCs w:val="14"/>
        </w:rPr>
        <w:t>u</w:t>
      </w:r>
      <w:r w:rsidRPr="00E31080">
        <w:rPr>
          <w:rFonts w:ascii="Apple SD Gothic Neo" w:eastAsia="Apple SD Gothic Neo" w:hAnsi="Apple SD Gothic Neo"/>
          <w:sz w:val="20"/>
          <w:szCs w:val="20"/>
        </w:rPr>
        <w:t>||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salt</w:t>
      </w:r>
      <w:proofErr w:type="spellEnd"/>
      <w:r w:rsidRPr="00E31080">
        <w:rPr>
          <w:rFonts w:ascii="Apple SD Gothic Neo" w:eastAsia="Apple SD Gothic Neo" w:hAnsi="Apple SD Gothic Neo"/>
          <w:position w:val="-2"/>
          <w:sz w:val="14"/>
          <w:szCs w:val="14"/>
        </w:rPr>
        <w:t>u</w:t>
      </w:r>
      <w:r w:rsidRPr="00E31080">
        <w:rPr>
          <w:rFonts w:ascii="Apple SD Gothic Neo" w:eastAsia="Apple SD Gothic Neo" w:hAnsi="Apple SD Gothic Neo"/>
          <w:sz w:val="20"/>
          <w:szCs w:val="20"/>
        </w:rPr>
        <w:t xml:space="preserve">), sendo H uma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func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de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hash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,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pwd</w:t>
      </w:r>
      <w:proofErr w:type="spellEnd"/>
      <w:r w:rsidRPr="00E31080">
        <w:rPr>
          <w:rFonts w:ascii="Apple SD Gothic Neo" w:eastAsia="Apple SD Gothic Neo" w:hAnsi="Apple SD Gothic Neo"/>
          <w:position w:val="-2"/>
          <w:sz w:val="14"/>
          <w:szCs w:val="14"/>
        </w:rPr>
        <w:t xml:space="preserve">u </w:t>
      </w:r>
      <w:r w:rsidRPr="00E31080">
        <w:rPr>
          <w:rFonts w:ascii="Apple SD Gothic Neo" w:eastAsia="Apple SD Gothic Neo" w:hAnsi="Apple SD Gothic Neo"/>
          <w:sz w:val="20"/>
          <w:szCs w:val="20"/>
        </w:rPr>
        <w:t xml:space="preserve">a password do utilizador u 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salt</w:t>
      </w:r>
      <w:proofErr w:type="spellEnd"/>
      <w:r w:rsidRPr="00E31080">
        <w:rPr>
          <w:rFonts w:ascii="Apple SD Gothic Neo" w:eastAsia="Apple SD Gothic Neo" w:hAnsi="Apple SD Gothic Neo"/>
          <w:position w:val="-2"/>
          <w:sz w:val="14"/>
          <w:szCs w:val="14"/>
        </w:rPr>
        <w:t xml:space="preserve">u </w:t>
      </w:r>
      <w:r w:rsidRPr="00E31080">
        <w:rPr>
          <w:rFonts w:ascii="Apple SD Gothic Neo" w:eastAsia="Apple SD Gothic Neo" w:hAnsi="Apple SD Gothic Neo"/>
          <w:sz w:val="20"/>
          <w:szCs w:val="20"/>
        </w:rPr>
        <w:t xml:space="preserve">um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número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aleatório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gerado no momento do registo do utilizador u (|| representa 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concatenac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de bits)</w:t>
      </w:r>
    </w:p>
    <w:p w14:paraId="3BDD50E8" w14:textId="77777777" w:rsidR="00E31080" w:rsidRPr="00E31080" w:rsidRDefault="00E31080" w:rsidP="00E31080">
      <w:pPr>
        <w:pStyle w:val="NormalWeb"/>
        <w:ind w:left="720"/>
        <w:rPr>
          <w:rFonts w:ascii="Apple SD Gothic Neo" w:eastAsia="Apple SD Gothic Neo" w:hAnsi="Apple SD Gothic Neo"/>
          <w:sz w:val="20"/>
          <w:szCs w:val="20"/>
        </w:rPr>
      </w:pPr>
      <w:r w:rsidRPr="00E31080">
        <w:rPr>
          <w:rFonts w:ascii="Apple SD Gothic Neo" w:eastAsia="Apple SD Gothic Neo" w:hAnsi="Apple SD Gothic Neo"/>
          <w:sz w:val="20"/>
          <w:szCs w:val="20"/>
        </w:rPr>
        <w:t xml:space="preserve">O uso da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técnica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conhecida como CAPTCHA (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Completely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Automated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Public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Turing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Test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to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Tell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Compu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-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ters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and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Humans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Apart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) contribui para mitigar ataques de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dicionário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à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informac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de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validac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? Explique. </w:t>
      </w:r>
    </w:p>
    <w:p w14:paraId="293057A9" w14:textId="2811966B" w:rsidR="00D5232C" w:rsidRPr="00D9349B" w:rsidRDefault="00D5232C" w:rsidP="00D9349B">
      <w:r w:rsidRPr="00D9349B">
        <w:lastRenderedPageBreak/>
        <w:t xml:space="preserve">Sim, o uso de CAPTCHA contribui para mitigar ataques de dicionário à informação de validação. Os ataques de dicionário são uma forma de </w:t>
      </w:r>
      <w:proofErr w:type="spellStart"/>
      <w:r w:rsidRPr="00D9349B">
        <w:t>brute</w:t>
      </w:r>
      <w:proofErr w:type="spellEnd"/>
      <w:r w:rsidRPr="00D9349B">
        <w:t xml:space="preserve"> force </w:t>
      </w:r>
      <w:proofErr w:type="spellStart"/>
      <w:r w:rsidRPr="00D9349B">
        <w:t>attack</w:t>
      </w:r>
      <w:proofErr w:type="spellEnd"/>
      <w:r w:rsidRPr="00D9349B">
        <w:t xml:space="preserve">, que usa uma lista de palavras ou frases comuns para adivinhar passwords. Os </w:t>
      </w:r>
      <w:proofErr w:type="spellStart"/>
      <w:r w:rsidRPr="00D9349B">
        <w:t>CAPTCHAs</w:t>
      </w:r>
      <w:proofErr w:type="spellEnd"/>
      <w:r w:rsidRPr="00D9349B">
        <w:t xml:space="preserve"> são uma técnica que pode ser usada para dificultar o uso de ataques de dicionário, pois exigem que o utilizador interaja com a aplicação de uma forma que o computador não possa replicar. No caso da aplicação descrita, web, o uso de CAPTCHA pode ajudar a mitigar ataques de dicionário de duas formas: a primeira, em dificultar o uso de </w:t>
      </w:r>
      <w:proofErr w:type="spellStart"/>
      <w:r w:rsidRPr="00D9349B">
        <w:t>bots</w:t>
      </w:r>
      <w:proofErr w:type="spellEnd"/>
      <w:r w:rsidRPr="00D9349B">
        <w:t xml:space="preserve"> para tentar adivinhar as passwords, isto é, impedir a utilização de programas automatizados para o preenchimento de formulários com intuito de adivinhar passwords. O segundo, em ajudar identificar os utilizadores humanos que estão a tentar adivinhar passwords, caso um utilizador falhe repetitivamente </w:t>
      </w:r>
      <w:r w:rsidR="006621CF" w:rsidRPr="00D9349B">
        <w:t xml:space="preserve">um CAPTCHA, o mais provável é que este, esteja a tentar adivinhar uma password. A aplicação web pode então bloquear o utilizador ou então, exigir que este forneça informações adicionais para provar que é humano. </w:t>
      </w:r>
      <w:r w:rsidRPr="00D9349B">
        <w:t xml:space="preserve"> </w:t>
      </w:r>
    </w:p>
    <w:p w14:paraId="71CE88DB" w14:textId="77777777" w:rsidR="00E31080" w:rsidRPr="00E31080" w:rsidRDefault="00E31080" w:rsidP="00E31080">
      <w:pPr>
        <w:pStyle w:val="NormalWeb"/>
        <w:ind w:left="720"/>
        <w:rPr>
          <w:rFonts w:ascii="Apple SD Gothic Neo" w:eastAsia="Apple SD Gothic Neo" w:hAnsi="Apple SD Gothic Neo"/>
          <w:sz w:val="20"/>
          <w:szCs w:val="20"/>
        </w:rPr>
      </w:pPr>
    </w:p>
    <w:p w14:paraId="3475A5BB" w14:textId="77777777" w:rsidR="00E31080" w:rsidRPr="004B6542" w:rsidRDefault="00E31080" w:rsidP="004B6542">
      <w:pPr>
        <w:pStyle w:val="NormalWeb"/>
        <w:ind w:left="708"/>
        <w:rPr>
          <w:rFonts w:ascii="Cambria" w:eastAsia="Apple SD Gothic Neo" w:hAnsi="Cambria" w:cs="Cambria"/>
        </w:rPr>
      </w:pPr>
      <w:r w:rsidRPr="00E31080">
        <w:rPr>
          <w:rFonts w:ascii="Apple SD Gothic Neo" w:eastAsia="Apple SD Gothic Neo" w:hAnsi="Apple SD Gothic Neo"/>
          <w:sz w:val="20"/>
          <w:szCs w:val="20"/>
        </w:rPr>
        <w:t xml:space="preserve">Considere uma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aplicac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web que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mantém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estado de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autenticac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entre o browser e 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aplicac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servidor usando cookies. No cookie é guardado um JSON web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token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(JWT) com o identificador do utilizador. Como é que 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aplicac</w:t>
      </w:r>
      <w:r w:rsidRPr="004B6542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servidor pode detetar se o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conteúdo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do </w:t>
      </w:r>
      <w:r w:rsidRPr="004B6542">
        <w:rPr>
          <w:rFonts w:ascii="Apple SD Gothic Neo" w:eastAsia="Apple SD Gothic Neo" w:hAnsi="Apple SD Gothic Neo"/>
          <w:sz w:val="20"/>
          <w:szCs w:val="20"/>
        </w:rPr>
        <w:t>cookie foi adulterado no browser?</w:t>
      </w:r>
      <w:r w:rsidRPr="004B6542">
        <w:rPr>
          <w:rFonts w:ascii="Cambria" w:eastAsia="Apple SD Gothic Neo" w:hAnsi="Cambria" w:cs="Cambria"/>
        </w:rPr>
        <w:t xml:space="preserve"> </w:t>
      </w:r>
    </w:p>
    <w:p w14:paraId="168DC32C" w14:textId="2285D3C5" w:rsidR="00811A98" w:rsidRPr="00D9349B" w:rsidRDefault="004B6542" w:rsidP="00D9349B">
      <w:r w:rsidRPr="00D9349B">
        <w:t xml:space="preserve">A </w:t>
      </w:r>
      <w:proofErr w:type="gramStart"/>
      <w:r w:rsidRPr="00D9349B">
        <w:t>aplicação servidor</w:t>
      </w:r>
      <w:proofErr w:type="gramEnd"/>
      <w:r w:rsidRPr="00D9349B">
        <w:t xml:space="preserve"> pode detetar se o conteúdo do cookie foi adulterado no browser através de um ou mais das seguintes técnicas: Verificar o formato do </w:t>
      </w:r>
      <w:proofErr w:type="spellStart"/>
      <w:r w:rsidRPr="00D9349B">
        <w:t>token</w:t>
      </w:r>
      <w:proofErr w:type="spellEnd"/>
      <w:r w:rsidRPr="00D9349B">
        <w:t xml:space="preserve"> o </w:t>
      </w:r>
      <w:proofErr w:type="spellStart"/>
      <w:r w:rsidRPr="00D9349B">
        <w:t>token</w:t>
      </w:r>
      <w:proofErr w:type="spellEnd"/>
      <w:r w:rsidRPr="00D9349B">
        <w:t xml:space="preserve"> JWT, deve estar no formato correto, conforme definido na especificação JWT. A </w:t>
      </w:r>
      <w:proofErr w:type="gramStart"/>
      <w:r w:rsidRPr="00D9349B">
        <w:t>aplicação servidor</w:t>
      </w:r>
      <w:proofErr w:type="gramEnd"/>
      <w:r w:rsidRPr="00D9349B">
        <w:t xml:space="preserve"> pode verificar o formato do </w:t>
      </w:r>
      <w:proofErr w:type="spellStart"/>
      <w:r w:rsidRPr="00D9349B">
        <w:t>token</w:t>
      </w:r>
      <w:proofErr w:type="spellEnd"/>
      <w:r w:rsidRPr="00D9349B">
        <w:t xml:space="preserve"> utilizando uma função de validação JWT. Verificar a assinatura do </w:t>
      </w:r>
      <w:proofErr w:type="spellStart"/>
      <w:r w:rsidRPr="00D9349B">
        <w:t>token</w:t>
      </w:r>
      <w:proofErr w:type="spellEnd"/>
      <w:r w:rsidRPr="00D9349B">
        <w:t xml:space="preserve">, o </w:t>
      </w:r>
      <w:proofErr w:type="spellStart"/>
      <w:r w:rsidRPr="00D9349B">
        <w:t>token</w:t>
      </w:r>
      <w:proofErr w:type="spellEnd"/>
      <w:r w:rsidRPr="00D9349B">
        <w:t xml:space="preserve"> JWT, deve ser assinado utilizando uma chave secreta. A </w:t>
      </w:r>
      <w:proofErr w:type="gramStart"/>
      <w:r w:rsidRPr="00D9349B">
        <w:t>aplicação servidor</w:t>
      </w:r>
      <w:proofErr w:type="gramEnd"/>
      <w:r w:rsidRPr="00D9349B">
        <w:t xml:space="preserve"> pode verificar a assinatura do </w:t>
      </w:r>
      <w:proofErr w:type="spellStart"/>
      <w:r w:rsidRPr="00D9349B">
        <w:t>token</w:t>
      </w:r>
      <w:proofErr w:type="spellEnd"/>
      <w:r w:rsidRPr="00D9349B">
        <w:t xml:space="preserve">, utilizando essa chave secreta. Por fim verificar o tempo de validade do </w:t>
      </w:r>
      <w:proofErr w:type="spellStart"/>
      <w:r w:rsidRPr="00D9349B">
        <w:t>token</w:t>
      </w:r>
      <w:proofErr w:type="spellEnd"/>
      <w:r w:rsidRPr="00D9349B">
        <w:t xml:space="preserve">, o </w:t>
      </w:r>
      <w:proofErr w:type="spellStart"/>
      <w:r w:rsidRPr="00D9349B">
        <w:t>token</w:t>
      </w:r>
      <w:proofErr w:type="spellEnd"/>
      <w:r w:rsidRPr="00D9349B">
        <w:t xml:space="preserve"> JWT deve ter um tempo de validade. A </w:t>
      </w:r>
      <w:proofErr w:type="gramStart"/>
      <w:r w:rsidRPr="00D9349B">
        <w:t>aplicação servidor</w:t>
      </w:r>
      <w:proofErr w:type="gramEnd"/>
      <w:r w:rsidRPr="00D9349B">
        <w:t xml:space="preserve"> pode verificar o tempo de validade do </w:t>
      </w:r>
      <w:proofErr w:type="spellStart"/>
      <w:r w:rsidRPr="00D9349B">
        <w:t>token</w:t>
      </w:r>
      <w:proofErr w:type="spellEnd"/>
      <w:r w:rsidRPr="00D9349B">
        <w:t xml:space="preserve"> para verificar se este ainda se encontra válido.</w:t>
      </w:r>
    </w:p>
    <w:p w14:paraId="2063BB6C" w14:textId="77777777" w:rsidR="00E31080" w:rsidRPr="00E31080" w:rsidRDefault="00E31080" w:rsidP="00E31080">
      <w:pPr>
        <w:pStyle w:val="NormalWeb"/>
        <w:numPr>
          <w:ilvl w:val="0"/>
          <w:numId w:val="1"/>
        </w:numPr>
        <w:rPr>
          <w:rFonts w:ascii="Apple SD Gothic Neo" w:eastAsia="Apple SD Gothic Neo" w:hAnsi="Apple SD Gothic Neo"/>
          <w:sz w:val="20"/>
          <w:szCs w:val="20"/>
          <w:lang w:val="en-US"/>
        </w:rPr>
      </w:pPr>
      <w:proofErr w:type="spellStart"/>
      <w:r w:rsidRPr="00E31080">
        <w:rPr>
          <w:rFonts w:ascii="Apple SD Gothic Neo" w:eastAsia="Apple SD Gothic Neo" w:hAnsi="Apple SD Gothic Neo"/>
          <w:sz w:val="20"/>
          <w:szCs w:val="20"/>
          <w:lang w:val="en-US"/>
        </w:rPr>
        <w:t>Considere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  <w:lang w:val="en-US"/>
        </w:rPr>
        <w:t>norma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OAuth 2.0 e OpenID Connect no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  <w:lang w:val="en-US"/>
        </w:rPr>
        <w:t>fluxo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  <w:lang w:val="en-US"/>
        </w:rPr>
        <w:t xml:space="preserve"> authorization code grant: </w:t>
      </w:r>
    </w:p>
    <w:p w14:paraId="2D19D276" w14:textId="77777777" w:rsidR="00E31080" w:rsidRDefault="00E31080" w:rsidP="00E31080">
      <w:pPr>
        <w:pStyle w:val="NormalWeb"/>
        <w:numPr>
          <w:ilvl w:val="1"/>
          <w:numId w:val="1"/>
        </w:numPr>
        <w:rPr>
          <w:rFonts w:ascii="Apple SD Gothic Neo" w:eastAsia="Apple SD Gothic Neo" w:hAnsi="Apple SD Gothic Neo"/>
          <w:sz w:val="20"/>
          <w:szCs w:val="20"/>
        </w:rPr>
      </w:pPr>
      <w:r w:rsidRPr="00E31080">
        <w:rPr>
          <w:rFonts w:ascii="Apple SD Gothic Neo" w:eastAsia="Apple SD Gothic Neo" w:hAnsi="Apple SD Gothic Neo"/>
          <w:sz w:val="20"/>
          <w:szCs w:val="20"/>
        </w:rPr>
        <w:t xml:space="preserve">(a)  Em que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situac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está previsto o uso da estrutura JWT e com que objetivo? </w:t>
      </w:r>
    </w:p>
    <w:p w14:paraId="289C32CD" w14:textId="176C1E81" w:rsidR="00811A98" w:rsidRDefault="005C06FE" w:rsidP="00D9349B">
      <w:r w:rsidRPr="00D9349B">
        <w:t xml:space="preserve">A situação de </w:t>
      </w:r>
      <w:proofErr w:type="spellStart"/>
      <w:r w:rsidRPr="00D9349B">
        <w:t>usu</w:t>
      </w:r>
      <w:proofErr w:type="spellEnd"/>
      <w:r w:rsidRPr="00D9349B">
        <w:t xml:space="preserve"> da estrutura JWT, é utilizada na </w:t>
      </w:r>
      <w:proofErr w:type="spellStart"/>
      <w:r w:rsidRPr="00D9349B">
        <w:t>OpenID</w:t>
      </w:r>
      <w:proofErr w:type="spellEnd"/>
      <w:r w:rsidRPr="00D9349B">
        <w:t xml:space="preserve"> </w:t>
      </w:r>
      <w:proofErr w:type="spellStart"/>
      <w:r w:rsidRPr="00D9349B">
        <w:t>Connect</w:t>
      </w:r>
      <w:proofErr w:type="spellEnd"/>
      <w:r w:rsidRPr="00D9349B">
        <w:t xml:space="preserve"> para representar </w:t>
      </w:r>
      <w:proofErr w:type="spellStart"/>
      <w:r w:rsidRPr="00D9349B">
        <w:t>tokens</w:t>
      </w:r>
      <w:proofErr w:type="spellEnd"/>
      <w:r w:rsidRPr="00D9349B">
        <w:t xml:space="preserve"> de identidade. Quando um cliente solicita </w:t>
      </w:r>
      <w:proofErr w:type="spellStart"/>
      <w:r w:rsidRPr="00D9349B">
        <w:t>tokens</w:t>
      </w:r>
      <w:proofErr w:type="spellEnd"/>
      <w:r w:rsidRPr="00D9349B">
        <w:t xml:space="preserve"> de acesso e </w:t>
      </w:r>
      <w:proofErr w:type="spellStart"/>
      <w:r w:rsidRPr="00D9349B">
        <w:t>refresh</w:t>
      </w:r>
      <w:proofErr w:type="spellEnd"/>
      <w:r w:rsidRPr="00D9349B">
        <w:t xml:space="preserve"> no fluxo </w:t>
      </w:r>
      <w:proofErr w:type="spellStart"/>
      <w:r w:rsidRPr="00D9349B">
        <w:t>Authorization</w:t>
      </w:r>
      <w:proofErr w:type="spellEnd"/>
      <w:r w:rsidRPr="00D9349B">
        <w:t xml:space="preserve"> </w:t>
      </w:r>
      <w:proofErr w:type="spellStart"/>
      <w:r w:rsidRPr="00D9349B">
        <w:t>Code</w:t>
      </w:r>
      <w:proofErr w:type="spellEnd"/>
      <w:r w:rsidRPr="00D9349B">
        <w:t xml:space="preserve"> Grant do Open ID </w:t>
      </w:r>
      <w:proofErr w:type="spellStart"/>
      <w:r w:rsidRPr="00D9349B">
        <w:t>Connect</w:t>
      </w:r>
      <w:proofErr w:type="spellEnd"/>
      <w:r w:rsidRPr="00D9349B">
        <w:t xml:space="preserve">, os </w:t>
      </w:r>
      <w:proofErr w:type="spellStart"/>
      <w:r w:rsidRPr="00D9349B">
        <w:t>tokens</w:t>
      </w:r>
      <w:proofErr w:type="spellEnd"/>
      <w:r w:rsidRPr="00D9349B">
        <w:t xml:space="preserve"> retornados podem ser formatados como </w:t>
      </w:r>
      <w:proofErr w:type="spellStart"/>
      <w:r w:rsidRPr="00D9349B">
        <w:t>JWTs</w:t>
      </w:r>
      <w:proofErr w:type="spellEnd"/>
      <w:r w:rsidRPr="00D9349B">
        <w:t xml:space="preserve">. O </w:t>
      </w:r>
      <w:proofErr w:type="spellStart"/>
      <w:r w:rsidRPr="00D9349B">
        <w:t>objectivo</w:t>
      </w:r>
      <w:proofErr w:type="spellEnd"/>
      <w:r w:rsidRPr="00D9349B">
        <w:t xml:space="preserve"> principal do uso de </w:t>
      </w:r>
      <w:proofErr w:type="spellStart"/>
      <w:r w:rsidRPr="00D9349B">
        <w:t>JWTs</w:t>
      </w:r>
      <w:proofErr w:type="spellEnd"/>
      <w:r w:rsidRPr="00D9349B">
        <w:t xml:space="preserve"> é permitir que as informações de identidade sejam compactadas num formato autocontido e assinado digitalmente. Isto significa que o cliente pode confiar nas informações do </w:t>
      </w:r>
      <w:proofErr w:type="spellStart"/>
      <w:r w:rsidRPr="00D9349B">
        <w:t>token</w:t>
      </w:r>
      <w:proofErr w:type="spellEnd"/>
      <w:r w:rsidRPr="00D9349B">
        <w:t xml:space="preserve"> sem precisar consultar o </w:t>
      </w:r>
      <w:proofErr w:type="spellStart"/>
      <w:r w:rsidRPr="00D9349B">
        <w:t>Entity</w:t>
      </w:r>
      <w:proofErr w:type="spellEnd"/>
      <w:r w:rsidRPr="00D9349B">
        <w:t xml:space="preserve"> Provider em qualquer momento. Para além disto, o uso de </w:t>
      </w:r>
      <w:proofErr w:type="spellStart"/>
      <w:r w:rsidRPr="00D9349B">
        <w:t>JWTs</w:t>
      </w:r>
      <w:proofErr w:type="spellEnd"/>
      <w:r w:rsidRPr="00D9349B">
        <w:t xml:space="preserve"> facilita a interoperabilidade entre diferentes sistemas, pois o formato é padronizado e facilmente suportado. O </w:t>
      </w:r>
      <w:proofErr w:type="spellStart"/>
      <w:r w:rsidRPr="00D9349B">
        <w:t>token</w:t>
      </w:r>
      <w:proofErr w:type="spellEnd"/>
      <w:r w:rsidRPr="00D9349B">
        <w:t xml:space="preserve"> de ID gerado durante o fluxo de </w:t>
      </w:r>
      <w:proofErr w:type="spellStart"/>
      <w:r w:rsidRPr="00D9349B">
        <w:t>Authorization</w:t>
      </w:r>
      <w:proofErr w:type="spellEnd"/>
      <w:r w:rsidRPr="00D9349B">
        <w:t xml:space="preserve"> </w:t>
      </w:r>
      <w:proofErr w:type="spellStart"/>
      <w:r w:rsidRPr="00D9349B">
        <w:t>Code</w:t>
      </w:r>
      <w:proofErr w:type="spellEnd"/>
      <w:r w:rsidRPr="00D9349B">
        <w:t xml:space="preserve"> Grant, contém informações sobre o utilizador autenticado, como o ID, scopes concedidos e outro tipo de </w:t>
      </w:r>
      <w:proofErr w:type="spellStart"/>
      <w:r w:rsidRPr="00D9349B">
        <w:t>infomações</w:t>
      </w:r>
      <w:proofErr w:type="spellEnd"/>
      <w:r w:rsidRPr="00D9349B">
        <w:t xml:space="preserve"> do perfil. Em suma permite que o cliente obtenha informações sobre o utilizador de maneira segura e eficiente.</w:t>
      </w:r>
    </w:p>
    <w:p w14:paraId="1078A668" w14:textId="77777777" w:rsidR="00D9349B" w:rsidRPr="00D9349B" w:rsidRDefault="00D9349B" w:rsidP="00D9349B"/>
    <w:p w14:paraId="52ABC37F" w14:textId="77777777" w:rsidR="00E31080" w:rsidRPr="00E31080" w:rsidRDefault="00E31080" w:rsidP="00E31080">
      <w:pPr>
        <w:pStyle w:val="NormalWeb"/>
        <w:numPr>
          <w:ilvl w:val="1"/>
          <w:numId w:val="1"/>
        </w:numPr>
        <w:rPr>
          <w:rFonts w:ascii="Apple SD Gothic Neo" w:eastAsia="Apple SD Gothic Neo" w:hAnsi="Apple SD Gothic Neo"/>
          <w:sz w:val="20"/>
          <w:szCs w:val="20"/>
        </w:rPr>
      </w:pPr>
      <w:r w:rsidRPr="00E31080">
        <w:rPr>
          <w:rFonts w:ascii="Apple SD Gothic Neo" w:eastAsia="Apple SD Gothic Neo" w:hAnsi="Apple SD Gothic Neo"/>
          <w:sz w:val="20"/>
          <w:szCs w:val="20"/>
        </w:rPr>
        <w:lastRenderedPageBreak/>
        <w:t xml:space="preserve">(b)  No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OAuth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2.0,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após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o dono de recursos ter autorizado e consentido o uso de um recurso, descreva as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ões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da </w:t>
      </w:r>
      <w:proofErr w:type="spellStart"/>
      <w:r w:rsidRPr="00E31080">
        <w:rPr>
          <w:rFonts w:ascii="Apple SD Gothic Neo" w:eastAsia="Apple SD Gothic Neo" w:hAnsi="Apple SD Gothic Neo"/>
          <w:sz w:val="20"/>
          <w:szCs w:val="20"/>
        </w:rPr>
        <w:t>aplicac</w:t>
      </w:r>
      <w:r w:rsidRPr="00E31080">
        <w:rPr>
          <w:rFonts w:eastAsia="Apple SD Gothic Neo"/>
          <w:sz w:val="20"/>
          <w:szCs w:val="20"/>
        </w:rPr>
        <w:t>̧</w:t>
      </w:r>
      <w:r w:rsidRPr="00E31080">
        <w:rPr>
          <w:rFonts w:ascii="Apple SD Gothic Neo" w:eastAsia="Apple SD Gothic Neo" w:hAnsi="Apple SD Gothic Neo"/>
          <w:sz w:val="20"/>
          <w:szCs w:val="20"/>
        </w:rPr>
        <w:t>ão</w:t>
      </w:r>
      <w:proofErr w:type="spellEnd"/>
      <w:r w:rsidRPr="00E31080">
        <w:rPr>
          <w:rFonts w:ascii="Apple SD Gothic Neo" w:eastAsia="Apple SD Gothic Neo" w:hAnsi="Apple SD Gothic Neo"/>
          <w:sz w:val="20"/>
          <w:szCs w:val="20"/>
        </w:rPr>
        <w:t xml:space="preserve"> cliente para conseguir fazer os pedidos ao servidor de recursos. </w:t>
      </w:r>
    </w:p>
    <w:p w14:paraId="70B304F4" w14:textId="769B4B63" w:rsidR="00B51D73" w:rsidRDefault="00D9349B">
      <w:r w:rsidRPr="00D9349B">
        <w:t xml:space="preserve">No fluxo </w:t>
      </w:r>
      <w:proofErr w:type="spellStart"/>
      <w:r w:rsidRPr="00D9349B">
        <w:t>Authorization</w:t>
      </w:r>
      <w:proofErr w:type="spellEnd"/>
      <w:r w:rsidRPr="00D9349B">
        <w:t xml:space="preserve"> </w:t>
      </w:r>
      <w:proofErr w:type="spellStart"/>
      <w:r w:rsidRPr="00D9349B">
        <w:t>Code</w:t>
      </w:r>
      <w:proofErr w:type="spellEnd"/>
      <w:r w:rsidRPr="00D9349B">
        <w:t xml:space="preserve"> Grant do </w:t>
      </w:r>
      <w:proofErr w:type="spellStart"/>
      <w:r w:rsidRPr="00D9349B">
        <w:t>OAuth</w:t>
      </w:r>
      <w:proofErr w:type="spellEnd"/>
      <w:r w:rsidRPr="00D9349B">
        <w:t xml:space="preserve"> 2.0, após o proprietário </w:t>
      </w:r>
      <w:r>
        <w:t>do recurso (</w:t>
      </w:r>
      <w:proofErr w:type="spellStart"/>
      <w:r>
        <w:t>tulizador</w:t>
      </w:r>
      <w:proofErr w:type="spellEnd"/>
      <w:r>
        <w:t xml:space="preserve">) ter autorizado e consentido o acesso, a aplicação cliente precisa de seguir algumas etapas para obter e utilizar os </w:t>
      </w:r>
      <w:proofErr w:type="spellStart"/>
      <w:r w:rsidRPr="00D9349B">
        <w:rPr>
          <w:i/>
          <w:iCs/>
        </w:rPr>
        <w:t>tokens</w:t>
      </w:r>
      <w:proofErr w:type="spellEnd"/>
      <w:r>
        <w:t xml:space="preserve"> de acesso necessários para fazer pedidos ao servidor de recursos, as principais ações são:</w:t>
      </w:r>
      <w:r>
        <w:br/>
      </w:r>
    </w:p>
    <w:p w14:paraId="6FA680B4" w14:textId="49B71034" w:rsidR="00D9349B" w:rsidRPr="00D9349B" w:rsidRDefault="00D9349B" w:rsidP="00D9349B">
      <w:r>
        <w:t xml:space="preserve">1- </w:t>
      </w:r>
      <w:r w:rsidRPr="00D9349B">
        <w:t>Redireccionamento</w:t>
      </w:r>
      <w:r w:rsidRPr="00D9349B">
        <w:t xml:space="preserve"> para a Autorização:</w:t>
      </w:r>
    </w:p>
    <w:p w14:paraId="61A475B2" w14:textId="3DEE46BC" w:rsidR="00D9349B" w:rsidRPr="00D9349B" w:rsidRDefault="00D9349B" w:rsidP="00D9349B">
      <w:r w:rsidRPr="00D9349B">
        <w:t xml:space="preserve">Após obter a autorização do </w:t>
      </w:r>
      <w:r>
        <w:t>utilizador</w:t>
      </w:r>
      <w:r w:rsidRPr="00D9349B">
        <w:t xml:space="preserve">, a aplicação cliente </w:t>
      </w:r>
      <w:proofErr w:type="spellStart"/>
      <w:r w:rsidRPr="00D9349B">
        <w:t>redire</w:t>
      </w:r>
      <w:r>
        <w:t>c</w:t>
      </w:r>
      <w:r w:rsidRPr="00D9349B">
        <w:t>ciona</w:t>
      </w:r>
      <w:proofErr w:type="spellEnd"/>
      <w:r w:rsidRPr="00D9349B">
        <w:t xml:space="preserve"> o </w:t>
      </w:r>
      <w:r>
        <w:t>utilizador</w:t>
      </w:r>
      <w:r w:rsidRPr="00D9349B">
        <w:t xml:space="preserve"> para o servidor de autorização com uma solicitação de código de autorização.</w:t>
      </w:r>
    </w:p>
    <w:p w14:paraId="7D4414B0" w14:textId="3EA81C5C" w:rsidR="00D9349B" w:rsidRPr="00D9349B" w:rsidRDefault="00D9349B" w:rsidP="00D9349B">
      <w:r w:rsidRPr="00D9349B">
        <w:t xml:space="preserve">A solicitação inclui informações como o identificador do cliente, </w:t>
      </w:r>
      <w:r w:rsidRPr="00D9349B">
        <w:rPr>
          <w:i/>
          <w:iCs/>
        </w:rPr>
        <w:t>scopes</w:t>
      </w:r>
      <w:r w:rsidRPr="00D9349B">
        <w:t xml:space="preserve"> necessários e um </w:t>
      </w:r>
      <w:r w:rsidRPr="00D9349B">
        <w:rPr>
          <w:i/>
          <w:iCs/>
        </w:rPr>
        <w:t>URI</w:t>
      </w:r>
      <w:r w:rsidRPr="00D9349B">
        <w:t xml:space="preserve"> de </w:t>
      </w:r>
      <w:proofErr w:type="spellStart"/>
      <w:r w:rsidRPr="00D9349B">
        <w:t>redirecionamento</w:t>
      </w:r>
      <w:proofErr w:type="spellEnd"/>
      <w:r w:rsidRPr="00D9349B">
        <w:t>.</w:t>
      </w:r>
      <w:r>
        <w:br/>
      </w:r>
    </w:p>
    <w:p w14:paraId="37DA9AC6" w14:textId="777103E3" w:rsidR="00D9349B" w:rsidRPr="00D9349B" w:rsidRDefault="00D9349B" w:rsidP="00D9349B">
      <w:r>
        <w:t xml:space="preserve">2- </w:t>
      </w:r>
      <w:r w:rsidRPr="00D9349B">
        <w:t>Obtenção do Código de Autorização:</w:t>
      </w:r>
    </w:p>
    <w:p w14:paraId="58707AEA" w14:textId="1C02DEB2" w:rsidR="00D9349B" w:rsidRPr="00D9349B" w:rsidRDefault="00D9349B" w:rsidP="00D9349B">
      <w:r w:rsidRPr="00D9349B">
        <w:t xml:space="preserve">O </w:t>
      </w:r>
      <w:r>
        <w:t>utilizador</w:t>
      </w:r>
      <w:r w:rsidRPr="00D9349B">
        <w:t xml:space="preserve"> autentica-se no servidor de autorização, e este, se a autorização for concedida, retorna um código de autorização para o </w:t>
      </w:r>
      <w:r w:rsidRPr="00D9349B">
        <w:rPr>
          <w:i/>
          <w:iCs/>
        </w:rPr>
        <w:t>URI</w:t>
      </w:r>
      <w:r w:rsidRPr="00D9349B">
        <w:t xml:space="preserve"> de </w:t>
      </w:r>
      <w:proofErr w:type="spellStart"/>
      <w:r w:rsidRPr="00D9349B">
        <w:t>redirecionamento</w:t>
      </w:r>
      <w:proofErr w:type="spellEnd"/>
      <w:r w:rsidRPr="00D9349B">
        <w:t xml:space="preserve"> especificado pela aplicação cliente.</w:t>
      </w:r>
    </w:p>
    <w:p w14:paraId="6E284CCE" w14:textId="0E5CD834" w:rsidR="00D9349B" w:rsidRPr="00D9349B" w:rsidRDefault="00D9349B" w:rsidP="00D9349B">
      <w:r>
        <w:br/>
        <w:t xml:space="preserve">3- </w:t>
      </w:r>
      <w:r w:rsidRPr="00D9349B">
        <w:t xml:space="preserve">Troca do Código de Autorização por </w:t>
      </w:r>
      <w:proofErr w:type="spellStart"/>
      <w:r w:rsidRPr="00D9349B">
        <w:rPr>
          <w:i/>
          <w:iCs/>
        </w:rPr>
        <w:t>tokens</w:t>
      </w:r>
      <w:proofErr w:type="spellEnd"/>
      <w:r w:rsidRPr="00D9349B">
        <w:t xml:space="preserve"> de Acesso:</w:t>
      </w:r>
    </w:p>
    <w:p w14:paraId="1B1766F6" w14:textId="77777777" w:rsidR="00D9349B" w:rsidRPr="00D9349B" w:rsidRDefault="00D9349B" w:rsidP="00D9349B">
      <w:r w:rsidRPr="00D9349B">
        <w:t xml:space="preserve">A aplicação cliente, agora com o código de autorização, faz uma solicitação direta ao servidor de autorização para trocar o código por </w:t>
      </w:r>
      <w:proofErr w:type="spellStart"/>
      <w:r w:rsidRPr="00D9349B">
        <w:rPr>
          <w:i/>
          <w:iCs/>
        </w:rPr>
        <w:t>tokens</w:t>
      </w:r>
      <w:proofErr w:type="spellEnd"/>
      <w:r w:rsidRPr="00D9349B">
        <w:t xml:space="preserve"> de acesso.</w:t>
      </w:r>
    </w:p>
    <w:p w14:paraId="6BD5A309" w14:textId="77777777" w:rsidR="00D9349B" w:rsidRPr="00D9349B" w:rsidRDefault="00D9349B" w:rsidP="00D9349B">
      <w:r w:rsidRPr="00D9349B">
        <w:t xml:space="preserve">A solicitação inclui o código de autorização, o identificador do cliente, o segredo do cliente (se aplicável) e o </w:t>
      </w:r>
      <w:r w:rsidRPr="00D9349B">
        <w:rPr>
          <w:i/>
          <w:iCs/>
        </w:rPr>
        <w:t>URI</w:t>
      </w:r>
      <w:r w:rsidRPr="00D9349B">
        <w:t xml:space="preserve"> de </w:t>
      </w:r>
      <w:proofErr w:type="spellStart"/>
      <w:r w:rsidRPr="00D9349B">
        <w:t>redirecionamento</w:t>
      </w:r>
      <w:proofErr w:type="spellEnd"/>
      <w:r w:rsidRPr="00D9349B">
        <w:t>.</w:t>
      </w:r>
    </w:p>
    <w:p w14:paraId="7DDC8EE5" w14:textId="577133DE" w:rsidR="00D9349B" w:rsidRPr="00D9349B" w:rsidRDefault="00D9349B" w:rsidP="00D9349B">
      <w:r>
        <w:br/>
        <w:t xml:space="preserve">4- </w:t>
      </w:r>
      <w:proofErr w:type="spellStart"/>
      <w:r w:rsidRPr="00D9349B">
        <w:t>Recepção</w:t>
      </w:r>
      <w:proofErr w:type="spellEnd"/>
      <w:r w:rsidRPr="00D9349B">
        <w:t xml:space="preserve"> dos </w:t>
      </w:r>
      <w:proofErr w:type="spellStart"/>
      <w:r w:rsidRPr="00D9349B">
        <w:rPr>
          <w:i/>
          <w:iCs/>
        </w:rPr>
        <w:t>tokens</w:t>
      </w:r>
      <w:proofErr w:type="spellEnd"/>
      <w:r w:rsidRPr="00D9349B">
        <w:t xml:space="preserve"> de Acesso:</w:t>
      </w:r>
    </w:p>
    <w:p w14:paraId="1162E659" w14:textId="6E2EC643" w:rsidR="00D9349B" w:rsidRPr="00D9349B" w:rsidRDefault="00D9349B" w:rsidP="00D9349B">
      <w:r w:rsidRPr="00D9349B">
        <w:t xml:space="preserve">O servidor de autorização valida a solicitação e, se tudo estiver correto, retorna um conjunto de </w:t>
      </w:r>
      <w:proofErr w:type="spellStart"/>
      <w:r w:rsidRPr="00D9349B">
        <w:rPr>
          <w:i/>
          <w:iCs/>
        </w:rPr>
        <w:t>tokens</w:t>
      </w:r>
      <w:proofErr w:type="spellEnd"/>
      <w:r w:rsidRPr="00D9349B">
        <w:t xml:space="preserve"> de acesso, que geralmente inclui um </w:t>
      </w:r>
      <w:proofErr w:type="spellStart"/>
      <w:r w:rsidRPr="00D9349B">
        <w:rPr>
          <w:i/>
          <w:iCs/>
        </w:rPr>
        <w:t>token</w:t>
      </w:r>
      <w:proofErr w:type="spellEnd"/>
      <w:r w:rsidRPr="00D9349B">
        <w:t xml:space="preserve"> de acesso, um </w:t>
      </w:r>
      <w:proofErr w:type="spellStart"/>
      <w:r w:rsidRPr="00D9349B">
        <w:rPr>
          <w:i/>
          <w:iCs/>
        </w:rPr>
        <w:t>token</w:t>
      </w:r>
      <w:proofErr w:type="spellEnd"/>
      <w:r w:rsidRPr="00D9349B">
        <w:t xml:space="preserve"> de atualização e informações adicionais.</w:t>
      </w:r>
      <w:r w:rsidR="001936C2">
        <w:br/>
      </w:r>
    </w:p>
    <w:p w14:paraId="1A2BA140" w14:textId="713F1736" w:rsidR="00D9349B" w:rsidRPr="00D9349B" w:rsidRDefault="00D9349B" w:rsidP="00D9349B">
      <w:r>
        <w:t xml:space="preserve">5- </w:t>
      </w:r>
      <w:r w:rsidRPr="00D9349B">
        <w:t xml:space="preserve">Utilização do </w:t>
      </w:r>
      <w:proofErr w:type="spellStart"/>
      <w:r w:rsidRPr="00D9349B">
        <w:rPr>
          <w:i/>
          <w:iCs/>
        </w:rPr>
        <w:t>Token</w:t>
      </w:r>
      <w:proofErr w:type="spellEnd"/>
      <w:r w:rsidRPr="00D9349B">
        <w:t xml:space="preserve"> de Acesso para </w:t>
      </w:r>
      <w:r>
        <w:t>aceder aos</w:t>
      </w:r>
      <w:r w:rsidRPr="00D9349B">
        <w:t xml:space="preserve"> </w:t>
      </w:r>
      <w:r>
        <w:t>r</w:t>
      </w:r>
      <w:r w:rsidRPr="00D9349B">
        <w:t>ecursos:</w:t>
      </w:r>
    </w:p>
    <w:p w14:paraId="16D5E194" w14:textId="7AD3AA96" w:rsidR="00D9349B" w:rsidRPr="00D9349B" w:rsidRDefault="00D9349B" w:rsidP="00D9349B">
      <w:r w:rsidRPr="00D9349B">
        <w:t xml:space="preserve">Com o </w:t>
      </w:r>
      <w:proofErr w:type="spellStart"/>
      <w:r w:rsidRPr="00D9349B">
        <w:rPr>
          <w:i/>
          <w:iCs/>
        </w:rPr>
        <w:t>token</w:t>
      </w:r>
      <w:proofErr w:type="spellEnd"/>
      <w:r w:rsidRPr="00D9349B">
        <w:t xml:space="preserve"> de acesso, a aplicação cliente pode agora fazer solicitações ao servidor de recursos em nome do </w:t>
      </w:r>
      <w:r>
        <w:t>utilizador</w:t>
      </w:r>
      <w:r w:rsidRPr="00D9349B">
        <w:t>.</w:t>
      </w:r>
    </w:p>
    <w:p w14:paraId="01A45FCF" w14:textId="7BE1C672" w:rsidR="00D9349B" w:rsidRPr="00D9349B" w:rsidRDefault="00D9349B" w:rsidP="00D9349B">
      <w:r w:rsidRPr="00D9349B">
        <w:t xml:space="preserve">O </w:t>
      </w:r>
      <w:proofErr w:type="spellStart"/>
      <w:r w:rsidRPr="00D9349B">
        <w:rPr>
          <w:i/>
          <w:iCs/>
        </w:rPr>
        <w:t>token</w:t>
      </w:r>
      <w:proofErr w:type="spellEnd"/>
      <w:r w:rsidRPr="00D9349B">
        <w:t xml:space="preserve"> de acesso é incluído nas solicitações como um cabeçalho </w:t>
      </w:r>
      <w:r w:rsidRPr="00D9349B">
        <w:rPr>
          <w:i/>
          <w:iCs/>
        </w:rPr>
        <w:t>HTTP</w:t>
      </w:r>
      <w:r w:rsidRPr="00D9349B">
        <w:t xml:space="preserve"> ou </w:t>
      </w:r>
      <w:r>
        <w:t>num</w:t>
      </w:r>
      <w:r w:rsidRPr="00D9349B">
        <w:t xml:space="preserve"> outro método de autenticação suportado.</w:t>
      </w:r>
    </w:p>
    <w:sectPr w:rsidR="00D9349B" w:rsidRPr="00D93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E561C6"/>
    <w:multiLevelType w:val="multilevel"/>
    <w:tmpl w:val="5840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40F10"/>
    <w:multiLevelType w:val="multilevel"/>
    <w:tmpl w:val="2212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136096">
    <w:abstractNumId w:val="2"/>
  </w:num>
  <w:num w:numId="2" w16cid:durableId="1318532275">
    <w:abstractNumId w:val="1"/>
  </w:num>
  <w:num w:numId="3" w16cid:durableId="161455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80"/>
    <w:rsid w:val="001936C2"/>
    <w:rsid w:val="0045186E"/>
    <w:rsid w:val="004B6542"/>
    <w:rsid w:val="005C06FE"/>
    <w:rsid w:val="006621CF"/>
    <w:rsid w:val="007B6299"/>
    <w:rsid w:val="00811A98"/>
    <w:rsid w:val="00956C1E"/>
    <w:rsid w:val="00AA7F2A"/>
    <w:rsid w:val="00B51D73"/>
    <w:rsid w:val="00BA7254"/>
    <w:rsid w:val="00C83AAE"/>
    <w:rsid w:val="00CA3A31"/>
    <w:rsid w:val="00D5232C"/>
    <w:rsid w:val="00D9349B"/>
    <w:rsid w:val="00E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4AE6D"/>
  <w15:chartTrackingRefBased/>
  <w15:docId w15:val="{D767175C-FDC8-934F-831D-3CDF774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9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0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E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3</cp:revision>
  <cp:lastPrinted>2023-12-01T17:09:00Z</cp:lastPrinted>
  <dcterms:created xsi:type="dcterms:W3CDTF">2023-12-01T17:09:00Z</dcterms:created>
  <dcterms:modified xsi:type="dcterms:W3CDTF">2023-12-01T17:09:00Z</dcterms:modified>
</cp:coreProperties>
</file>