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07" w:rsidRPr="0088616E" w:rsidRDefault="0088616E" w:rsidP="0088616E">
      <w:pPr>
        <w:ind w:firstLineChars="200" w:firstLine="560"/>
        <w:rPr>
          <w:rFonts w:ascii="Lucida Console" w:hAnsi="Lucida Console"/>
          <w:color w:val="000000"/>
          <w:sz w:val="28"/>
          <w:szCs w:val="28"/>
        </w:rPr>
      </w:pPr>
      <w:r w:rsidRPr="0088616E">
        <w:rPr>
          <w:rFonts w:ascii="Lucida Console" w:hAnsi="Lucida Console"/>
          <w:color w:val="000000"/>
          <w:sz w:val="28"/>
          <w:szCs w:val="28"/>
        </w:rPr>
        <w:t xml:space="preserve">The basic statistical description of the yield of the </w:t>
      </w:r>
      <w:r w:rsidRPr="0088616E">
        <w:rPr>
          <w:rFonts w:ascii="Lucida Console" w:hAnsi="Lucida Console" w:hint="eastAsia"/>
          <w:color w:val="000000"/>
          <w:sz w:val="28"/>
          <w:szCs w:val="28"/>
        </w:rPr>
        <w:t xml:space="preserve">SME </w:t>
      </w:r>
      <w:r w:rsidRPr="0088616E">
        <w:rPr>
          <w:rFonts w:ascii="Lucida Console" w:hAnsi="Lucida Console"/>
          <w:color w:val="000000"/>
          <w:sz w:val="28"/>
          <w:szCs w:val="28"/>
        </w:rPr>
        <w:t>board index</w:t>
      </w:r>
    </w:p>
    <w:p w:rsidR="0088616E" w:rsidRDefault="0088616E" w:rsidP="0088616E">
      <w:pPr>
        <w:ind w:firstLineChars="200" w:firstLine="420"/>
        <w:rPr>
          <w:rFonts w:ascii="Lucida Console" w:hAnsi="Lucida Console"/>
          <w:color w:val="000000"/>
        </w:rPr>
      </w:pPr>
    </w:p>
    <w:p w:rsidR="003D51DD" w:rsidRDefault="003D51DD" w:rsidP="0088616E">
      <w:pPr>
        <w:ind w:firstLineChars="200" w:firstLine="420"/>
        <w:rPr>
          <w:rFonts w:ascii="Lucida Console" w:hAnsi="Lucida Console"/>
          <w:color w:val="000000"/>
        </w:rPr>
      </w:pPr>
    </w:p>
    <w:p w:rsidR="0088616E" w:rsidRDefault="0088616E" w:rsidP="00CE4315">
      <w:pPr>
        <w:ind w:firstLineChars="200" w:firstLine="420"/>
        <w:rPr>
          <w:rFonts w:ascii="Lucida Console" w:hAnsi="Lucida Console"/>
          <w:color w:val="000000"/>
        </w:rPr>
      </w:pPr>
      <w:r w:rsidRPr="00CE4315">
        <w:rPr>
          <w:rFonts w:ascii="Lucida Console" w:hAnsi="Lucida Console"/>
          <w:color w:val="000000"/>
        </w:rPr>
        <w:t xml:space="preserve">We start </w:t>
      </w:r>
      <w:r w:rsidRPr="0088616E">
        <w:rPr>
          <w:rFonts w:ascii="Lucida Console" w:hAnsi="Lucida Console"/>
          <w:color w:val="000000"/>
        </w:rPr>
        <w:t>with the study yield r</w:t>
      </w:r>
      <w:bookmarkStart w:id="0" w:name="_GoBack"/>
      <w:bookmarkEnd w:id="0"/>
      <w:r w:rsidRPr="0088616E">
        <w:rPr>
          <w:rFonts w:ascii="Lucida Console" w:hAnsi="Lucida Console"/>
          <w:color w:val="000000"/>
        </w:rPr>
        <w:t>ate sequence</w:t>
      </w:r>
      <w:r>
        <w:rPr>
          <w:rFonts w:ascii="Lucida Console" w:hAnsi="Lucida Console" w:hint="eastAsia"/>
          <w:color w:val="000000"/>
        </w:rPr>
        <w:t>.</w:t>
      </w:r>
    </w:p>
    <w:p w:rsidR="0088616E" w:rsidRPr="0088616E" w:rsidRDefault="0088616E" w:rsidP="0088616E">
      <w:pPr>
        <w:ind w:firstLineChars="200" w:firstLine="420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This is the log return of SEM board index.</w:t>
      </w:r>
    </w:p>
    <w:p w:rsidR="0088616E" w:rsidRPr="0088616E" w:rsidRDefault="0088616E" w:rsidP="0088616E">
      <w:pPr>
        <w:jc w:val="center"/>
      </w:pPr>
      <w:r w:rsidRPr="0088616E">
        <w:t>Figure 1</w:t>
      </w:r>
    </w:p>
    <w:p w:rsidR="00F62892" w:rsidRDefault="0088616E" w:rsidP="00516CCC">
      <w:r>
        <w:rPr>
          <w:noProof/>
        </w:rPr>
        <w:drawing>
          <wp:inline distT="0" distB="0" distL="0" distR="0" wp14:anchorId="46B6D377" wp14:editId="6EDB6128">
            <wp:extent cx="5172075" cy="1438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5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92" w:rsidRPr="003D51DD" w:rsidRDefault="0088616E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/>
          <w:color w:val="000000"/>
        </w:rPr>
        <w:t>It can be seen that the volatility of the yield sequence has a significant aggregation and the yield is essentially zero</w:t>
      </w:r>
      <w:r w:rsidRPr="003D51DD">
        <w:rPr>
          <w:rFonts w:ascii="Lucida Console" w:hAnsi="Lucida Console" w:hint="eastAsia"/>
          <w:color w:val="000000"/>
        </w:rPr>
        <w:t>.</w:t>
      </w:r>
    </w:p>
    <w:p w:rsidR="0088616E" w:rsidRPr="003D51DD" w:rsidRDefault="0088616E" w:rsidP="003D51DD">
      <w:pPr>
        <w:ind w:firstLineChars="200" w:firstLine="420"/>
        <w:rPr>
          <w:rFonts w:ascii="Lucida Console" w:hAnsi="Lucida Console"/>
          <w:color w:val="000000"/>
        </w:rPr>
      </w:pPr>
    </w:p>
    <w:p w:rsidR="0088616E" w:rsidRPr="003D51DD" w:rsidRDefault="00055AEE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/>
          <w:color w:val="000000"/>
        </w:rPr>
        <w:t>We examined the ACF and PACF of the yield series</w:t>
      </w:r>
      <w:r w:rsidRPr="003D51DD">
        <w:rPr>
          <w:rFonts w:ascii="Lucida Console" w:hAnsi="Lucida Console" w:hint="eastAsia"/>
          <w:color w:val="000000"/>
        </w:rPr>
        <w:t>.</w:t>
      </w:r>
    </w:p>
    <w:p w:rsidR="00F62892" w:rsidRDefault="00055AEE" w:rsidP="00055AEE">
      <w:pPr>
        <w:jc w:val="center"/>
      </w:pPr>
      <w:r>
        <w:t>F</w:t>
      </w:r>
      <w:r>
        <w:rPr>
          <w:rFonts w:hint="eastAsia"/>
        </w:rPr>
        <w:t>igure 2</w:t>
      </w:r>
    </w:p>
    <w:p w:rsidR="00E95B07" w:rsidRDefault="00780623" w:rsidP="00516CCC">
      <w:r>
        <w:rPr>
          <w:noProof/>
        </w:rPr>
        <w:drawing>
          <wp:inline distT="0" distB="0" distL="0" distR="0" wp14:anchorId="233D85BE" wp14:editId="0A40824C">
            <wp:extent cx="4933950" cy="1438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0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D" w:rsidRDefault="003D51DD" w:rsidP="00516CCC"/>
    <w:p w:rsidR="00780623" w:rsidRDefault="00780623" w:rsidP="00516CCC">
      <w:r>
        <w:rPr>
          <w:noProof/>
        </w:rPr>
        <w:drawing>
          <wp:inline distT="0" distB="0" distL="0" distR="0" wp14:anchorId="73E31ADF" wp14:editId="6A8ACAEE">
            <wp:extent cx="4933950" cy="1438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0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EE" w:rsidRPr="003D51DD" w:rsidRDefault="00055AEE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/>
          <w:color w:val="000000"/>
        </w:rPr>
        <w:t>We can know that the rate of return has a self-correlation</w:t>
      </w:r>
      <w:r w:rsidRPr="003D51DD">
        <w:rPr>
          <w:rFonts w:ascii="Lucida Console" w:hAnsi="Lucida Console" w:hint="eastAsia"/>
          <w:color w:val="000000"/>
        </w:rPr>
        <w:t>.</w:t>
      </w:r>
    </w:p>
    <w:p w:rsidR="003D51DD" w:rsidRDefault="00055AEE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 w:hint="eastAsia"/>
          <w:color w:val="000000"/>
        </w:rPr>
        <w:t xml:space="preserve">    </w:t>
      </w:r>
    </w:p>
    <w:p w:rsidR="003D51DD" w:rsidRDefault="00055AEE" w:rsidP="003D51DD">
      <w:pPr>
        <w:ind w:firstLineChars="400" w:firstLine="840"/>
      </w:pPr>
      <w:r w:rsidRPr="003D51DD">
        <w:rPr>
          <w:rFonts w:ascii="Lucida Console" w:hAnsi="Lucida Console"/>
          <w:color w:val="000000"/>
        </w:rPr>
        <w:t xml:space="preserve">Then we draw the absolute </w:t>
      </w:r>
      <w:r w:rsidR="003D51DD" w:rsidRPr="003D51DD">
        <w:rPr>
          <w:rFonts w:ascii="Lucida Console" w:hAnsi="Lucida Console"/>
          <w:color w:val="000000"/>
        </w:rPr>
        <w:t>yield</w:t>
      </w:r>
      <w:r w:rsidRPr="003D51DD">
        <w:rPr>
          <w:rFonts w:ascii="Lucida Console" w:hAnsi="Lucida Console"/>
          <w:color w:val="000000"/>
        </w:rPr>
        <w:t xml:space="preserve"> of the ACF and PACF</w:t>
      </w:r>
      <w:r w:rsidR="003D51DD" w:rsidRPr="003D51DD">
        <w:rPr>
          <w:rFonts w:ascii="Lucida Console" w:hAnsi="Lucida Console" w:hint="eastAsia"/>
          <w:color w:val="000000"/>
        </w:rPr>
        <w:t>.</w:t>
      </w:r>
      <w:r w:rsidR="003D51DD">
        <w:rPr>
          <w:rFonts w:hint="eastAsia"/>
        </w:rPr>
        <w:t xml:space="preserve">    </w:t>
      </w:r>
    </w:p>
    <w:p w:rsidR="003D51DD" w:rsidRDefault="003D51DD" w:rsidP="003D51DD">
      <w:pPr>
        <w:ind w:firstLineChars="200" w:firstLine="420"/>
      </w:pPr>
    </w:p>
    <w:p w:rsidR="003D51DD" w:rsidRDefault="003D51DD" w:rsidP="003D51DD">
      <w:pPr>
        <w:ind w:firstLineChars="200" w:firstLine="420"/>
      </w:pPr>
    </w:p>
    <w:p w:rsidR="003D51DD" w:rsidRDefault="003D51DD" w:rsidP="003D51DD">
      <w:pPr>
        <w:ind w:firstLineChars="200" w:firstLine="420"/>
      </w:pPr>
    </w:p>
    <w:p w:rsidR="003D51DD" w:rsidRDefault="003D51DD" w:rsidP="003D51DD"/>
    <w:p w:rsidR="003D51DD" w:rsidRPr="003D51DD" w:rsidRDefault="003D51DD" w:rsidP="003D51DD">
      <w:pPr>
        <w:ind w:firstLineChars="200" w:firstLine="420"/>
        <w:jc w:val="center"/>
      </w:pPr>
      <w:r>
        <w:lastRenderedPageBreak/>
        <w:t>F</w:t>
      </w:r>
      <w:r>
        <w:rPr>
          <w:rFonts w:hint="eastAsia"/>
        </w:rPr>
        <w:t>igure 3</w:t>
      </w:r>
    </w:p>
    <w:p w:rsidR="00780623" w:rsidRDefault="00780623" w:rsidP="00516CCC">
      <w:r>
        <w:rPr>
          <w:noProof/>
        </w:rPr>
        <w:drawing>
          <wp:inline distT="0" distB="0" distL="0" distR="0" wp14:anchorId="2B593745" wp14:editId="697B392C">
            <wp:extent cx="4933950" cy="14382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0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EE" w:rsidRDefault="00780623" w:rsidP="00516CCC">
      <w:r>
        <w:rPr>
          <w:noProof/>
        </w:rPr>
        <w:drawing>
          <wp:inline distT="0" distB="0" distL="0" distR="0" wp14:anchorId="68A11A9B" wp14:editId="16DF92C3">
            <wp:extent cx="4933950" cy="1438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0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D" w:rsidRPr="003D51DD" w:rsidRDefault="003D51DD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 w:hint="eastAsia"/>
          <w:color w:val="000000"/>
        </w:rPr>
        <w:t xml:space="preserve">Draw the squared </w:t>
      </w:r>
      <w:r w:rsidRPr="003D51DD">
        <w:rPr>
          <w:rFonts w:ascii="Lucida Console" w:hAnsi="Lucida Console"/>
          <w:color w:val="000000"/>
        </w:rPr>
        <w:t>yield of the ACF and PACF</w:t>
      </w:r>
      <w:r w:rsidRPr="003D51DD">
        <w:rPr>
          <w:rFonts w:ascii="Lucida Console" w:hAnsi="Lucida Console" w:hint="eastAsia"/>
          <w:color w:val="000000"/>
        </w:rPr>
        <w:t>.</w:t>
      </w:r>
    </w:p>
    <w:p w:rsidR="003D51DD" w:rsidRPr="003D51DD" w:rsidRDefault="003D51DD" w:rsidP="003D51DD">
      <w:pPr>
        <w:jc w:val="center"/>
      </w:pPr>
      <w:r>
        <w:t>F</w:t>
      </w:r>
      <w:r>
        <w:rPr>
          <w:rFonts w:hint="eastAsia"/>
        </w:rPr>
        <w:t>igure 4</w:t>
      </w:r>
    </w:p>
    <w:p w:rsidR="003D51DD" w:rsidRDefault="003D51DD" w:rsidP="00516CCC"/>
    <w:p w:rsidR="00780623" w:rsidRDefault="00F62892" w:rsidP="00516CCC">
      <w:r>
        <w:rPr>
          <w:noProof/>
        </w:rPr>
        <w:drawing>
          <wp:inline distT="0" distB="0" distL="0" distR="0" wp14:anchorId="5E16BFFE" wp14:editId="5F23155B">
            <wp:extent cx="4991100" cy="1438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3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92" w:rsidRDefault="00F62892" w:rsidP="00516CCC">
      <w:r>
        <w:rPr>
          <w:noProof/>
        </w:rPr>
        <w:drawing>
          <wp:inline distT="0" distB="0" distL="0" distR="0" wp14:anchorId="2E707387" wp14:editId="09C907EB">
            <wp:extent cx="4991100" cy="14382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3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97" w:rsidRPr="003D51DD" w:rsidRDefault="003D51DD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/>
          <w:color w:val="000000"/>
        </w:rPr>
        <w:t>We can see that the absolute value of the yield and the sequence after the square show a significant sequence dependency. This also indicates that the possible yield sequence exists in the ARCH effect, which we will discuss next.</w:t>
      </w:r>
    </w:p>
    <w:p w:rsidR="00143D97" w:rsidRPr="003D51DD" w:rsidRDefault="00143D97" w:rsidP="003D51DD">
      <w:pPr>
        <w:ind w:firstLineChars="200" w:firstLine="420"/>
        <w:rPr>
          <w:rFonts w:ascii="Lucida Console" w:hAnsi="Lucida Console"/>
          <w:color w:val="000000"/>
        </w:rPr>
      </w:pPr>
    </w:p>
    <w:p w:rsidR="00143D97" w:rsidRPr="003D51DD" w:rsidRDefault="003D51DD" w:rsidP="003D51DD">
      <w:pPr>
        <w:ind w:firstLineChars="200" w:firstLine="420"/>
        <w:rPr>
          <w:rFonts w:ascii="Lucida Console" w:hAnsi="Lucida Console"/>
          <w:color w:val="000000"/>
        </w:rPr>
      </w:pPr>
      <w:r w:rsidRPr="003D51DD">
        <w:rPr>
          <w:rFonts w:ascii="Lucida Console" w:hAnsi="Lucida Console" w:hint="eastAsia"/>
          <w:color w:val="000000"/>
        </w:rPr>
        <w:t>ARCH and GARCH model</w:t>
      </w:r>
    </w:p>
    <w:p w:rsidR="00562900" w:rsidRDefault="00AE6AE7" w:rsidP="00562900">
      <w:pPr>
        <w:ind w:firstLineChars="200" w:firstLine="420"/>
        <w:rPr>
          <w:rFonts w:ascii="Lucida Console" w:hAnsi="Lucida Console"/>
          <w:color w:val="000000"/>
        </w:rPr>
      </w:pPr>
      <w:r w:rsidRPr="00AE6AE7">
        <w:rPr>
          <w:rFonts w:ascii="Lucida Console" w:hAnsi="Lucida Console"/>
          <w:color w:val="000000"/>
        </w:rPr>
        <w:t xml:space="preserve">We tested LM for the yield sequence to determine if there was an ARCH effect. For this purpose, choose to lag 4, 8, 12 order to calculate, </w:t>
      </w:r>
      <w:r w:rsidRPr="00AE6AE7">
        <w:rPr>
          <w:rFonts w:ascii="Lucida Console" w:hAnsi="Lucida Console"/>
          <w:color w:val="000000"/>
        </w:rPr>
        <w:lastRenderedPageBreak/>
        <w:t>the results are as follows</w:t>
      </w:r>
      <w:r w:rsidRPr="00AE6AE7">
        <w:rPr>
          <w:rFonts w:ascii="Lucida Console" w:hAnsi="Lucida Console" w:hint="eastAsia"/>
          <w:color w:val="000000"/>
        </w:rPr>
        <w:t>:</w:t>
      </w:r>
    </w:p>
    <w:p w:rsidR="00562900" w:rsidRPr="005C07D9" w:rsidRDefault="00562900" w:rsidP="005C07D9">
      <w:pPr>
        <w:jc w:val="center"/>
        <w:rPr>
          <w:rFonts w:ascii="Lucida Console" w:eastAsia="宋体" w:hAnsi="Lucida Console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5C07D9">
        <w:rPr>
          <w:rFonts w:ascii="Lucida Console" w:eastAsia="宋体" w:hAnsi="Lucida Console" w:hint="eastAsia"/>
          <w:color w:val="000000"/>
        </w:rPr>
        <w:t>able 1</w:t>
      </w:r>
      <w:r w:rsidR="00000C88">
        <w:rPr>
          <w:rFonts w:ascii="Lucida Console" w:eastAsia="宋体" w:hAnsi="Lucida Console" w:hint="eastAsia"/>
          <w:color w:val="000000"/>
        </w:rPr>
        <w:t xml:space="preserve">    LM test of SSESME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2856" w:rsidRPr="005C07D9" w:rsidTr="00562900">
        <w:trPr>
          <w:jc w:val="center"/>
        </w:trPr>
        <w:tc>
          <w:tcPr>
            <w:tcW w:w="2130" w:type="dxa"/>
          </w:tcPr>
          <w:p w:rsidR="00982856" w:rsidRPr="005C07D9" w:rsidRDefault="00982856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</w:p>
        </w:tc>
        <w:tc>
          <w:tcPr>
            <w:tcW w:w="2130" w:type="dxa"/>
          </w:tcPr>
          <w:p w:rsidR="00982856" w:rsidRPr="005C07D9" w:rsidRDefault="00982856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Lag</w:t>
            </w:r>
            <w:r w:rsidRPr="005C07D9">
              <w:rPr>
                <w:rFonts w:ascii="Lucida Console" w:eastAsia="宋体" w:hAnsi="Lucida Console" w:hint="eastAsia"/>
                <w:color w:val="000000"/>
              </w:rPr>
              <w:t xml:space="preserve"> 4</w:t>
            </w:r>
          </w:p>
        </w:tc>
        <w:tc>
          <w:tcPr>
            <w:tcW w:w="2131" w:type="dxa"/>
          </w:tcPr>
          <w:p w:rsidR="00982856" w:rsidRPr="005C07D9" w:rsidRDefault="00982856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L</w:t>
            </w:r>
            <w:r w:rsidRPr="005C07D9">
              <w:rPr>
                <w:rFonts w:ascii="Lucida Console" w:eastAsia="宋体" w:hAnsi="Lucida Console" w:hint="eastAsia"/>
                <w:color w:val="000000"/>
              </w:rPr>
              <w:t>ag 8</w:t>
            </w:r>
          </w:p>
        </w:tc>
        <w:tc>
          <w:tcPr>
            <w:tcW w:w="2131" w:type="dxa"/>
          </w:tcPr>
          <w:p w:rsidR="00982856" w:rsidRPr="005C07D9" w:rsidRDefault="00982856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L</w:t>
            </w:r>
            <w:r w:rsidRPr="005C07D9">
              <w:rPr>
                <w:rFonts w:ascii="Lucida Console" w:eastAsia="宋体" w:hAnsi="Lucida Console" w:hint="eastAsia"/>
                <w:color w:val="000000"/>
              </w:rPr>
              <w:t>ag 12</w:t>
            </w:r>
          </w:p>
        </w:tc>
      </w:tr>
      <w:tr w:rsidR="00982856" w:rsidRPr="005C07D9" w:rsidTr="00562900">
        <w:trPr>
          <w:jc w:val="center"/>
        </w:trPr>
        <w:tc>
          <w:tcPr>
            <w:tcW w:w="2130" w:type="dxa"/>
          </w:tcPr>
          <w:p w:rsidR="00982856" w:rsidRPr="005C07D9" w:rsidRDefault="00982856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982856">
              <w:rPr>
                <w:rFonts w:ascii="Lucida Console" w:eastAsia="宋体" w:hAnsi="Lucida Console"/>
                <w:color w:val="000000"/>
              </w:rPr>
              <w:t>Chi-squared</w:t>
            </w:r>
          </w:p>
        </w:tc>
        <w:tc>
          <w:tcPr>
            <w:tcW w:w="2130" w:type="dxa"/>
          </w:tcPr>
          <w:p w:rsidR="00982856" w:rsidRPr="00AE6AE7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AE6AE7">
              <w:rPr>
                <w:rFonts w:ascii="Lucida Console" w:eastAsia="宋体" w:hAnsi="Lucida Console" w:hint="eastAsia"/>
                <w:color w:val="000000"/>
              </w:rPr>
              <w:t>237.06</w:t>
            </w:r>
          </w:p>
        </w:tc>
        <w:tc>
          <w:tcPr>
            <w:tcW w:w="2131" w:type="dxa"/>
          </w:tcPr>
          <w:p w:rsidR="00982856" w:rsidRPr="005C07D9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 w:hint="eastAsia"/>
                <w:color w:val="000000"/>
              </w:rPr>
              <w:t>265.06</w:t>
            </w:r>
          </w:p>
        </w:tc>
        <w:tc>
          <w:tcPr>
            <w:tcW w:w="2131" w:type="dxa"/>
          </w:tcPr>
          <w:p w:rsidR="00982856" w:rsidRPr="00AE6AE7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AE6AE7">
              <w:rPr>
                <w:rFonts w:ascii="Lucida Console" w:eastAsia="宋体" w:hAnsi="Lucida Console" w:hint="eastAsia"/>
                <w:color w:val="000000"/>
              </w:rPr>
              <w:t>285.64</w:t>
            </w:r>
          </w:p>
        </w:tc>
      </w:tr>
      <w:tr w:rsidR="00982856" w:rsidRPr="005C07D9" w:rsidTr="00562900">
        <w:trPr>
          <w:jc w:val="center"/>
        </w:trPr>
        <w:tc>
          <w:tcPr>
            <w:tcW w:w="2130" w:type="dxa"/>
          </w:tcPr>
          <w:p w:rsidR="00982856" w:rsidRPr="005C07D9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p-value</w:t>
            </w:r>
          </w:p>
        </w:tc>
        <w:tc>
          <w:tcPr>
            <w:tcW w:w="2130" w:type="dxa"/>
          </w:tcPr>
          <w:p w:rsidR="00982856" w:rsidRPr="00AE6AE7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AE6AE7">
              <w:rPr>
                <w:rFonts w:ascii="Lucida Console" w:eastAsia="宋体" w:hAnsi="Lucida Console"/>
                <w:color w:val="000000"/>
              </w:rPr>
              <w:t>&lt; 2.2e-16</w:t>
            </w:r>
          </w:p>
        </w:tc>
        <w:tc>
          <w:tcPr>
            <w:tcW w:w="2131" w:type="dxa"/>
          </w:tcPr>
          <w:p w:rsidR="00982856" w:rsidRPr="005C07D9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AE6AE7">
              <w:rPr>
                <w:rFonts w:ascii="Lucida Console" w:eastAsia="宋体" w:hAnsi="Lucida Console"/>
                <w:color w:val="000000"/>
              </w:rPr>
              <w:t>&lt; 2.2e-16</w:t>
            </w:r>
          </w:p>
        </w:tc>
        <w:tc>
          <w:tcPr>
            <w:tcW w:w="2131" w:type="dxa"/>
          </w:tcPr>
          <w:p w:rsidR="00982856" w:rsidRPr="00AE6AE7" w:rsidRDefault="00AE6AE7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AE6AE7">
              <w:rPr>
                <w:rFonts w:ascii="Lucida Console" w:eastAsia="宋体" w:hAnsi="Lucida Console"/>
                <w:color w:val="000000"/>
              </w:rPr>
              <w:t>&lt; 2.2e-16</w:t>
            </w:r>
          </w:p>
        </w:tc>
      </w:tr>
    </w:tbl>
    <w:p w:rsidR="00143D97" w:rsidRDefault="00562900" w:rsidP="00562900">
      <w:pPr>
        <w:ind w:firstLineChars="200" w:firstLine="420"/>
        <w:rPr>
          <w:rFonts w:ascii="Lucida Console" w:eastAsia="宋体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 xml:space="preserve">According to Table 1, </w:t>
      </w:r>
      <w:r w:rsidR="00AE6AE7" w:rsidRPr="00AE6AE7">
        <w:rPr>
          <w:rFonts w:ascii="Lucida Console" w:hAnsi="Lucida Console"/>
          <w:color w:val="000000"/>
        </w:rPr>
        <w:t>P value is less than</w:t>
      </w:r>
      <w:r w:rsidR="00AE6AE7">
        <w:rPr>
          <w:rFonts w:ascii="Lucida Console" w:hAnsi="Lucida Console" w:hint="eastAsia"/>
          <w:color w:val="000000"/>
        </w:rPr>
        <w:t xml:space="preserve"> </w:t>
      </w:r>
      <w:r w:rsidR="00AE6AE7" w:rsidRPr="00AE6AE7">
        <w:rPr>
          <w:rFonts w:ascii="Lucida Console" w:eastAsia="宋体" w:hAnsi="Lucida Console"/>
          <w:color w:val="000000"/>
        </w:rPr>
        <w:t>2.2e-16</w:t>
      </w:r>
      <w:r w:rsidR="00AE6AE7">
        <w:rPr>
          <w:rFonts w:ascii="Lucida Console" w:eastAsia="宋体" w:hAnsi="Lucida Console" w:hint="eastAsia"/>
          <w:color w:val="000000"/>
        </w:rPr>
        <w:t>,</w:t>
      </w:r>
      <w:r w:rsidR="00AE6AE7" w:rsidRPr="00AE6AE7">
        <w:t xml:space="preserve"> </w:t>
      </w:r>
      <w:r w:rsidR="00AE6AE7" w:rsidRPr="00AE6AE7">
        <w:rPr>
          <w:rFonts w:ascii="Lucida Console" w:eastAsia="宋体" w:hAnsi="Lucida Console"/>
          <w:color w:val="000000"/>
        </w:rPr>
        <w:t>Reject the original hypothesis</w:t>
      </w:r>
      <w:r>
        <w:rPr>
          <w:rFonts w:ascii="Lucida Console" w:eastAsia="宋体" w:hAnsi="Lucida Console" w:hint="eastAsia"/>
          <w:color w:val="000000"/>
        </w:rPr>
        <w:t>,</w:t>
      </w:r>
      <w:r w:rsidRPr="00562900">
        <w:t xml:space="preserve"> </w:t>
      </w:r>
      <w:r w:rsidRPr="00562900">
        <w:rPr>
          <w:rFonts w:ascii="Lucida Console" w:eastAsia="宋体" w:hAnsi="Lucida Console"/>
          <w:color w:val="000000"/>
        </w:rPr>
        <w:t>It is further proved that the yield sequence exists ARCH effect</w:t>
      </w:r>
      <w:r>
        <w:rPr>
          <w:rFonts w:ascii="Lucida Console" w:eastAsia="宋体" w:hAnsi="Lucida Console" w:hint="eastAsia"/>
          <w:color w:val="000000"/>
        </w:rPr>
        <w:t>.</w:t>
      </w:r>
    </w:p>
    <w:p w:rsidR="00562900" w:rsidRDefault="00562900" w:rsidP="00562900">
      <w:pPr>
        <w:ind w:firstLineChars="200" w:firstLine="420"/>
        <w:rPr>
          <w:rFonts w:ascii="Lucida Console" w:eastAsia="宋体" w:hAnsi="Lucida Console"/>
          <w:color w:val="000000"/>
        </w:rPr>
      </w:pPr>
    </w:p>
    <w:p w:rsidR="005C07D9" w:rsidRDefault="00562900" w:rsidP="005C07D9">
      <w:pPr>
        <w:ind w:firstLineChars="200" w:firstLine="420"/>
        <w:rPr>
          <w:rFonts w:ascii="Lucida Console" w:eastAsia="宋体" w:hAnsi="Lucida Console"/>
          <w:color w:val="000000"/>
        </w:rPr>
      </w:pPr>
      <w:r w:rsidRPr="00562900">
        <w:rPr>
          <w:rFonts w:ascii="Lucida Console" w:eastAsia="宋体" w:hAnsi="Lucida Console"/>
          <w:color w:val="000000"/>
        </w:rPr>
        <w:t>Here we explore the order problem of ARCH or GARCH, as follows: First, the ARMA model is established for the conditional mean, and then the GARCH model is further studied by the result of the residual sequence of the ARMA model.</w:t>
      </w:r>
    </w:p>
    <w:p w:rsidR="005C07D9" w:rsidRDefault="005C07D9" w:rsidP="005C07D9">
      <w:pPr>
        <w:ind w:firstLineChars="200" w:firstLine="420"/>
        <w:rPr>
          <w:rFonts w:ascii="Lucida Console" w:eastAsia="宋体" w:hAnsi="Lucida Console"/>
          <w:color w:val="000000"/>
        </w:rPr>
      </w:pPr>
      <w:r>
        <w:rPr>
          <w:rFonts w:ascii="Lucida Console" w:eastAsia="宋体" w:hAnsi="Lucida Console"/>
          <w:color w:val="000000"/>
        </w:rPr>
        <w:t xml:space="preserve">Establish </w:t>
      </w:r>
      <w:r w:rsidRPr="005C07D9">
        <w:rPr>
          <w:rFonts w:ascii="Lucida Console" w:eastAsia="宋体" w:hAnsi="Lucida Console"/>
          <w:color w:val="000000"/>
        </w:rPr>
        <w:t>conditional mean ARMA model.</w:t>
      </w:r>
      <w:r w:rsidRPr="005C07D9">
        <w:t xml:space="preserve"> </w:t>
      </w:r>
      <w:r w:rsidRPr="005C07D9">
        <w:rPr>
          <w:rFonts w:ascii="Lucida Console" w:eastAsia="宋体" w:hAnsi="Lucida Console"/>
          <w:color w:val="000000"/>
        </w:rPr>
        <w:t>We establish the ARMA (0</w:t>
      </w:r>
      <w:proofErr w:type="gramStart"/>
      <w:r w:rsidRPr="005C07D9">
        <w:rPr>
          <w:rFonts w:ascii="Lucida Console" w:eastAsia="宋体" w:hAnsi="Lucida Console"/>
          <w:color w:val="000000"/>
        </w:rPr>
        <w:t>,0</w:t>
      </w:r>
      <w:proofErr w:type="gramEnd"/>
      <w:r w:rsidRPr="005C07D9">
        <w:rPr>
          <w:rFonts w:ascii="Lucida Console" w:eastAsia="宋体" w:hAnsi="Lucida Console"/>
          <w:color w:val="000000"/>
        </w:rPr>
        <w:t>), ARMA (1,0), ARMA (0,1), ARMA (1,1) models for the conditional mean values. The four AIC values are:</w:t>
      </w:r>
    </w:p>
    <w:p w:rsidR="005C07D9" w:rsidRDefault="005C07D9" w:rsidP="005C07D9">
      <w:pPr>
        <w:jc w:val="center"/>
        <w:rPr>
          <w:rFonts w:ascii="Lucida Console" w:eastAsia="宋体" w:hAnsi="Lucida Console"/>
          <w:color w:val="000000"/>
        </w:rPr>
      </w:pPr>
      <w:r>
        <w:rPr>
          <w:rFonts w:ascii="Lucida Console" w:eastAsia="宋体" w:hAnsi="Lucida Console"/>
          <w:color w:val="000000"/>
        </w:rPr>
        <w:t>T</w:t>
      </w:r>
      <w:r>
        <w:rPr>
          <w:rFonts w:ascii="Lucida Console" w:eastAsia="宋体" w:hAnsi="Lucida Console" w:hint="eastAsia"/>
          <w:color w:val="000000"/>
        </w:rPr>
        <w:t>able 2</w:t>
      </w:r>
      <w:r w:rsidR="00000C88">
        <w:rPr>
          <w:rFonts w:ascii="Lucida Console" w:eastAsia="宋体" w:hAnsi="Lucida Console" w:hint="eastAsia"/>
          <w:color w:val="000000"/>
        </w:rPr>
        <w:t xml:space="preserve">    AIC value of ARMA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C07D9" w:rsidTr="005F101D"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</w:p>
        </w:tc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ARMA (0,0)</w:t>
            </w:r>
          </w:p>
        </w:tc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ARMA (1,0)</w:t>
            </w:r>
          </w:p>
        </w:tc>
        <w:tc>
          <w:tcPr>
            <w:tcW w:w="1705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ARMA (0,1)</w:t>
            </w:r>
          </w:p>
        </w:tc>
        <w:tc>
          <w:tcPr>
            <w:tcW w:w="1705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ARMA (1,1)</w:t>
            </w:r>
          </w:p>
        </w:tc>
      </w:tr>
      <w:tr w:rsidR="005C07D9" w:rsidTr="005F101D"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AIC</w:t>
            </w:r>
          </w:p>
        </w:tc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13751.62</w:t>
            </w:r>
          </w:p>
        </w:tc>
        <w:tc>
          <w:tcPr>
            <w:tcW w:w="1704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13764.75</w:t>
            </w:r>
          </w:p>
        </w:tc>
        <w:tc>
          <w:tcPr>
            <w:tcW w:w="1705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13763.11</w:t>
            </w:r>
          </w:p>
        </w:tc>
        <w:tc>
          <w:tcPr>
            <w:tcW w:w="1705" w:type="dxa"/>
          </w:tcPr>
          <w:p w:rsidR="005C07D9" w:rsidRDefault="005C07D9" w:rsidP="005F101D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5C07D9">
              <w:rPr>
                <w:rFonts w:ascii="Lucida Console" w:eastAsia="宋体" w:hAnsi="Lucida Console"/>
                <w:color w:val="000000"/>
              </w:rPr>
              <w:t>13768.63</w:t>
            </w:r>
          </w:p>
        </w:tc>
      </w:tr>
    </w:tbl>
    <w:p w:rsidR="005C07D9" w:rsidRDefault="005F101D" w:rsidP="005F101D">
      <w:pPr>
        <w:ind w:firstLine="420"/>
        <w:rPr>
          <w:rFonts w:ascii="Lucida Console" w:eastAsia="宋体" w:hAnsi="Lucida Console"/>
          <w:color w:val="000000"/>
        </w:rPr>
      </w:pPr>
      <w:r w:rsidRPr="005F101D">
        <w:rPr>
          <w:rFonts w:ascii="Lucida Console" w:eastAsia="宋体" w:hAnsi="Lucida Console"/>
          <w:color w:val="000000"/>
        </w:rPr>
        <w:t>It can be seen that the AIC value of ARMA (0</w:t>
      </w:r>
      <w:proofErr w:type="gramStart"/>
      <w:r w:rsidRPr="005F101D">
        <w:rPr>
          <w:rFonts w:ascii="Lucida Console" w:eastAsia="宋体" w:hAnsi="Lucida Console"/>
          <w:color w:val="000000"/>
        </w:rPr>
        <w:t>,0</w:t>
      </w:r>
      <w:proofErr w:type="gramEnd"/>
      <w:r w:rsidRPr="005F101D">
        <w:rPr>
          <w:rFonts w:ascii="Lucida Console" w:eastAsia="宋体" w:hAnsi="Lucida Console"/>
          <w:color w:val="000000"/>
        </w:rPr>
        <w:t>) is the smallest, so the conditional mean should be ARMA (0,0) model.</w:t>
      </w:r>
    </w:p>
    <w:p w:rsidR="005F101D" w:rsidRDefault="005F101D" w:rsidP="005F101D">
      <w:pPr>
        <w:ind w:firstLine="420"/>
        <w:rPr>
          <w:rFonts w:ascii="Lucida Console" w:eastAsia="宋体" w:hAnsi="Lucida Console"/>
          <w:color w:val="000000"/>
        </w:rPr>
      </w:pPr>
    </w:p>
    <w:p w:rsidR="005F101D" w:rsidRDefault="005F101D" w:rsidP="005F101D">
      <w:pPr>
        <w:ind w:firstLine="420"/>
        <w:rPr>
          <w:rFonts w:ascii="Lucida Console" w:eastAsia="宋体" w:hAnsi="Lucida Console"/>
          <w:color w:val="000000"/>
        </w:rPr>
      </w:pPr>
      <w:r>
        <w:rPr>
          <w:rFonts w:ascii="Lucida Console" w:eastAsia="宋体" w:hAnsi="Lucida Console" w:hint="eastAsia"/>
          <w:color w:val="000000"/>
        </w:rPr>
        <w:t>Then we establish the GARCH model.</w:t>
      </w:r>
      <w:r w:rsidRPr="005F101D">
        <w:t xml:space="preserve"> </w:t>
      </w:r>
      <w:r w:rsidRPr="005F101D">
        <w:rPr>
          <w:rFonts w:ascii="Lucida Console" w:eastAsia="宋体" w:hAnsi="Lucida Console"/>
          <w:color w:val="000000"/>
        </w:rPr>
        <w:t>We first determine the order of the GARCH model, describe the stock return sequence with the ARMA (0,0) + GARCH (p, q) model, where p and q are 1 to 3, and the appropriate model is selected according to the AIC value. The results are as follows:</w:t>
      </w:r>
    </w:p>
    <w:p w:rsidR="002139F7" w:rsidRDefault="002139F7" w:rsidP="00DA2620">
      <w:pPr>
        <w:ind w:firstLine="420"/>
        <w:jc w:val="center"/>
        <w:rPr>
          <w:rFonts w:ascii="Lucida Console" w:eastAsia="宋体" w:hAnsi="Lucida Console"/>
          <w:color w:val="000000"/>
        </w:rPr>
      </w:pPr>
      <w:r>
        <w:rPr>
          <w:rFonts w:ascii="Lucida Console" w:eastAsia="宋体" w:hAnsi="Lucida Console"/>
          <w:color w:val="000000"/>
        </w:rPr>
        <w:t>T</w:t>
      </w:r>
      <w:r>
        <w:rPr>
          <w:rFonts w:ascii="Lucida Console" w:eastAsia="宋体" w:hAnsi="Lucida Console" w:hint="eastAsia"/>
          <w:color w:val="000000"/>
        </w:rPr>
        <w:t>able 3</w:t>
      </w:r>
      <w:r w:rsidR="00000C88">
        <w:rPr>
          <w:rFonts w:ascii="Lucida Console" w:eastAsia="宋体" w:hAnsi="Lucida Console" w:hint="eastAsia"/>
          <w:color w:val="000000"/>
        </w:rPr>
        <w:t xml:space="preserve">    AIC value of GARCH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model</w:t>
            </w:r>
          </w:p>
        </w:tc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GARCH(1,1)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GARCH(1,2)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GARCH(1,3)</w:t>
            </w:r>
          </w:p>
        </w:tc>
      </w:tr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AIC</w:t>
            </w:r>
          </w:p>
        </w:tc>
        <w:tc>
          <w:tcPr>
            <w:tcW w:w="2130" w:type="dxa"/>
          </w:tcPr>
          <w:p w:rsidR="002139F7" w:rsidRPr="00DA2620" w:rsidRDefault="002139F7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-5.209770</w:t>
            </w:r>
          </w:p>
        </w:tc>
        <w:tc>
          <w:tcPr>
            <w:tcW w:w="2131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-5.209314</w:t>
            </w:r>
          </w:p>
        </w:tc>
        <w:tc>
          <w:tcPr>
            <w:tcW w:w="2131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-5.208767</w:t>
            </w:r>
          </w:p>
        </w:tc>
      </w:tr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model</w:t>
            </w:r>
          </w:p>
        </w:tc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GARCH(2,1)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GARCH(2,2)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GARCH(2,3)</w:t>
            </w:r>
          </w:p>
        </w:tc>
      </w:tr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AIC</w:t>
            </w:r>
          </w:p>
        </w:tc>
        <w:tc>
          <w:tcPr>
            <w:tcW w:w="2130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-5.209183</w:t>
            </w:r>
          </w:p>
        </w:tc>
        <w:tc>
          <w:tcPr>
            <w:tcW w:w="2131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-5.208588</w:t>
            </w:r>
          </w:p>
        </w:tc>
        <w:tc>
          <w:tcPr>
            <w:tcW w:w="2131" w:type="dxa"/>
          </w:tcPr>
          <w:p w:rsidR="00DA2620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-5.208046</w:t>
            </w:r>
          </w:p>
        </w:tc>
      </w:tr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model</w:t>
            </w:r>
          </w:p>
        </w:tc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GARCH(3,1)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GARCH(3,2)</w:t>
            </w:r>
          </w:p>
        </w:tc>
        <w:tc>
          <w:tcPr>
            <w:tcW w:w="2131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GARCH(3,3)</w:t>
            </w:r>
          </w:p>
        </w:tc>
      </w:tr>
      <w:tr w:rsidR="002139F7" w:rsidTr="002139F7">
        <w:tc>
          <w:tcPr>
            <w:tcW w:w="2130" w:type="dxa"/>
          </w:tcPr>
          <w:p w:rsidR="002139F7" w:rsidRDefault="002139F7" w:rsidP="00DA2620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AIC</w:t>
            </w:r>
          </w:p>
        </w:tc>
        <w:tc>
          <w:tcPr>
            <w:tcW w:w="2130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-5.208428</w:t>
            </w:r>
          </w:p>
        </w:tc>
        <w:tc>
          <w:tcPr>
            <w:tcW w:w="2131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-5.207832</w:t>
            </w:r>
          </w:p>
        </w:tc>
        <w:tc>
          <w:tcPr>
            <w:tcW w:w="2131" w:type="dxa"/>
          </w:tcPr>
          <w:p w:rsidR="002139F7" w:rsidRPr="00DA2620" w:rsidRDefault="00DA2620" w:rsidP="00DA262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DA2620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-5.207320</w:t>
            </w:r>
          </w:p>
        </w:tc>
      </w:tr>
    </w:tbl>
    <w:p w:rsidR="00000C88" w:rsidRDefault="00DA2620" w:rsidP="00000C88">
      <w:pPr>
        <w:ind w:firstLine="420"/>
        <w:rPr>
          <w:rFonts w:ascii="Lucida Console" w:eastAsia="宋体" w:hAnsi="Lucida Console"/>
          <w:color w:val="000000"/>
        </w:rPr>
      </w:pPr>
      <w:r w:rsidRPr="00DA2620">
        <w:rPr>
          <w:rFonts w:ascii="Lucida Console" w:eastAsia="宋体" w:hAnsi="Lucida Console"/>
          <w:color w:val="000000"/>
        </w:rPr>
        <w:t>According to the results in Table 3, we can see that for the small plate yield data, the AIC value of the GARCH model is -5,209770, which is the smallest, so the GARCH (1,1) model is selected.</w:t>
      </w:r>
    </w:p>
    <w:p w:rsidR="00186B32" w:rsidRDefault="00186B32" w:rsidP="00000C88">
      <w:pPr>
        <w:ind w:firstLine="420"/>
        <w:rPr>
          <w:rFonts w:ascii="Lucida Console" w:eastAsia="宋体" w:hAnsi="Lucida Console"/>
          <w:color w:val="000000"/>
        </w:rPr>
      </w:pPr>
    </w:p>
    <w:p w:rsidR="00000C88" w:rsidRDefault="00000C88" w:rsidP="00000C88">
      <w:pPr>
        <w:ind w:firstLine="420"/>
        <w:rPr>
          <w:rFonts w:ascii="Lucida Console" w:eastAsia="宋体" w:hAnsi="Lucida Console" w:hint="eastAsia"/>
          <w:color w:val="000000"/>
        </w:rPr>
      </w:pPr>
      <w:r>
        <w:rPr>
          <w:rFonts w:ascii="Lucida Console" w:eastAsia="宋体" w:hAnsi="Lucida Console" w:hint="eastAsia"/>
          <w:color w:val="000000"/>
        </w:rPr>
        <w:t xml:space="preserve">And this is the </w:t>
      </w:r>
      <w:r w:rsidR="00E9060B" w:rsidRPr="00000C88">
        <w:rPr>
          <w:rFonts w:ascii="Lucida Console" w:eastAsia="宋体" w:hAnsi="Lucida Console"/>
          <w:color w:val="000000"/>
        </w:rPr>
        <w:t>Standardized</w:t>
      </w:r>
      <w:r w:rsidRPr="00000C88">
        <w:rPr>
          <w:rFonts w:ascii="Lucida Console" w:eastAsia="宋体" w:hAnsi="Lucida Console"/>
          <w:color w:val="000000"/>
        </w:rPr>
        <w:t xml:space="preserve"> Residuals Tests</w:t>
      </w:r>
      <w:r>
        <w:rPr>
          <w:rFonts w:ascii="Lucida Console" w:eastAsia="宋体" w:hAnsi="Lucida Console" w:hint="eastAsia"/>
          <w:color w:val="000000"/>
        </w:rPr>
        <w:t xml:space="preserve"> of </w:t>
      </w:r>
      <w:r w:rsidR="00E9060B">
        <w:rPr>
          <w:rFonts w:ascii="Lucida Console" w:eastAsia="宋体" w:hAnsi="Lucida Console"/>
          <w:color w:val="000000"/>
        </w:rPr>
        <w:t>GARCH (</w:t>
      </w:r>
      <w:r>
        <w:rPr>
          <w:rFonts w:ascii="Lucida Console" w:eastAsia="宋体" w:hAnsi="Lucida Console" w:hint="eastAsia"/>
          <w:color w:val="000000"/>
        </w:rPr>
        <w:t>1</w:t>
      </w:r>
      <w:r w:rsidR="00E9060B">
        <w:rPr>
          <w:rFonts w:ascii="Lucida Console" w:eastAsia="宋体" w:hAnsi="Lucida Console"/>
          <w:color w:val="000000"/>
        </w:rPr>
        <w:t>, 1</w:t>
      </w:r>
      <w:r>
        <w:rPr>
          <w:rFonts w:ascii="Lucida Console" w:eastAsia="宋体" w:hAnsi="Lucida Console" w:hint="eastAsia"/>
          <w:color w:val="000000"/>
        </w:rPr>
        <w:t xml:space="preserve">) </w:t>
      </w:r>
      <w:r w:rsidR="00E9060B">
        <w:rPr>
          <w:rFonts w:ascii="Lucida Console" w:eastAsia="宋体" w:hAnsi="Lucida Console"/>
          <w:color w:val="000000"/>
        </w:rPr>
        <w:t>model</w:t>
      </w:r>
      <w:r>
        <w:rPr>
          <w:rFonts w:ascii="Lucida Console" w:eastAsia="宋体" w:hAnsi="Lucida Console" w:hint="eastAsia"/>
          <w:color w:val="000000"/>
        </w:rPr>
        <w:t>:</w:t>
      </w:r>
    </w:p>
    <w:p w:rsidR="00E9060B" w:rsidRPr="00000C88" w:rsidRDefault="00E9060B" w:rsidP="00E9060B">
      <w:pPr>
        <w:ind w:firstLine="420"/>
        <w:jc w:val="center"/>
        <w:rPr>
          <w:rFonts w:ascii="Lucida Console" w:eastAsia="宋体" w:hAnsi="Lucida Console"/>
          <w:color w:val="000000"/>
        </w:rPr>
      </w:pPr>
      <w:r>
        <w:rPr>
          <w:rFonts w:ascii="Lucida Console" w:eastAsia="宋体" w:hAnsi="Lucida Console"/>
          <w:color w:val="000000"/>
        </w:rPr>
        <w:t>T</w:t>
      </w:r>
      <w:r>
        <w:rPr>
          <w:rFonts w:ascii="Lucida Console" w:eastAsia="宋体" w:hAnsi="Lucida Console" w:hint="eastAsia"/>
          <w:color w:val="000000"/>
        </w:rPr>
        <w:t xml:space="preserve">able 4   </w:t>
      </w:r>
      <w:r w:rsidRPr="00000C88">
        <w:rPr>
          <w:rFonts w:ascii="Lucida Console" w:eastAsia="宋体" w:hAnsi="Lucida Console"/>
          <w:color w:val="000000"/>
        </w:rPr>
        <w:t>Standardized</w:t>
      </w:r>
      <w:r w:rsidRPr="00000C88">
        <w:rPr>
          <w:rFonts w:ascii="Lucida Console" w:eastAsia="宋体" w:hAnsi="Lucida Console"/>
          <w:color w:val="000000"/>
        </w:rPr>
        <w:t xml:space="preserve"> Residuals Tests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032"/>
        <w:gridCol w:w="1704"/>
        <w:gridCol w:w="1705"/>
        <w:gridCol w:w="1705"/>
      </w:tblGrid>
      <w:tr w:rsidR="00186B32" w:rsidTr="00186B32">
        <w:tc>
          <w:tcPr>
            <w:tcW w:w="2376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032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Statistic</w:t>
            </w:r>
          </w:p>
        </w:tc>
        <w:tc>
          <w:tcPr>
            <w:tcW w:w="1705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p-Value</w:t>
            </w:r>
          </w:p>
        </w:tc>
      </w:tr>
      <w:tr w:rsidR="00186B32" w:rsidTr="00186B32">
        <w:tc>
          <w:tcPr>
            <w:tcW w:w="2376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Jarque-Bera</w:t>
            </w:r>
            <w:proofErr w:type="spellEnd"/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 Test</w:t>
            </w:r>
          </w:p>
        </w:tc>
        <w:tc>
          <w:tcPr>
            <w:tcW w:w="1032" w:type="dxa"/>
          </w:tcPr>
          <w:p w:rsidR="00186B32" w:rsidRDefault="00186B32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R</w:t>
            </w:r>
          </w:p>
        </w:tc>
        <w:tc>
          <w:tcPr>
            <w:tcW w:w="1704" w:type="dxa"/>
          </w:tcPr>
          <w:p w:rsidR="00186B32" w:rsidRDefault="00186B32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 w:rsidRPr="00186B32">
              <w:rPr>
                <w:rFonts w:ascii="Lucida Console" w:eastAsia="宋体" w:hAnsi="Lucida Console"/>
                <w:color w:val="000000"/>
              </w:rPr>
              <w:t>Chi^2</w:t>
            </w:r>
          </w:p>
        </w:tc>
        <w:tc>
          <w:tcPr>
            <w:tcW w:w="1705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464.9117</w:t>
            </w:r>
          </w:p>
        </w:tc>
        <w:tc>
          <w:tcPr>
            <w:tcW w:w="1705" w:type="dxa"/>
          </w:tcPr>
          <w:p w:rsidR="00186B32" w:rsidRDefault="0076472F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0</w:t>
            </w:r>
          </w:p>
        </w:tc>
      </w:tr>
      <w:tr w:rsidR="00186B32" w:rsidTr="00186B32">
        <w:tc>
          <w:tcPr>
            <w:tcW w:w="2376" w:type="dxa"/>
          </w:tcPr>
          <w:p w:rsidR="00186B32" w:rsidRPr="00186B32" w:rsidRDefault="00186B32" w:rsidP="00186B32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Shapiro-</w:t>
            </w:r>
            <w:proofErr w:type="spellStart"/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Wilk</w:t>
            </w:r>
            <w:proofErr w:type="spellEnd"/>
            <w:r w:rsidRPr="00186B32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 Test</w:t>
            </w:r>
          </w:p>
        </w:tc>
        <w:tc>
          <w:tcPr>
            <w:tcW w:w="1032" w:type="dxa"/>
          </w:tcPr>
          <w:p w:rsidR="00186B32" w:rsidRDefault="00186B32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R</w:t>
            </w:r>
          </w:p>
        </w:tc>
        <w:tc>
          <w:tcPr>
            <w:tcW w:w="1704" w:type="dxa"/>
          </w:tcPr>
          <w:p w:rsidR="00186B32" w:rsidRDefault="00186B32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w</w:t>
            </w:r>
          </w:p>
        </w:tc>
        <w:tc>
          <w:tcPr>
            <w:tcW w:w="1705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0.9767459</w:t>
            </w:r>
          </w:p>
        </w:tc>
        <w:tc>
          <w:tcPr>
            <w:tcW w:w="1705" w:type="dxa"/>
          </w:tcPr>
          <w:p w:rsidR="00186B32" w:rsidRDefault="0076472F" w:rsidP="00186B32">
            <w:pPr>
              <w:jc w:val="center"/>
              <w:rPr>
                <w:rFonts w:ascii="Lucida Console" w:eastAsia="宋体" w:hAnsi="Lucida Console"/>
                <w:color w:val="000000"/>
              </w:rPr>
            </w:pPr>
            <w:r>
              <w:rPr>
                <w:rFonts w:ascii="Lucida Console" w:eastAsia="宋体" w:hAnsi="Lucida Console" w:hint="eastAsia"/>
                <w:color w:val="000000"/>
              </w:rPr>
              <w:t>0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Q(10)</w:t>
            </w:r>
          </w:p>
        </w:tc>
        <w:tc>
          <w:tcPr>
            <w:tcW w:w="1705" w:type="dxa"/>
          </w:tcPr>
          <w:p w:rsidR="00186B32" w:rsidRP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26.97139 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0.002631614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lastRenderedPageBreak/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Q(15)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36.26838 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0.001616782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Q(20)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40.02091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0.004965101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R^2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Q(10)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6.107173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0.8061801 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R^2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Q(15)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9.77121 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0.8338793 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proofErr w:type="spellStart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Ljung</w:t>
            </w:r>
            <w:proofErr w:type="spellEnd"/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-Box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R^2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Q(20)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11.07668</w:t>
            </w:r>
          </w:p>
        </w:tc>
        <w:tc>
          <w:tcPr>
            <w:tcW w:w="1705" w:type="dxa"/>
          </w:tcPr>
          <w:p w:rsid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0.9442096 </w:t>
            </w:r>
          </w:p>
        </w:tc>
      </w:tr>
      <w:tr w:rsidR="00186B32" w:rsidTr="00186B32">
        <w:tc>
          <w:tcPr>
            <w:tcW w:w="2376" w:type="dxa"/>
          </w:tcPr>
          <w:p w:rsidR="00186B32" w:rsidRPr="0076472F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LM Arch Test</w:t>
            </w:r>
          </w:p>
        </w:tc>
        <w:tc>
          <w:tcPr>
            <w:tcW w:w="1032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R</w:t>
            </w:r>
          </w:p>
        </w:tc>
        <w:tc>
          <w:tcPr>
            <w:tcW w:w="1704" w:type="dxa"/>
          </w:tcPr>
          <w:p w:rsidR="00186B32" w:rsidRPr="00186B32" w:rsidRDefault="00186B32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TR^2</w:t>
            </w:r>
          </w:p>
        </w:tc>
        <w:tc>
          <w:tcPr>
            <w:tcW w:w="1705" w:type="dxa"/>
          </w:tcPr>
          <w:p w:rsidR="00186B32" w:rsidRP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8.004575</w:t>
            </w:r>
          </w:p>
        </w:tc>
        <w:tc>
          <w:tcPr>
            <w:tcW w:w="1705" w:type="dxa"/>
          </w:tcPr>
          <w:p w:rsidR="00186B32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0.7847728  </w:t>
            </w:r>
          </w:p>
        </w:tc>
      </w:tr>
    </w:tbl>
    <w:p w:rsidR="0076472F" w:rsidRDefault="00E9060B" w:rsidP="0076472F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 w:cstheme="minorBidi"/>
          <w:color w:val="000000"/>
          <w:kern w:val="2"/>
          <w:sz w:val="21"/>
          <w:szCs w:val="22"/>
        </w:rPr>
      </w:pPr>
      <w:r>
        <w:rPr>
          <w:rFonts w:ascii="Lucida Console" w:hAnsi="Lucida Console" w:cstheme="minorBidi"/>
          <w:color w:val="000000"/>
          <w:kern w:val="2"/>
          <w:sz w:val="21"/>
          <w:szCs w:val="22"/>
        </w:rPr>
        <w:t>T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able 5   </w:t>
      </w:r>
      <w:r w:rsidR="0076472F" w:rsidRPr="0076472F">
        <w:rPr>
          <w:rFonts w:ascii="Lucida Console" w:hAnsi="Lucida Console" w:cstheme="minorBidi"/>
          <w:color w:val="000000"/>
          <w:kern w:val="2"/>
          <w:sz w:val="21"/>
          <w:szCs w:val="22"/>
        </w:rPr>
        <w:t>Information Criterion Statistics: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472F" w:rsidTr="0076472F">
        <w:tc>
          <w:tcPr>
            <w:tcW w:w="2130" w:type="dxa"/>
          </w:tcPr>
          <w:p w:rsid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AIC</w:t>
            </w:r>
          </w:p>
        </w:tc>
        <w:tc>
          <w:tcPr>
            <w:tcW w:w="2130" w:type="dxa"/>
          </w:tcPr>
          <w:p w:rsid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BIC</w:t>
            </w:r>
          </w:p>
        </w:tc>
        <w:tc>
          <w:tcPr>
            <w:tcW w:w="2131" w:type="dxa"/>
          </w:tcPr>
          <w:p w:rsid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SIC</w:t>
            </w:r>
          </w:p>
        </w:tc>
        <w:tc>
          <w:tcPr>
            <w:tcW w:w="2131" w:type="dxa"/>
          </w:tcPr>
          <w:p w:rsid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HQIC</w:t>
            </w:r>
          </w:p>
        </w:tc>
      </w:tr>
      <w:tr w:rsidR="0076472F" w:rsidTr="0076472F">
        <w:tc>
          <w:tcPr>
            <w:tcW w:w="2130" w:type="dxa"/>
          </w:tcPr>
          <w:p w:rsidR="0076472F" w:rsidRP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 xml:space="preserve">-5.209770 </w:t>
            </w:r>
          </w:p>
        </w:tc>
        <w:tc>
          <w:tcPr>
            <w:tcW w:w="2130" w:type="dxa"/>
          </w:tcPr>
          <w:p w:rsidR="0076472F" w:rsidRP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-5.201173</w:t>
            </w:r>
          </w:p>
        </w:tc>
        <w:tc>
          <w:tcPr>
            <w:tcW w:w="2131" w:type="dxa"/>
          </w:tcPr>
          <w:p w:rsidR="0076472F" w:rsidRP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-5.209774</w:t>
            </w:r>
          </w:p>
        </w:tc>
        <w:tc>
          <w:tcPr>
            <w:tcW w:w="2131" w:type="dxa"/>
          </w:tcPr>
          <w:p w:rsidR="0076472F" w:rsidRPr="0076472F" w:rsidRDefault="0076472F" w:rsidP="0076472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 w:rsidRPr="0076472F"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-5.206664</w:t>
            </w:r>
          </w:p>
        </w:tc>
      </w:tr>
    </w:tbl>
    <w:p w:rsidR="00E9060B" w:rsidRDefault="0088616E" w:rsidP="00E9060B">
      <w:pPr>
        <w:pStyle w:val="HTML"/>
        <w:shd w:val="clear" w:color="auto" w:fill="FFFFFF"/>
        <w:wordWrap w:val="0"/>
        <w:spacing w:line="225" w:lineRule="atLeast"/>
        <w:ind w:firstLine="420"/>
        <w:rPr>
          <w:rFonts w:ascii="Lucida Console" w:hAnsi="Lucida Console" w:cstheme="minorBidi" w:hint="eastAsia"/>
          <w:color w:val="000000"/>
          <w:kern w:val="2"/>
          <w:sz w:val="21"/>
          <w:szCs w:val="22"/>
        </w:rPr>
      </w:pP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So, </w:t>
      </w:r>
      <w:proofErr w:type="gramStart"/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GARCH(</w:t>
      </w:r>
      <w:proofErr w:type="gramEnd"/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1,1) model is </w:t>
      </w:r>
      <w:r w:rsidRPr="0088616E">
        <w:rPr>
          <w:rFonts w:ascii="Lucida Console" w:hAnsi="Lucida Console" w:cstheme="minorBidi"/>
          <w:color w:val="000000"/>
          <w:kern w:val="2"/>
          <w:sz w:val="21"/>
          <w:szCs w:val="22"/>
        </w:rPr>
        <w:t>appropriate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 for SME board.</w:t>
      </w:r>
    </w:p>
    <w:p w:rsidR="00E9060B" w:rsidRDefault="00E9060B" w:rsidP="00E9060B">
      <w:pPr>
        <w:pStyle w:val="HTML"/>
        <w:shd w:val="clear" w:color="auto" w:fill="FFFFFF"/>
        <w:wordWrap w:val="0"/>
        <w:spacing w:line="225" w:lineRule="atLeast"/>
        <w:ind w:firstLine="420"/>
        <w:rPr>
          <w:rFonts w:ascii="Lucida Console" w:hAnsi="Lucida Console" w:cstheme="minorBidi" w:hint="eastAsia"/>
          <w:color w:val="000000"/>
          <w:kern w:val="2"/>
          <w:sz w:val="21"/>
          <w:szCs w:val="22"/>
        </w:rPr>
      </w:pPr>
    </w:p>
    <w:p w:rsidR="00AE6AE7" w:rsidRDefault="00E9060B" w:rsidP="00E9060B">
      <w:pPr>
        <w:pStyle w:val="HTML"/>
        <w:shd w:val="clear" w:color="auto" w:fill="FFFFFF"/>
        <w:wordWrap w:val="0"/>
        <w:spacing w:line="225" w:lineRule="atLeast"/>
        <w:ind w:firstLine="420"/>
        <w:rPr>
          <w:rFonts w:ascii="Lucida Console" w:hAnsi="Lucida Console" w:cstheme="minorBidi" w:hint="eastAsia"/>
          <w:color w:val="000000"/>
          <w:kern w:val="2"/>
          <w:sz w:val="21"/>
          <w:szCs w:val="22"/>
        </w:rPr>
      </w:pP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Estimate the </w:t>
      </w:r>
      <w:r w:rsidR="005E118E"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parameters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 of 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GARCH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（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1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，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1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）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,here is the result:</w:t>
      </w:r>
    </w:p>
    <w:p w:rsidR="00E9060B" w:rsidRDefault="00E9060B" w:rsidP="00E9060B">
      <w:pPr>
        <w:pStyle w:val="HTML"/>
        <w:shd w:val="clear" w:color="auto" w:fill="FFFFFF"/>
        <w:spacing w:line="225" w:lineRule="atLeast"/>
        <w:ind w:firstLine="420"/>
        <w:jc w:val="center"/>
        <w:rPr>
          <w:rFonts w:ascii="Lucida Console" w:hAnsi="Lucida Console" w:cstheme="minorBidi" w:hint="eastAsia"/>
          <w:color w:val="000000"/>
          <w:kern w:val="2"/>
          <w:sz w:val="21"/>
          <w:szCs w:val="22"/>
        </w:rPr>
      </w:pPr>
      <w:r>
        <w:rPr>
          <w:rFonts w:ascii="Lucida Console" w:hAnsi="Lucida Console" w:cstheme="minorBidi"/>
          <w:color w:val="000000"/>
          <w:kern w:val="2"/>
          <w:sz w:val="21"/>
          <w:szCs w:val="22"/>
        </w:rPr>
        <w:t>T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able 6   </w:t>
      </w:r>
      <w:r w:rsidR="005E118E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P</w:t>
      </w:r>
      <w:r w:rsidR="005E118E"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arameters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 of 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GARCH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（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1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，</w:t>
      </w:r>
      <w:r w:rsidRPr="00E9060B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1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9060B" w:rsidTr="005E118E">
        <w:tc>
          <w:tcPr>
            <w:tcW w:w="1704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Estimate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Std. Error</w:t>
            </w:r>
          </w:p>
        </w:tc>
        <w:tc>
          <w:tcPr>
            <w:tcW w:w="1705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t value</w:t>
            </w:r>
          </w:p>
        </w:tc>
        <w:tc>
          <w:tcPr>
            <w:tcW w:w="1938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proofErr w:type="spellStart"/>
            <w:r w:rsidRPr="00E9060B">
              <w:rPr>
                <w:rFonts w:ascii="Lucida Console" w:eastAsia="宋体" w:hAnsi="Lucida Console"/>
                <w:color w:val="000000"/>
              </w:rPr>
              <w:t>Pr</w:t>
            </w:r>
            <w:proofErr w:type="spellEnd"/>
            <w:r w:rsidRPr="00E9060B">
              <w:rPr>
                <w:rFonts w:ascii="Lucida Console" w:eastAsia="宋体" w:hAnsi="Lucida Console"/>
                <w:color w:val="000000"/>
              </w:rPr>
              <w:t>(&gt;|t|)</w:t>
            </w:r>
          </w:p>
        </w:tc>
      </w:tr>
      <w:tr w:rsidR="00E9060B" w:rsidTr="005E118E">
        <w:tc>
          <w:tcPr>
            <w:tcW w:w="1704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M</w:t>
            </w: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u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1.923e-04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3.017e-04</w:t>
            </w:r>
          </w:p>
        </w:tc>
        <w:tc>
          <w:tcPr>
            <w:tcW w:w="1705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0.637</w:t>
            </w:r>
          </w:p>
        </w:tc>
        <w:tc>
          <w:tcPr>
            <w:tcW w:w="1938" w:type="dxa"/>
          </w:tcPr>
          <w:p w:rsidR="00E9060B" w:rsidRPr="005E118E" w:rsidRDefault="005E118E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5E118E">
              <w:rPr>
                <w:rFonts w:ascii="Lucida Console" w:eastAsia="宋体" w:hAnsi="Lucida Console"/>
                <w:color w:val="000000"/>
              </w:rPr>
              <w:t>0.52381</w:t>
            </w:r>
          </w:p>
        </w:tc>
      </w:tr>
      <w:tr w:rsidR="00E9060B" w:rsidTr="005E118E">
        <w:tc>
          <w:tcPr>
            <w:tcW w:w="1704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Omega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2.542e-06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7.738e-07</w:t>
            </w:r>
          </w:p>
        </w:tc>
        <w:tc>
          <w:tcPr>
            <w:tcW w:w="1705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3.285</w:t>
            </w:r>
          </w:p>
        </w:tc>
        <w:tc>
          <w:tcPr>
            <w:tcW w:w="1938" w:type="dxa"/>
          </w:tcPr>
          <w:p w:rsidR="00E9060B" w:rsidRPr="005E118E" w:rsidRDefault="005E118E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5E118E">
              <w:rPr>
                <w:rFonts w:ascii="Lucida Console" w:eastAsia="宋体" w:hAnsi="Lucida Console"/>
                <w:color w:val="000000"/>
              </w:rPr>
              <w:t>0.00102 **</w:t>
            </w:r>
          </w:p>
        </w:tc>
      </w:tr>
      <w:tr w:rsidR="00E9060B" w:rsidTr="005E118E">
        <w:tc>
          <w:tcPr>
            <w:tcW w:w="1704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A</w:t>
            </w: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lpha1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5.508e-02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6.837e-03</w:t>
            </w:r>
          </w:p>
        </w:tc>
        <w:tc>
          <w:tcPr>
            <w:tcW w:w="1705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8.056</w:t>
            </w:r>
          </w:p>
        </w:tc>
        <w:tc>
          <w:tcPr>
            <w:tcW w:w="1938" w:type="dxa"/>
          </w:tcPr>
          <w:p w:rsidR="00E9060B" w:rsidRPr="005E118E" w:rsidRDefault="005E118E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5E118E">
              <w:rPr>
                <w:rFonts w:ascii="Lucida Console" w:eastAsia="宋体" w:hAnsi="Lucida Console"/>
                <w:color w:val="000000"/>
              </w:rPr>
              <w:t>8.88e-16 ***</w:t>
            </w:r>
          </w:p>
        </w:tc>
      </w:tr>
      <w:tr w:rsidR="00E9060B" w:rsidTr="005E118E">
        <w:tc>
          <w:tcPr>
            <w:tcW w:w="1704" w:type="dxa"/>
          </w:tcPr>
          <w:p w:rsidR="00E9060B" w:rsidRDefault="00E9060B" w:rsidP="005E118E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</w:pPr>
            <w:r>
              <w:rPr>
                <w:rFonts w:ascii="Lucida Console" w:hAnsi="Lucida Console" w:cstheme="minorBidi"/>
                <w:color w:val="000000"/>
                <w:kern w:val="2"/>
                <w:sz w:val="21"/>
                <w:szCs w:val="22"/>
              </w:rPr>
              <w:t>B</w:t>
            </w:r>
            <w:r>
              <w:rPr>
                <w:rFonts w:ascii="Lucida Console" w:hAnsi="Lucida Console" w:cstheme="minorBidi" w:hint="eastAsia"/>
                <w:color w:val="000000"/>
                <w:kern w:val="2"/>
                <w:sz w:val="21"/>
                <w:szCs w:val="22"/>
              </w:rPr>
              <w:t>eta1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9.388e-01</w:t>
            </w:r>
          </w:p>
        </w:tc>
        <w:tc>
          <w:tcPr>
            <w:tcW w:w="1704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7.507e-03</w:t>
            </w:r>
          </w:p>
        </w:tc>
        <w:tc>
          <w:tcPr>
            <w:tcW w:w="1705" w:type="dxa"/>
          </w:tcPr>
          <w:p w:rsidR="00E9060B" w:rsidRPr="005E118E" w:rsidRDefault="00E9060B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E9060B">
              <w:rPr>
                <w:rFonts w:ascii="Lucida Console" w:eastAsia="宋体" w:hAnsi="Lucida Console"/>
                <w:color w:val="000000"/>
              </w:rPr>
              <w:t>125.060</w:t>
            </w:r>
          </w:p>
        </w:tc>
        <w:tc>
          <w:tcPr>
            <w:tcW w:w="1938" w:type="dxa"/>
          </w:tcPr>
          <w:p w:rsidR="00E9060B" w:rsidRPr="005E118E" w:rsidRDefault="005E118E" w:rsidP="005E1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宋体" w:hAnsi="Lucida Console"/>
                <w:color w:val="000000"/>
              </w:rPr>
            </w:pPr>
            <w:r w:rsidRPr="005E118E">
              <w:rPr>
                <w:rFonts w:ascii="Lucida Console" w:eastAsia="宋体" w:hAnsi="Lucida Console"/>
                <w:color w:val="000000"/>
              </w:rPr>
              <w:t xml:space="preserve">&lt; 2e-16 </w:t>
            </w:r>
            <w:r w:rsidRPr="005E118E">
              <w:rPr>
                <w:rFonts w:ascii="Lucida Console" w:eastAsia="宋体" w:hAnsi="Lucida Console" w:hint="eastAsia"/>
                <w:color w:val="000000"/>
              </w:rPr>
              <w:t>***</w:t>
            </w:r>
          </w:p>
        </w:tc>
      </w:tr>
    </w:tbl>
    <w:p w:rsidR="005E118E" w:rsidRDefault="005E118E" w:rsidP="005E118E">
      <w:pPr>
        <w:pStyle w:val="HTML"/>
        <w:shd w:val="clear" w:color="auto" w:fill="FFFFFF"/>
        <w:wordWrap w:val="0"/>
        <w:spacing w:line="225" w:lineRule="atLeast"/>
        <w:ind w:firstLineChars="200" w:firstLine="420"/>
        <w:rPr>
          <w:rFonts w:ascii="Lucida Console" w:hAnsi="Lucida Console" w:cstheme="minorBidi" w:hint="eastAsia"/>
          <w:color w:val="000000"/>
          <w:kern w:val="2"/>
          <w:sz w:val="21"/>
          <w:szCs w:val="22"/>
        </w:rPr>
      </w:pPr>
      <w:proofErr w:type="spellStart"/>
      <w:proofErr w:type="gramStart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Signif</w:t>
      </w:r>
      <w:proofErr w:type="spellEnd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.</w:t>
      </w:r>
      <w:proofErr w:type="gramEnd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 xml:space="preserve"> </w:t>
      </w:r>
      <w:proofErr w:type="gramStart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codes</w:t>
      </w:r>
      <w:proofErr w:type="gramEnd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 xml:space="preserve">:  0 ‘***’ 0.001 ‘**’ 0.01 ‘*’ 0.05 ‘.’ 0.1 </w:t>
      </w:r>
      <w:proofErr w:type="gramStart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‘ ’</w:t>
      </w:r>
      <w:proofErr w:type="gramEnd"/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 xml:space="preserve"> 1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.</w:t>
      </w:r>
    </w:p>
    <w:p w:rsidR="00E9060B" w:rsidRPr="00E9060B" w:rsidRDefault="005E118E" w:rsidP="00E906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cstheme="minorBidi"/>
          <w:color w:val="000000"/>
          <w:kern w:val="2"/>
          <w:sz w:val="21"/>
          <w:szCs w:val="22"/>
        </w:rPr>
      </w:pP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    We can get that t</w:t>
      </w:r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he sum of the parameters of the CARCH model is equal to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 xml:space="preserve"> </w:t>
      </w:r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α</w:t>
      </w:r>
      <w:r w:rsidRPr="005E118E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+</w:t>
      </w:r>
      <w:r w:rsidRPr="005E118E">
        <w:rPr>
          <w:rFonts w:ascii="Lucida Console" w:hAnsi="Lucida Console" w:cstheme="minorBidi"/>
          <w:color w:val="000000"/>
          <w:kern w:val="2"/>
          <w:sz w:val="21"/>
          <w:szCs w:val="22"/>
        </w:rPr>
        <w:t>β</w:t>
      </w:r>
      <w:r w:rsidRPr="005E118E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=</w:t>
      </w:r>
      <w:r w:rsidRPr="00E9060B">
        <w:rPr>
          <w:rFonts w:ascii="Lucida Console" w:hAnsi="Lucida Console" w:cstheme="minorBidi"/>
          <w:color w:val="000000"/>
          <w:kern w:val="2"/>
          <w:sz w:val="21"/>
          <w:szCs w:val="22"/>
        </w:rPr>
        <w:t>5.508e-02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+</w:t>
      </w:r>
      <w:r w:rsidRPr="00E9060B">
        <w:rPr>
          <w:rFonts w:ascii="Lucida Console" w:hAnsi="Lucida Console" w:cstheme="minorBidi"/>
          <w:color w:val="000000"/>
          <w:kern w:val="2"/>
          <w:sz w:val="21"/>
          <w:szCs w:val="22"/>
        </w:rPr>
        <w:t>9.388e-01</w:t>
      </w:r>
      <w:r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=0.9896</w:t>
      </w:r>
      <w:r w:rsidR="00FC7294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.The sum is larger than 0.95,</w:t>
      </w:r>
      <w:r w:rsidR="00FC7294" w:rsidRPr="00FC7294">
        <w:t xml:space="preserve"> </w:t>
      </w:r>
      <w:r w:rsidR="00FC7294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i</w:t>
      </w:r>
      <w:r w:rsidR="00FC7294">
        <w:rPr>
          <w:rFonts w:ascii="Lucida Console" w:hAnsi="Lucida Console" w:cstheme="minorBidi"/>
          <w:color w:val="000000"/>
          <w:kern w:val="2"/>
          <w:sz w:val="21"/>
          <w:szCs w:val="22"/>
        </w:rPr>
        <w:t xml:space="preserve">ndicating that </w:t>
      </w:r>
      <w:r w:rsidR="00FC7294">
        <w:rPr>
          <w:rFonts w:ascii="Lucida Console" w:hAnsi="Lucida Console" w:cstheme="minorBidi" w:hint="eastAsia"/>
          <w:color w:val="000000"/>
          <w:kern w:val="2"/>
          <w:sz w:val="21"/>
          <w:szCs w:val="22"/>
        </w:rPr>
        <w:t>SME board</w:t>
      </w:r>
      <w:r w:rsidR="00FC7294" w:rsidRPr="00FC7294">
        <w:rPr>
          <w:rFonts w:ascii="Lucida Console" w:hAnsi="Lucida Console" w:cstheme="minorBidi"/>
          <w:color w:val="000000"/>
          <w:kern w:val="2"/>
          <w:sz w:val="21"/>
          <w:szCs w:val="22"/>
        </w:rPr>
        <w:t xml:space="preserve"> have strong fluctuations in aggregation and sustainability.</w:t>
      </w:r>
    </w:p>
    <w:sectPr w:rsidR="00E9060B" w:rsidRPr="00E9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02C15"/>
    <w:multiLevelType w:val="hybridMultilevel"/>
    <w:tmpl w:val="0C9AB542"/>
    <w:lvl w:ilvl="0" w:tplc="6BE83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10"/>
    <w:rsid w:val="00000C88"/>
    <w:rsid w:val="00055AEE"/>
    <w:rsid w:val="00143D97"/>
    <w:rsid w:val="00186B32"/>
    <w:rsid w:val="002139F7"/>
    <w:rsid w:val="0029471C"/>
    <w:rsid w:val="002B529D"/>
    <w:rsid w:val="003D51DD"/>
    <w:rsid w:val="003F761D"/>
    <w:rsid w:val="0045140F"/>
    <w:rsid w:val="004E1C5E"/>
    <w:rsid w:val="00516CCC"/>
    <w:rsid w:val="00562900"/>
    <w:rsid w:val="00573EAB"/>
    <w:rsid w:val="005C07D9"/>
    <w:rsid w:val="005E118E"/>
    <w:rsid w:val="005F101D"/>
    <w:rsid w:val="0076472F"/>
    <w:rsid w:val="00780623"/>
    <w:rsid w:val="0088616E"/>
    <w:rsid w:val="00956C83"/>
    <w:rsid w:val="00982856"/>
    <w:rsid w:val="009E4BCD"/>
    <w:rsid w:val="00A150E3"/>
    <w:rsid w:val="00A86CD2"/>
    <w:rsid w:val="00AE6AE7"/>
    <w:rsid w:val="00B21E10"/>
    <w:rsid w:val="00C537C8"/>
    <w:rsid w:val="00CE4315"/>
    <w:rsid w:val="00DA2620"/>
    <w:rsid w:val="00E9060B"/>
    <w:rsid w:val="00E95B07"/>
    <w:rsid w:val="00F62892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29D"/>
    <w:rPr>
      <w:sz w:val="18"/>
      <w:szCs w:val="18"/>
    </w:rPr>
  </w:style>
  <w:style w:type="paragraph" w:styleId="a4">
    <w:name w:val="List Paragraph"/>
    <w:basedOn w:val="a"/>
    <w:uiPriority w:val="34"/>
    <w:qFormat/>
    <w:rsid w:val="00573EAB"/>
    <w:pPr>
      <w:ind w:firstLineChars="200" w:firstLine="420"/>
    </w:pPr>
  </w:style>
  <w:style w:type="table" w:styleId="a5">
    <w:name w:val="Table Grid"/>
    <w:basedOn w:val="a1"/>
    <w:uiPriority w:val="59"/>
    <w:rsid w:val="00982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82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285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29D"/>
    <w:rPr>
      <w:sz w:val="18"/>
      <w:szCs w:val="18"/>
    </w:rPr>
  </w:style>
  <w:style w:type="paragraph" w:styleId="a4">
    <w:name w:val="List Paragraph"/>
    <w:basedOn w:val="a"/>
    <w:uiPriority w:val="34"/>
    <w:qFormat/>
    <w:rsid w:val="00573EAB"/>
    <w:pPr>
      <w:ind w:firstLineChars="200" w:firstLine="420"/>
    </w:pPr>
  </w:style>
  <w:style w:type="table" w:styleId="a5">
    <w:name w:val="Table Grid"/>
    <w:basedOn w:val="a1"/>
    <w:uiPriority w:val="59"/>
    <w:rsid w:val="00982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82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2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52AA5-27C9-4A95-BD17-9EFF2709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2017-06-14T11:15:00Z</dcterms:created>
  <dcterms:modified xsi:type="dcterms:W3CDTF">2017-06-18T01:51:00Z</dcterms:modified>
</cp:coreProperties>
</file>