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0B82E" w14:textId="6221050C" w:rsidR="00D67552" w:rsidRPr="00310878" w:rsidRDefault="00D67552">
      <w:pPr>
        <w:rPr>
          <w:rFonts w:ascii="Times New Roman" w:hAnsi="Times New Roman" w:cs="Times New Roman"/>
        </w:rPr>
      </w:pPr>
      <w:r w:rsidRPr="00310878">
        <w:rPr>
          <w:rFonts w:ascii="Times New Roman" w:hAnsi="Times New Roman" w:cs="Times New Roman"/>
        </w:rPr>
        <w:t>HW4</w:t>
      </w:r>
      <w:r w:rsidR="00310878">
        <w:rPr>
          <w:rFonts w:ascii="Times New Roman" w:hAnsi="Times New Roman" w:cs="Times New Roman"/>
        </w:rPr>
        <w:t>- SECURE CODING</w:t>
      </w:r>
    </w:p>
    <w:p w14:paraId="56F3041A" w14:textId="77777777" w:rsidR="00310878" w:rsidRPr="00310878" w:rsidRDefault="00D67552" w:rsidP="00310878">
      <w:pPr>
        <w:pStyle w:val="Default"/>
      </w:pPr>
      <w:r w:rsidRPr="00310878">
        <w:t>1)</w:t>
      </w:r>
    </w:p>
    <w:p w14:paraId="33C23720" w14:textId="3E2C47D3" w:rsidR="00310878" w:rsidRPr="00310878" w:rsidRDefault="00310878" w:rsidP="00310878">
      <w:pPr>
        <w:pStyle w:val="whitespace-pre-wrap"/>
      </w:pPr>
      <w:r w:rsidRPr="00310878">
        <w:t xml:space="preserve"> The one-time pad encryption technique is considered theoretically unbreakable if the key used is truly random and never reused. However, if the same key is employed to encrypt multiple plaintext messages, it becomes vulnerable to a known plaintext attack.</w:t>
      </w:r>
      <w:r w:rsidRPr="00310878">
        <w:t xml:space="preserve"> </w:t>
      </w:r>
      <w:proofErr w:type="gramStart"/>
      <w:r w:rsidRPr="00310878">
        <w:t>In</w:t>
      </w:r>
      <w:proofErr w:type="gramEnd"/>
      <w:r w:rsidRPr="00310878">
        <w:t xml:space="preserve"> a known plaintext attack, the attacker has access to both the encrypted message (ciphertext) and the original unencrypted message (plaintext) corresponding to that ciphertext. By having this pair of ciphertext and plaintext, the attacker can exploit the properties of the one-time pad encryption to recover the key.</w:t>
      </w:r>
      <w:r w:rsidRPr="00310878">
        <w:t xml:space="preserve"> </w:t>
      </w:r>
      <w:r w:rsidRPr="00310878">
        <w:t>Suppose there are two plaintext messages, P1 and P2, encrypted using the same key (K) to produce ciphertexts C1 and C2, respectively. If the attacker knows both C1 and C2, as well as the plaintext P1 corresponding to C1, they can perform the following steps:</w:t>
      </w:r>
    </w:p>
    <w:p w14:paraId="3CC99FDD" w14:textId="77777777" w:rsidR="00310878" w:rsidRPr="00310878" w:rsidRDefault="00310878" w:rsidP="00310878">
      <w:pPr>
        <w:pStyle w:val="whitespace-normal"/>
      </w:pPr>
      <w:r w:rsidRPr="00310878">
        <w:t>Use the known plaintext P1 and its corresponding ciphertext C1 to derive the key K by applying the one-time pad decryption process (XORing P1 and C1).</w:t>
      </w:r>
    </w:p>
    <w:p w14:paraId="540D8B66" w14:textId="15ADA3CC" w:rsidR="00310878" w:rsidRPr="00310878" w:rsidRDefault="00310878" w:rsidP="00310878">
      <w:pPr>
        <w:pStyle w:val="Default"/>
        <w:rPr>
          <w:sz w:val="23"/>
          <w:szCs w:val="23"/>
        </w:rPr>
      </w:pPr>
      <w:r w:rsidRPr="00310878">
        <w:rPr>
          <w:sz w:val="23"/>
          <w:szCs w:val="23"/>
        </w:rPr>
        <w:t>Similarly, compute</w:t>
      </w:r>
      <w:r w:rsidRPr="00310878">
        <w:rPr>
          <w:sz w:val="23"/>
          <w:szCs w:val="23"/>
        </w:rPr>
        <w:t xml:space="preserve"> P2 = C2 </w:t>
      </w:r>
      <w:r w:rsidRPr="00310878">
        <w:rPr>
          <w:rFonts w:ascii="Cambria Math" w:hAnsi="Cambria Math" w:cs="Cambria Math"/>
          <w:sz w:val="23"/>
          <w:szCs w:val="23"/>
        </w:rPr>
        <w:t>⊕</w:t>
      </w:r>
      <w:r w:rsidRPr="00310878">
        <w:rPr>
          <w:sz w:val="23"/>
          <w:szCs w:val="23"/>
        </w:rPr>
        <w:t xml:space="preserve"> K </w:t>
      </w:r>
      <w:r w:rsidRPr="00310878">
        <w:rPr>
          <w:sz w:val="23"/>
          <w:szCs w:val="23"/>
        </w:rPr>
        <w:t>and c</w:t>
      </w:r>
      <w:r w:rsidRPr="00310878">
        <w:rPr>
          <w:sz w:val="23"/>
          <w:szCs w:val="23"/>
        </w:rPr>
        <w:t xml:space="preserve">ompute P1 = C1 </w:t>
      </w:r>
      <w:r w:rsidRPr="00310878">
        <w:rPr>
          <w:rFonts w:ascii="Cambria Math" w:hAnsi="Cambria Math" w:cs="Cambria Math"/>
          <w:sz w:val="23"/>
          <w:szCs w:val="23"/>
        </w:rPr>
        <w:t>⊕</w:t>
      </w:r>
      <w:r w:rsidRPr="00310878">
        <w:rPr>
          <w:sz w:val="23"/>
          <w:szCs w:val="23"/>
        </w:rPr>
        <w:t xml:space="preserve"> K. </w:t>
      </w:r>
    </w:p>
    <w:p w14:paraId="6D216917" w14:textId="7A076209" w:rsidR="00D67552" w:rsidRPr="00310878" w:rsidRDefault="00310878" w:rsidP="00310878">
      <w:pPr>
        <w:rPr>
          <w:rFonts w:ascii="Times New Roman" w:hAnsi="Times New Roman" w:cs="Times New Roman"/>
        </w:rPr>
      </w:pPr>
      <w:r w:rsidRPr="00310878">
        <w:rPr>
          <w:rFonts w:ascii="Times New Roman" w:hAnsi="Times New Roman" w:cs="Times New Roman"/>
          <w:sz w:val="23"/>
          <w:szCs w:val="23"/>
        </w:rPr>
        <w:t xml:space="preserve">Through this way, </w:t>
      </w:r>
      <w:r w:rsidRPr="00310878">
        <w:rPr>
          <w:rFonts w:ascii="Times New Roman" w:hAnsi="Times New Roman" w:cs="Times New Roman"/>
          <w:sz w:val="23"/>
          <w:szCs w:val="23"/>
        </w:rPr>
        <w:t xml:space="preserve">the attacker </w:t>
      </w:r>
      <w:r w:rsidRPr="00310878">
        <w:rPr>
          <w:rFonts w:ascii="Times New Roman" w:hAnsi="Times New Roman" w:cs="Times New Roman"/>
          <w:sz w:val="23"/>
          <w:szCs w:val="23"/>
        </w:rPr>
        <w:t>can</w:t>
      </w:r>
      <w:r w:rsidRPr="00310878">
        <w:rPr>
          <w:rFonts w:ascii="Times New Roman" w:hAnsi="Times New Roman" w:cs="Times New Roman"/>
          <w:sz w:val="23"/>
          <w:szCs w:val="23"/>
        </w:rPr>
        <w:t xml:space="preserve"> recover the key K</w:t>
      </w:r>
      <w:r w:rsidRPr="00310878">
        <w:rPr>
          <w:rFonts w:ascii="Times New Roman" w:hAnsi="Times New Roman" w:cs="Times New Roman"/>
          <w:sz w:val="23"/>
          <w:szCs w:val="23"/>
        </w:rPr>
        <w:t xml:space="preserve"> and</w:t>
      </w:r>
      <w:r w:rsidRPr="00310878">
        <w:rPr>
          <w:rFonts w:ascii="Times New Roman" w:hAnsi="Times New Roman" w:cs="Times New Roman"/>
          <w:sz w:val="23"/>
          <w:szCs w:val="23"/>
        </w:rPr>
        <w:t xml:space="preserve"> </w:t>
      </w:r>
      <w:r w:rsidRPr="00310878">
        <w:rPr>
          <w:rFonts w:ascii="Times New Roman" w:hAnsi="Times New Roman" w:cs="Times New Roman"/>
          <w:sz w:val="23"/>
          <w:szCs w:val="23"/>
        </w:rPr>
        <w:t>he</w:t>
      </w:r>
      <w:r w:rsidRPr="00310878">
        <w:rPr>
          <w:rFonts w:ascii="Times New Roman" w:hAnsi="Times New Roman" w:cs="Times New Roman"/>
          <w:sz w:val="23"/>
          <w:szCs w:val="23"/>
        </w:rPr>
        <w:t xml:space="preserve"> can decrypt any message that was encrypted with the same key</w:t>
      </w:r>
      <w:r w:rsidRPr="00310878">
        <w:rPr>
          <w:rFonts w:ascii="Times New Roman" w:hAnsi="Times New Roman" w:cs="Times New Roman"/>
          <w:sz w:val="23"/>
          <w:szCs w:val="23"/>
        </w:rPr>
        <w:t xml:space="preserve"> which includes decryption of P1.</w:t>
      </w:r>
    </w:p>
    <w:p w14:paraId="0D3ECEF2" w14:textId="77777777" w:rsidR="00D67552" w:rsidRPr="00310878" w:rsidRDefault="00D67552">
      <w:pPr>
        <w:rPr>
          <w:rFonts w:ascii="Times New Roman" w:hAnsi="Times New Roman" w:cs="Times New Roman"/>
        </w:rPr>
      </w:pPr>
    </w:p>
    <w:p w14:paraId="6C92E51A" w14:textId="35C9794A" w:rsidR="00D67552" w:rsidRPr="00310878" w:rsidRDefault="00D67552">
      <w:pPr>
        <w:rPr>
          <w:rFonts w:ascii="Times New Roman" w:hAnsi="Times New Roman" w:cs="Times New Roman"/>
        </w:rPr>
      </w:pPr>
      <w:r w:rsidRPr="00310878">
        <w:rPr>
          <w:rFonts w:ascii="Times New Roman" w:hAnsi="Times New Roman" w:cs="Times New Roman"/>
        </w:rPr>
        <w:t>2)</w:t>
      </w:r>
    </w:p>
    <w:p w14:paraId="02AFDA46" w14:textId="2754210A" w:rsidR="00D67552" w:rsidRPr="00310878" w:rsidRDefault="00D67552">
      <w:pPr>
        <w:rPr>
          <w:rFonts w:ascii="Times New Roman" w:hAnsi="Times New Roman" w:cs="Times New Roman"/>
        </w:rPr>
      </w:pPr>
      <w:r w:rsidRPr="00310878">
        <w:rPr>
          <w:rFonts w:ascii="Times New Roman" w:hAnsi="Times New Roman" w:cs="Times New Roman"/>
        </w:rPr>
        <w:t>a) Alice and Bob have a method for secure communication using Message Authentication Codes (MACs). They establish a shared secret key to compute the MAC for messages. Upon receiving a message, Bob recalculates the MAC using the agreed secret key. If the message has been tampered with, the recalculated MAC will not match the original one obtained by Alice, signaling potential alterations.</w:t>
      </w:r>
    </w:p>
    <w:p w14:paraId="277B70BE" w14:textId="32C8D3B3" w:rsidR="00D67552" w:rsidRPr="00310878" w:rsidRDefault="00D67552">
      <w:pPr>
        <w:rPr>
          <w:rFonts w:ascii="Times New Roman" w:hAnsi="Times New Roman" w:cs="Times New Roman"/>
        </w:rPr>
      </w:pPr>
      <w:r w:rsidRPr="00310878">
        <w:rPr>
          <w:rFonts w:ascii="Times New Roman" w:hAnsi="Times New Roman" w:cs="Times New Roman"/>
        </w:rPr>
        <w:t>b) Alice and Bob can attain a comparable level of security using a Hash-</w:t>
      </w:r>
      <w:r w:rsidR="00357447" w:rsidRPr="00310878">
        <w:rPr>
          <w:rFonts w:ascii="Times New Roman" w:hAnsi="Times New Roman" w:cs="Times New Roman"/>
        </w:rPr>
        <w:t>b</w:t>
      </w:r>
      <w:r w:rsidRPr="00310878">
        <w:rPr>
          <w:rFonts w:ascii="Times New Roman" w:hAnsi="Times New Roman" w:cs="Times New Roman"/>
        </w:rPr>
        <w:t xml:space="preserve">ased </w:t>
      </w:r>
      <w:r w:rsidR="00357447" w:rsidRPr="00310878">
        <w:rPr>
          <w:rFonts w:ascii="Times New Roman" w:hAnsi="Times New Roman" w:cs="Times New Roman"/>
        </w:rPr>
        <w:t>m</w:t>
      </w:r>
      <w:r w:rsidRPr="00310878">
        <w:rPr>
          <w:rFonts w:ascii="Times New Roman" w:hAnsi="Times New Roman" w:cs="Times New Roman"/>
        </w:rPr>
        <w:t xml:space="preserve">essage </w:t>
      </w:r>
      <w:r w:rsidR="00357447" w:rsidRPr="00310878">
        <w:rPr>
          <w:rFonts w:ascii="Times New Roman" w:hAnsi="Times New Roman" w:cs="Times New Roman"/>
        </w:rPr>
        <w:t>a</w:t>
      </w:r>
      <w:r w:rsidRPr="00310878">
        <w:rPr>
          <w:rFonts w:ascii="Times New Roman" w:hAnsi="Times New Roman" w:cs="Times New Roman"/>
        </w:rPr>
        <w:t xml:space="preserve">uthentication </w:t>
      </w:r>
      <w:r w:rsidR="00357447" w:rsidRPr="00310878">
        <w:rPr>
          <w:rFonts w:ascii="Times New Roman" w:hAnsi="Times New Roman" w:cs="Times New Roman"/>
        </w:rPr>
        <w:t>c</w:t>
      </w:r>
      <w:r w:rsidRPr="00310878">
        <w:rPr>
          <w:rFonts w:ascii="Times New Roman" w:hAnsi="Times New Roman" w:cs="Times New Roman"/>
        </w:rPr>
        <w:t xml:space="preserve">ode. They select the code employing a hash function known only to them. When Bob receives the message, he recalculates the </w:t>
      </w:r>
      <w:r w:rsidR="00357447" w:rsidRPr="00310878">
        <w:rPr>
          <w:rFonts w:ascii="Times New Roman" w:hAnsi="Times New Roman" w:cs="Times New Roman"/>
        </w:rPr>
        <w:t>Hash-based message authentication code</w:t>
      </w:r>
      <w:r w:rsidRPr="00310878">
        <w:rPr>
          <w:rFonts w:ascii="Times New Roman" w:hAnsi="Times New Roman" w:cs="Times New Roman"/>
        </w:rPr>
        <w:t xml:space="preserve"> using the agreed hash function. If the recalculated </w:t>
      </w:r>
      <w:r w:rsidR="00357447" w:rsidRPr="00310878">
        <w:rPr>
          <w:rFonts w:ascii="Times New Roman" w:hAnsi="Times New Roman" w:cs="Times New Roman"/>
        </w:rPr>
        <w:t>authentication code</w:t>
      </w:r>
      <w:r w:rsidRPr="00310878">
        <w:rPr>
          <w:rFonts w:ascii="Times New Roman" w:hAnsi="Times New Roman" w:cs="Times New Roman"/>
        </w:rPr>
        <w:t xml:space="preserve"> differs from the received one, Bob can </w:t>
      </w:r>
      <w:r w:rsidR="00357447" w:rsidRPr="00310878">
        <w:rPr>
          <w:rFonts w:ascii="Times New Roman" w:hAnsi="Times New Roman" w:cs="Times New Roman"/>
        </w:rPr>
        <w:t xml:space="preserve">confirm </w:t>
      </w:r>
      <w:r w:rsidRPr="00310878">
        <w:rPr>
          <w:rFonts w:ascii="Times New Roman" w:hAnsi="Times New Roman" w:cs="Times New Roman"/>
        </w:rPr>
        <w:t>that the message has been tampered with.</w:t>
      </w:r>
    </w:p>
    <w:p w14:paraId="16F5F279" w14:textId="032B4C20" w:rsidR="00D67552" w:rsidRPr="00310878" w:rsidRDefault="00D67552">
      <w:pPr>
        <w:rPr>
          <w:rFonts w:ascii="Times New Roman" w:hAnsi="Times New Roman" w:cs="Times New Roman"/>
        </w:rPr>
      </w:pPr>
      <w:r w:rsidRPr="00310878">
        <w:rPr>
          <w:rFonts w:ascii="Times New Roman" w:hAnsi="Times New Roman" w:cs="Times New Roman"/>
        </w:rPr>
        <w:t>c) In private key cryptography, Alice can ensure message integrity by signing it with a digital signature created using her private key. Bob, who possesses Alice's public key from her certificate, can then verify the signature. If the message is altered, the signature that Bob generates using Alice's public key will not match the one originally attached to the message, providing a clear indication of tampering.</w:t>
      </w:r>
    </w:p>
    <w:p w14:paraId="512A8CDD" w14:textId="77777777" w:rsidR="00D67552" w:rsidRPr="00310878" w:rsidRDefault="00D67552">
      <w:pPr>
        <w:rPr>
          <w:rFonts w:ascii="Times New Roman" w:hAnsi="Times New Roman" w:cs="Times New Roman"/>
        </w:rPr>
      </w:pPr>
    </w:p>
    <w:p w14:paraId="51682FF6" w14:textId="2FE4F176" w:rsidR="00D67552" w:rsidRPr="00310878" w:rsidRDefault="00D67552">
      <w:pPr>
        <w:rPr>
          <w:rFonts w:ascii="Times New Roman" w:hAnsi="Times New Roman" w:cs="Times New Roman"/>
        </w:rPr>
      </w:pPr>
      <w:r w:rsidRPr="00310878">
        <w:rPr>
          <w:rFonts w:ascii="Times New Roman" w:hAnsi="Times New Roman" w:cs="Times New Roman"/>
        </w:rPr>
        <w:lastRenderedPageBreak/>
        <w:t xml:space="preserve">3) The vulnerability lies in the simplicity of the hashing method, allowing attackers to exploit patterns between messages and their hashes. By modifying both the message and its associated hash accordingly, attackers can conceal tampering, making it challenging for receivers to detect alterations. To </w:t>
      </w:r>
      <w:r w:rsidR="004F26EB" w:rsidRPr="00310878">
        <w:rPr>
          <w:rFonts w:ascii="Times New Roman" w:hAnsi="Times New Roman" w:cs="Times New Roman"/>
        </w:rPr>
        <w:t>avoid</w:t>
      </w:r>
      <w:r w:rsidRPr="00310878">
        <w:rPr>
          <w:rFonts w:ascii="Times New Roman" w:hAnsi="Times New Roman" w:cs="Times New Roman"/>
        </w:rPr>
        <w:t xml:space="preserve"> this risk, </w:t>
      </w:r>
      <w:r w:rsidR="004F26EB" w:rsidRPr="00310878">
        <w:rPr>
          <w:rFonts w:ascii="Times New Roman" w:hAnsi="Times New Roman" w:cs="Times New Roman"/>
        </w:rPr>
        <w:t>using</w:t>
      </w:r>
      <w:r w:rsidRPr="00310878">
        <w:rPr>
          <w:rFonts w:ascii="Times New Roman" w:hAnsi="Times New Roman" w:cs="Times New Roman"/>
        </w:rPr>
        <w:t xml:space="preserve"> advanced cryptographic techniques like salted hashes or cryptographic hash functions resistant to pattern recognition attacks is </w:t>
      </w:r>
      <w:r w:rsidR="004F26EB" w:rsidRPr="00310878">
        <w:rPr>
          <w:rFonts w:ascii="Times New Roman" w:hAnsi="Times New Roman" w:cs="Times New Roman"/>
        </w:rPr>
        <w:t>important</w:t>
      </w:r>
      <w:r w:rsidRPr="00310878">
        <w:rPr>
          <w:rFonts w:ascii="Times New Roman" w:hAnsi="Times New Roman" w:cs="Times New Roman"/>
        </w:rPr>
        <w:t>. Additionally, utilizing methods such as digital signatures or asymmetric encryption enhances security by ensuring message integrity and thwarting tampering attempts effectively.</w:t>
      </w:r>
    </w:p>
    <w:p w14:paraId="5F61391A" w14:textId="08D4BB75" w:rsidR="00D67552" w:rsidRPr="00310878" w:rsidRDefault="00D67552" w:rsidP="00D67552">
      <w:pPr>
        <w:rPr>
          <w:rFonts w:ascii="Times New Roman" w:hAnsi="Times New Roman" w:cs="Times New Roman"/>
        </w:rPr>
      </w:pPr>
      <w:r w:rsidRPr="00310878">
        <w:rPr>
          <w:rFonts w:ascii="Times New Roman" w:hAnsi="Times New Roman" w:cs="Times New Roman"/>
        </w:rPr>
        <w:t xml:space="preserve">4) </w:t>
      </w:r>
    </w:p>
    <w:p w14:paraId="2FD88DE9" w14:textId="7D101999" w:rsidR="00D67552" w:rsidRPr="00310878" w:rsidRDefault="00D67552" w:rsidP="00D67552">
      <w:pPr>
        <w:pStyle w:val="ListParagraph"/>
        <w:numPr>
          <w:ilvl w:val="0"/>
          <w:numId w:val="1"/>
        </w:numPr>
        <w:rPr>
          <w:rFonts w:ascii="Times New Roman" w:hAnsi="Times New Roman" w:cs="Times New Roman"/>
        </w:rPr>
      </w:pPr>
      <w:r w:rsidRPr="00310878">
        <w:rPr>
          <w:rFonts w:ascii="Times New Roman" w:hAnsi="Times New Roman" w:cs="Times New Roman"/>
        </w:rPr>
        <w:t>The hash function should be quick to compute, ensuring minimal computational overhead.</w:t>
      </w:r>
    </w:p>
    <w:p w14:paraId="21C8F9F7" w14:textId="4D0B2361" w:rsidR="00D67552" w:rsidRPr="00310878" w:rsidRDefault="00D67552" w:rsidP="00D67552">
      <w:pPr>
        <w:pStyle w:val="ListParagraph"/>
        <w:numPr>
          <w:ilvl w:val="0"/>
          <w:numId w:val="1"/>
        </w:numPr>
        <w:rPr>
          <w:rFonts w:ascii="Times New Roman" w:hAnsi="Times New Roman" w:cs="Times New Roman"/>
        </w:rPr>
      </w:pPr>
      <w:r w:rsidRPr="00310878">
        <w:rPr>
          <w:rFonts w:ascii="Times New Roman" w:hAnsi="Times New Roman" w:cs="Times New Roman"/>
        </w:rPr>
        <w:t>Given the same input, the hash function should consistently produce the same output, ensuring predictability and reliability. Moreover, d</w:t>
      </w:r>
      <w:r w:rsidR="004F26EB" w:rsidRPr="00310878">
        <w:rPr>
          <w:rFonts w:ascii="Times New Roman" w:hAnsi="Times New Roman" w:cs="Times New Roman"/>
        </w:rPr>
        <w:t>ifferent</w:t>
      </w:r>
      <w:r w:rsidRPr="00310878">
        <w:rPr>
          <w:rFonts w:ascii="Times New Roman" w:hAnsi="Times New Roman" w:cs="Times New Roman"/>
        </w:rPr>
        <w:t xml:space="preserve"> inputs should </w:t>
      </w:r>
      <w:r w:rsidR="004F26EB" w:rsidRPr="00310878">
        <w:rPr>
          <w:rFonts w:ascii="Times New Roman" w:hAnsi="Times New Roman" w:cs="Times New Roman"/>
        </w:rPr>
        <w:t xml:space="preserve">give </w:t>
      </w:r>
      <w:r w:rsidRPr="00310878">
        <w:rPr>
          <w:rFonts w:ascii="Times New Roman" w:hAnsi="Times New Roman" w:cs="Times New Roman"/>
        </w:rPr>
        <w:t>di</w:t>
      </w:r>
      <w:r w:rsidR="004F26EB" w:rsidRPr="00310878">
        <w:rPr>
          <w:rFonts w:ascii="Times New Roman" w:hAnsi="Times New Roman" w:cs="Times New Roman"/>
        </w:rPr>
        <w:t>fferent</w:t>
      </w:r>
      <w:r w:rsidRPr="00310878">
        <w:rPr>
          <w:rFonts w:ascii="Times New Roman" w:hAnsi="Times New Roman" w:cs="Times New Roman"/>
        </w:rPr>
        <w:t xml:space="preserve"> hash values to avoid collisions.</w:t>
      </w:r>
    </w:p>
    <w:p w14:paraId="362A35CC" w14:textId="5B09D52D" w:rsidR="00D67552" w:rsidRPr="00310878" w:rsidRDefault="00D67552" w:rsidP="00D67552">
      <w:pPr>
        <w:pStyle w:val="ListParagraph"/>
        <w:numPr>
          <w:ilvl w:val="0"/>
          <w:numId w:val="1"/>
        </w:numPr>
        <w:rPr>
          <w:rFonts w:ascii="Times New Roman" w:hAnsi="Times New Roman" w:cs="Times New Roman"/>
        </w:rPr>
      </w:pPr>
      <w:r w:rsidRPr="00310878">
        <w:rPr>
          <w:rFonts w:ascii="Times New Roman" w:hAnsi="Times New Roman" w:cs="Times New Roman"/>
        </w:rPr>
        <w:t xml:space="preserve">Even a minor alteration in the input should result in a </w:t>
      </w:r>
      <w:r w:rsidR="004F26EB" w:rsidRPr="00310878">
        <w:rPr>
          <w:rFonts w:ascii="Times New Roman" w:hAnsi="Times New Roman" w:cs="Times New Roman"/>
        </w:rPr>
        <w:t>completely different</w:t>
      </w:r>
      <w:r w:rsidRPr="00310878">
        <w:rPr>
          <w:rFonts w:ascii="Times New Roman" w:hAnsi="Times New Roman" w:cs="Times New Roman"/>
        </w:rPr>
        <w:t xml:space="preserve"> hash value, thereby dispersing the impact of changes throughout the output.</w:t>
      </w:r>
    </w:p>
    <w:p w14:paraId="6F9D7F67" w14:textId="23441716" w:rsidR="00D67552" w:rsidRPr="00310878" w:rsidRDefault="00D67552" w:rsidP="00D67552">
      <w:pPr>
        <w:pStyle w:val="ListParagraph"/>
        <w:numPr>
          <w:ilvl w:val="0"/>
          <w:numId w:val="1"/>
        </w:numPr>
        <w:rPr>
          <w:rFonts w:ascii="Times New Roman" w:hAnsi="Times New Roman" w:cs="Times New Roman"/>
        </w:rPr>
      </w:pPr>
      <w:r w:rsidRPr="00310878">
        <w:rPr>
          <w:rFonts w:ascii="Times New Roman" w:hAnsi="Times New Roman" w:cs="Times New Roman"/>
        </w:rPr>
        <w:t>The hash function should not possess any inherent vulnerabilities or weaknesses, ensuring that the computed hash value remains secure and resistant to attacks or exploits.</w:t>
      </w:r>
    </w:p>
    <w:p w14:paraId="471AE095" w14:textId="77777777" w:rsidR="00D67552" w:rsidRPr="00310878" w:rsidRDefault="00D67552" w:rsidP="00D67552">
      <w:pPr>
        <w:ind w:left="360"/>
        <w:rPr>
          <w:rFonts w:ascii="Times New Roman" w:hAnsi="Times New Roman" w:cs="Times New Roman"/>
        </w:rPr>
      </w:pPr>
    </w:p>
    <w:p w14:paraId="7B7A50C1" w14:textId="313FC8B4" w:rsidR="00D67552" w:rsidRPr="00310878" w:rsidRDefault="00D67552" w:rsidP="00D67552">
      <w:pPr>
        <w:ind w:left="360"/>
        <w:rPr>
          <w:rFonts w:ascii="Times New Roman" w:hAnsi="Times New Roman" w:cs="Times New Roman"/>
        </w:rPr>
      </w:pPr>
      <w:r w:rsidRPr="00310878">
        <w:rPr>
          <w:rFonts w:ascii="Times New Roman" w:hAnsi="Times New Roman" w:cs="Times New Roman"/>
        </w:rPr>
        <w:t xml:space="preserve">5) The suggested Hash Function </w:t>
      </w:r>
      <w:r w:rsidR="004F26EB" w:rsidRPr="00310878">
        <w:rPr>
          <w:rFonts w:ascii="Times New Roman" w:hAnsi="Times New Roman" w:cs="Times New Roman"/>
        </w:rPr>
        <w:t>has</w:t>
      </w:r>
      <w:r w:rsidRPr="00310878">
        <w:rPr>
          <w:rFonts w:ascii="Times New Roman" w:hAnsi="Times New Roman" w:cs="Times New Roman"/>
        </w:rPr>
        <w:t xml:space="preserve"> a deterministic vulnerability due to the possibility of generating the same output for different inputs using </w:t>
      </w:r>
      <w:proofErr w:type="gramStart"/>
      <w:r w:rsidRPr="00310878">
        <w:rPr>
          <w:rFonts w:ascii="Times New Roman" w:hAnsi="Times New Roman" w:cs="Times New Roman"/>
        </w:rPr>
        <w:t>a XOR</w:t>
      </w:r>
      <w:proofErr w:type="gramEnd"/>
      <w:r w:rsidRPr="00310878">
        <w:rPr>
          <w:rFonts w:ascii="Times New Roman" w:hAnsi="Times New Roman" w:cs="Times New Roman"/>
        </w:rPr>
        <w:t xml:space="preserve"> operation. This introduces collision vulnerabilities, compromising the hash function's ability to generate a unique and distinct representation of messages. </w:t>
      </w:r>
      <w:r w:rsidR="004F26EB" w:rsidRPr="00310878">
        <w:rPr>
          <w:rFonts w:ascii="Times New Roman" w:hAnsi="Times New Roman" w:cs="Times New Roman"/>
        </w:rPr>
        <w:t>So</w:t>
      </w:r>
      <w:r w:rsidRPr="00310878">
        <w:rPr>
          <w:rFonts w:ascii="Times New Roman" w:hAnsi="Times New Roman" w:cs="Times New Roman"/>
        </w:rPr>
        <w:t xml:space="preserve">, the function is </w:t>
      </w:r>
      <w:r w:rsidR="004F26EB" w:rsidRPr="00310878">
        <w:rPr>
          <w:rFonts w:ascii="Times New Roman" w:hAnsi="Times New Roman" w:cs="Times New Roman"/>
        </w:rPr>
        <w:t xml:space="preserve">not a good hash function </w:t>
      </w:r>
      <w:r w:rsidRPr="00310878">
        <w:rPr>
          <w:rFonts w:ascii="Times New Roman" w:hAnsi="Times New Roman" w:cs="Times New Roman"/>
        </w:rPr>
        <w:t>as it fails to provide the desired level of uniqueness and reliability in hash value generation.</w:t>
      </w:r>
    </w:p>
    <w:p w14:paraId="7227675B" w14:textId="4ECB2601" w:rsidR="00D67552" w:rsidRPr="00310878" w:rsidRDefault="00D67552" w:rsidP="00D67552">
      <w:pPr>
        <w:ind w:left="360"/>
        <w:rPr>
          <w:rFonts w:ascii="Times New Roman" w:hAnsi="Times New Roman" w:cs="Times New Roman"/>
        </w:rPr>
      </w:pPr>
    </w:p>
    <w:p w14:paraId="0848FAF8" w14:textId="77777777" w:rsidR="00310878" w:rsidRPr="00310878" w:rsidRDefault="00310878">
      <w:pPr>
        <w:ind w:left="360"/>
        <w:rPr>
          <w:rFonts w:ascii="Times New Roman" w:hAnsi="Times New Roman" w:cs="Times New Roman"/>
        </w:rPr>
      </w:pPr>
    </w:p>
    <w:sectPr w:rsidR="00310878" w:rsidRPr="0031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19B4"/>
    <w:multiLevelType w:val="hybridMultilevel"/>
    <w:tmpl w:val="FE70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F1BE3"/>
    <w:multiLevelType w:val="hybridMultilevel"/>
    <w:tmpl w:val="3312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66858"/>
    <w:multiLevelType w:val="multilevel"/>
    <w:tmpl w:val="9070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575185">
    <w:abstractNumId w:val="1"/>
  </w:num>
  <w:num w:numId="2" w16cid:durableId="2079395653">
    <w:abstractNumId w:val="0"/>
  </w:num>
  <w:num w:numId="3" w16cid:durableId="2008751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52"/>
    <w:rsid w:val="00310878"/>
    <w:rsid w:val="00357447"/>
    <w:rsid w:val="004F26EB"/>
    <w:rsid w:val="00BC3036"/>
    <w:rsid w:val="00D6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553E"/>
  <w15:chartTrackingRefBased/>
  <w15:docId w15:val="{F0DE6828-2450-42DB-8A35-570053D6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552"/>
    <w:rPr>
      <w:rFonts w:eastAsiaTheme="majorEastAsia" w:cstheme="majorBidi"/>
      <w:color w:val="272727" w:themeColor="text1" w:themeTint="D8"/>
    </w:rPr>
  </w:style>
  <w:style w:type="paragraph" w:styleId="Title">
    <w:name w:val="Title"/>
    <w:basedOn w:val="Normal"/>
    <w:next w:val="Normal"/>
    <w:link w:val="TitleChar"/>
    <w:uiPriority w:val="10"/>
    <w:qFormat/>
    <w:rsid w:val="00D67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552"/>
    <w:pPr>
      <w:spacing w:before="160"/>
      <w:jc w:val="center"/>
    </w:pPr>
    <w:rPr>
      <w:i/>
      <w:iCs/>
      <w:color w:val="404040" w:themeColor="text1" w:themeTint="BF"/>
    </w:rPr>
  </w:style>
  <w:style w:type="character" w:customStyle="1" w:styleId="QuoteChar">
    <w:name w:val="Quote Char"/>
    <w:basedOn w:val="DefaultParagraphFont"/>
    <w:link w:val="Quote"/>
    <w:uiPriority w:val="29"/>
    <w:rsid w:val="00D67552"/>
    <w:rPr>
      <w:i/>
      <w:iCs/>
      <w:color w:val="404040" w:themeColor="text1" w:themeTint="BF"/>
    </w:rPr>
  </w:style>
  <w:style w:type="paragraph" w:styleId="ListParagraph">
    <w:name w:val="List Paragraph"/>
    <w:basedOn w:val="Normal"/>
    <w:uiPriority w:val="34"/>
    <w:qFormat/>
    <w:rsid w:val="00D67552"/>
    <w:pPr>
      <w:ind w:left="720"/>
      <w:contextualSpacing/>
    </w:pPr>
  </w:style>
  <w:style w:type="character" w:styleId="IntenseEmphasis">
    <w:name w:val="Intense Emphasis"/>
    <w:basedOn w:val="DefaultParagraphFont"/>
    <w:uiPriority w:val="21"/>
    <w:qFormat/>
    <w:rsid w:val="00D67552"/>
    <w:rPr>
      <w:i/>
      <w:iCs/>
      <w:color w:val="0F4761" w:themeColor="accent1" w:themeShade="BF"/>
    </w:rPr>
  </w:style>
  <w:style w:type="paragraph" w:styleId="IntenseQuote">
    <w:name w:val="Intense Quote"/>
    <w:basedOn w:val="Normal"/>
    <w:next w:val="Normal"/>
    <w:link w:val="IntenseQuoteChar"/>
    <w:uiPriority w:val="30"/>
    <w:qFormat/>
    <w:rsid w:val="00D67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552"/>
    <w:rPr>
      <w:i/>
      <w:iCs/>
      <w:color w:val="0F4761" w:themeColor="accent1" w:themeShade="BF"/>
    </w:rPr>
  </w:style>
  <w:style w:type="character" w:styleId="IntenseReference">
    <w:name w:val="Intense Reference"/>
    <w:basedOn w:val="DefaultParagraphFont"/>
    <w:uiPriority w:val="32"/>
    <w:qFormat/>
    <w:rsid w:val="00D67552"/>
    <w:rPr>
      <w:b/>
      <w:bCs/>
      <w:smallCaps/>
      <w:color w:val="0F4761" w:themeColor="accent1" w:themeShade="BF"/>
      <w:spacing w:val="5"/>
    </w:rPr>
  </w:style>
  <w:style w:type="paragraph" w:customStyle="1" w:styleId="Default">
    <w:name w:val="Default"/>
    <w:rsid w:val="00310878"/>
    <w:pPr>
      <w:autoSpaceDE w:val="0"/>
      <w:autoSpaceDN w:val="0"/>
      <w:adjustRightInd w:val="0"/>
      <w:spacing w:after="0" w:line="240" w:lineRule="auto"/>
    </w:pPr>
    <w:rPr>
      <w:rFonts w:ascii="Times New Roman" w:hAnsi="Times New Roman" w:cs="Times New Roman"/>
      <w:color w:val="000000"/>
      <w:kern w:val="0"/>
    </w:rPr>
  </w:style>
  <w:style w:type="paragraph" w:customStyle="1" w:styleId="whitespace-pre-wrap">
    <w:name w:val="whitespace-pre-wrap"/>
    <w:basedOn w:val="Normal"/>
    <w:rsid w:val="003108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1087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29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Sharfuddin Sadiq Ali</dc:creator>
  <cp:keywords/>
  <dc:description/>
  <cp:lastModifiedBy>Ishaq Sharfuddin Sadiq Ali</cp:lastModifiedBy>
  <cp:revision>5</cp:revision>
  <dcterms:created xsi:type="dcterms:W3CDTF">2024-04-24T16:58:00Z</dcterms:created>
  <dcterms:modified xsi:type="dcterms:W3CDTF">2024-04-25T03:00:00Z</dcterms:modified>
</cp:coreProperties>
</file>