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42818" w14:textId="29F6C121" w:rsidR="00B37201" w:rsidRDefault="00C35B42" w:rsidP="000B015C">
      <w:pPr>
        <w:pStyle w:val="Titre1"/>
      </w:pPr>
      <w:r>
        <w:t>Qu’est-ce qu’</w:t>
      </w:r>
      <w:r w:rsidR="00035A6D">
        <w:t>un omé</w:t>
      </w:r>
      <w:r w:rsidR="000B015C">
        <w:t>ga-3?</w:t>
      </w:r>
    </w:p>
    <w:p w14:paraId="11408B4A" w14:textId="77777777" w:rsidR="006D2B4B" w:rsidRPr="006D2B4B" w:rsidRDefault="006D2B4B" w:rsidP="006D2B4B"/>
    <w:p w14:paraId="5385E812" w14:textId="6F4356D4" w:rsidR="00797883" w:rsidRPr="00F6175A" w:rsidRDefault="00797883" w:rsidP="004E40CC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6175A">
        <w:rPr>
          <w:rFonts w:asciiTheme="majorHAnsi" w:hAnsiTheme="majorHAnsi" w:cstheme="majorHAnsi"/>
          <w:sz w:val="24"/>
          <w:szCs w:val="24"/>
        </w:rPr>
        <w:t>Il est tellement courant d’ent</w:t>
      </w:r>
      <w:r w:rsidR="00C35B42">
        <w:rPr>
          <w:rFonts w:asciiTheme="majorHAnsi" w:hAnsiTheme="majorHAnsi" w:cstheme="majorHAnsi"/>
          <w:sz w:val="24"/>
          <w:szCs w:val="24"/>
        </w:rPr>
        <w:t>endre dire que le saumon contie</w:t>
      </w:r>
      <w:r w:rsidRPr="00F6175A">
        <w:rPr>
          <w:rFonts w:asciiTheme="majorHAnsi" w:hAnsiTheme="majorHAnsi" w:cstheme="majorHAnsi"/>
          <w:sz w:val="24"/>
          <w:szCs w:val="24"/>
        </w:rPr>
        <w:t>n</w:t>
      </w:r>
      <w:r w:rsidR="00C35B42">
        <w:rPr>
          <w:rFonts w:asciiTheme="majorHAnsi" w:hAnsiTheme="majorHAnsi" w:cstheme="majorHAnsi"/>
          <w:sz w:val="24"/>
          <w:szCs w:val="24"/>
        </w:rPr>
        <w:t>t</w:t>
      </w:r>
      <w:r w:rsidRPr="00F6175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8C0B2C" w:rsidRPr="00F6175A">
        <w:rPr>
          <w:rFonts w:asciiTheme="majorHAnsi" w:hAnsiTheme="majorHAnsi" w:cstheme="majorHAnsi"/>
          <w:sz w:val="24"/>
          <w:szCs w:val="24"/>
        </w:rPr>
        <w:t xml:space="preserve">des </w:t>
      </w:r>
      <w:r w:rsidR="006B26F8">
        <w:rPr>
          <w:rFonts w:asciiTheme="majorHAnsi" w:hAnsiTheme="majorHAnsi" w:cstheme="majorHAnsi"/>
          <w:sz w:val="24"/>
          <w:szCs w:val="24"/>
        </w:rPr>
        <w:t>oméga</w:t>
      </w:r>
      <w:r w:rsidR="00C35B42">
        <w:rPr>
          <w:rFonts w:asciiTheme="majorHAnsi" w:hAnsiTheme="majorHAnsi" w:cstheme="majorHAnsi"/>
          <w:sz w:val="24"/>
          <w:szCs w:val="24"/>
        </w:rPr>
        <w:t>-3</w:t>
      </w:r>
      <w:proofErr w:type="gramEnd"/>
      <w:r w:rsidRPr="00F6175A">
        <w:rPr>
          <w:rFonts w:asciiTheme="majorHAnsi" w:hAnsiTheme="majorHAnsi" w:cstheme="majorHAnsi"/>
          <w:sz w:val="24"/>
          <w:szCs w:val="24"/>
        </w:rPr>
        <w:t xml:space="preserve"> qu’on ne se demande plus </w:t>
      </w:r>
      <w:r w:rsidR="00C35B42">
        <w:rPr>
          <w:rFonts w:asciiTheme="majorHAnsi" w:hAnsiTheme="majorHAnsi" w:cstheme="majorHAnsi"/>
          <w:sz w:val="24"/>
          <w:szCs w:val="24"/>
        </w:rPr>
        <w:t xml:space="preserve">ce que cela </w:t>
      </w:r>
      <w:r w:rsidRPr="00F6175A">
        <w:rPr>
          <w:rFonts w:asciiTheme="majorHAnsi" w:hAnsiTheme="majorHAnsi" w:cstheme="majorHAnsi"/>
          <w:sz w:val="24"/>
          <w:szCs w:val="24"/>
        </w:rPr>
        <w:t>signifi</w:t>
      </w:r>
      <w:r w:rsidR="00C35B42">
        <w:rPr>
          <w:rFonts w:asciiTheme="majorHAnsi" w:hAnsiTheme="majorHAnsi" w:cstheme="majorHAnsi"/>
          <w:sz w:val="24"/>
          <w:szCs w:val="24"/>
        </w:rPr>
        <w:t>e</w:t>
      </w:r>
      <w:r w:rsidRPr="00F6175A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5324D26E" w14:textId="1EEE0167" w:rsidR="00797883" w:rsidRDefault="00797883" w:rsidP="004E40CC">
      <w:pPr>
        <w:spacing w:line="36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F6175A">
        <w:rPr>
          <w:rFonts w:asciiTheme="majorHAnsi" w:hAnsiTheme="majorHAnsi" w:cstheme="majorHAnsi"/>
          <w:b/>
          <w:sz w:val="24"/>
          <w:szCs w:val="24"/>
        </w:rPr>
        <w:t>Ainsi,</w:t>
      </w:r>
      <w:r w:rsidR="00D31631" w:rsidRPr="00F6175A">
        <w:rPr>
          <w:rFonts w:asciiTheme="majorHAnsi" w:hAnsiTheme="majorHAnsi" w:cstheme="majorHAnsi"/>
          <w:b/>
          <w:sz w:val="24"/>
          <w:szCs w:val="24"/>
        </w:rPr>
        <w:t xml:space="preserve"> quand </w:t>
      </w:r>
      <w:r w:rsidR="00553F04">
        <w:rPr>
          <w:rFonts w:asciiTheme="majorHAnsi" w:hAnsiTheme="majorHAnsi" w:cstheme="majorHAnsi"/>
          <w:b/>
          <w:sz w:val="24"/>
          <w:szCs w:val="24"/>
        </w:rPr>
        <w:t>votre enfant v</w:t>
      </w:r>
      <w:bookmarkStart w:id="0" w:name="_GoBack"/>
      <w:bookmarkEnd w:id="0"/>
      <w:r w:rsidR="00D31631" w:rsidRPr="00F6175A">
        <w:rPr>
          <w:rFonts w:asciiTheme="majorHAnsi" w:hAnsiTheme="majorHAnsi" w:cstheme="majorHAnsi"/>
          <w:b/>
          <w:sz w:val="24"/>
          <w:szCs w:val="24"/>
        </w:rPr>
        <w:t>ous demande la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4F314A" w:rsidRPr="00F6175A">
        <w:rPr>
          <w:rFonts w:asciiTheme="majorHAnsi" w:hAnsiTheme="majorHAnsi" w:cstheme="majorHAnsi"/>
          <w:b/>
          <w:sz w:val="24"/>
          <w:szCs w:val="24"/>
        </w:rPr>
        <w:t>définition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</w:t>
      </w:r>
      <w:proofErr w:type="gramStart"/>
      <w:r w:rsidRPr="00F6175A">
        <w:rPr>
          <w:rFonts w:asciiTheme="majorHAnsi" w:hAnsiTheme="majorHAnsi" w:cstheme="majorHAnsi"/>
          <w:b/>
          <w:sz w:val="24"/>
          <w:szCs w:val="24"/>
        </w:rPr>
        <w:t xml:space="preserve">des </w:t>
      </w:r>
      <w:r w:rsidR="006B26F8">
        <w:rPr>
          <w:rFonts w:asciiTheme="majorHAnsi" w:hAnsiTheme="majorHAnsi" w:cstheme="majorHAnsi"/>
          <w:b/>
          <w:sz w:val="24"/>
          <w:szCs w:val="24"/>
        </w:rPr>
        <w:t>oméga</w:t>
      </w:r>
      <w:r w:rsidRPr="00F6175A">
        <w:rPr>
          <w:rFonts w:asciiTheme="majorHAnsi" w:hAnsiTheme="majorHAnsi" w:cstheme="majorHAnsi"/>
          <w:b/>
          <w:sz w:val="24"/>
          <w:szCs w:val="24"/>
        </w:rPr>
        <w:t>-3</w:t>
      </w:r>
      <w:proofErr w:type="gramEnd"/>
      <w:r w:rsidRPr="00F6175A">
        <w:rPr>
          <w:rFonts w:asciiTheme="majorHAnsi" w:hAnsiTheme="majorHAnsi" w:cstheme="majorHAnsi"/>
          <w:b/>
          <w:sz w:val="24"/>
          <w:szCs w:val="24"/>
        </w:rPr>
        <w:t>, on a envie de lui montrer un saumon sorti du congélateur, pour qu’il comprenne, comme nous</w:t>
      </w:r>
      <w:r w:rsidR="00EA7E97" w:rsidRPr="00F6175A">
        <w:rPr>
          <w:rFonts w:asciiTheme="majorHAnsi" w:hAnsiTheme="majorHAnsi" w:cstheme="majorHAnsi"/>
          <w:b/>
          <w:sz w:val="24"/>
          <w:szCs w:val="24"/>
        </w:rPr>
        <w:t>,</w:t>
      </w:r>
      <w:r w:rsidRPr="00F6175A">
        <w:rPr>
          <w:rFonts w:asciiTheme="majorHAnsi" w:hAnsiTheme="majorHAnsi" w:cstheme="majorHAnsi"/>
          <w:b/>
          <w:sz w:val="24"/>
          <w:szCs w:val="24"/>
        </w:rPr>
        <w:t xml:space="preserve"> en regardant </w:t>
      </w:r>
      <w:r w:rsidR="00EA7E97" w:rsidRPr="00F6175A">
        <w:rPr>
          <w:rFonts w:asciiTheme="majorHAnsi" w:hAnsiTheme="majorHAnsi" w:cstheme="majorHAnsi"/>
          <w:b/>
          <w:sz w:val="24"/>
          <w:szCs w:val="24"/>
        </w:rPr>
        <w:t xml:space="preserve">simplement </w:t>
      </w:r>
      <w:r w:rsidRPr="00F6175A">
        <w:rPr>
          <w:rFonts w:asciiTheme="majorHAnsi" w:hAnsiTheme="majorHAnsi" w:cstheme="majorHAnsi"/>
          <w:b/>
          <w:sz w:val="24"/>
          <w:szCs w:val="24"/>
        </w:rPr>
        <w:t>le saumon.</w:t>
      </w:r>
    </w:p>
    <w:p w14:paraId="73E9CEF9" w14:textId="7DAA2A89" w:rsidR="00035A6D" w:rsidRDefault="00201B0D" w:rsidP="00035A6D">
      <w:pPr>
        <w:pStyle w:val="Commentaire"/>
        <w:spacing w:line="360" w:lineRule="auto"/>
        <w:jc w:val="both"/>
        <w:rPr>
          <w:rFonts w:asciiTheme="majorHAnsi" w:hAnsiTheme="majorHAnsi" w:cstheme="majorHAnsi"/>
        </w:rPr>
      </w:pPr>
      <w:r w:rsidRPr="00F6175A">
        <w:rPr>
          <w:rFonts w:asciiTheme="majorHAnsi" w:hAnsiTheme="majorHAnsi" w:cstheme="majorHAnsi"/>
        </w:rPr>
        <w:t>L</w:t>
      </w:r>
      <w:r w:rsidR="00797883" w:rsidRPr="00F6175A">
        <w:rPr>
          <w:rFonts w:asciiTheme="majorHAnsi" w:hAnsiTheme="majorHAnsi" w:cstheme="majorHAnsi"/>
        </w:rPr>
        <w:t xml:space="preserve">es </w:t>
      </w:r>
      <w:r w:rsidR="006B26F8">
        <w:rPr>
          <w:rFonts w:asciiTheme="majorHAnsi" w:hAnsiTheme="majorHAnsi" w:cstheme="majorHAnsi"/>
        </w:rPr>
        <w:t>oméga</w:t>
      </w:r>
      <w:r w:rsidR="00797883" w:rsidRPr="00F6175A">
        <w:rPr>
          <w:rFonts w:asciiTheme="majorHAnsi" w:hAnsiTheme="majorHAnsi" w:cstheme="majorHAnsi"/>
        </w:rPr>
        <w:t xml:space="preserve">-3 sont des </w:t>
      </w:r>
      <w:r w:rsidR="00C35B42">
        <w:rPr>
          <w:rFonts w:asciiTheme="majorHAnsi" w:hAnsiTheme="majorHAnsi" w:cstheme="majorHAnsi"/>
        </w:rPr>
        <w:t xml:space="preserve">lipides (donc des </w:t>
      </w:r>
      <w:r w:rsidR="00FC594B">
        <w:rPr>
          <w:rFonts w:asciiTheme="majorHAnsi" w:hAnsiTheme="majorHAnsi" w:cstheme="majorHAnsi"/>
        </w:rPr>
        <w:t>huiles</w:t>
      </w:r>
      <w:r w:rsidR="00797883" w:rsidRPr="00F6175A">
        <w:rPr>
          <w:rFonts w:asciiTheme="majorHAnsi" w:hAnsiTheme="majorHAnsi" w:cstheme="majorHAnsi"/>
        </w:rPr>
        <w:t xml:space="preserve"> </w:t>
      </w:r>
      <w:r w:rsidR="00C35B42">
        <w:rPr>
          <w:rFonts w:asciiTheme="majorHAnsi" w:hAnsiTheme="majorHAnsi" w:cstheme="majorHAnsi"/>
        </w:rPr>
        <w:t xml:space="preserve">ou des gras) </w:t>
      </w:r>
      <w:r w:rsidR="00797883" w:rsidRPr="00F6175A">
        <w:rPr>
          <w:rFonts w:asciiTheme="majorHAnsi" w:hAnsiTheme="majorHAnsi" w:cstheme="majorHAnsi"/>
        </w:rPr>
        <w:t>d’origine végétale ou animale.</w:t>
      </w:r>
      <w:r w:rsidR="00FC594B">
        <w:rPr>
          <w:rFonts w:asciiTheme="majorHAnsi" w:hAnsiTheme="majorHAnsi" w:cstheme="majorHAnsi"/>
        </w:rPr>
        <w:t xml:space="preserve"> </w:t>
      </w:r>
      <w:r w:rsidR="00797883" w:rsidRPr="00F6175A">
        <w:rPr>
          <w:rFonts w:asciiTheme="majorHAnsi" w:hAnsiTheme="majorHAnsi" w:cstheme="majorHAnsi"/>
        </w:rPr>
        <w:t>Dans la nature on peut retrouver divers types d’</w:t>
      </w:r>
      <w:r w:rsidR="006B26F8">
        <w:rPr>
          <w:rFonts w:asciiTheme="majorHAnsi" w:hAnsiTheme="majorHAnsi" w:cstheme="majorHAnsi"/>
        </w:rPr>
        <w:t>oméga</w:t>
      </w:r>
      <w:r w:rsidR="00797883" w:rsidRPr="00F6175A">
        <w:rPr>
          <w:rFonts w:asciiTheme="majorHAnsi" w:hAnsiTheme="majorHAnsi" w:cstheme="majorHAnsi"/>
        </w:rPr>
        <w:t>-3, dont les principaux sont</w:t>
      </w:r>
      <w:r w:rsidR="008C0B2C" w:rsidRPr="00F6175A">
        <w:rPr>
          <w:rFonts w:asciiTheme="majorHAnsi" w:hAnsiTheme="majorHAnsi" w:cstheme="majorHAnsi"/>
        </w:rPr>
        <w:t> :</w:t>
      </w:r>
      <w:r w:rsidR="00797883" w:rsidRPr="00F6175A">
        <w:rPr>
          <w:rFonts w:asciiTheme="majorHAnsi" w:hAnsiTheme="majorHAnsi" w:cstheme="majorHAnsi"/>
        </w:rPr>
        <w:t xml:space="preserve"> l’acide </w:t>
      </w:r>
      <w:proofErr w:type="spellStart"/>
      <w:r w:rsidR="00797883" w:rsidRPr="00F6175A">
        <w:rPr>
          <w:rFonts w:asciiTheme="majorHAnsi" w:hAnsiTheme="majorHAnsi" w:cstheme="majorHAnsi"/>
        </w:rPr>
        <w:t>docosahexaénoïque</w:t>
      </w:r>
      <w:proofErr w:type="spellEnd"/>
      <w:r w:rsidR="00797883" w:rsidRPr="00F6175A">
        <w:rPr>
          <w:rFonts w:asciiTheme="majorHAnsi" w:hAnsiTheme="majorHAnsi" w:cstheme="majorHAnsi"/>
        </w:rPr>
        <w:t xml:space="preserve"> (</w:t>
      </w:r>
      <w:r w:rsidR="006C7CFE">
        <w:rPr>
          <w:rFonts w:asciiTheme="majorHAnsi" w:hAnsiTheme="majorHAnsi" w:cstheme="majorHAnsi"/>
        </w:rPr>
        <w:t>ADH</w:t>
      </w:r>
      <w:r w:rsidR="00797883" w:rsidRPr="00F6175A">
        <w:rPr>
          <w:rFonts w:asciiTheme="majorHAnsi" w:hAnsiTheme="majorHAnsi" w:cstheme="majorHAnsi"/>
        </w:rPr>
        <w:t xml:space="preserve">), l’acide </w:t>
      </w:r>
      <w:proofErr w:type="spellStart"/>
      <w:r w:rsidR="00797883" w:rsidRPr="00F6175A">
        <w:rPr>
          <w:rFonts w:asciiTheme="majorHAnsi" w:hAnsiTheme="majorHAnsi" w:cstheme="majorHAnsi"/>
        </w:rPr>
        <w:t>eicosapentaénoïque</w:t>
      </w:r>
      <w:proofErr w:type="spellEnd"/>
      <w:r w:rsidR="00797883" w:rsidRPr="00F6175A">
        <w:rPr>
          <w:rFonts w:asciiTheme="majorHAnsi" w:hAnsiTheme="majorHAnsi" w:cstheme="majorHAnsi"/>
        </w:rPr>
        <w:t xml:space="preserve"> (</w:t>
      </w:r>
      <w:r w:rsidR="006C7CFE">
        <w:rPr>
          <w:rFonts w:asciiTheme="majorHAnsi" w:hAnsiTheme="majorHAnsi" w:cstheme="majorHAnsi"/>
        </w:rPr>
        <w:t>AEP</w:t>
      </w:r>
      <w:r w:rsidR="00797883" w:rsidRPr="00F6175A">
        <w:rPr>
          <w:rFonts w:asciiTheme="majorHAnsi" w:hAnsiTheme="majorHAnsi" w:cstheme="majorHAnsi"/>
        </w:rPr>
        <w:t xml:space="preserve">)  </w:t>
      </w:r>
      <w:r w:rsidR="00384EF8">
        <w:rPr>
          <w:rFonts w:asciiTheme="majorHAnsi" w:hAnsiTheme="majorHAnsi" w:cstheme="majorHAnsi"/>
        </w:rPr>
        <w:t>et l’acide alpha-</w:t>
      </w:r>
      <w:proofErr w:type="spellStart"/>
      <w:r w:rsidR="00384EF8">
        <w:rPr>
          <w:rFonts w:asciiTheme="majorHAnsi" w:hAnsiTheme="majorHAnsi" w:cstheme="majorHAnsi"/>
        </w:rPr>
        <w:t>linolénique</w:t>
      </w:r>
      <w:proofErr w:type="spellEnd"/>
      <w:r w:rsidR="00384EF8">
        <w:rPr>
          <w:rFonts w:asciiTheme="majorHAnsi" w:hAnsiTheme="majorHAnsi" w:cstheme="majorHAnsi"/>
        </w:rPr>
        <w:t xml:space="preserve"> (A</w:t>
      </w:r>
      <w:r w:rsidR="00797883" w:rsidRPr="00F6175A">
        <w:rPr>
          <w:rFonts w:asciiTheme="majorHAnsi" w:hAnsiTheme="majorHAnsi" w:cstheme="majorHAnsi"/>
        </w:rPr>
        <w:t>A</w:t>
      </w:r>
      <w:r w:rsidR="00384EF8">
        <w:rPr>
          <w:rFonts w:asciiTheme="majorHAnsi" w:hAnsiTheme="majorHAnsi" w:cstheme="majorHAnsi"/>
        </w:rPr>
        <w:t>L</w:t>
      </w:r>
      <w:r w:rsidR="00797883" w:rsidRPr="00F6175A">
        <w:rPr>
          <w:rFonts w:asciiTheme="majorHAnsi" w:hAnsiTheme="majorHAnsi" w:cstheme="majorHAnsi"/>
        </w:rPr>
        <w:t xml:space="preserve">). </w:t>
      </w:r>
      <w:r w:rsidR="00EC7C02" w:rsidRPr="00F6175A">
        <w:rPr>
          <w:rFonts w:asciiTheme="majorHAnsi" w:hAnsiTheme="majorHAnsi" w:cstheme="majorHAnsi"/>
        </w:rPr>
        <w:t xml:space="preserve"> </w:t>
      </w:r>
      <w:r w:rsidR="00797883" w:rsidRPr="00F6175A">
        <w:rPr>
          <w:rFonts w:asciiTheme="majorHAnsi" w:hAnsiTheme="majorHAnsi" w:cstheme="majorHAnsi"/>
        </w:rPr>
        <w:t>Le DTH et l’EPA se trouvent principalement dans les poissons gras. L’A</w:t>
      </w:r>
      <w:r w:rsidR="00C35B42">
        <w:rPr>
          <w:rFonts w:asciiTheme="majorHAnsi" w:hAnsiTheme="majorHAnsi" w:cstheme="majorHAnsi"/>
        </w:rPr>
        <w:t>A</w:t>
      </w:r>
      <w:r w:rsidR="00797883" w:rsidRPr="00F6175A">
        <w:rPr>
          <w:rFonts w:asciiTheme="majorHAnsi" w:hAnsiTheme="majorHAnsi" w:cstheme="majorHAnsi"/>
        </w:rPr>
        <w:t xml:space="preserve">L </w:t>
      </w:r>
      <w:r w:rsidR="00C35B42">
        <w:rPr>
          <w:rFonts w:asciiTheme="majorHAnsi" w:hAnsiTheme="majorHAnsi" w:cstheme="majorHAnsi"/>
        </w:rPr>
        <w:t xml:space="preserve">est présent </w:t>
      </w:r>
      <w:r w:rsidR="00797883" w:rsidRPr="00F6175A">
        <w:rPr>
          <w:rFonts w:asciiTheme="majorHAnsi" w:hAnsiTheme="majorHAnsi" w:cstheme="majorHAnsi"/>
        </w:rPr>
        <w:t xml:space="preserve">principalement dans les huiles </w:t>
      </w:r>
      <w:r w:rsidR="008C0B2C" w:rsidRPr="00F6175A">
        <w:rPr>
          <w:rFonts w:asciiTheme="majorHAnsi" w:hAnsiTheme="majorHAnsi" w:cstheme="majorHAnsi"/>
        </w:rPr>
        <w:t>végétales</w:t>
      </w:r>
      <w:r w:rsidR="00797883" w:rsidRPr="00F6175A">
        <w:rPr>
          <w:rFonts w:asciiTheme="majorHAnsi" w:hAnsiTheme="majorHAnsi" w:cstheme="majorHAnsi"/>
        </w:rPr>
        <w:t xml:space="preserve"> et de noix, tel que ceux d’olive, colza, canola et soya</w:t>
      </w:r>
      <w:r w:rsidR="00C35B42">
        <w:rPr>
          <w:rFonts w:asciiTheme="majorHAnsi" w:hAnsiTheme="majorHAnsi" w:cstheme="majorHAnsi"/>
        </w:rPr>
        <w:t xml:space="preserve">, et dans la noix de Grenoble </w:t>
      </w:r>
      <w:r w:rsidR="00C00615">
        <w:rPr>
          <w:rFonts w:asciiTheme="majorHAnsi" w:hAnsiTheme="majorHAnsi" w:cstheme="majorHAnsi"/>
        </w:rPr>
        <w:fldChar w:fldCharType="begin"/>
      </w:r>
      <w:r w:rsidR="00C00615">
        <w:rPr>
          <w:rFonts w:asciiTheme="majorHAnsi" w:hAnsiTheme="majorHAnsi" w:cstheme="majorHAnsi"/>
        </w:rPr>
        <w:instrText xml:space="preserve"> ADDIN EN.CITE &lt;EndNote&gt;&lt;Cite&gt;&lt;Author&gt;Horstman&lt;/Author&gt;&lt;Year&gt;2012&lt;/Year&gt;&lt;RecNum&gt;4&lt;/RecNum&gt;&lt;DisplayText&gt;[1]&lt;/DisplayText&gt;&lt;record&gt;&lt;rec-number&gt;4&lt;/rec-number&gt;&lt;foreign-keys&gt;&lt;key app="EN" db-id="fp9sz22e30szv2exwvlp2wee5rxfert0x9f9"&gt;4&lt;/key&gt;&lt;/foreign-keys&gt;&lt;ref-type name="Book"&gt;6&lt;/ref-type&gt;&lt;contributors&gt;&lt;authors&gt;&lt;author&gt;Horstman, Judith&lt;/author&gt;&lt;/authors&gt;&lt;/contributors&gt;&lt;titles&gt;&lt;title&gt;The Scientific American healthy aging brain : the neuroscience of making the most of your mature mind&lt;/title&gt;&lt;/titles&gt;&lt;dates&gt;&lt;year&gt;2012&lt;/year&gt;&lt;/dates&gt;&lt;pub-location&gt;San Francisco&lt;/pub-location&gt;&lt;publisher&gt;Jossey-Bass&lt;/publisher&gt;&lt;isbn&gt;9780470647738 0470647736&lt;/isbn&gt;&lt;urls&gt;&lt;/urls&gt;&lt;remote-database-name&gt;/z-wcorg/&lt;/remote-database-name&gt;&lt;remote-database-provider&gt;http://worldcat.org&lt;/remote-database-provider&gt;&lt;language&gt;English&lt;/language&gt;&lt;/record&gt;&lt;/Cite&gt;&lt;/EndNote&gt;</w:instrText>
      </w:r>
      <w:r w:rsidR="00C00615">
        <w:rPr>
          <w:rFonts w:asciiTheme="majorHAnsi" w:hAnsiTheme="majorHAnsi" w:cstheme="majorHAnsi"/>
        </w:rPr>
        <w:fldChar w:fldCharType="separate"/>
      </w:r>
      <w:r w:rsidR="00C00615">
        <w:rPr>
          <w:rFonts w:asciiTheme="majorHAnsi" w:hAnsiTheme="majorHAnsi" w:cstheme="majorHAnsi"/>
          <w:noProof/>
        </w:rPr>
        <w:t>[</w:t>
      </w:r>
      <w:hyperlink w:anchor="_ENREF_1" w:tooltip="Horstman, 2012 #4" w:history="1">
        <w:r w:rsidR="00C00615">
          <w:rPr>
            <w:rFonts w:asciiTheme="majorHAnsi" w:hAnsiTheme="majorHAnsi" w:cstheme="majorHAnsi"/>
            <w:noProof/>
          </w:rPr>
          <w:t>1</w:t>
        </w:r>
      </w:hyperlink>
      <w:r w:rsidR="00C00615">
        <w:rPr>
          <w:rFonts w:asciiTheme="majorHAnsi" w:hAnsiTheme="majorHAnsi" w:cstheme="majorHAnsi"/>
          <w:noProof/>
        </w:rPr>
        <w:t>]</w:t>
      </w:r>
      <w:r w:rsidR="00C00615">
        <w:rPr>
          <w:rFonts w:asciiTheme="majorHAnsi" w:hAnsiTheme="majorHAnsi" w:cstheme="majorHAnsi"/>
        </w:rPr>
        <w:fldChar w:fldCharType="end"/>
      </w:r>
      <w:r w:rsidR="00797883" w:rsidRPr="00F6175A">
        <w:rPr>
          <w:rFonts w:asciiTheme="majorHAnsi" w:hAnsiTheme="majorHAnsi" w:cstheme="majorHAnsi"/>
        </w:rPr>
        <w:t>.</w:t>
      </w:r>
    </w:p>
    <w:p w14:paraId="2F2FB406" w14:textId="3CDBD747" w:rsidR="00C11837" w:rsidRDefault="006C7CFE" w:rsidP="009E40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Les oméga-3 sont nécessaires pour </w:t>
      </w:r>
      <w:r w:rsidR="0029026C">
        <w:rPr>
          <w:rFonts w:asciiTheme="majorHAnsi" w:hAnsiTheme="majorHAnsi" w:cstheme="majorHAnsi"/>
          <w:sz w:val="24"/>
          <w:szCs w:val="24"/>
        </w:rPr>
        <w:t>la santé</w:t>
      </w:r>
      <w:r>
        <w:rPr>
          <w:rFonts w:asciiTheme="majorHAnsi" w:hAnsiTheme="majorHAnsi" w:cstheme="majorHAnsi"/>
          <w:sz w:val="24"/>
          <w:szCs w:val="24"/>
        </w:rPr>
        <w:t xml:space="preserve">, </w:t>
      </w:r>
      <w:r w:rsidR="009E3201">
        <w:rPr>
          <w:rFonts w:asciiTheme="majorHAnsi" w:hAnsiTheme="majorHAnsi" w:cstheme="majorHAnsi"/>
          <w:sz w:val="24"/>
          <w:szCs w:val="24"/>
        </w:rPr>
        <w:t>mais seul</w:t>
      </w:r>
      <w:r w:rsidR="00C35B42">
        <w:rPr>
          <w:rFonts w:asciiTheme="majorHAnsi" w:hAnsiTheme="majorHAnsi" w:cstheme="majorHAnsi"/>
          <w:sz w:val="24"/>
          <w:szCs w:val="24"/>
        </w:rPr>
        <w:t xml:space="preserve"> </w:t>
      </w:r>
      <w:r w:rsidR="00B35768">
        <w:rPr>
          <w:rFonts w:asciiTheme="majorHAnsi" w:hAnsiTheme="majorHAnsi" w:cstheme="majorHAnsi"/>
          <w:sz w:val="24"/>
          <w:szCs w:val="24"/>
        </w:rPr>
        <w:t xml:space="preserve">l’AAL est considéré comme essentiel puisqu’il ne peut pas être produit par le corps humain </w:t>
      </w:r>
      <w:r w:rsidR="006E665C">
        <w:rPr>
          <w:rFonts w:asciiTheme="majorHAnsi" w:hAnsiTheme="majorHAnsi" w:cstheme="majorHAnsi"/>
          <w:sz w:val="24"/>
          <w:szCs w:val="24"/>
        </w:rPr>
        <w:fldChar w:fldCharType="begin"/>
      </w:r>
      <w:r w:rsidR="00C00615">
        <w:rPr>
          <w:rFonts w:asciiTheme="majorHAnsi" w:hAnsiTheme="majorHAnsi" w:cstheme="majorHAnsi"/>
          <w:sz w:val="24"/>
          <w:szCs w:val="24"/>
        </w:rPr>
        <w:instrText xml:space="preserve"> ADDIN EN.CITE &lt;EndNote&gt;&lt;Cite&gt;&lt;Author&gt;Nettleton&lt;/Author&gt;&lt;Year&gt;1995&lt;/Year&gt;&lt;RecNum&gt;3&lt;/RecNum&gt;&lt;DisplayText&gt;[2]&lt;/DisplayText&gt;&lt;record&gt;&lt;rec-number&gt;3&lt;/rec-number&gt;&lt;foreign-keys&gt;&lt;key app="EN" db-id="fp9sz22e30szv2exwvlp2wee5rxfert0x9f9"&gt;3&lt;/key&gt;&lt;/foreign-keys&gt;&lt;ref-type name="Edited Book"&gt;28&lt;/ref-type&gt;&lt;contributors&gt;&lt;authors&gt;&lt;author&gt;&lt;style face="normal" font="Helvetica" size="12"&gt;Nettleton, Joyce A.&lt;/style&gt;&lt;/author&gt;&lt;/authors&gt;&lt;/contributors&gt;&lt;titles&gt;&lt;title&gt;&lt;style face="normal" font="Helvetica" size="12"&gt;Omega-3 fatty acids and health&lt;/style&gt;&lt;/title&gt;&lt;/titles&gt;&lt;dates&gt;&lt;year&gt;&lt;style face="normal" font="Helvetica" size="12"&gt;1995&lt;/style&gt;&lt;/year&gt;&lt;/dates&gt;&lt;pub-location&gt;&lt;style face="normal" font="Helvetica" size="12"&gt;New York&lt;/style&gt;&lt;/pub-location&gt;&lt;publisher&gt;&lt;style face="normal" font="Helvetica" size="12"&gt;Chapman &amp;amp; Hall&lt;/style&gt;&lt;/publisher&gt;&lt;isbn&gt;&lt;style face="normal" font="Helvetica" size="12"&gt;0412988615 9780412988615&lt;/style&gt;&lt;/isbn&gt;&lt;urls&gt;&lt;/urls&gt;&lt;remote-database-name&gt;&lt;style face="normal" font="Helvetica" size="12"&gt;/z-wcorg/&lt;/style&gt;&lt;/remote-database-name&gt;&lt;remote-database-provider&gt;&lt;style face="normal" font="Helvetica" size="12"&gt;http://worldcat.org&lt;/style&gt;&lt;/remote-database-provider&gt;&lt;language&gt;&lt;style face="normal" font="Helvetica" size="12"&gt;English&lt;/style&gt;&lt;/language&gt;&lt;/record&gt;&lt;/Cite&gt;&lt;/EndNote&gt;</w:instrText>
      </w:r>
      <w:r w:rsidR="006E665C">
        <w:rPr>
          <w:rFonts w:asciiTheme="majorHAnsi" w:hAnsiTheme="majorHAnsi" w:cstheme="majorHAnsi"/>
          <w:sz w:val="24"/>
          <w:szCs w:val="24"/>
        </w:rPr>
        <w:fldChar w:fldCharType="separate"/>
      </w:r>
      <w:r w:rsidR="00C00615">
        <w:rPr>
          <w:rFonts w:asciiTheme="majorHAnsi" w:hAnsiTheme="majorHAnsi" w:cstheme="majorHAnsi"/>
          <w:noProof/>
          <w:sz w:val="24"/>
          <w:szCs w:val="24"/>
        </w:rPr>
        <w:t>[</w:t>
      </w:r>
      <w:hyperlink w:anchor="_ENREF_2" w:tooltip="Nettleton, 1995 #3" w:history="1">
        <w:r w:rsidR="00C00615">
          <w:rPr>
            <w:rFonts w:asciiTheme="majorHAnsi" w:hAnsiTheme="majorHAnsi" w:cstheme="majorHAnsi"/>
            <w:noProof/>
            <w:sz w:val="24"/>
            <w:szCs w:val="24"/>
          </w:rPr>
          <w:t>2</w:t>
        </w:r>
      </w:hyperlink>
      <w:r w:rsidR="00C00615">
        <w:rPr>
          <w:rFonts w:asciiTheme="majorHAnsi" w:hAnsiTheme="majorHAnsi" w:cstheme="majorHAnsi"/>
          <w:noProof/>
          <w:sz w:val="24"/>
          <w:szCs w:val="24"/>
        </w:rPr>
        <w:t>]</w:t>
      </w:r>
      <w:r w:rsidR="006E665C">
        <w:rPr>
          <w:rFonts w:asciiTheme="majorHAnsi" w:hAnsiTheme="majorHAnsi" w:cstheme="majorHAnsi"/>
          <w:sz w:val="24"/>
          <w:szCs w:val="24"/>
        </w:rPr>
        <w:fldChar w:fldCharType="end"/>
      </w:r>
      <w:r w:rsidR="006E665C">
        <w:rPr>
          <w:rFonts w:asciiTheme="majorHAnsi" w:hAnsiTheme="majorHAnsi" w:cstheme="majorHAnsi"/>
          <w:sz w:val="24"/>
          <w:szCs w:val="24"/>
        </w:rPr>
        <w:t>.</w:t>
      </w:r>
    </w:p>
    <w:p w14:paraId="290AB88B" w14:textId="4E0356B1" w:rsidR="009E4064" w:rsidRDefault="009E4064" w:rsidP="009E4064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6175A">
        <w:rPr>
          <w:rFonts w:asciiTheme="majorHAnsi" w:hAnsiTheme="majorHAnsi" w:cstheme="majorHAnsi"/>
          <w:sz w:val="24"/>
          <w:szCs w:val="24"/>
        </w:rPr>
        <w:t xml:space="preserve">Maintenant que l’on comprend </w:t>
      </w:r>
      <w:r w:rsidR="00C35B42">
        <w:rPr>
          <w:rFonts w:asciiTheme="majorHAnsi" w:hAnsiTheme="majorHAnsi" w:cstheme="majorHAnsi"/>
          <w:sz w:val="24"/>
          <w:szCs w:val="24"/>
        </w:rPr>
        <w:t xml:space="preserve">mieux </w:t>
      </w:r>
      <w:proofErr w:type="gramStart"/>
      <w:r w:rsidR="00C35B42">
        <w:rPr>
          <w:rFonts w:asciiTheme="majorHAnsi" w:hAnsiTheme="majorHAnsi" w:cstheme="majorHAnsi"/>
          <w:sz w:val="24"/>
          <w:szCs w:val="24"/>
        </w:rPr>
        <w:t xml:space="preserve">les </w:t>
      </w:r>
      <w:r>
        <w:rPr>
          <w:rFonts w:asciiTheme="majorHAnsi" w:hAnsiTheme="majorHAnsi" w:cstheme="majorHAnsi"/>
          <w:sz w:val="24"/>
          <w:szCs w:val="24"/>
        </w:rPr>
        <w:t>oméga</w:t>
      </w:r>
      <w:r w:rsidR="00C35B42">
        <w:rPr>
          <w:rFonts w:asciiTheme="majorHAnsi" w:hAnsiTheme="majorHAnsi" w:cstheme="majorHAnsi"/>
          <w:sz w:val="24"/>
          <w:szCs w:val="24"/>
        </w:rPr>
        <w:t>-3</w:t>
      </w:r>
      <w:proofErr w:type="gramEnd"/>
      <w:r w:rsidRPr="00F6175A">
        <w:rPr>
          <w:rFonts w:asciiTheme="majorHAnsi" w:hAnsiTheme="majorHAnsi" w:cstheme="majorHAnsi"/>
          <w:sz w:val="24"/>
          <w:szCs w:val="24"/>
        </w:rPr>
        <w:t>, sortons ce saumon du congélateur</w:t>
      </w:r>
      <w:r w:rsidR="00C35B42">
        <w:rPr>
          <w:rFonts w:asciiTheme="majorHAnsi" w:hAnsiTheme="majorHAnsi" w:cstheme="majorHAnsi"/>
          <w:sz w:val="24"/>
          <w:szCs w:val="24"/>
        </w:rPr>
        <w:t>, et cuisinons-le</w:t>
      </w:r>
      <w:r w:rsidRPr="00F6175A">
        <w:rPr>
          <w:rFonts w:asciiTheme="majorHAnsi" w:hAnsiTheme="majorHAnsi" w:cstheme="majorHAnsi"/>
          <w:sz w:val="24"/>
          <w:szCs w:val="24"/>
        </w:rPr>
        <w:t>!</w:t>
      </w:r>
    </w:p>
    <w:p w14:paraId="1B568870" w14:textId="77777777" w:rsidR="009E4064" w:rsidRDefault="009E4064" w:rsidP="009E4064">
      <w:pPr>
        <w:jc w:val="both"/>
      </w:pPr>
      <w:r>
        <w:t xml:space="preserve">Marco Polo Guerrero, chimiste </w:t>
      </w:r>
    </w:p>
    <w:p w14:paraId="69321266" w14:textId="77777777" w:rsidR="006E665C" w:rsidRDefault="006E665C" w:rsidP="004E40CC">
      <w:pPr>
        <w:jc w:val="both"/>
      </w:pPr>
    </w:p>
    <w:p w14:paraId="36B00E05" w14:textId="6B662340" w:rsidR="00C00615" w:rsidRPr="00C00615" w:rsidRDefault="006E665C" w:rsidP="00C00615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C00615" w:rsidRPr="00C00615">
        <w:rPr>
          <w:rFonts w:ascii="Calibri" w:hAnsi="Calibri"/>
          <w:noProof/>
        </w:rPr>
        <w:t>1.</w:t>
      </w:r>
      <w:r w:rsidR="00C00615" w:rsidRPr="00C00615">
        <w:rPr>
          <w:rFonts w:ascii="Calibri" w:hAnsi="Calibri"/>
          <w:noProof/>
        </w:rPr>
        <w:tab/>
        <w:t xml:space="preserve">Horstman, J., </w:t>
      </w:r>
      <w:r w:rsidR="00C00615" w:rsidRPr="00C00615">
        <w:rPr>
          <w:rFonts w:ascii="Calibri" w:hAnsi="Calibri"/>
          <w:i/>
          <w:noProof/>
        </w:rPr>
        <w:t>The Scientific American healthy aging brain : the neuroscience of making the most of your mature mind</w:t>
      </w:r>
      <w:r w:rsidR="00553F04">
        <w:rPr>
          <w:rFonts w:ascii="Calibri" w:hAnsi="Calibri"/>
          <w:i/>
          <w:noProof/>
        </w:rPr>
        <w:t xml:space="preserve">. </w:t>
      </w:r>
      <w:r w:rsidR="00C00615" w:rsidRPr="00C00615">
        <w:rPr>
          <w:rFonts w:ascii="Calibri" w:hAnsi="Calibri"/>
          <w:noProof/>
        </w:rPr>
        <w:t>2012, San Francisco: Jossey-Bass.</w:t>
      </w:r>
      <w:bookmarkEnd w:id="1"/>
    </w:p>
    <w:p w14:paraId="506ED0ED" w14:textId="77777777" w:rsidR="00C00615" w:rsidRPr="00553F04" w:rsidRDefault="00C00615" w:rsidP="00C00615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C00615">
        <w:rPr>
          <w:rFonts w:ascii="Calibri" w:hAnsi="Calibri"/>
          <w:noProof/>
        </w:rPr>
        <w:t>2.</w:t>
      </w:r>
      <w:r w:rsidRPr="00C00615">
        <w:rPr>
          <w:rFonts w:ascii="Calibri" w:hAnsi="Calibri"/>
          <w:noProof/>
        </w:rPr>
        <w:tab/>
      </w:r>
      <w:r w:rsidRPr="00BD55A6">
        <w:rPr>
          <w:noProof/>
        </w:rPr>
        <w:t>Nettleton, J.A</w:t>
      </w:r>
      <w:r w:rsidRPr="00BD55A6">
        <w:rPr>
          <w:i/>
          <w:noProof/>
        </w:rPr>
        <w:t>., ed. Omega-3 fatty acids and health.</w:t>
      </w:r>
      <w:r w:rsidRPr="00553F04">
        <w:rPr>
          <w:noProof/>
        </w:rPr>
        <w:t xml:space="preserve"> 1995, Chapman &amp; Hall: New York.</w:t>
      </w:r>
      <w:bookmarkEnd w:id="2"/>
    </w:p>
    <w:p w14:paraId="5A2C1DD9" w14:textId="1B16B01C" w:rsidR="00C00615" w:rsidRDefault="00C00615" w:rsidP="00C00615">
      <w:pPr>
        <w:spacing w:line="240" w:lineRule="auto"/>
        <w:jc w:val="both"/>
        <w:rPr>
          <w:rFonts w:ascii="Calibri" w:hAnsi="Calibri"/>
          <w:noProof/>
        </w:rPr>
      </w:pPr>
    </w:p>
    <w:p w14:paraId="7AD4DB38" w14:textId="6088ECD2" w:rsidR="00AA77E9" w:rsidRPr="00AA77E9" w:rsidRDefault="006E665C" w:rsidP="004E40CC">
      <w:pPr>
        <w:jc w:val="both"/>
      </w:pPr>
      <w:r>
        <w:fldChar w:fldCharType="end"/>
      </w:r>
    </w:p>
    <w:sectPr w:rsidR="00AA77E9" w:rsidRPr="00AA77E9" w:rsidSect="009C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43CB9C" w14:textId="77777777" w:rsidR="00BD55A6" w:rsidRDefault="00BD55A6" w:rsidP="00797883">
      <w:pPr>
        <w:spacing w:after="0" w:line="240" w:lineRule="auto"/>
      </w:pPr>
      <w:r>
        <w:separator/>
      </w:r>
    </w:p>
  </w:endnote>
  <w:endnote w:type="continuationSeparator" w:id="0">
    <w:p w14:paraId="5DA5F7C8" w14:textId="77777777" w:rsidR="00BD55A6" w:rsidRDefault="00BD55A6" w:rsidP="00797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88D67" w14:textId="77777777" w:rsidR="00BD55A6" w:rsidRDefault="00BD55A6" w:rsidP="00797883">
      <w:pPr>
        <w:spacing w:after="0" w:line="240" w:lineRule="auto"/>
      </w:pPr>
      <w:r>
        <w:separator/>
      </w:r>
    </w:p>
  </w:footnote>
  <w:footnote w:type="continuationSeparator" w:id="0">
    <w:p w14:paraId="451E4E06" w14:textId="77777777" w:rsidR="00BD55A6" w:rsidRDefault="00BD55A6" w:rsidP="00797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fp9sz22e30szv2exwvlp2wee5rxfert0x9f9&quot;&gt;My EndNote Library&lt;record-ids&gt;&lt;item&gt;3&lt;/item&gt;&lt;item&gt;4&lt;/item&gt;&lt;/record-ids&gt;&lt;/item&gt;&lt;/Libraries&gt;"/>
  </w:docVars>
  <w:rsids>
    <w:rsidRoot w:val="00797883"/>
    <w:rsid w:val="00030C3F"/>
    <w:rsid w:val="000335A4"/>
    <w:rsid w:val="00035A6D"/>
    <w:rsid w:val="00055250"/>
    <w:rsid w:val="00057FC5"/>
    <w:rsid w:val="000A564F"/>
    <w:rsid w:val="000B015C"/>
    <w:rsid w:val="001076AE"/>
    <w:rsid w:val="00150B70"/>
    <w:rsid w:val="00152538"/>
    <w:rsid w:val="001756C4"/>
    <w:rsid w:val="00181268"/>
    <w:rsid w:val="001E47EA"/>
    <w:rsid w:val="001F3DCB"/>
    <w:rsid w:val="00201B0D"/>
    <w:rsid w:val="0029026C"/>
    <w:rsid w:val="002F2ACF"/>
    <w:rsid w:val="00327DE4"/>
    <w:rsid w:val="003704C3"/>
    <w:rsid w:val="00377ECC"/>
    <w:rsid w:val="003827EB"/>
    <w:rsid w:val="00384EF8"/>
    <w:rsid w:val="003A2670"/>
    <w:rsid w:val="003A673B"/>
    <w:rsid w:val="003C252F"/>
    <w:rsid w:val="003E5538"/>
    <w:rsid w:val="00421E8C"/>
    <w:rsid w:val="004401A6"/>
    <w:rsid w:val="004D2B12"/>
    <w:rsid w:val="004E40CC"/>
    <w:rsid w:val="004E5EC5"/>
    <w:rsid w:val="004F314A"/>
    <w:rsid w:val="00546771"/>
    <w:rsid w:val="00553F04"/>
    <w:rsid w:val="00583752"/>
    <w:rsid w:val="00595FD9"/>
    <w:rsid w:val="005B321D"/>
    <w:rsid w:val="005E6C3B"/>
    <w:rsid w:val="006008D1"/>
    <w:rsid w:val="006336DD"/>
    <w:rsid w:val="00660E51"/>
    <w:rsid w:val="006953AD"/>
    <w:rsid w:val="006B26F8"/>
    <w:rsid w:val="006C7CFE"/>
    <w:rsid w:val="006D2B4B"/>
    <w:rsid w:val="006D4E33"/>
    <w:rsid w:val="006E665C"/>
    <w:rsid w:val="007174CE"/>
    <w:rsid w:val="00741157"/>
    <w:rsid w:val="00756B75"/>
    <w:rsid w:val="00797883"/>
    <w:rsid w:val="007B1216"/>
    <w:rsid w:val="007F13F3"/>
    <w:rsid w:val="00801447"/>
    <w:rsid w:val="00817B68"/>
    <w:rsid w:val="00851FE4"/>
    <w:rsid w:val="00870CBC"/>
    <w:rsid w:val="008C0B2C"/>
    <w:rsid w:val="008C75E1"/>
    <w:rsid w:val="0090362C"/>
    <w:rsid w:val="0092585B"/>
    <w:rsid w:val="00952EB3"/>
    <w:rsid w:val="00984633"/>
    <w:rsid w:val="009C48A2"/>
    <w:rsid w:val="009E3201"/>
    <w:rsid w:val="009E4064"/>
    <w:rsid w:val="00A344C2"/>
    <w:rsid w:val="00A6432C"/>
    <w:rsid w:val="00A84213"/>
    <w:rsid w:val="00A94288"/>
    <w:rsid w:val="00AA77E9"/>
    <w:rsid w:val="00AD20E9"/>
    <w:rsid w:val="00AF5587"/>
    <w:rsid w:val="00B045A1"/>
    <w:rsid w:val="00B35768"/>
    <w:rsid w:val="00B37201"/>
    <w:rsid w:val="00BD55A6"/>
    <w:rsid w:val="00C00615"/>
    <w:rsid w:val="00C11837"/>
    <w:rsid w:val="00C1675B"/>
    <w:rsid w:val="00C35B42"/>
    <w:rsid w:val="00C471A1"/>
    <w:rsid w:val="00C5659F"/>
    <w:rsid w:val="00C75FA2"/>
    <w:rsid w:val="00C85C0F"/>
    <w:rsid w:val="00C91465"/>
    <w:rsid w:val="00C926A7"/>
    <w:rsid w:val="00C95C24"/>
    <w:rsid w:val="00C96FDA"/>
    <w:rsid w:val="00CC306B"/>
    <w:rsid w:val="00CE2058"/>
    <w:rsid w:val="00CE6C79"/>
    <w:rsid w:val="00D31631"/>
    <w:rsid w:val="00D319A6"/>
    <w:rsid w:val="00D62A67"/>
    <w:rsid w:val="00D738D8"/>
    <w:rsid w:val="00DE77CA"/>
    <w:rsid w:val="00DF46BC"/>
    <w:rsid w:val="00E03903"/>
    <w:rsid w:val="00E26F71"/>
    <w:rsid w:val="00E637EC"/>
    <w:rsid w:val="00E823B7"/>
    <w:rsid w:val="00E87F51"/>
    <w:rsid w:val="00E9771F"/>
    <w:rsid w:val="00EA7E97"/>
    <w:rsid w:val="00EC7C02"/>
    <w:rsid w:val="00EE3FB1"/>
    <w:rsid w:val="00F00C1A"/>
    <w:rsid w:val="00F17258"/>
    <w:rsid w:val="00F6175A"/>
    <w:rsid w:val="00FC594B"/>
    <w:rsid w:val="00FE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00903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883"/>
    <w:rPr>
      <w:rFonts w:eastAsiaTheme="minorEastAsia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97883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7883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9788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797883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7883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Titre2Car">
    <w:name w:val="Titre 2 Car"/>
    <w:basedOn w:val="Policepardfaut"/>
    <w:link w:val="Titre2"/>
    <w:uiPriority w:val="9"/>
    <w:rsid w:val="00797883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797883"/>
    <w:rPr>
      <w:rFonts w:asciiTheme="majorHAnsi" w:eastAsiaTheme="majorEastAsia" w:hAnsiTheme="majorHAnsi" w:cstheme="majorBidi"/>
      <w:b/>
      <w:bCs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797883"/>
    <w:rPr>
      <w:rFonts w:asciiTheme="majorHAnsi" w:eastAsiaTheme="majorEastAsia" w:hAnsiTheme="majorHAnsi" w:cstheme="majorBidi"/>
      <w:b/>
      <w:bCs/>
      <w:color w:val="7F7F7F" w:themeColor="text1" w:themeTint="80"/>
      <w:lang w:bidi="en-US"/>
    </w:rPr>
  </w:style>
  <w:style w:type="character" w:styleId="Marquedannotation">
    <w:name w:val="annotation reference"/>
    <w:basedOn w:val="Policepardfaut"/>
    <w:uiPriority w:val="99"/>
    <w:semiHidden/>
    <w:unhideWhenUsed/>
    <w:rsid w:val="00797883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unhideWhenUsed/>
    <w:rsid w:val="00797883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rsid w:val="00797883"/>
    <w:rPr>
      <w:rFonts w:eastAsiaTheme="minorEastAsia"/>
      <w:sz w:val="24"/>
      <w:szCs w:val="24"/>
      <w:lang w:bidi="en-US"/>
    </w:rPr>
  </w:style>
  <w:style w:type="character" w:customStyle="1" w:styleId="addmd">
    <w:name w:val="addmd"/>
    <w:basedOn w:val="Policepardfaut"/>
    <w:rsid w:val="00797883"/>
  </w:style>
  <w:style w:type="character" w:styleId="Marquedenotedefin">
    <w:name w:val="endnote reference"/>
    <w:basedOn w:val="Policepardfaut"/>
    <w:uiPriority w:val="99"/>
    <w:semiHidden/>
    <w:unhideWhenUsed/>
    <w:rsid w:val="00797883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9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97883"/>
    <w:rPr>
      <w:rFonts w:ascii="Tahoma" w:eastAsiaTheme="minorEastAsia" w:hAnsi="Tahoma" w:cs="Tahoma"/>
      <w:sz w:val="16"/>
      <w:szCs w:val="16"/>
      <w:lang w:bidi="en-US"/>
    </w:rPr>
  </w:style>
  <w:style w:type="character" w:styleId="Lienhypertexte">
    <w:name w:val="Hyperlink"/>
    <w:basedOn w:val="Policepardfaut"/>
    <w:uiPriority w:val="99"/>
    <w:unhideWhenUsed/>
    <w:rsid w:val="007F13F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555</Words>
  <Characters>3054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ISI</Company>
  <LinksUpToDate>false</LinksUpToDate>
  <CharactersWithSpaces>3602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mguerrer</dc:creator>
  <cp:lastModifiedBy>Marco Polo Guerrero Palacios</cp:lastModifiedBy>
  <cp:revision>87</cp:revision>
  <cp:lastPrinted>2013-09-21T23:10:00Z</cp:lastPrinted>
  <dcterms:created xsi:type="dcterms:W3CDTF">2013-09-20T16:47:00Z</dcterms:created>
  <dcterms:modified xsi:type="dcterms:W3CDTF">2013-09-23T00:49:00Z</dcterms:modified>
</cp:coreProperties>
</file>