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3"/>
        <w:pBdr/>
        <w:spacing/>
        <w:ind w:right="-878" w:left="-284"/>
        <w:jc w:val="center"/>
        <w:rPr>
          <w:rFonts w:ascii="Gill Sans MT" w:hAnsi="Gill Sans MT"/>
          <w:b/>
          <w:sz w:val="28"/>
          <w:szCs w:val="28"/>
        </w:rPr>
      </w:pPr>
      <w:r>
        <w:rPr>
          <w:rFonts w:ascii="Gill Sans MT" w:hAnsi="Gill Sans MT"/>
          <w:b/>
          <w:sz w:val="28"/>
          <w:szCs w:val="28"/>
        </w:rPr>
        <w:t xml:space="preserve">CONVENZIONE DI TIROCINIO</w:t>
      </w:r>
      <w:r>
        <w:rPr>
          <w:rFonts w:ascii="Gill Sans MT" w:hAnsi="Gill Sans MT"/>
          <w:b/>
          <w:sz w:val="28"/>
          <w:szCs w:val="28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b/>
          <w:sz w:val="28"/>
          <w:szCs w:val="28"/>
        </w:rPr>
      </w:pPr>
      <w:r>
        <w:rPr>
          <w:rFonts w:ascii="Gill Sans MT" w:hAnsi="Gill Sans MT"/>
          <w:b/>
          <w:sz w:val="28"/>
          <w:szCs w:val="28"/>
        </w:rPr>
        <w:t xml:space="preserve">DI FORMAZIONE ED ORIENTAMENTO</w:t>
      </w:r>
      <w:r>
        <w:rPr>
          <w:rFonts w:ascii="Gill Sans MT" w:hAnsi="Gill Sans MT"/>
          <w:b/>
          <w:sz w:val="28"/>
          <w:szCs w:val="28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</w:r>
      <w:r>
        <w:rPr>
          <w:rFonts w:ascii="Gill Sans MT" w:hAnsi="Gill Sans MT"/>
          <w:b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(Art. 3, quinto comma, del Decreto</w:t>
      </w:r>
      <w:r>
        <w:rPr>
          <w:rFonts w:ascii="Gill Sans MT" w:hAnsi="Gill Sans MT"/>
          <w:sz w:val="22"/>
          <w:szCs w:val="22"/>
        </w:rPr>
        <w:t xml:space="preserve"> del Ministro del lavoro e della</w:t>
      </w:r>
      <w:r>
        <w:rPr>
          <w:rFonts w:ascii="Gill Sans MT" w:hAnsi="Gill Sans MT"/>
          <w:sz w:val="22"/>
          <w:szCs w:val="22"/>
        </w:rPr>
        <w:t xml:space="preserve"> previdenza sociale)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TRA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L’Istituto Superiore per le Industrie Artistiche con sede in Urbino, Via S. Chiara, 36, codice fiscale 82004670418 d’ora in poi </w:t>
      </w:r>
      <w:r>
        <w:rPr>
          <w:rFonts w:ascii="Gill Sans MT" w:hAnsi="Gill Sans MT"/>
          <w:sz w:val="22"/>
          <w:szCs w:val="22"/>
        </w:rPr>
        <w:t xml:space="preserve">denomina</w:t>
      </w:r>
      <w:r>
        <w:rPr>
          <w:rFonts w:ascii="Gill Sans MT" w:hAnsi="Gill Sans MT"/>
          <w:sz w:val="22"/>
          <w:szCs w:val="22"/>
        </w:rPr>
        <w:t xml:space="preserve">t</w:t>
      </w:r>
      <w:r>
        <w:rPr>
          <w:rFonts w:ascii="Gill Sans MT" w:hAnsi="Gill Sans MT"/>
          <w:sz w:val="22"/>
          <w:szCs w:val="22"/>
        </w:rPr>
        <w:t xml:space="preserve">o</w:t>
      </w:r>
      <w:r>
        <w:rPr>
          <w:rFonts w:ascii="Gill Sans MT" w:hAnsi="Gill Sans MT"/>
          <w:sz w:val="22"/>
          <w:szCs w:val="22"/>
        </w:rPr>
        <w:t xml:space="preserve"> “soggetto promotore”, r</w:t>
      </w:r>
      <w:r>
        <w:rPr>
          <w:rFonts w:ascii="Gill Sans MT" w:hAnsi="Gill Sans MT"/>
          <w:sz w:val="22"/>
          <w:szCs w:val="22"/>
        </w:rPr>
        <w:t xml:space="preserve">appresentato dal Prof. </w:t>
      </w:r>
      <w:r>
        <w:rPr>
          <w:rFonts w:ascii="Gill Sans MT" w:hAnsi="Gill Sans MT"/>
          <w:sz w:val="22"/>
          <w:szCs w:val="22"/>
        </w:rPr>
        <w:t xml:space="preserve">Giuseppe-Roberto Biagetti</w:t>
      </w:r>
      <w:r>
        <w:rPr>
          <w:rFonts w:ascii="Gill Sans MT" w:hAnsi="Gill Sans MT"/>
          <w:sz w:val="22"/>
          <w:szCs w:val="22"/>
        </w:rPr>
        <w:t xml:space="preserve"> nato a </w:t>
      </w:r>
      <w:r>
        <w:rPr>
          <w:rFonts w:ascii="Gill Sans MT" w:hAnsi="Gill Sans MT"/>
          <w:sz w:val="22"/>
          <w:szCs w:val="22"/>
        </w:rPr>
        <w:t xml:space="preserve">Urb</w:t>
      </w:r>
      <w:r>
        <w:rPr>
          <w:rFonts w:ascii="Gill Sans MT" w:hAnsi="Gill Sans MT"/>
          <w:sz w:val="22"/>
          <w:szCs w:val="22"/>
        </w:rPr>
        <w:t xml:space="preserve">ania</w:t>
      </w:r>
      <w:r>
        <w:rPr>
          <w:rFonts w:ascii="Gill Sans MT" w:hAnsi="Gill Sans MT"/>
          <w:sz w:val="22"/>
          <w:szCs w:val="22"/>
        </w:rPr>
        <w:t xml:space="preserve"> (</w:t>
      </w:r>
      <w:r>
        <w:rPr>
          <w:rFonts w:ascii="Gill Sans MT" w:hAnsi="Gill Sans MT"/>
          <w:sz w:val="22"/>
          <w:szCs w:val="22"/>
        </w:rPr>
        <w:t xml:space="preserve">P</w:t>
      </w:r>
      <w:r>
        <w:rPr>
          <w:rFonts w:ascii="Gill Sans MT" w:hAnsi="Gill Sans MT"/>
          <w:sz w:val="22"/>
          <w:szCs w:val="22"/>
        </w:rPr>
        <w:t xml:space="preserve">U</w:t>
      </w:r>
      <w:r>
        <w:rPr>
          <w:rFonts w:ascii="Gill Sans MT" w:hAnsi="Gill Sans MT"/>
          <w:sz w:val="22"/>
          <w:szCs w:val="22"/>
        </w:rPr>
        <w:t xml:space="preserve">) il </w:t>
      </w:r>
      <w:r>
        <w:rPr>
          <w:rFonts w:ascii="Gill Sans MT" w:hAnsi="Gill Sans MT"/>
          <w:sz w:val="22"/>
          <w:szCs w:val="22"/>
        </w:rPr>
        <w:t xml:space="preserve">18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gennaio</w:t>
      </w:r>
      <w:r>
        <w:rPr>
          <w:rFonts w:ascii="Gill Sans MT" w:hAnsi="Gill Sans MT"/>
          <w:sz w:val="22"/>
          <w:szCs w:val="22"/>
        </w:rPr>
        <w:t xml:space="preserve"> 19</w:t>
      </w:r>
      <w:r>
        <w:rPr>
          <w:rFonts w:ascii="Gill Sans MT" w:hAnsi="Gill Sans MT"/>
          <w:sz w:val="22"/>
          <w:szCs w:val="22"/>
        </w:rPr>
        <w:t xml:space="preserve">76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– C.F.: </w:t>
      </w:r>
      <w:r>
        <w:rPr>
          <w:rFonts w:ascii="Gill Sans MT" w:hAnsi="Gill Sans MT"/>
          <w:sz w:val="22"/>
          <w:szCs w:val="22"/>
        </w:rPr>
        <w:t xml:space="preserve">BGTGPP76A18L498G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E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Lo studio</w:t>
      </w:r>
      <w:r>
        <w:rPr>
          <w:rFonts w:ascii="Gill Sans MT" w:hAnsi="Gill Sans MT"/>
          <w:sz w:val="22"/>
          <w:szCs w:val="22"/>
        </w:rPr>
        <w:t xml:space="preserve">/ente/società</w:t>
      </w:r>
      <w:r>
        <w:rPr>
          <w:rFonts w:ascii="Gill Sans MT" w:hAnsi="Gill Sans MT"/>
          <w:sz w:val="22"/>
          <w:szCs w:val="22"/>
        </w:rPr>
        <w:t xml:space="preserve"> ………………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con sede </w:t>
      </w:r>
      <w:r>
        <w:rPr>
          <w:rFonts w:ascii="Gill Sans MT" w:hAnsi="Gill Sans MT"/>
          <w:sz w:val="22"/>
          <w:szCs w:val="22"/>
        </w:rPr>
        <w:t xml:space="preserve">in </w:t>
      </w:r>
      <w:r>
        <w:rPr>
          <w:rFonts w:ascii="Gill Sans MT" w:hAnsi="Gill Sans MT"/>
          <w:sz w:val="22"/>
          <w:szCs w:val="22"/>
        </w:rPr>
        <w:t xml:space="preserve">……………………………………………..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C.F./P.IVA …………………………</w:t>
      </w:r>
      <w:r>
        <w:rPr>
          <w:rFonts w:ascii="Gill Sans MT" w:hAnsi="Gill Sans MT"/>
          <w:sz w:val="22"/>
          <w:szCs w:val="22"/>
        </w:rPr>
        <w:t xml:space="preserve">……………..,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d</w:t>
      </w:r>
      <w:r>
        <w:rPr>
          <w:rFonts w:ascii="Gill Sans MT" w:hAnsi="Gill Sans MT"/>
          <w:sz w:val="22"/>
          <w:szCs w:val="22"/>
        </w:rPr>
        <w:t xml:space="preserve">i seguito denominato anche </w:t>
      </w:r>
      <w:r>
        <w:rPr>
          <w:rFonts w:ascii="Gill Sans MT" w:hAnsi="Gill Sans MT"/>
          <w:sz w:val="22"/>
          <w:szCs w:val="22"/>
        </w:rPr>
        <w:t xml:space="preserve">“soggetto ospitante</w:t>
      </w:r>
      <w:r>
        <w:rPr>
          <w:rFonts w:ascii="Gill Sans MT" w:hAnsi="Gill Sans MT"/>
          <w:sz w:val="22"/>
          <w:szCs w:val="22"/>
        </w:rPr>
        <w:t xml:space="preserve">”</w:t>
      </w:r>
      <w:r>
        <w:rPr>
          <w:rFonts w:ascii="Gill Sans MT" w:hAnsi="Gill Sans MT"/>
          <w:sz w:val="22"/>
          <w:szCs w:val="22"/>
        </w:rPr>
        <w:t xml:space="preserve">,</w:t>
      </w:r>
      <w:r>
        <w:rPr>
          <w:rFonts w:ascii="Gill Sans MT" w:hAnsi="Gill Sans MT"/>
          <w:sz w:val="22"/>
          <w:szCs w:val="22"/>
        </w:rPr>
        <w:t xml:space="preserve"> rappresentato</w:t>
      </w:r>
      <w:r>
        <w:rPr>
          <w:rFonts w:ascii="Gill Sans MT" w:hAnsi="Gill Sans MT"/>
          <w:sz w:val="22"/>
          <w:szCs w:val="22"/>
        </w:rPr>
        <w:t xml:space="preserve"> da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…………………………, in qualità di ……………… nato/a a …………………………………….. il …………………..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Premesso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che, al fine di agevolare le scelte professionali mediante la conoscenza diretta del mon</w:t>
      </w:r>
      <w:r>
        <w:rPr>
          <w:rFonts w:ascii="Gill Sans MT" w:hAnsi="Gill Sans MT"/>
          <w:sz w:val="22"/>
          <w:szCs w:val="22"/>
        </w:rPr>
        <w:t xml:space="preserve">do del lavoro e di realizzare momenti di alternanza tra studio e lavoro nell’ambito dei processi formativi, i soggetti richiamati dall’art. 18, comma 1, lettera a), della legge 24 giugno 1997, n. 196 possono promuovere tirocini di formazione e orientamento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in impr</w:t>
      </w:r>
      <w:r>
        <w:rPr>
          <w:rFonts w:ascii="Gill Sans MT" w:hAnsi="Gill Sans MT"/>
          <w:sz w:val="22"/>
          <w:szCs w:val="22"/>
        </w:rPr>
        <w:t xml:space="preserve">esa a beneficio di coloro che abbiano già assolto l’obbligo scolastico ai sensi della legge 31 dicembre 1962 n. 1859. 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Si conviene quanto segue: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Art. 1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both"/>
        <w:rPr>
          <w:rFonts w:ascii="Gill Sans MT" w:hAnsi="Gill Sans MT"/>
          <w:strike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Ai sensi dell’art. 18 della legge 24 giug</w:t>
      </w:r>
      <w:r>
        <w:rPr>
          <w:rFonts w:ascii="Gill Sans MT" w:hAnsi="Gill Sans MT"/>
          <w:sz w:val="22"/>
          <w:szCs w:val="22"/>
        </w:rPr>
        <w:t xml:space="preserve">no 1997, n. 196 Lo </w:t>
      </w:r>
      <w:r>
        <w:rPr>
          <w:rFonts w:ascii="Gill Sans MT" w:hAnsi="Gill Sans MT"/>
          <w:sz w:val="22"/>
          <w:szCs w:val="22"/>
        </w:rPr>
        <w:t xml:space="preserve">studio/ente/società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……………</w:t>
      </w:r>
      <w:r>
        <w:rPr>
          <w:rFonts w:ascii="Gill Sans MT" w:hAnsi="Gill Sans MT"/>
          <w:sz w:val="22"/>
          <w:szCs w:val="22"/>
        </w:rPr>
        <w:t xml:space="preserve">………………..</w:t>
      </w:r>
      <w:r>
        <w:rPr>
          <w:rFonts w:ascii="Gill Sans MT" w:hAnsi="Gill Sans MT"/>
          <w:sz w:val="22"/>
          <w:szCs w:val="22"/>
        </w:rPr>
        <w:t xml:space="preserve">..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si impegna ad accogliere presso le sue strutture n. 1 soggetto in tirocinio d</w:t>
      </w:r>
      <w:r>
        <w:rPr>
          <w:rFonts w:ascii="Gill Sans MT" w:hAnsi="Gill Sans MT"/>
          <w:sz w:val="22"/>
          <w:szCs w:val="22"/>
        </w:rPr>
        <w:t xml:space="preserve">i formazione ed or</w:t>
      </w:r>
      <w:r>
        <w:rPr>
          <w:rFonts w:ascii="Gill Sans MT" w:hAnsi="Gill Sans MT"/>
          <w:sz w:val="22"/>
          <w:szCs w:val="22"/>
        </w:rPr>
        <w:t xml:space="preserve">ien</w:t>
      </w:r>
      <w:r>
        <w:rPr>
          <w:rFonts w:ascii="Gill Sans MT" w:hAnsi="Gill Sans MT"/>
          <w:sz w:val="22"/>
          <w:szCs w:val="22"/>
        </w:rPr>
        <w:t xml:space="preserve">tamento </w:t>
      </w:r>
      <w:r>
        <w:rPr>
          <w:rFonts w:ascii="Gill Sans MT" w:hAnsi="Gill Sans MT"/>
          <w:sz w:val="22"/>
          <w:szCs w:val="22"/>
        </w:rPr>
        <w:t xml:space="preserve">(sig./sig.ra </w:t>
      </w:r>
      <w:r>
        <w:rPr>
          <w:rFonts w:ascii="Gill Sans MT" w:hAnsi="Gill Sans MT"/>
          <w:sz w:val="22"/>
          <w:szCs w:val="22"/>
        </w:rPr>
        <w:t xml:space="preserve">……………………….</w:t>
      </w:r>
      <w:r>
        <w:rPr>
          <w:rFonts w:ascii="Gill Sans MT" w:hAnsi="Gill Sans MT"/>
          <w:sz w:val="22"/>
          <w:szCs w:val="22"/>
        </w:rPr>
        <w:t xml:space="preserve">) </w:t>
      </w:r>
      <w:r>
        <w:rPr>
          <w:rFonts w:ascii="Gill Sans MT" w:hAnsi="Gill Sans MT"/>
          <w:sz w:val="22"/>
          <w:szCs w:val="22"/>
        </w:rPr>
        <w:t xml:space="preserve">su proposta dell’Istituto Superiore per le Industrie Artistiche di Urbino</w:t>
      </w:r>
      <w:r>
        <w:rPr>
          <w:rFonts w:ascii="Gill Sans MT" w:hAnsi="Gill Sans MT"/>
          <w:sz w:val="22"/>
          <w:szCs w:val="22"/>
        </w:rPr>
        <w:t xml:space="preserve"> ai sensi dell’art. 5 del decreto </w:t>
      </w:r>
      <w:r>
        <w:rPr>
          <w:rFonts w:ascii="Gill Sans MT" w:hAnsi="Gill Sans MT"/>
          <w:sz w:val="22"/>
          <w:szCs w:val="22"/>
        </w:rPr>
        <w:t xml:space="preserve">attuativo</w:t>
      </w:r>
      <w:r>
        <w:rPr>
          <w:rFonts w:ascii="Gill Sans MT" w:hAnsi="Gill Sans MT"/>
          <w:sz w:val="22"/>
          <w:szCs w:val="22"/>
        </w:rPr>
        <w:t xml:space="preserve"> dell’art. 18</w:t>
      </w:r>
      <w:r>
        <w:rPr>
          <w:rFonts w:ascii="Gill Sans MT" w:hAnsi="Gill Sans MT"/>
          <w:sz w:val="22"/>
          <w:szCs w:val="22"/>
        </w:rPr>
        <w:t xml:space="preserve"> della L. 196 del 1997.</w:t>
      </w:r>
      <w:r>
        <w:rPr>
          <w:rFonts w:ascii="Gill Sans MT" w:hAnsi="Gill Sans MT"/>
          <w:strike/>
          <w:sz w:val="22"/>
          <w:szCs w:val="22"/>
        </w:rPr>
      </w:r>
      <w:r>
        <w:rPr>
          <w:rFonts w:ascii="Gill Sans MT" w:hAnsi="Gill Sans MT"/>
          <w:strike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Art. 2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left="-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426" w:left="142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1. </w:t>
        <w:tab/>
        <w:t xml:space="preserve">Il tirocinio formativo e di orientamento, ai sensi dell’art. 18 comma 1 lettera d) della legge 196 del 1997 non costituisce rapporto di lavoro.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426" w:left="142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2.</w:t>
        <w:tab/>
      </w:r>
      <w:r>
        <w:rPr>
          <w:rFonts w:ascii="Gill Sans MT" w:hAnsi="Gill Sans MT"/>
          <w:sz w:val="22"/>
          <w:szCs w:val="22"/>
        </w:rPr>
        <w:t xml:space="preserve">Durante lo svolgimento del tirocinio l</w:t>
      </w:r>
      <w:r>
        <w:rPr>
          <w:rFonts w:ascii="Gill Sans MT" w:hAnsi="Gill Sans MT"/>
          <w:sz w:val="22"/>
          <w:szCs w:val="22"/>
        </w:rPr>
        <w:t xml:space="preserve">’attività di formazione ed orientamento </w:t>
      </w:r>
      <w:r>
        <w:rPr>
          <w:rFonts w:ascii="Gill Sans MT" w:hAnsi="Gill Sans MT"/>
          <w:sz w:val="22"/>
          <w:szCs w:val="22"/>
        </w:rPr>
        <w:t xml:space="preserve">è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seguita e verificata da un tutore designato dal soggetto promotore in veste di responsabile didattico - organizzativo, e da un responsabile aziendale, indicato dal soggetto ospitante.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tabs>
          <w:tab w:val="left" w:leader="none" w:pos="-1580"/>
        </w:tabs>
        <w:spacing/>
        <w:ind w:right="-879" w:hanging="426" w:left="142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3.</w:t>
        <w:tab/>
        <w:t xml:space="preserve">Per ciascun tirocinante inserito </w:t>
      </w:r>
      <w:r>
        <w:rPr>
          <w:rFonts w:ascii="Gill Sans MT" w:hAnsi="Gill Sans MT"/>
          <w:sz w:val="22"/>
          <w:szCs w:val="22"/>
        </w:rPr>
        <w:t xml:space="preserve">nell’impresa </w:t>
      </w:r>
      <w:r>
        <w:rPr>
          <w:rFonts w:ascii="Gill Sans MT" w:hAnsi="Gill Sans MT"/>
          <w:sz w:val="22"/>
          <w:szCs w:val="22"/>
        </w:rPr>
        <w:t xml:space="preserve">presso il sogge</w:t>
      </w:r>
      <w:r>
        <w:rPr>
          <w:rFonts w:ascii="Gill Sans MT" w:hAnsi="Gill Sans MT"/>
          <w:sz w:val="22"/>
          <w:szCs w:val="22"/>
        </w:rPr>
        <w:t xml:space="preserve">tto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ospitante in base alla presente convenzione viene predisposto un progetto formativo e di orientamento contenente: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i</w:t>
      </w:r>
      <w:r>
        <w:rPr>
          <w:rFonts w:ascii="Gill Sans MT" w:hAnsi="Gill Sans MT"/>
          <w:sz w:val="22"/>
          <w:szCs w:val="22"/>
        </w:rPr>
        <w:t xml:space="preserve">l nominativo del tirocinante;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i</w:t>
      </w:r>
      <w:r>
        <w:rPr>
          <w:rFonts w:ascii="Gill Sans MT" w:hAnsi="Gill Sans MT"/>
          <w:sz w:val="22"/>
          <w:szCs w:val="22"/>
        </w:rPr>
        <w:t xml:space="preserve"> nominativi del tutor</w:t>
      </w:r>
      <w:r>
        <w:rPr>
          <w:rFonts w:ascii="Gill Sans MT" w:hAnsi="Gill Sans MT"/>
          <w:sz w:val="22"/>
          <w:szCs w:val="22"/>
        </w:rPr>
        <w:t xml:space="preserve">e</w:t>
      </w:r>
      <w:r>
        <w:rPr>
          <w:rFonts w:ascii="Gill Sans MT" w:hAnsi="Gill Sans MT"/>
          <w:sz w:val="22"/>
          <w:szCs w:val="22"/>
        </w:rPr>
        <w:t xml:space="preserve"> e del responsabile aziendale;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g</w:t>
      </w:r>
      <w:r>
        <w:rPr>
          <w:rFonts w:ascii="Gill Sans MT" w:hAnsi="Gill Sans MT"/>
          <w:sz w:val="22"/>
          <w:szCs w:val="22"/>
        </w:rPr>
        <w:t xml:space="preserve">li </w:t>
      </w:r>
      <w:r>
        <w:rPr>
          <w:rFonts w:ascii="Gill Sans MT" w:hAnsi="Gill Sans MT"/>
          <w:sz w:val="22"/>
          <w:szCs w:val="22"/>
        </w:rPr>
        <w:t xml:space="preserve">obiettivi e </w:t>
      </w:r>
      <w:r>
        <w:rPr>
          <w:rFonts w:ascii="Gill Sans MT" w:hAnsi="Gill Sans MT"/>
          <w:sz w:val="22"/>
          <w:szCs w:val="22"/>
        </w:rPr>
        <w:t xml:space="preserve">le </w:t>
      </w:r>
      <w:r>
        <w:rPr>
          <w:rFonts w:ascii="Gill Sans MT" w:hAnsi="Gill Sans MT"/>
          <w:sz w:val="22"/>
          <w:szCs w:val="22"/>
        </w:rPr>
        <w:t xml:space="preserve">modalità di svolgimento del tirocinio, con l’indicazione dei tempi di presenza in azienda; 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le strutture aziendali (stabilimenti, sedi, reparti, uffici) presso cui si svolge il tirocinio</w:t>
      </w:r>
      <w:r>
        <w:rPr>
          <w:rFonts w:ascii="Gill Sans MT" w:hAnsi="Gill Sans MT"/>
          <w:sz w:val="22"/>
          <w:szCs w:val="22"/>
        </w:rPr>
        <w:t xml:space="preserve">.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</w:t>
      </w:r>
      <w:r>
        <w:rPr>
          <w:rFonts w:ascii="Gill Sans MT" w:hAnsi="Gill Sans MT"/>
          <w:sz w:val="22"/>
          <w:szCs w:val="22"/>
        </w:rPr>
        <w:t xml:space="preserve">rt. 3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426" w:left="142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1.</w:t>
        <w:tab/>
        <w:t xml:space="preserve">Durante lo svolgimento del tirocinio formativo e di orientamento il tirocinante è tenuto </w:t>
      </w:r>
      <w:r>
        <w:rPr>
          <w:rFonts w:ascii="Gill Sans MT" w:hAnsi="Gill Sans MT"/>
          <w:sz w:val="22"/>
          <w:szCs w:val="22"/>
        </w:rPr>
        <w:t xml:space="preserve">a: </w:t>
      </w:r>
      <w:r>
        <w:rPr>
          <w:rFonts w:ascii="Gill Sans MT" w:hAnsi="Gill Sans MT"/>
          <w:sz w:val="22"/>
          <w:szCs w:val="22"/>
        </w:rPr>
      </w:r>
    </w:p>
    <w:p>
      <w:pPr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  <w14:ligatures w14:val="none"/>
        </w:rPr>
      </w:pPr>
      <w:r>
        <w:rPr>
          <w:rFonts w:ascii="Gill Sans MT" w:hAnsi="Gill Sans MT"/>
          <w:sz w:val="22"/>
          <w:szCs w:val="22"/>
          <w:lang w:val="undefined"/>
        </w:rPr>
        <w:t xml:space="preserve">svolgere le attività previste dal progetto formativo e di orientamento;</w:t>
      </w:r>
      <w:r>
        <w:rPr>
          <w:rFonts w:ascii="Gill Sans MT" w:hAnsi="Gill Sans MT"/>
          <w:sz w:val="22"/>
          <w:szCs w:val="22"/>
          <w:lang w:val="undefined"/>
        </w:rPr>
      </w:r>
    </w:p>
    <w:p>
      <w:pPr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  <w14:ligatures w14:val="none"/>
        </w:rPr>
      </w:pPr>
      <w:r>
        <w:rPr>
          <w:rFonts w:ascii="Gill Sans MT" w:hAnsi="Gill Sans MT"/>
          <w:sz w:val="22"/>
          <w:szCs w:val="22"/>
          <w:lang w:val="undefined"/>
        </w:rPr>
        <w:t xml:space="preserve">rispettare le norm</w:t>
      </w:r>
      <w:r>
        <w:rPr>
          <w:rFonts w:ascii="Gill Sans MT" w:hAnsi="Gill Sans MT"/>
          <w:sz w:val="22"/>
          <w:szCs w:val="22"/>
          <w:lang w:val="undefined"/>
        </w:rPr>
        <w:t xml:space="preserve">e i</w:t>
      </w:r>
      <w:r>
        <w:rPr>
          <w:rFonts w:ascii="Gill Sans MT" w:hAnsi="Gill Sans MT"/>
          <w:sz w:val="22"/>
          <w:szCs w:val="22"/>
          <w:lang w:val="undefined"/>
        </w:rPr>
        <w:t xml:space="preserve">n</w:t>
      </w:r>
      <w:r>
        <w:rPr>
          <w:rFonts w:ascii="Gill Sans MT" w:hAnsi="Gill Sans MT"/>
          <w:sz w:val="22"/>
          <w:szCs w:val="22"/>
          <w:lang w:val="undefined"/>
        </w:rPr>
        <w:t xml:space="preserve"> materie </w:t>
      </w:r>
      <w:r>
        <w:rPr>
          <w:rFonts w:ascii="Gill Sans MT" w:hAnsi="Gill Sans MT"/>
          <w:sz w:val="22"/>
          <w:szCs w:val="22"/>
          <w:lang w:val="undefined"/>
        </w:rPr>
        <w:t xml:space="preserve">di igiene, sicurezza e salute sui luoghi di lavoro;</w:t>
      </w:r>
      <w:r>
        <w:rPr>
          <w:rFonts w:ascii="Gill Sans MT" w:hAnsi="Gill Sans MT"/>
          <w:sz w:val="22"/>
          <w:szCs w:val="22"/>
          <w:lang w:val="undefined"/>
        </w:rPr>
      </w:r>
    </w:p>
    <w:p>
      <w:pPr>
        <w:numPr>
          <w:ilvl w:val="0"/>
          <w:numId w:val="4"/>
        </w:numPr>
        <w:pBdr/>
        <w:tabs>
          <w:tab w:val="left" w:leader="none" w:pos="-1580"/>
        </w:tabs>
        <w:spacing/>
        <w:ind w:right="-879"/>
        <w:jc w:val="both"/>
        <w:rPr>
          <w:rFonts w:ascii="Gill Sans MT" w:hAnsi="Gill Sans MT"/>
          <w:sz w:val="22"/>
          <w:szCs w:val="22"/>
          <w14:ligatures w14:val="none"/>
        </w:rPr>
      </w:pPr>
      <w:r>
        <w:rPr>
          <w:rFonts w:ascii="Gill Sans MT" w:hAnsi="Gill Sans MT"/>
          <w:sz w:val="22"/>
          <w:szCs w:val="22"/>
          <w:lang w:val="undefined"/>
        </w:rPr>
        <w:t xml:space="preserve">mantenere la necessaria riservatezza per quanto attiene ai dati, informazioni o conoscenze in merito ai processi produttivi e prodotti, acquisiti durante lo svolgimento del tirocinio.</w:t>
      </w:r>
      <w:r>
        <w:rPr>
          <w:rFonts w:ascii="Gill Sans MT" w:hAnsi="Gill Sans MT"/>
          <w:sz w:val="22"/>
          <w:szCs w:val="22"/>
          <w:lang w:val="undefined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Art. 4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1.</w:t>
        <w:tab/>
        <w:t xml:space="preserve">Il soggetto promotore dichiara che il tirocinante è assicurato mediante la speciale forma di “gestione per </w:t>
      </w:r>
      <w:r>
        <w:rPr>
          <w:rFonts w:ascii="Gill Sans MT" w:hAnsi="Gill Sans MT"/>
          <w:sz w:val="22"/>
          <w:szCs w:val="22"/>
        </w:rPr>
        <w:t xml:space="preserve">conto dello Stato</w:t>
      </w:r>
      <w:r>
        <w:rPr>
          <w:rFonts w:ascii="Gill Sans MT" w:hAnsi="Gill Sans MT"/>
          <w:sz w:val="22"/>
          <w:szCs w:val="22"/>
        </w:rPr>
        <w:t xml:space="preserve">”</w:t>
      </w:r>
      <w:r>
        <w:rPr>
          <w:rFonts w:ascii="Gill Sans MT" w:hAnsi="Gill Sans MT"/>
          <w:sz w:val="22"/>
          <w:szCs w:val="22"/>
        </w:rPr>
        <w:t xml:space="preserve">,</w:t>
      </w:r>
      <w:r>
        <w:rPr>
          <w:rFonts w:ascii="Gill Sans MT" w:hAnsi="Gill Sans MT"/>
          <w:sz w:val="22"/>
          <w:szCs w:val="22"/>
        </w:rPr>
        <w:t xml:space="preserve"> prevista dal combinato dispost</w:t>
      </w:r>
      <w:r>
        <w:rPr>
          <w:rFonts w:ascii="Gill Sans MT" w:hAnsi="Gill Sans MT"/>
          <w:sz w:val="22"/>
          <w:szCs w:val="22"/>
        </w:rPr>
        <w:t xml:space="preserve">o dagli articoli 127 e 190 del Testo Unico INAIL </w:t>
      </w:r>
      <w:r>
        <w:rPr>
          <w:rFonts w:ascii="Gill Sans MT" w:hAnsi="Gill Sans MT"/>
          <w:sz w:val="22"/>
          <w:szCs w:val="22"/>
        </w:rPr>
        <w:t xml:space="preserve">approvato con </w:t>
      </w:r>
      <w:r>
        <w:rPr>
          <w:rFonts w:ascii="Gill Sans MT" w:hAnsi="Gill Sans MT"/>
          <w:sz w:val="22"/>
          <w:szCs w:val="22"/>
        </w:rPr>
        <w:t xml:space="preserve">DPR n. 1124/65</w:t>
      </w:r>
      <w:r>
        <w:rPr>
          <w:rFonts w:ascii="Gill Sans MT" w:hAnsi="Gill Sans MT"/>
          <w:sz w:val="22"/>
          <w:szCs w:val="22"/>
        </w:rPr>
        <w:t xml:space="preserve">,</w:t>
      </w:r>
      <w:r>
        <w:rPr>
          <w:rFonts w:ascii="Gill Sans MT" w:hAnsi="Gill Sans MT"/>
          <w:sz w:val="22"/>
          <w:szCs w:val="22"/>
        </w:rPr>
        <w:t xml:space="preserve"> e</w:t>
      </w:r>
      <w:r>
        <w:rPr>
          <w:rFonts w:ascii="Gill Sans MT" w:hAnsi="Gill Sans MT"/>
          <w:sz w:val="22"/>
          <w:szCs w:val="22"/>
        </w:rPr>
        <w:t xml:space="preserve"> regolamentata dal D.M. 10 ottobre 1985.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  <w:t xml:space="preserve">In caso di incident</w:t>
      </w:r>
      <w:r>
        <w:rPr>
          <w:rFonts w:ascii="Gill Sans MT" w:hAnsi="Gill Sans MT"/>
          <w:sz w:val="22"/>
          <w:szCs w:val="22"/>
        </w:rPr>
        <w:t xml:space="preserve">e durante lo svolgi</w:t>
      </w:r>
      <w:r>
        <w:rPr>
          <w:rFonts w:ascii="Gill Sans MT" w:hAnsi="Gill Sans MT"/>
          <w:sz w:val="22"/>
          <w:szCs w:val="22"/>
        </w:rPr>
        <w:t xml:space="preserve">m</w:t>
      </w:r>
      <w:r>
        <w:rPr>
          <w:rFonts w:ascii="Gill Sans MT" w:hAnsi="Gill Sans MT"/>
          <w:sz w:val="22"/>
          <w:szCs w:val="22"/>
        </w:rPr>
        <w:t xml:space="preserve">e</w:t>
      </w:r>
      <w:r>
        <w:rPr>
          <w:rFonts w:ascii="Gill Sans MT" w:hAnsi="Gill Sans MT"/>
          <w:sz w:val="22"/>
          <w:szCs w:val="22"/>
        </w:rPr>
        <w:t xml:space="preserve">nto del tirocinio, il soggetto ospitante si impegna a segnalare l’evento, entro i tempi previsti dalla normativa vigente, al soggetto promotore.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2.</w:t>
        <w:tab/>
        <w:t xml:space="preserve">Il soggetto promotore si impegna a far pervenire alla Regione e alla Provincia delegata, alle strutture provinciali del Ministero del lavoro e della previdenza sociale competenti per territorio</w:t>
      </w:r>
      <w:r>
        <w:rPr>
          <w:rFonts w:ascii="Gill Sans MT" w:hAnsi="Gill Sans MT"/>
          <w:sz w:val="22"/>
          <w:szCs w:val="22"/>
        </w:rPr>
        <w:t xml:space="preserve"> in mater</w:t>
      </w:r>
      <w:r>
        <w:rPr>
          <w:rFonts w:ascii="Gill Sans MT" w:hAnsi="Gill Sans MT"/>
          <w:sz w:val="22"/>
          <w:szCs w:val="22"/>
        </w:rPr>
        <w:t xml:space="preserve">ia di ispezione, nonché</w:t>
      </w:r>
      <w:r>
        <w:rPr>
          <w:rFonts w:ascii="Gill Sans MT" w:hAnsi="Gill Sans MT"/>
          <w:sz w:val="22"/>
          <w:szCs w:val="22"/>
        </w:rPr>
        <w:t xml:space="preserve"> alle rappresentanze sindacali aziendali copia della Convenzione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di ciascun progetto formativo e di orientamento.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Art. 5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center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8"/>
        </w:numPr>
        <w:pBdr/>
        <w:spacing/>
        <w:ind w:right="-878" w:left="426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Nel corso del rapporto le Parti potranno scambiarsi dati e informazioni, anche in forma documentale, rientranti nell’ambito di applicazione del Regolamento (UE) 2016/679 e del D.Lgs. 196/2003 e successive modifiche e integrazioni. 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8"/>
        </w:numPr>
        <w:pBdr/>
        <w:spacing/>
        <w:ind w:right="-878" w:left="426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Le Parti operano, nell’ambito delle attività connesse all’esecuzione della presente Convenzione, in qualità di Titolari autonomi del t</w:t>
      </w:r>
      <w:r>
        <w:rPr>
          <w:rFonts w:ascii="Gill Sans MT" w:hAnsi="Gill Sans MT"/>
          <w:sz w:val="22"/>
          <w:szCs w:val="22"/>
        </w:rPr>
        <w:t xml:space="preserve">rattamento, con riferimento ai dati personali trattati per lo svolgimento delle rispettive attività istituzionali e per l’adempimento degli obblighi derivanti dalla presente Convenzione. 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numPr>
          <w:ilvl w:val="0"/>
          <w:numId w:val="8"/>
        </w:numPr>
        <w:pBdr/>
        <w:spacing/>
        <w:ind w:right="-878" w:left="426"/>
        <w:jc w:val="both"/>
        <w:rPr>
          <w:rFonts w:ascii="Gill Sans MT" w:hAnsi="Gill Sans MT"/>
          <w:color w:val="000000"/>
          <w:sz w:val="22"/>
          <w:szCs w:val="22"/>
        </w:rPr>
      </w:pPr>
      <w:r>
        <w:rPr>
          <w:rFonts w:ascii="Gill Sans MT" w:hAnsi="Gill Sans MT"/>
          <w:color w:val="000000"/>
          <w:sz w:val="22"/>
          <w:szCs w:val="22"/>
        </w:rPr>
        <w:t xml:space="preserve">Le Parti si impegnano a fornire agli interessati le informazioni sul</w:t>
      </w:r>
      <w:r>
        <w:rPr>
          <w:rFonts w:ascii="Gill Sans MT" w:hAnsi="Gill Sans MT"/>
          <w:color w:val="000000"/>
          <w:sz w:val="22"/>
          <w:szCs w:val="22"/>
        </w:rPr>
        <w:t xml:space="preserve"> trattamento dei dati personali previste dagli artt. 13 e 14 del Regolamento (UE) 2016/679 e a garantire che i dati personali eventualmente comunicati tra le Parti siano trattati esclusivamente per le finalità connesse all’esecuzione della presente Convenz</w:t>
      </w:r>
      <w:r>
        <w:rPr>
          <w:rFonts w:ascii="Gill Sans MT" w:hAnsi="Gill Sans MT"/>
          <w:color w:val="000000"/>
          <w:sz w:val="22"/>
          <w:szCs w:val="22"/>
        </w:rPr>
        <w:t xml:space="preserve">ione</w:t>
      </w:r>
      <w:r>
        <w:rPr>
          <w:rFonts w:ascii="Gill Sans MT" w:hAnsi="Gill Sans MT"/>
          <w:color w:val="000000"/>
          <w:sz w:val="22"/>
          <w:szCs w:val="22"/>
        </w:rPr>
        <w:t xml:space="preserve">;</w:t>
      </w:r>
      <w:r>
        <w:rPr>
          <w:rFonts w:ascii="Gill Sans MT" w:hAnsi="Gill Sans MT"/>
          <w:color w:val="000000"/>
          <w:sz w:val="22"/>
          <w:szCs w:val="22"/>
        </w:rPr>
      </w:r>
    </w:p>
    <w:p>
      <w:pPr>
        <w:numPr>
          <w:ilvl w:val="0"/>
          <w:numId w:val="8"/>
        </w:numPr>
        <w:pBdr/>
        <w:spacing/>
        <w:ind w:right="-878" w:left="426"/>
        <w:rPr>
          <w:rFonts w:ascii="Gill Sans MT" w:hAnsi="Gill Sans MT"/>
          <w:color w:val="000000"/>
          <w:sz w:val="22"/>
          <w:szCs w:val="22"/>
        </w:rPr>
      </w:pPr>
      <w:r>
        <w:rPr>
          <w:rFonts w:ascii="Gill Sans MT" w:hAnsi="Gill Sans MT"/>
          <w:color w:val="000000"/>
          <w:sz w:val="22"/>
          <w:szCs w:val="22"/>
        </w:rPr>
        <w:t xml:space="preserve">Il soggetto ospitante prende visione dell</w:t>
      </w:r>
      <w:r>
        <w:rPr>
          <w:rFonts w:ascii="Gill Sans MT" w:hAnsi="Gill Sans MT"/>
          <w:color w:val="000000"/>
          <w:sz w:val="22"/>
          <w:szCs w:val="22"/>
        </w:rPr>
        <w:t xml:space="preserve">’informativa sul trattamento dati è pubblicata sul sito </w:t>
      </w:r>
      <w:r>
        <w:rPr>
          <w:rFonts w:ascii="Gill Sans MT" w:hAnsi="Gill Sans MT"/>
          <w:color w:val="000000"/>
          <w:sz w:val="22"/>
          <w:szCs w:val="22"/>
          <w:lang w:val="undefined"/>
        </w:rPr>
        <w:t xml:space="preserve">all’indirizzo </w:t>
      </w:r>
      <w:r>
        <w:rPr>
          <w:rFonts w:ascii="Gill Sans MT" w:hAnsi="Gill Sans MT"/>
          <w:color w:val="000000"/>
          <w:sz w:val="22"/>
          <w:szCs w:val="22"/>
          <w:lang w:val="undefined" w:bidi="undefined"/>
        </w:rPr>
      </w:r>
      <w:hyperlink r:id="rId11" w:tooltip="https://privacy.isiaurbino.net/assets/ISIAU-informativa-tirocini-curricolari.pdf" w:history="1">
        <w:r>
          <w:rPr>
            <w:rFonts w:ascii="Gill Sans MT" w:hAnsi="Gill Sans MT"/>
            <w:color w:val="000000"/>
            <w:sz w:val="22"/>
            <w:szCs w:val="22"/>
            <w:u w:val="single"/>
            <w:lang w:val="undefined"/>
          </w:rPr>
          <w:t xml:space="preserve">https://privacy.isiaurbino.net/assets/ISIAU-informativa-tirocini-curricolari.pdf</w:t>
        </w:r>
        <w:r>
          <w:rPr>
            <w:rFonts w:ascii="Gill Sans MT" w:hAnsi="Gill Sans MT"/>
            <w:color w:val="000000"/>
            <w:sz w:val="22"/>
            <w:szCs w:val="22"/>
            <w:u w:val="single"/>
            <w:lang w:val="undefined" w:bidi="undefined"/>
          </w:rPr>
        </w:r>
      </w:hyperlink>
      <w:r>
        <w:rPr>
          <w:rFonts w:ascii="Gill Sans MT" w:hAnsi="Gill Sans MT"/>
          <w:color w:val="000000"/>
          <w:sz w:val="22"/>
          <w:szCs w:val="22"/>
        </w:rPr>
      </w:r>
      <w:r>
        <w:rPr>
          <w:rFonts w:ascii="Gill Sans MT" w:hAnsi="Gill Sans MT"/>
          <w:color w:val="000000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Città</w:t>
      </w:r>
      <w:r>
        <w:rPr>
          <w:rFonts w:ascii="Gill Sans MT" w:hAnsi="Gill Sans MT"/>
          <w:sz w:val="22"/>
          <w:szCs w:val="22"/>
        </w:rPr>
        <w:t xml:space="preserve">, </w:t>
      </w:r>
      <w:r>
        <w:rPr>
          <w:rFonts w:ascii="Gill Sans MT" w:hAnsi="Gill Sans MT"/>
          <w:sz w:val="22"/>
          <w:szCs w:val="22"/>
        </w:rPr>
        <w:t xml:space="preserve">data</w:t>
      </w:r>
      <w:r>
        <w:rPr>
          <w:rFonts w:ascii="Gill Sans MT" w:hAnsi="Gill Sans MT"/>
          <w:sz w:val="22"/>
          <w:szCs w:val="22"/>
        </w:rPr>
        <w:t xml:space="preserve"> ………………………...</w:t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bCs/>
          <w:sz w:val="22"/>
          <w:szCs w:val="22"/>
        </w:rPr>
      </w:pPr>
      <w:r>
        <w:rPr>
          <w:rFonts w:ascii="Gill Sans MT" w:hAnsi="Gill Sans MT"/>
          <w:bCs/>
          <w:sz w:val="22"/>
          <w:szCs w:val="22"/>
        </w:rPr>
      </w:r>
      <w:r>
        <w:rPr>
          <w:rFonts w:ascii="Gill Sans MT" w:hAnsi="Gill Sans MT"/>
          <w:bCs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  <w:tab/>
        <w:tab/>
        <w:tab/>
        <w:tab/>
        <w:tab/>
        <w:tab/>
      </w: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  <w:t xml:space="preserve">Sig.</w:t>
      </w:r>
      <w:r>
        <w:rPr>
          <w:rFonts w:ascii="Gill Sans MT" w:hAnsi="Gill Sans MT"/>
          <w:sz w:val="22"/>
          <w:szCs w:val="22"/>
        </w:rPr>
        <w:t xml:space="preserve">/Sig.ra</w:t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  <w:t xml:space="preserve">………………</w:t>
      </w:r>
      <w:r>
        <w:rPr>
          <w:rFonts w:ascii="Gill Sans MT" w:hAnsi="Gill Sans MT"/>
          <w:sz w:val="22"/>
          <w:szCs w:val="22"/>
        </w:rPr>
        <w:t xml:space="preserve">…………..</w:t>
      </w:r>
      <w:r>
        <w:rPr>
          <w:rFonts w:ascii="Gill Sans MT" w:hAnsi="Gill Sans MT"/>
          <w:sz w:val="22"/>
          <w:szCs w:val="22"/>
        </w:rPr>
        <w:t xml:space="preserve">…….</w:t>
      </w:r>
      <w:r>
        <w:rPr>
          <w:rFonts w:ascii="Gill Sans MT" w:hAnsi="Gill Sans MT"/>
          <w:sz w:val="22"/>
          <w:szCs w:val="22"/>
        </w:rPr>
        <w:tab/>
        <w:tab/>
        <w:tab/>
        <w:tab/>
      </w:r>
      <w:r>
        <w:rPr>
          <w:rFonts w:ascii="Gill Sans MT" w:hAnsi="Gill Sans MT"/>
          <w:sz w:val="22"/>
          <w:szCs w:val="22"/>
        </w:rPr>
        <w:t xml:space="preserve">Prof. Giuseppe-Roberto Biagetti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b/>
          <w:sz w:val="22"/>
          <w:szCs w:val="22"/>
          <w:u w:val="single"/>
        </w:rPr>
      </w:pP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  <w:t xml:space="preserve">per ……………………………………….</w:t>
      </w:r>
      <w:r>
        <w:rPr>
          <w:rFonts w:ascii="Gill Sans MT" w:hAnsi="Gill Sans MT"/>
          <w:sz w:val="22"/>
          <w:szCs w:val="22"/>
        </w:rPr>
        <w:tab/>
        <w:tab/>
        <w:tab/>
        <w:tab/>
      </w:r>
      <w:r>
        <w:rPr>
          <w:rFonts w:ascii="Gill Sans MT" w:hAnsi="Gill Sans MT"/>
          <w:sz w:val="22"/>
          <w:szCs w:val="22"/>
        </w:rPr>
        <w:t xml:space="preserve">per I.S.I.A. Urbino</w:t>
      </w:r>
      <w:r>
        <w:rPr>
          <w:rFonts w:ascii="Gill Sans MT" w:hAnsi="Gill Sans MT"/>
          <w:b/>
          <w:sz w:val="22"/>
          <w:szCs w:val="22"/>
          <w:u w:val="single"/>
        </w:rPr>
      </w:r>
      <w:r>
        <w:rPr>
          <w:rFonts w:ascii="Gill Sans MT" w:hAnsi="Gill Sans MT"/>
          <w:b/>
          <w:sz w:val="22"/>
          <w:szCs w:val="22"/>
          <w:u w:val="single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  <w:tab/>
        <w:tab/>
        <w:tab/>
        <w:tab/>
        <w:tab/>
      </w: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  <w:tab/>
        <w:tab/>
        <w:tab/>
        <w:tab/>
      </w:r>
      <w:r>
        <w:rPr>
          <w:rFonts w:ascii="Gill Sans MT" w:hAnsi="Gill Sans MT"/>
          <w:sz w:val="22"/>
          <w:szCs w:val="22"/>
        </w:rPr>
        <w:t xml:space="preserve"> </w:t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</w:r>
      <w:r>
        <w:rPr>
          <w:rFonts w:ascii="Gill Sans MT" w:hAnsi="Gill Sans MT"/>
          <w:sz w:val="22"/>
          <w:szCs w:val="22"/>
        </w:rPr>
      </w:r>
    </w:p>
    <w:p>
      <w:pPr>
        <w:pStyle w:val="733"/>
        <w:pBdr/>
        <w:spacing/>
        <w:ind w:right="-878" w:hanging="284" w:left="284"/>
        <w:jc w:val="both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</w:r>
      <w:r>
        <w:rPr>
          <w:rFonts w:ascii="Gill Sans MT" w:hAnsi="Gill Sans MT"/>
          <w:sz w:val="22"/>
          <w:szCs w:val="22"/>
        </w:rPr>
      </w:r>
    </w:p>
    <w:sectPr>
      <w:footerReference w:type="default" r:id="rId9"/>
      <w:footerReference w:type="even" r:id="rId10"/>
      <w:footnotePr/>
      <w:endnotePr>
        <w:numFmt w:val="decimal"/>
      </w:endnotePr>
      <w:type w:val="nextPage"/>
      <w:pgSz w:h="16839" w:orient="portrait" w:w="11907"/>
      <w:pgMar w:top="1702" w:right="1701" w:bottom="1417" w:left="1701" w:header="1077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40504020204"/>
  </w:font>
  <w:font w:name="Times">
    <w:panose1 w:val="02000009000000000000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Tahoma">
    <w:panose1 w:val="020B0606040504020204"/>
  </w:font>
  <w:font w:name="Arial">
    <w:panose1 w:val="020B0604020202020204"/>
  </w:font>
  <w:font w:name="Times New Roman">
    <w:panose1 w:val="02020603050405020304"/>
  </w:font>
  <w:font w:name="Courier New">
    <w:panose1 w:val="02070409020205020404"/>
  </w:font>
  <w:font w:name="New York">
    <w:panose1 w:val="02000009000000000000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framePr w:hAnchor="margin" w:vAnchor="text" w:wrap="around" w:xAlign="right" w:y="1"/>
      <w:pBdr/>
      <w:spacing/>
      <w:ind/>
      <w:rPr>
        <w:rStyle w:val="739"/>
      </w:rPr>
    </w:pPr>
    <w:r>
      <w:rPr>
        <w:rStyle w:val="739"/>
      </w:rPr>
      <w:fldChar w:fldCharType="begin"/>
    </w:r>
    <w:r>
      <w:rPr>
        <w:rStyle w:val="739"/>
      </w:rPr>
      <w:instrText xml:space="preserve">PAGE  </w:instrText>
    </w:r>
    <w:r>
      <w:rPr>
        <w:rStyle w:val="739"/>
      </w:rPr>
      <w:fldChar w:fldCharType="separate"/>
    </w:r>
    <w:r>
      <w:rPr>
        <w:rStyle w:val="739"/>
      </w:rPr>
      <w:t xml:space="preserve">1</w:t>
    </w:r>
    <w:r>
      <w:rPr>
        <w:rStyle w:val="739"/>
      </w:rPr>
      <w:fldChar w:fldCharType="end"/>
    </w:r>
    <w:r>
      <w:rPr>
        <w:rStyle w:val="739"/>
      </w:rPr>
    </w:r>
    <w:r>
      <w:rPr>
        <w:rStyle w:val="739"/>
      </w:rPr>
    </w:r>
  </w:p>
  <w:p>
    <w:pPr>
      <w:pStyle w:val="737"/>
      <w:widowControl w:val="false"/>
      <w:pBdr/>
      <w:spacing/>
      <w:ind w:right="360"/>
      <w:jc w:val="both"/>
      <w:rPr>
        <w:rFonts w:ascii="Times" w:hAnsi="Times"/>
        <w:sz w:val="18"/>
      </w:rPr>
    </w:pPr>
    <w:r>
      <w:rPr>
        <w:rFonts w:ascii="Times" w:hAnsi="Times"/>
        <w:sz w:val="18"/>
      </w:rPr>
    </w:r>
    <w:r>
      <w:rPr>
        <w:rFonts w:ascii="Times" w:hAnsi="Times"/>
        <w:sz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framePr w:hAnchor="margin" w:vAnchor="text" w:wrap="around" w:xAlign="right" w:y="1"/>
      <w:pBdr/>
      <w:spacing/>
      <w:ind/>
      <w:rPr>
        <w:rStyle w:val="739"/>
      </w:rPr>
    </w:pPr>
    <w:r>
      <w:rPr>
        <w:rStyle w:val="739"/>
      </w:rPr>
      <w:fldChar w:fldCharType="begin"/>
    </w:r>
    <w:r>
      <w:rPr>
        <w:rStyle w:val="739"/>
      </w:rPr>
      <w:instrText xml:space="preserve">PAGE  </w:instrText>
    </w:r>
    <w:r>
      <w:rPr>
        <w:rStyle w:val="739"/>
      </w:rPr>
      <w:fldChar w:fldCharType="end"/>
    </w:r>
    <w:r>
      <w:rPr>
        <w:rStyle w:val="739"/>
      </w:rPr>
    </w:r>
    <w:r>
      <w:rPr>
        <w:rStyle w:val="739"/>
      </w:rPr>
    </w:r>
  </w:p>
  <w:p>
    <w:pPr>
      <w:pStyle w:val="737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C522EEE"/>
    <w:lvl w:ilvl="0">
      <w:isLgl w:val="false"/>
      <w:lvlJc w:val="left"/>
      <w:lvlText w:val="%1)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2">
    <w:nsid w:val="2A7E5F8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46658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3E2D77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">
    <w:nsid w:val="3E5D30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5C3534A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60A96FC1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0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 w:hanging="426" w:left="568"/>
        </w:pPr>
        <w:rPr>
          <w:rFonts w:ascii="Symbol" w:hAnsi="Symbol"/>
        </w:rPr>
        <w:start w:val="1"/>
        <w:suff w:val="tab"/>
      </w:lvl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New York" w:hAnsi="New York" w:eastAsia="Times New Roman" w:cs="Times New Roman"/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3"/>
    <w:next w:val="73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3"/>
    <w:next w:val="73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3"/>
    <w:next w:val="73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3"/>
    <w:next w:val="73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3"/>
    <w:next w:val="73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3"/>
    <w:next w:val="73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3"/>
    <w:next w:val="73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3"/>
    <w:next w:val="73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3"/>
    <w:next w:val="73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3"/>
    <w:next w:val="73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3"/>
    <w:next w:val="73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3"/>
    <w:next w:val="73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3"/>
    <w:next w:val="73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3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33"/>
    <w:next w:val="7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3"/>
    <w:next w:val="733"/>
    <w:uiPriority w:val="39"/>
    <w:unhideWhenUsed/>
    <w:pPr>
      <w:pBdr/>
      <w:spacing w:after="100"/>
      <w:ind/>
    </w:pPr>
  </w:style>
  <w:style w:type="paragraph" w:styleId="190">
    <w:name w:val="toc 2"/>
    <w:basedOn w:val="733"/>
    <w:next w:val="733"/>
    <w:uiPriority w:val="39"/>
    <w:unhideWhenUsed/>
    <w:pPr>
      <w:pBdr/>
      <w:spacing w:after="100"/>
      <w:ind w:left="220"/>
    </w:pPr>
  </w:style>
  <w:style w:type="paragraph" w:styleId="191">
    <w:name w:val="toc 3"/>
    <w:basedOn w:val="733"/>
    <w:next w:val="733"/>
    <w:uiPriority w:val="39"/>
    <w:unhideWhenUsed/>
    <w:pPr>
      <w:pBdr/>
      <w:spacing w:after="100"/>
      <w:ind w:left="440"/>
    </w:pPr>
  </w:style>
  <w:style w:type="paragraph" w:styleId="192">
    <w:name w:val="toc 4"/>
    <w:basedOn w:val="733"/>
    <w:next w:val="733"/>
    <w:uiPriority w:val="39"/>
    <w:unhideWhenUsed/>
    <w:pPr>
      <w:pBdr/>
      <w:spacing w:after="100"/>
      <w:ind w:left="660"/>
    </w:pPr>
  </w:style>
  <w:style w:type="paragraph" w:styleId="193">
    <w:name w:val="toc 5"/>
    <w:basedOn w:val="733"/>
    <w:next w:val="733"/>
    <w:uiPriority w:val="39"/>
    <w:unhideWhenUsed/>
    <w:pPr>
      <w:pBdr/>
      <w:spacing w:after="100"/>
      <w:ind w:left="880"/>
    </w:pPr>
  </w:style>
  <w:style w:type="paragraph" w:styleId="194">
    <w:name w:val="toc 6"/>
    <w:basedOn w:val="733"/>
    <w:next w:val="733"/>
    <w:uiPriority w:val="39"/>
    <w:unhideWhenUsed/>
    <w:pPr>
      <w:pBdr/>
      <w:spacing w:after="100"/>
      <w:ind w:left="1100"/>
    </w:pPr>
  </w:style>
  <w:style w:type="paragraph" w:styleId="195">
    <w:name w:val="toc 7"/>
    <w:basedOn w:val="733"/>
    <w:next w:val="733"/>
    <w:uiPriority w:val="39"/>
    <w:unhideWhenUsed/>
    <w:pPr>
      <w:pBdr/>
      <w:spacing w:after="100"/>
      <w:ind w:left="1320"/>
    </w:pPr>
  </w:style>
  <w:style w:type="paragraph" w:styleId="196">
    <w:name w:val="toc 8"/>
    <w:basedOn w:val="733"/>
    <w:next w:val="733"/>
    <w:uiPriority w:val="39"/>
    <w:unhideWhenUsed/>
    <w:pPr>
      <w:pBdr/>
      <w:spacing w:after="100"/>
      <w:ind w:left="1540"/>
    </w:pPr>
  </w:style>
  <w:style w:type="paragraph" w:styleId="197">
    <w:name w:val="toc 9"/>
    <w:basedOn w:val="733"/>
    <w:next w:val="73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3"/>
    <w:next w:val="733"/>
    <w:uiPriority w:val="99"/>
    <w:unhideWhenUsed/>
    <w:pPr>
      <w:pBdr/>
      <w:spacing w:after="0" w:afterAutospacing="0"/>
      <w:ind/>
    </w:pPr>
  </w:style>
  <w:style w:type="paragraph" w:styleId="733" w:default="1">
    <w:name w:val="Normal"/>
    <w:next w:val="733"/>
    <w:link w:val="733"/>
    <w:qFormat/>
    <w:pPr>
      <w:pBdr/>
      <w:spacing/>
      <w:ind/>
    </w:pPr>
    <w:rPr>
      <w:sz w:val="24"/>
      <w:lang w:val="it-IT" w:eastAsia="it-IT" w:bidi="ar-SA"/>
    </w:rPr>
  </w:style>
  <w:style w:type="character" w:styleId="734">
    <w:name w:val="Car. predefinito paragrafo"/>
    <w:next w:val="734"/>
    <w:link w:val="733"/>
    <w:semiHidden/>
    <w:pPr>
      <w:pBdr/>
      <w:spacing/>
      <w:ind/>
    </w:pPr>
  </w:style>
  <w:style w:type="table" w:styleId="735">
    <w:name w:val="Tabella normale"/>
    <w:next w:val="735"/>
    <w:link w:val="73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>
    <w:name w:val="Nessun elenco"/>
    <w:next w:val="736"/>
    <w:link w:val="733"/>
    <w:semiHidden/>
    <w:pPr>
      <w:pBdr/>
      <w:spacing/>
      <w:ind/>
    </w:pPr>
  </w:style>
  <w:style w:type="paragraph" w:styleId="737">
    <w:name w:val="Piè di pagina"/>
    <w:basedOn w:val="733"/>
    <w:next w:val="737"/>
    <w:link w:val="733"/>
    <w:pPr>
      <w:pBdr/>
      <w:tabs>
        <w:tab w:val="center" w:leader="none" w:pos="4819"/>
        <w:tab w:val="right" w:leader="none" w:pos="9071"/>
      </w:tabs>
      <w:spacing/>
      <w:ind/>
    </w:pPr>
  </w:style>
  <w:style w:type="paragraph" w:styleId="738">
    <w:name w:val="Intestazione"/>
    <w:basedOn w:val="733"/>
    <w:next w:val="738"/>
    <w:link w:val="733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739">
    <w:name w:val="Numero pagina"/>
    <w:basedOn w:val="734"/>
    <w:next w:val="739"/>
    <w:link w:val="733"/>
    <w:pPr>
      <w:pBdr/>
      <w:spacing/>
      <w:ind/>
    </w:pPr>
  </w:style>
  <w:style w:type="paragraph" w:styleId="740">
    <w:name w:val="Testo fumetto"/>
    <w:basedOn w:val="733"/>
    <w:next w:val="740"/>
    <w:link w:val="733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41">
    <w:name w:val="Paragrafo elenco"/>
    <w:basedOn w:val="733"/>
    <w:next w:val="741"/>
    <w:link w:val="733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/>
      <w:sz w:val="22"/>
      <w:szCs w:val="22"/>
      <w:lang w:eastAsia="en-US"/>
    </w:rPr>
  </w:style>
  <w:style w:type="paragraph" w:styleId="742">
    <w:name w:val="Normale (Web)"/>
    <w:basedOn w:val="733"/>
    <w:next w:val="742"/>
    <w:link w:val="733"/>
    <w:uiPriority w:val="99"/>
    <w:unhideWhenUsed/>
    <w:pPr>
      <w:pBdr/>
      <w:spacing w:after="100" w:afterAutospacing="1" w:before="100" w:beforeAutospacing="1"/>
      <w:ind/>
    </w:pPr>
    <w:rPr>
      <w:rFonts w:ascii="Times New Roman" w:hAnsi="Times New Roman"/>
      <w:szCs w:val="24"/>
    </w:rPr>
  </w:style>
  <w:style w:type="character" w:styleId="743">
    <w:name w:val="Collegamento ipertestuale"/>
    <w:next w:val="743"/>
    <w:link w:val="733"/>
    <w:uiPriority w:val="99"/>
    <w:unhideWhenUsed/>
    <w:pPr>
      <w:pBdr/>
      <w:spacing/>
      <w:ind/>
    </w:pPr>
    <w:rPr>
      <w:color w:val="467886"/>
      <w:u w:val="single"/>
    </w:rPr>
  </w:style>
  <w:style w:type="character" w:styleId="744">
    <w:name w:val="Menzione non risolta"/>
    <w:next w:val="744"/>
    <w:link w:val="73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s://privacy.isiaurbino.net/assets/ISIAU-informativa-tirocini-curricolari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DOLCINI GAMBERINI</dc:title>
  <dc:creator>Attendere il caricamento</dc:creator>
  <cp:revision>4</cp:revision>
  <dcterms:created xsi:type="dcterms:W3CDTF">2026-05-28T10:57:00Z</dcterms:created>
  <dcterms:modified xsi:type="dcterms:W3CDTF">2026-06-05T14:41:02Z</dcterms:modified>
  <cp:version>1048576</cp:version>
</cp:coreProperties>
</file>