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5A0201" w14:textId="77777777" w:rsidR="00F06FAF" w:rsidRPr="00F06FAF" w:rsidRDefault="00F06FAF" w:rsidP="00F06FAF">
      <w:pPr>
        <w:rPr>
          <w:b/>
          <w:bCs/>
        </w:rPr>
      </w:pPr>
      <w:r w:rsidRPr="00F06FAF">
        <w:rPr>
          <w:b/>
          <w:bCs/>
        </w:rPr>
        <w:t>Caso de uso 4. Reseñar coches</w:t>
      </w:r>
    </w:p>
    <w:p w14:paraId="020BD242" w14:textId="77777777" w:rsidR="00F06FAF" w:rsidRPr="00F06FAF" w:rsidRDefault="00F06FAF" w:rsidP="00F06FAF">
      <w:r w:rsidRPr="00F06FAF">
        <w:rPr>
          <w:b/>
          <w:bCs/>
        </w:rPr>
        <w:t>Flujo Básico</w:t>
      </w:r>
    </w:p>
    <w:p w14:paraId="1A8DE50D" w14:textId="77777777" w:rsidR="00F06FAF" w:rsidRPr="00F06FAF" w:rsidRDefault="00F06FAF" w:rsidP="00F06FAF">
      <w:pPr>
        <w:numPr>
          <w:ilvl w:val="0"/>
          <w:numId w:val="1"/>
        </w:numPr>
      </w:pPr>
      <w:r w:rsidRPr="00F06FAF">
        <w:t xml:space="preserve">El cliente selecciona la opción </w:t>
      </w:r>
      <w:r w:rsidRPr="00F06FAF">
        <w:rPr>
          <w:i/>
          <w:iCs/>
        </w:rPr>
        <w:t>Reseñar Coches</w:t>
      </w:r>
      <w:r w:rsidRPr="00F06FAF">
        <w:t xml:space="preserve"> en el menú principal.</w:t>
      </w:r>
    </w:p>
    <w:p w14:paraId="5098EA9B" w14:textId="77777777" w:rsidR="00F06FAF" w:rsidRPr="00F06FAF" w:rsidRDefault="00F06FAF" w:rsidP="00F06FAF">
      <w:pPr>
        <w:numPr>
          <w:ilvl w:val="0"/>
          <w:numId w:val="1"/>
        </w:numPr>
      </w:pPr>
      <w:r w:rsidRPr="00F06FAF">
        <w:t>El sistema muestra la lista de coches que hay en el sistema indicando su modelo, clase, fabricante, tipo de gasoil y color.</w:t>
      </w:r>
    </w:p>
    <w:p w14:paraId="156D26B6" w14:textId="77777777" w:rsidR="00F06FAF" w:rsidRPr="00F06FAF" w:rsidRDefault="00F06FAF" w:rsidP="00F06FAF">
      <w:pPr>
        <w:numPr>
          <w:ilvl w:val="0"/>
          <w:numId w:val="1"/>
        </w:numPr>
      </w:pPr>
      <w:r w:rsidRPr="00F06FAF">
        <w:t>El cliente selecciona los coches que desea reseñar de la lista.</w:t>
      </w:r>
    </w:p>
    <w:p w14:paraId="1772C4E6" w14:textId="77777777" w:rsidR="00F06FAF" w:rsidRPr="00F06FAF" w:rsidRDefault="00F06FAF" w:rsidP="00F06FAF">
      <w:pPr>
        <w:numPr>
          <w:ilvl w:val="0"/>
          <w:numId w:val="1"/>
        </w:numPr>
      </w:pPr>
      <w:r w:rsidRPr="00F06FAF">
        <w:t xml:space="preserve">El cliente selecciona </w:t>
      </w:r>
      <w:r w:rsidRPr="00F06FAF">
        <w:rPr>
          <w:i/>
          <w:iCs/>
        </w:rPr>
        <w:t>Hacer reseña</w:t>
      </w:r>
      <w:r w:rsidRPr="00F06FAF">
        <w:t>.</w:t>
      </w:r>
    </w:p>
    <w:p w14:paraId="28F8688C" w14:textId="77777777" w:rsidR="00F06FAF" w:rsidRPr="00F06FAF" w:rsidRDefault="00F06FAF" w:rsidP="00F06FAF">
      <w:pPr>
        <w:numPr>
          <w:ilvl w:val="0"/>
          <w:numId w:val="1"/>
        </w:numPr>
      </w:pPr>
      <w:r w:rsidRPr="00F06FAF">
        <w:t>El sistema muestra los coches seleccionados indicando su modelo, tipo de gasoil, fabricante y color, y solicita al usuario su nombre, país, tipo de conductor (novato o experto), siendo todos datos obligatorios. Para cada coche se pide una descripción de la reseña y una puntuación (1-5 estrellas), siendo la puntuación obligatoria y la descripción opcional.</w:t>
      </w:r>
    </w:p>
    <w:p w14:paraId="5CCF9727" w14:textId="77777777" w:rsidR="00F06FAF" w:rsidRPr="00F06FAF" w:rsidRDefault="00F06FAF" w:rsidP="00F06FAF">
      <w:pPr>
        <w:numPr>
          <w:ilvl w:val="0"/>
          <w:numId w:val="1"/>
        </w:numPr>
      </w:pPr>
      <w:r w:rsidRPr="00F06FAF">
        <w:t xml:space="preserve">El cliente rellena los datos y selecciona </w:t>
      </w:r>
      <w:r w:rsidRPr="00F06FAF">
        <w:rPr>
          <w:i/>
          <w:iCs/>
        </w:rPr>
        <w:t>Publicar reseña</w:t>
      </w:r>
      <w:r w:rsidRPr="00F06FAF">
        <w:t>.</w:t>
      </w:r>
    </w:p>
    <w:p w14:paraId="22E69A45" w14:textId="77777777" w:rsidR="00F06FAF" w:rsidRPr="00F06FAF" w:rsidRDefault="00F06FAF" w:rsidP="00F06FAF">
      <w:pPr>
        <w:numPr>
          <w:ilvl w:val="0"/>
          <w:numId w:val="1"/>
        </w:numPr>
      </w:pPr>
      <w:r w:rsidRPr="00F06FAF">
        <w:t>El sistema muestra la reseña indicando los coches afectados (modelo, fabricante, color, puntuación y descripción), y la reseña escrita (nombre y país, tipo de conductor y fecha en la que se realizó).</w:t>
      </w:r>
    </w:p>
    <w:p w14:paraId="03B92083" w14:textId="77777777" w:rsidR="00F06FAF" w:rsidRPr="00F06FAF" w:rsidRDefault="00F06FAF" w:rsidP="00F06FAF">
      <w:r w:rsidRPr="00F06FAF">
        <w:rPr>
          <w:b/>
          <w:bCs/>
        </w:rPr>
        <w:t>Flujos alternativos</w:t>
      </w:r>
    </w:p>
    <w:p w14:paraId="7020F417" w14:textId="77777777" w:rsidR="00F06FAF" w:rsidRPr="00F06FAF" w:rsidRDefault="00F06FAF" w:rsidP="00F06FAF">
      <w:pPr>
        <w:ind w:left="360"/>
      </w:pPr>
      <w:r w:rsidRPr="00F06FAF">
        <w:rPr>
          <w:b/>
          <w:bCs/>
        </w:rPr>
        <w:t>0 - al paso 2:</w:t>
      </w:r>
      <w:r w:rsidRPr="00F06FAF">
        <w:br/>
        <w:t>1.1 El sistema ofrece la posibilidad de filtrar los coches por fabricante y tipo de gasoil.</w:t>
      </w:r>
      <w:r w:rsidRPr="00F06FAF">
        <w:br/>
        <w:t>1.2 El cliente selecciona los filtros que le interesan.</w:t>
      </w:r>
      <w:r w:rsidRPr="00F06FAF">
        <w:br/>
        <w:t>1.3 El sistema muestra los coches disponibles que cumplen los filtros.</w:t>
      </w:r>
    </w:p>
    <w:p w14:paraId="3B410088" w14:textId="77777777" w:rsidR="00F06FAF" w:rsidRPr="00F06FAF" w:rsidRDefault="00F06FAF" w:rsidP="00F06FAF">
      <w:pPr>
        <w:ind w:left="360"/>
      </w:pPr>
      <w:r w:rsidRPr="00F06FAF">
        <w:rPr>
          <w:b/>
          <w:bCs/>
        </w:rPr>
        <w:t>1 - al paso 4:</w:t>
      </w:r>
      <w:r w:rsidRPr="00F06FAF">
        <w:t xml:space="preserve"> Si el sistema detecta que no se ha seleccionado ningún coche, la opción para continuar no estará activa.</w:t>
      </w:r>
    </w:p>
    <w:p w14:paraId="47BE23B8" w14:textId="77777777" w:rsidR="00F06FAF" w:rsidRPr="00F06FAF" w:rsidRDefault="00F06FAF" w:rsidP="00F06FAF">
      <w:pPr>
        <w:ind w:left="360"/>
      </w:pPr>
      <w:r w:rsidRPr="00F06FAF">
        <w:rPr>
          <w:b/>
          <w:bCs/>
        </w:rPr>
        <w:t>2 - al paso 5:</w:t>
      </w:r>
      <w:r w:rsidRPr="00F06FAF">
        <w:t xml:space="preserve"> El cliente elige modificar el carrito para eliminar alguno de los coches seleccionados.</w:t>
      </w:r>
    </w:p>
    <w:p w14:paraId="646D1A2A" w14:textId="77777777" w:rsidR="00F06FAF" w:rsidRPr="00F06FAF" w:rsidRDefault="00F06FAF" w:rsidP="00F06FAF">
      <w:pPr>
        <w:ind w:left="360"/>
      </w:pPr>
      <w:r w:rsidRPr="00F06FAF">
        <w:rPr>
          <w:b/>
          <w:bCs/>
        </w:rPr>
        <w:t>3 – al paso 6:</w:t>
      </w:r>
      <w:r w:rsidRPr="00F06FAF">
        <w:t xml:space="preserve"> Si el sistema detecta que algún dato obligatorio no se ha rellenado, notificará al usuario y volverá al paso 5.</w:t>
      </w:r>
    </w:p>
    <w:p w14:paraId="4891B2AC" w14:textId="77777777" w:rsidR="00F06FAF" w:rsidRPr="00F06FAF" w:rsidRDefault="00F06FAF" w:rsidP="00F06FAF">
      <w:pPr>
        <w:ind w:left="360"/>
      </w:pPr>
      <w:r w:rsidRPr="00F06FAF">
        <w:rPr>
          <w:b/>
          <w:bCs/>
        </w:rPr>
        <w:t>4 - al paso 7:</w:t>
      </w:r>
      <w:r w:rsidRPr="00F06FAF">
        <w:t xml:space="preserve"> El cliente elige modificar los coches seleccionados. El sistema volverá al paso 2 sin perder la información que el usuario ya había introducido.</w:t>
      </w:r>
    </w:p>
    <w:p w14:paraId="18803C2A" w14:textId="77777777" w:rsidR="00F06FAF" w:rsidRPr="00F06FAF" w:rsidRDefault="00F06FAF" w:rsidP="00F06FAF">
      <w:r w:rsidRPr="00F06FAF">
        <w:rPr>
          <w:b/>
          <w:bCs/>
        </w:rPr>
        <w:t>Precondición:</w:t>
      </w:r>
      <w:r w:rsidRPr="00F06FAF">
        <w:br/>
        <w:t>El usuario debe estar conectado como Cliente para iniciar el caso de uso.</w:t>
      </w:r>
    </w:p>
    <w:p w14:paraId="2D139B5A" w14:textId="77777777" w:rsidR="00F06FAF" w:rsidRDefault="00F06FAF" w:rsidP="00F06FAF">
      <w:pPr>
        <w:rPr>
          <w:b/>
          <w:bCs/>
        </w:rPr>
      </w:pPr>
    </w:p>
    <w:p w14:paraId="0A90DC45" w14:textId="0C261C2D" w:rsidR="00F06FAF" w:rsidRDefault="00F06FAF" w:rsidP="00F06FAF">
      <w:pPr>
        <w:rPr>
          <w:b/>
          <w:bCs/>
        </w:rPr>
      </w:pPr>
      <w:r w:rsidRPr="00F06FAF">
        <w:rPr>
          <w:b/>
          <w:bCs/>
        </w:rPr>
        <w:lastRenderedPageBreak/>
        <w:t>Diagrama de clases:</w:t>
      </w:r>
    </w:p>
    <w:p w14:paraId="6E851E60" w14:textId="7BE68126" w:rsidR="00F06FAF" w:rsidRPr="00F06FAF" w:rsidRDefault="00F06FAF" w:rsidP="00F06FAF">
      <w:r w:rsidRPr="00F06FAF">
        <w:rPr>
          <w:noProof/>
        </w:rPr>
        <w:drawing>
          <wp:inline distT="0" distB="0" distL="0" distR="0" wp14:anchorId="1C935FEC" wp14:editId="5798634B">
            <wp:extent cx="5400040" cy="2823210"/>
            <wp:effectExtent l="0" t="0" r="0" b="0"/>
            <wp:docPr id="128937113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823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3D2F4F" w14:textId="77777777" w:rsidR="00696B4A" w:rsidRDefault="00696B4A"/>
    <w:sectPr w:rsidR="00696B4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F83185"/>
    <w:multiLevelType w:val="multilevel"/>
    <w:tmpl w:val="EB5A6D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DBF4B29"/>
    <w:multiLevelType w:val="multilevel"/>
    <w:tmpl w:val="5CB64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99136103">
    <w:abstractNumId w:val="0"/>
  </w:num>
  <w:num w:numId="2" w16cid:durableId="205469064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2523"/>
    <w:rsid w:val="004C2523"/>
    <w:rsid w:val="00572826"/>
    <w:rsid w:val="00696B4A"/>
    <w:rsid w:val="00AC4085"/>
    <w:rsid w:val="00F06FAF"/>
    <w:rsid w:val="00F609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8F5969"/>
  <w15:chartTrackingRefBased/>
  <w15:docId w15:val="{6776634A-B76E-42C9-8A9C-8816CC78EE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C25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C25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C25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C25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C25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C25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C25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C25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C25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C25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C25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C25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C252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C252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C252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C252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C252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C252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C25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C25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C25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C25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C25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C252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C252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C252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C25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C252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C252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281</Words>
  <Characters>1548</Characters>
  <Application>Microsoft Office Word</Application>
  <DocSecurity>0</DocSecurity>
  <Lines>12</Lines>
  <Paragraphs>3</Paragraphs>
  <ScaleCrop>false</ScaleCrop>
  <Company/>
  <LinksUpToDate>false</LinksUpToDate>
  <CharactersWithSpaces>1826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FRANCISCO DÍAZ-HELLÍN ESCRIBANO</dc:creator>
  <cp:keywords/>
  <dc:description/>
  <cp:lastModifiedBy>FRANCISCO DÍAZ-HELLÍN ESCRIBANO</cp:lastModifiedBy>
  <cp:revision>2</cp:revision>
  <dcterms:created xsi:type="dcterms:W3CDTF">2025-10-08T13:45:00Z</dcterms:created>
  <dcterms:modified xsi:type="dcterms:W3CDTF">2025-10-08T13:46:00Z</dcterms:modified>
</cp:coreProperties>
</file>