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B0086E">
        <w:tc>
          <w:tcPr>
            <w:tcW w:w="2304" w:type="dxa"/>
          </w:tcPr>
          <w:p w14:paraId="0E6FCCB6" w14:textId="683BFB3A" w:rsidR="001D76E1" w:rsidRPr="0079279D" w:rsidRDefault="003F7DB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 xml:space="preserve"> 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B7" w14:textId="2312812E" w:rsidR="001D76E1" w:rsidRPr="0079279D" w:rsidRDefault="003F7DB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6FCCB8" w14:textId="35C0FD62" w:rsidR="001D76E1" w:rsidRPr="0079279D" w:rsidRDefault="003F7DB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 ha realizado el plan de pruebas básico</w:t>
            </w:r>
          </w:p>
        </w:tc>
        <w:tc>
          <w:tcPr>
            <w:tcW w:w="2304" w:type="dxa"/>
          </w:tcPr>
          <w:p w14:paraId="0E6FCCB9" w14:textId="5EBC1F2F" w:rsidR="001D76E1" w:rsidRPr="0079279D" w:rsidRDefault="003F7DB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Rodrigo Abril Manzanares</w:t>
            </w:r>
          </w:p>
        </w:tc>
      </w:tr>
      <w:tr w:rsidR="001D76E1" w:rsidRPr="0079279D" w14:paraId="0E6FCCBF" w14:textId="77777777" w:rsidTr="00B0086E">
        <w:tc>
          <w:tcPr>
            <w:tcW w:w="2304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4" w14:textId="77777777" w:rsidTr="00B0086E">
        <w:tc>
          <w:tcPr>
            <w:tcW w:w="2304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9" w14:textId="77777777" w:rsidTr="00B0086E">
        <w:tc>
          <w:tcPr>
            <w:tcW w:w="2304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A26DAB0" w14:textId="61DCB585" w:rsidR="003E44F2" w:rsidRDefault="00436BC9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3E44F2" w:rsidRPr="007E1623">
        <w:rPr>
          <w:noProof/>
          <w:lang w:val="es-ES" w:eastAsia="es-ES"/>
        </w:rPr>
        <w:t>1.</w:t>
      </w:r>
      <w:r w:rsidR="003E44F2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3E44F2" w:rsidRPr="007E1623">
        <w:rPr>
          <w:noProof/>
          <w:lang w:val="es-ES" w:eastAsia="es-ES"/>
        </w:rPr>
        <w:t>1. Introducción</w:t>
      </w:r>
      <w:r w:rsidR="003E44F2">
        <w:rPr>
          <w:noProof/>
        </w:rPr>
        <w:tab/>
      </w:r>
      <w:r w:rsidR="003E44F2">
        <w:rPr>
          <w:noProof/>
        </w:rPr>
        <w:fldChar w:fldCharType="begin"/>
      </w:r>
      <w:r w:rsidR="003E44F2">
        <w:rPr>
          <w:noProof/>
        </w:rPr>
        <w:instrText xml:space="preserve"> PAGEREF _Toc216874384 \h </w:instrText>
      </w:r>
      <w:r w:rsidR="003E44F2">
        <w:rPr>
          <w:noProof/>
        </w:rPr>
      </w:r>
      <w:r w:rsidR="003E44F2">
        <w:rPr>
          <w:noProof/>
        </w:rPr>
        <w:fldChar w:fldCharType="separate"/>
      </w:r>
      <w:r w:rsidR="003E44F2">
        <w:rPr>
          <w:noProof/>
        </w:rPr>
        <w:t>1</w:t>
      </w:r>
      <w:r w:rsidR="003E44F2">
        <w:rPr>
          <w:noProof/>
        </w:rPr>
        <w:fldChar w:fldCharType="end"/>
      </w:r>
    </w:p>
    <w:p w14:paraId="0FA049E0" w14:textId="2B2B6071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1.1 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33ECD7D" w14:textId="66D0BBD9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1.2 Ámbito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B5DEB98" w14:textId="15139146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1.3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D240ABD" w14:textId="10B2E421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2. Elementos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ABCAEBB" w14:textId="5B724905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3. Características que se deben probar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_Toc216874389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3880D01" w14:textId="192D5088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4. Características que no se van a probar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_Toc216874390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567CDBC" w14:textId="4921F483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5. Aproximación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_Toc216874391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3A4C6E34" w14:textId="52C47BF1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5.1 Pruebas funcionales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_Toc216874392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12C909E" w14:textId="0F7DE932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5.2 Pruebas de carga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_Toc216874393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45B4BB10" w14:textId="6651A6DE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5.3 Pruebas de rendimiento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_Toc216874394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41794175" w14:textId="50BD86DE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5.4 Pruebas de seguridad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_Toc216874395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63D10DE1" w14:textId="1DFF69DC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6. Criterios para decidir si pasa/falla un elemento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_Toc216874396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660E4B8D" w14:textId="3AC700D3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7. Criterios de suspensión y reanudación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_Toc216874397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4D753FC1" w14:textId="26647F4A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7.1 Suspensión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_Toc216874398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261BBFA8" w14:textId="17847920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7.2 Reanudación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_Toc216874399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11946321" w14:textId="14A95A9A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8. Pruebas que se deben entregar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_Toc216874400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4ABAD54" w14:textId="304610EC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9. Tareas de prueba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_Toc216874401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492515CE" w14:textId="306A94B4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 Necesidades ambientales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_Toc216874402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EC252B5" w14:textId="7D3F6D3A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10.1 Hardware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_Toc216874403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6FEBBF8B" w14:textId="285EA759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10.2 Software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_Toc216874404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422036E0" w14:textId="035B9846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10.3 Seguridad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_Toc216874405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68E6011F" w14:textId="0BF2D412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10.4 Herramientas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_Toc216874406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5AC5E29E" w14:textId="0F06D555" w:rsidR="003E44F2" w:rsidRDefault="003E44F2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10.5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10.5 Publicaciones</w:t>
      </w:r>
      <w:r w:rsidRPr="003E44F2">
        <w:rPr>
          <w:noProof/>
          <w:lang w:val="es-ES"/>
        </w:rPr>
        <w:tab/>
      </w:r>
      <w:r>
        <w:rPr>
          <w:noProof/>
        </w:rPr>
        <w:fldChar w:fldCharType="begin"/>
      </w:r>
      <w:r w:rsidRPr="003E44F2">
        <w:rPr>
          <w:noProof/>
          <w:lang w:val="es-ES"/>
        </w:rPr>
        <w:instrText xml:space="preserve"> PAGEREF _Toc216874407 \h </w:instrText>
      </w:r>
      <w:r>
        <w:rPr>
          <w:noProof/>
        </w:rPr>
      </w:r>
      <w:r>
        <w:rPr>
          <w:noProof/>
        </w:rPr>
        <w:fldChar w:fldCharType="separate"/>
      </w:r>
      <w:r w:rsidRPr="003E44F2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493B7DD" w14:textId="7DE3D2BA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11.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2018BC6" w14:textId="3F4FC1F9" w:rsidR="003E44F2" w:rsidRDefault="003E44F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7E1623">
        <w:rPr>
          <w:noProof/>
          <w:lang w:val="es-ES" w:eastAsia="es-ES"/>
        </w:rPr>
        <w:t>12.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7E1623">
        <w:rPr>
          <w:noProof/>
          <w:lang w:val="es-ES" w:eastAsia="es-ES"/>
        </w:rPr>
        <w:t>12. 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_Toc216874409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6FCCE6" w14:textId="705C19BF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r>
        <w:lastRenderedPageBreak/>
        <w:fldChar w:fldCharType="begin"/>
      </w:r>
      <w:r w:rsidRPr="003E44F2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71B45C15" w14:textId="6AF9AECA" w:rsidR="003E44F2" w:rsidRPr="003E44F2" w:rsidRDefault="003E44F2" w:rsidP="003E44F2">
      <w:pPr>
        <w:pStyle w:val="Ttulo1"/>
        <w:rPr>
          <w:lang w:val="es-ES" w:eastAsia="es-ES"/>
        </w:rPr>
      </w:pPr>
      <w:bookmarkStart w:id="0" w:name="_Toc216874384"/>
      <w:r w:rsidRPr="003E44F2">
        <w:rPr>
          <w:lang w:val="es-ES" w:eastAsia="es-ES"/>
        </w:rPr>
        <w:t>Introducción</w:t>
      </w:r>
      <w:bookmarkEnd w:id="0"/>
    </w:p>
    <w:p w14:paraId="2F3D7AFB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Este documento define la estrategia, los recursos y el esquema de pruebas para el Caso de Uso: </w:t>
      </w: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"Hacer reseñas de dispositivos"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>. Se sigue el estándar IEEE 829 para garantizar la calidad del módulo de creación y gestión de valoraciones.</w:t>
      </w:r>
    </w:p>
    <w:p w14:paraId="64A3B1A5" w14:textId="08A0D0CA" w:rsidR="003E44F2" w:rsidRPr="003E44F2" w:rsidRDefault="003E44F2" w:rsidP="003E44F2">
      <w:pPr>
        <w:pStyle w:val="Ttulo2"/>
        <w:rPr>
          <w:lang w:val="es-ES" w:eastAsia="es-ES"/>
        </w:rPr>
      </w:pPr>
      <w:bookmarkStart w:id="1" w:name="_Toc216874385"/>
      <w:r w:rsidRPr="003E44F2">
        <w:rPr>
          <w:lang w:val="es-ES" w:eastAsia="es-ES"/>
        </w:rPr>
        <w:t>Objetivos</w:t>
      </w:r>
      <w:bookmarkEnd w:id="1"/>
    </w:p>
    <w:p w14:paraId="76E2E533" w14:textId="77777777" w:rsidR="003E44F2" w:rsidRPr="003E44F2" w:rsidRDefault="003E44F2" w:rsidP="003E44F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Validar que el usuario pueda filtrar y seleccionar dispositivos correctamente.</w:t>
      </w:r>
    </w:p>
    <w:p w14:paraId="797FC2B2" w14:textId="77777777" w:rsidR="003E44F2" w:rsidRPr="003E44F2" w:rsidRDefault="003E44F2" w:rsidP="003E44F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Asegurar que las validaciones de datos (títulos, países, puntuaciones) funcionan según los requisitos.</w:t>
      </w:r>
    </w:p>
    <w:p w14:paraId="355D1988" w14:textId="77777777" w:rsidR="003E44F2" w:rsidRPr="003E44F2" w:rsidRDefault="003E44F2" w:rsidP="003E44F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Confirmar que la persistencia en la base de datos es correcta tras enviar una reseña.</w:t>
      </w:r>
    </w:p>
    <w:p w14:paraId="4FA93B6A" w14:textId="4A1618C1" w:rsidR="003E44F2" w:rsidRPr="003E44F2" w:rsidRDefault="003E44F2" w:rsidP="003E44F2">
      <w:pPr>
        <w:pStyle w:val="Ttulo2"/>
        <w:rPr>
          <w:lang w:val="es-ES" w:eastAsia="es-ES"/>
        </w:rPr>
      </w:pPr>
      <w:bookmarkStart w:id="2" w:name="_Toc216874386"/>
      <w:r w:rsidRPr="003E44F2">
        <w:rPr>
          <w:lang w:val="es-ES" w:eastAsia="es-ES"/>
        </w:rPr>
        <w:t>Ámbito</w:t>
      </w:r>
      <w:bookmarkEnd w:id="2"/>
    </w:p>
    <w:p w14:paraId="2A593683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El plan cubre las pruebas funcionales de la interfaz de usuario (UI) y las pruebas unitarias de la lógica de negocio. No incluye pruebas de estrés o seguridad avanzada de red.</w:t>
      </w:r>
    </w:p>
    <w:p w14:paraId="3B8D13BC" w14:textId="36F10C8E" w:rsidR="003E44F2" w:rsidRPr="003E44F2" w:rsidRDefault="003E44F2" w:rsidP="003E44F2">
      <w:pPr>
        <w:pStyle w:val="Ttulo2"/>
        <w:rPr>
          <w:lang w:val="es-ES" w:eastAsia="es-ES"/>
        </w:rPr>
      </w:pPr>
      <w:bookmarkStart w:id="3" w:name="_Toc216874387"/>
      <w:r w:rsidRPr="003E44F2">
        <w:rPr>
          <w:lang w:val="es-ES" w:eastAsia="es-ES"/>
        </w:rPr>
        <w:t>Referencias</w:t>
      </w:r>
      <w:bookmarkEnd w:id="3"/>
    </w:p>
    <w:p w14:paraId="2E3AEC77" w14:textId="77777777" w:rsidR="003E44F2" w:rsidRPr="003E44F2" w:rsidRDefault="003E44F2" w:rsidP="003E44F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Documento de Requisitos del Sistema (Caso de Uso 3).</w:t>
      </w:r>
    </w:p>
    <w:p w14:paraId="258E4A8D" w14:textId="77777777" w:rsidR="003E44F2" w:rsidRPr="003E44F2" w:rsidRDefault="003E44F2" w:rsidP="003E44F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Estándar IEEE 829:1998 para documentación de pruebas.</w:t>
      </w:r>
    </w:p>
    <w:p w14:paraId="5ECEDB56" w14:textId="77777777" w:rsidR="003E44F2" w:rsidRPr="003E44F2" w:rsidRDefault="003E44F2" w:rsidP="003E44F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Especificación de diseño de la base de datos (Tablas </w:t>
      </w:r>
      <w:r w:rsidRPr="003E44F2">
        <w:rPr>
          <w:rFonts w:ascii="Courier New" w:hAnsi="Courier New" w:cs="Courier New"/>
          <w:lang w:val="es-ES" w:eastAsia="es-ES"/>
        </w:rPr>
        <w:t>Review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, </w:t>
      </w:r>
      <w:r w:rsidRPr="003E44F2">
        <w:rPr>
          <w:rFonts w:ascii="Courier New" w:hAnsi="Courier New" w:cs="Courier New"/>
          <w:lang w:val="es-ES" w:eastAsia="es-ES"/>
        </w:rPr>
        <w:t>Device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, </w:t>
      </w:r>
      <w:r w:rsidRPr="003E44F2">
        <w:rPr>
          <w:rFonts w:ascii="Courier New" w:hAnsi="Courier New" w:cs="Courier New"/>
          <w:lang w:val="es-ES" w:eastAsia="es-ES"/>
        </w:rPr>
        <w:t>ReviewItem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>).</w:t>
      </w:r>
    </w:p>
    <w:p w14:paraId="40C16376" w14:textId="58FD75F9" w:rsidR="003E44F2" w:rsidRPr="003E44F2" w:rsidRDefault="003E44F2" w:rsidP="003E44F2">
      <w:pPr>
        <w:pStyle w:val="Ttulo1"/>
        <w:rPr>
          <w:lang w:val="es-ES" w:eastAsia="es-ES"/>
        </w:rPr>
      </w:pPr>
      <w:bookmarkStart w:id="4" w:name="_Toc216874388"/>
      <w:r w:rsidRPr="003E44F2">
        <w:rPr>
          <w:lang w:val="es-ES" w:eastAsia="es-ES"/>
        </w:rPr>
        <w:t>Elementos de prueba</w:t>
      </w:r>
      <w:bookmarkEnd w:id="4"/>
    </w:p>
    <w:p w14:paraId="56116AF3" w14:textId="77777777" w:rsidR="003E44F2" w:rsidRPr="003E44F2" w:rsidRDefault="003E44F2" w:rsidP="003E44F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Módulo Web de Reseñas: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Versión 1.0.</w:t>
      </w:r>
    </w:p>
    <w:p w14:paraId="7540D83F" w14:textId="77777777" w:rsidR="003E44F2" w:rsidRPr="003E44F2" w:rsidRDefault="003E44F2" w:rsidP="003E44F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Componente de Filtrado: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Búsqueda por marca y año.</w:t>
      </w:r>
    </w:p>
    <w:p w14:paraId="53B4DF46" w14:textId="77777777" w:rsidR="003E44F2" w:rsidRPr="003E44F2" w:rsidRDefault="003E44F2" w:rsidP="003E44F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Controlador de Persistencia: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Guardado en SQL Server.</w:t>
      </w:r>
    </w:p>
    <w:p w14:paraId="5CE659F8" w14:textId="7D41D613" w:rsidR="003E44F2" w:rsidRPr="003E44F2" w:rsidRDefault="003E44F2" w:rsidP="003E44F2">
      <w:pPr>
        <w:pStyle w:val="Ttulo1"/>
        <w:rPr>
          <w:lang w:val="es-ES" w:eastAsia="es-ES"/>
        </w:rPr>
      </w:pPr>
      <w:bookmarkStart w:id="5" w:name="_Toc216874389"/>
      <w:r w:rsidRPr="003E44F2">
        <w:rPr>
          <w:lang w:val="es-ES" w:eastAsia="es-ES"/>
        </w:rPr>
        <w:t>Características que se deben probar</w:t>
      </w:r>
      <w:bookmarkEnd w:id="5"/>
    </w:p>
    <w:p w14:paraId="0C165B42" w14:textId="77777777" w:rsidR="003E44F2" w:rsidRPr="003E44F2" w:rsidRDefault="003E44F2" w:rsidP="003E44F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FA0: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Filtrado de dispositivos por marca/año.</w:t>
      </w:r>
    </w:p>
    <w:p w14:paraId="50B7B67C" w14:textId="77777777" w:rsidR="003E44F2" w:rsidRPr="003E44F2" w:rsidRDefault="003E44F2" w:rsidP="003E44F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FA1: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Modificación del carrito de reseñas (Eliminar ítems).</w:t>
      </w:r>
    </w:p>
    <w:p w14:paraId="32E0A623" w14:textId="77777777" w:rsidR="003E44F2" w:rsidRPr="003E44F2" w:rsidRDefault="003E44F2" w:rsidP="003E44F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FA3: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Validación de campos obligatorios (Título de la reseña).</w:t>
      </w:r>
    </w:p>
    <w:p w14:paraId="6F52668D" w14:textId="77777777" w:rsidR="003E44F2" w:rsidRPr="003E44F2" w:rsidRDefault="003E44F2" w:rsidP="003E44F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FA5: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Validación de formato y rango (Rating entre 1 y 5).</w:t>
      </w:r>
    </w:p>
    <w:p w14:paraId="47352742" w14:textId="77777777" w:rsidR="003E44F2" w:rsidRPr="003E44F2" w:rsidRDefault="003E44F2" w:rsidP="003E44F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FB (Flujo Básico):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Creación exitosa de una reseña con múltiples dispositivos.</w:t>
      </w:r>
    </w:p>
    <w:p w14:paraId="5D2FE884" w14:textId="7A542B6D" w:rsidR="003E44F2" w:rsidRPr="003E44F2" w:rsidRDefault="003E44F2" w:rsidP="003E44F2">
      <w:pPr>
        <w:pStyle w:val="Ttulo1"/>
        <w:rPr>
          <w:lang w:val="es-ES" w:eastAsia="es-ES"/>
        </w:rPr>
      </w:pPr>
      <w:bookmarkStart w:id="6" w:name="_Toc216874390"/>
      <w:r w:rsidRPr="003E44F2">
        <w:rPr>
          <w:lang w:val="es-ES" w:eastAsia="es-ES"/>
        </w:rPr>
        <w:t>Características que no se van a probar</w:t>
      </w:r>
      <w:bookmarkEnd w:id="6"/>
    </w:p>
    <w:p w14:paraId="11F7EC1E" w14:textId="77777777" w:rsidR="003E44F2" w:rsidRPr="003E44F2" w:rsidRDefault="003E44F2" w:rsidP="003E44F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Rendimiento: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No se probará la respuesta con más de 10,000 usuarios concurrentes.</w:t>
      </w:r>
    </w:p>
    <w:p w14:paraId="6F29FE68" w14:textId="77777777" w:rsidR="003E44F2" w:rsidRPr="003E44F2" w:rsidRDefault="003E44F2" w:rsidP="003E44F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Recuperación ante desastres: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No se probará la caída del servidor de BD durante el guardado.</w:t>
      </w:r>
    </w:p>
    <w:p w14:paraId="3911CEDF" w14:textId="4C570FB9" w:rsidR="003E44F2" w:rsidRPr="003E44F2" w:rsidRDefault="003E44F2" w:rsidP="003E44F2">
      <w:pPr>
        <w:pStyle w:val="Ttulo1"/>
        <w:rPr>
          <w:lang w:val="es-ES" w:eastAsia="es-ES"/>
        </w:rPr>
      </w:pPr>
      <w:bookmarkStart w:id="7" w:name="_Toc216874391"/>
      <w:r w:rsidRPr="003E44F2">
        <w:rPr>
          <w:lang w:val="es-ES" w:eastAsia="es-ES"/>
        </w:rPr>
        <w:lastRenderedPageBreak/>
        <w:t>Aproximación</w:t>
      </w:r>
      <w:bookmarkEnd w:id="7"/>
    </w:p>
    <w:p w14:paraId="7B3A1AD9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Se utilizará una combinación de </w:t>
      </w: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Pruebas Unitarias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(xUnit) para la lógica interna y </w:t>
      </w: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Pruebas de Interfaz de Usuario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(Selenium) para el flujo de usuario.</w:t>
      </w:r>
    </w:p>
    <w:p w14:paraId="7F24EEDD" w14:textId="2F001487" w:rsidR="003E44F2" w:rsidRPr="003E44F2" w:rsidRDefault="003E44F2" w:rsidP="003E44F2">
      <w:pPr>
        <w:pStyle w:val="Ttulo2"/>
        <w:rPr>
          <w:lang w:val="es-ES" w:eastAsia="es-ES"/>
        </w:rPr>
      </w:pPr>
      <w:bookmarkStart w:id="8" w:name="_Toc216874392"/>
      <w:r w:rsidRPr="003E44F2">
        <w:rPr>
          <w:lang w:val="es-ES" w:eastAsia="es-ES"/>
        </w:rPr>
        <w:t>Pruebas funcionales</w:t>
      </w:r>
      <w:bookmarkEnd w:id="8"/>
    </w:p>
    <w:p w14:paraId="46EC9430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Se ejecutarán casos de prueba de Caja Negra para validar entradas y salidas.</w:t>
      </w:r>
    </w:p>
    <w:p w14:paraId="7CFDD1AC" w14:textId="77777777" w:rsidR="003E44F2" w:rsidRPr="003E44F2" w:rsidRDefault="003E44F2" w:rsidP="003E44F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Técnica: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Partición de equivalencia y análisis de valores límite (para el Rating).</w:t>
      </w:r>
    </w:p>
    <w:p w14:paraId="3061A454" w14:textId="034BF5F1" w:rsidR="003E44F2" w:rsidRPr="003E44F2" w:rsidRDefault="003E44F2" w:rsidP="003E44F2">
      <w:pPr>
        <w:pStyle w:val="Ttulo2"/>
        <w:rPr>
          <w:lang w:val="es-ES" w:eastAsia="es-ES"/>
        </w:rPr>
      </w:pPr>
      <w:bookmarkStart w:id="9" w:name="_Toc216874393"/>
      <w:r w:rsidRPr="003E44F2">
        <w:rPr>
          <w:lang w:val="es-ES" w:eastAsia="es-ES"/>
        </w:rPr>
        <w:t>Pruebas de carga</w:t>
      </w:r>
      <w:bookmarkEnd w:id="9"/>
    </w:p>
    <w:p w14:paraId="2CE9F346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No aplica para esta fase del proyecto.</w:t>
      </w:r>
    </w:p>
    <w:p w14:paraId="26268638" w14:textId="15912802" w:rsidR="003E44F2" w:rsidRPr="003E44F2" w:rsidRDefault="003E44F2" w:rsidP="003E44F2">
      <w:pPr>
        <w:pStyle w:val="Ttulo2"/>
        <w:rPr>
          <w:lang w:val="es-ES" w:eastAsia="es-ES"/>
        </w:rPr>
      </w:pPr>
      <w:bookmarkStart w:id="10" w:name="_Toc216874394"/>
      <w:r w:rsidRPr="003E44F2">
        <w:rPr>
          <w:lang w:val="es-ES" w:eastAsia="es-ES"/>
        </w:rPr>
        <w:t>Pruebas de rendimiento</w:t>
      </w:r>
      <w:bookmarkEnd w:id="10"/>
    </w:p>
    <w:p w14:paraId="2EF7D841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Se monitorizará que la carga de la lista de dispositivos no exceda los 2 segundos.</w:t>
      </w:r>
    </w:p>
    <w:p w14:paraId="752FFB25" w14:textId="62313774" w:rsidR="003E44F2" w:rsidRPr="003E44F2" w:rsidRDefault="003E44F2" w:rsidP="003E44F2">
      <w:pPr>
        <w:pStyle w:val="Ttulo2"/>
        <w:rPr>
          <w:lang w:val="es-ES" w:eastAsia="es-ES"/>
        </w:rPr>
      </w:pPr>
      <w:bookmarkStart w:id="11" w:name="_Toc216874395"/>
      <w:r w:rsidRPr="003E44F2">
        <w:rPr>
          <w:lang w:val="es-ES" w:eastAsia="es-ES"/>
        </w:rPr>
        <w:t>Pruebas de seguridad</w:t>
      </w:r>
      <w:bookmarkEnd w:id="11"/>
    </w:p>
    <w:p w14:paraId="4CC2A9DC" w14:textId="77777777" w:rsidR="003E44F2" w:rsidRPr="003E44F2" w:rsidRDefault="003E44F2" w:rsidP="003E44F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Verificación de autenticación: Solo usuarios con rol </w:t>
      </w:r>
      <w:r w:rsidRPr="003E44F2">
        <w:rPr>
          <w:rFonts w:ascii="Courier New" w:hAnsi="Courier New" w:cs="Courier New"/>
          <w:lang w:val="es-ES" w:eastAsia="es-ES"/>
        </w:rPr>
        <w:t>Customer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pueden acceder a </w:t>
      </w:r>
      <w:r w:rsidRPr="003E44F2">
        <w:rPr>
          <w:rFonts w:ascii="Courier New" w:hAnsi="Courier New" w:cs="Courier New"/>
          <w:lang w:val="es-ES" w:eastAsia="es-ES"/>
        </w:rPr>
        <w:t>/Reviews/Create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62FB3AA8" w14:textId="31356AFC" w:rsidR="003E44F2" w:rsidRPr="003E44F2" w:rsidRDefault="003E44F2" w:rsidP="003E44F2">
      <w:pPr>
        <w:pStyle w:val="Ttulo1"/>
        <w:rPr>
          <w:lang w:val="es-ES" w:eastAsia="es-ES"/>
        </w:rPr>
      </w:pPr>
      <w:bookmarkStart w:id="12" w:name="_Toc216874396"/>
      <w:r w:rsidRPr="003E44F2">
        <w:rPr>
          <w:lang w:val="es-ES" w:eastAsia="es-ES"/>
        </w:rPr>
        <w:t>Criterios para decidir si pasa/falla un elemento</w:t>
      </w:r>
      <w:bookmarkEnd w:id="12"/>
    </w:p>
    <w:p w14:paraId="5B0621C9" w14:textId="77777777" w:rsidR="003E44F2" w:rsidRPr="003E44F2" w:rsidRDefault="003E44F2" w:rsidP="003E44F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PASA: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El resultado en la UI (mensajes de error o redirección) y el estado final de la BD coinciden con el resultado esperado.</w:t>
      </w:r>
    </w:p>
    <w:p w14:paraId="154B054C" w14:textId="77777777" w:rsidR="003E44F2" w:rsidRPr="003E44F2" w:rsidRDefault="003E44F2" w:rsidP="003E44F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FALLA: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Si aparece una página de error ("Yellow Screen of Death"), si el mensaje de validación no aparece, o si los datos guardados en la BD están corruptos.</w:t>
      </w:r>
    </w:p>
    <w:p w14:paraId="7A16EFF3" w14:textId="0B16C19C" w:rsidR="003E44F2" w:rsidRPr="003E44F2" w:rsidRDefault="003E44F2" w:rsidP="003E44F2">
      <w:pPr>
        <w:pStyle w:val="Ttulo1"/>
        <w:rPr>
          <w:lang w:val="es-ES" w:eastAsia="es-ES"/>
        </w:rPr>
      </w:pPr>
      <w:bookmarkStart w:id="13" w:name="_Toc216874397"/>
      <w:r w:rsidRPr="003E44F2">
        <w:rPr>
          <w:lang w:val="es-ES" w:eastAsia="es-ES"/>
        </w:rPr>
        <w:t>Criterios de suspensión y reanudación</w:t>
      </w:r>
      <w:bookmarkEnd w:id="13"/>
    </w:p>
    <w:p w14:paraId="5D003815" w14:textId="665BA9CD" w:rsidR="003E44F2" w:rsidRPr="003E44F2" w:rsidRDefault="003E44F2" w:rsidP="003E44F2">
      <w:pPr>
        <w:pStyle w:val="Ttulo2"/>
        <w:rPr>
          <w:lang w:val="es-ES" w:eastAsia="es-ES"/>
        </w:rPr>
      </w:pPr>
      <w:bookmarkStart w:id="14" w:name="_Toc216874398"/>
      <w:r w:rsidRPr="003E44F2">
        <w:rPr>
          <w:lang w:val="es-ES" w:eastAsia="es-ES"/>
        </w:rPr>
        <w:t>Suspensión</w:t>
      </w:r>
      <w:bookmarkEnd w:id="14"/>
    </w:p>
    <w:p w14:paraId="6C7472BD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Se detendrán las pruebas si:</w:t>
      </w:r>
    </w:p>
    <w:p w14:paraId="4A62B931" w14:textId="77777777" w:rsidR="003E44F2" w:rsidRPr="003E44F2" w:rsidRDefault="003E44F2" w:rsidP="003E44F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La base de datos no está accesible.</w:t>
      </w:r>
    </w:p>
    <w:p w14:paraId="48676272" w14:textId="77777777" w:rsidR="003E44F2" w:rsidRPr="003E44F2" w:rsidRDefault="003E44F2" w:rsidP="003E44F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Errores críticos de compilación en el proyecto principal.</w:t>
      </w:r>
    </w:p>
    <w:p w14:paraId="41387A7E" w14:textId="7841AA1D" w:rsidR="003E44F2" w:rsidRPr="003E44F2" w:rsidRDefault="003E44F2" w:rsidP="003E44F2">
      <w:pPr>
        <w:pStyle w:val="Ttulo2"/>
        <w:rPr>
          <w:lang w:val="es-ES" w:eastAsia="es-ES"/>
        </w:rPr>
      </w:pPr>
      <w:bookmarkStart w:id="15" w:name="_Toc216874399"/>
      <w:r w:rsidRPr="003E44F2">
        <w:rPr>
          <w:lang w:val="es-ES" w:eastAsia="es-ES"/>
        </w:rPr>
        <w:t>Reanudación</w:t>
      </w:r>
      <w:bookmarkEnd w:id="15"/>
    </w:p>
    <w:p w14:paraId="2EC00DC4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Se retomarán tras aplicar el "Bug Fix" correspondiente y ejecutar el script </w:t>
      </w:r>
      <w:r w:rsidRPr="003E44F2">
        <w:rPr>
          <w:rFonts w:ascii="Courier New" w:hAnsi="Courier New" w:cs="Courier New"/>
          <w:lang w:val="es-ES" w:eastAsia="es-ES"/>
        </w:rPr>
        <w:t>dbo.ResetDatabase.sql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18DCD173" w14:textId="369422B3" w:rsidR="003E44F2" w:rsidRPr="003E44F2" w:rsidRDefault="003E44F2" w:rsidP="003E44F2">
      <w:pPr>
        <w:pStyle w:val="Ttulo1"/>
        <w:rPr>
          <w:lang w:val="es-ES" w:eastAsia="es-ES"/>
        </w:rPr>
      </w:pPr>
      <w:bookmarkStart w:id="16" w:name="_Toc216874400"/>
      <w:r w:rsidRPr="003E44F2">
        <w:rPr>
          <w:lang w:val="es-ES" w:eastAsia="es-ES"/>
        </w:rPr>
        <w:lastRenderedPageBreak/>
        <w:t>Pruebas que se deben entregar</w:t>
      </w:r>
      <w:bookmarkEnd w:id="16"/>
    </w:p>
    <w:p w14:paraId="6A5BF9EC" w14:textId="77777777" w:rsidR="003E44F2" w:rsidRPr="003E44F2" w:rsidRDefault="003E44F2" w:rsidP="003E44F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Documento del Plan de Pruebas (este documento).</w:t>
      </w:r>
    </w:p>
    <w:p w14:paraId="658FC812" w14:textId="77777777" w:rsidR="003E44F2" w:rsidRPr="003E44F2" w:rsidRDefault="003E44F2" w:rsidP="003E44F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Especificación de Casos de Prueba (Documento tabular).</w:t>
      </w:r>
    </w:p>
    <w:p w14:paraId="57FB459C" w14:textId="77777777" w:rsidR="003E44F2" w:rsidRPr="003E44F2" w:rsidRDefault="003E44F2" w:rsidP="003E44F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Scripts de Pruebas Automatizadas (Selenium/xUnit).</w:t>
      </w:r>
    </w:p>
    <w:p w14:paraId="5DAA612A" w14:textId="77777777" w:rsidR="003E44F2" w:rsidRPr="003E44F2" w:rsidRDefault="003E44F2" w:rsidP="003E44F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Informe de Resultados (Resumen de PASA/FALLA).</w:t>
      </w:r>
    </w:p>
    <w:p w14:paraId="6C5E6CE2" w14:textId="703EAAF5" w:rsidR="003E44F2" w:rsidRPr="003E44F2" w:rsidRDefault="003E44F2" w:rsidP="003E44F2">
      <w:pPr>
        <w:pStyle w:val="Ttulo1"/>
        <w:rPr>
          <w:lang w:val="es-ES" w:eastAsia="es-ES"/>
        </w:rPr>
      </w:pPr>
      <w:bookmarkStart w:id="17" w:name="_Toc216874401"/>
      <w:r w:rsidRPr="003E44F2">
        <w:rPr>
          <w:lang w:val="es-ES" w:eastAsia="es-ES"/>
        </w:rPr>
        <w:t>Tareas de prueba</w:t>
      </w:r>
      <w:bookmarkEnd w:id="17"/>
    </w:p>
    <w:p w14:paraId="7D841821" w14:textId="77777777" w:rsidR="003E44F2" w:rsidRPr="003E44F2" w:rsidRDefault="003E44F2" w:rsidP="003E44F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Configuración del entorno y seeding de datos (Script SQL).</w:t>
      </w:r>
    </w:p>
    <w:p w14:paraId="4F9E97E8" w14:textId="77777777" w:rsidR="003E44F2" w:rsidRPr="003E44F2" w:rsidRDefault="003E44F2" w:rsidP="003E44F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Diseño de casos de prueba manuales.</w:t>
      </w:r>
    </w:p>
    <w:p w14:paraId="12368B1B" w14:textId="77777777" w:rsidR="003E44F2" w:rsidRPr="003E44F2" w:rsidRDefault="003E44F2" w:rsidP="003E44F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Codificación de Page Objects y Tests de Selenium.</w:t>
      </w:r>
    </w:p>
    <w:p w14:paraId="51834CE5" w14:textId="77777777" w:rsidR="003E44F2" w:rsidRPr="003E44F2" w:rsidRDefault="003E44F2" w:rsidP="003E44F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Ejecución y registro de resultados.</w:t>
      </w:r>
    </w:p>
    <w:p w14:paraId="3529CEF9" w14:textId="5EDE4E53" w:rsidR="003E44F2" w:rsidRPr="003E44F2" w:rsidRDefault="003E44F2" w:rsidP="003E44F2">
      <w:pPr>
        <w:pStyle w:val="Ttulo1"/>
        <w:rPr>
          <w:lang w:val="es-ES" w:eastAsia="es-ES"/>
        </w:rPr>
      </w:pPr>
      <w:bookmarkStart w:id="18" w:name="_Toc216874402"/>
      <w:r w:rsidRPr="003E44F2">
        <w:rPr>
          <w:lang w:val="es-ES" w:eastAsia="es-ES"/>
        </w:rPr>
        <w:t>Necesidades ambientales</w:t>
      </w:r>
      <w:bookmarkEnd w:id="18"/>
    </w:p>
    <w:p w14:paraId="1FF601DF" w14:textId="7FA820CA" w:rsidR="003E44F2" w:rsidRPr="003E44F2" w:rsidRDefault="003E44F2" w:rsidP="003E44F2">
      <w:pPr>
        <w:pStyle w:val="Ttulo2"/>
        <w:rPr>
          <w:lang w:val="es-ES" w:eastAsia="es-ES"/>
        </w:rPr>
      </w:pPr>
      <w:bookmarkStart w:id="19" w:name="_Toc216874403"/>
      <w:r w:rsidRPr="003E44F2">
        <w:rPr>
          <w:lang w:val="es-ES" w:eastAsia="es-ES"/>
        </w:rPr>
        <w:t>Hardware</w:t>
      </w:r>
      <w:bookmarkEnd w:id="19"/>
    </w:p>
    <w:p w14:paraId="3BB29291" w14:textId="77777777" w:rsidR="003E44F2" w:rsidRPr="003E44F2" w:rsidRDefault="003E44F2" w:rsidP="003E44F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PC con al menos 16GB RAM y procesador i5 o superior para soportar Visual Studio y instancias de Chrome/Edge simultáneas.</w:t>
      </w:r>
    </w:p>
    <w:p w14:paraId="4CAD9440" w14:textId="1C3E3B74" w:rsidR="003E44F2" w:rsidRPr="003E44F2" w:rsidRDefault="003E44F2" w:rsidP="003E44F2">
      <w:pPr>
        <w:pStyle w:val="Ttulo2"/>
        <w:rPr>
          <w:lang w:val="es-ES" w:eastAsia="es-ES"/>
        </w:rPr>
      </w:pPr>
      <w:bookmarkStart w:id="20" w:name="_Toc216874404"/>
      <w:r w:rsidRPr="003E44F2">
        <w:rPr>
          <w:lang w:val="es-ES" w:eastAsia="es-ES"/>
        </w:rPr>
        <w:t>Software</w:t>
      </w:r>
      <w:bookmarkEnd w:id="20"/>
    </w:p>
    <w:p w14:paraId="3A1D3158" w14:textId="77777777" w:rsidR="003E44F2" w:rsidRPr="003E44F2" w:rsidRDefault="003E44F2" w:rsidP="003E44F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eastAsia="es-ES"/>
        </w:rPr>
      </w:pPr>
      <w:r w:rsidRPr="003E44F2">
        <w:rPr>
          <w:rFonts w:ascii="Times New Roman" w:hAnsi="Times New Roman"/>
          <w:sz w:val="24"/>
          <w:szCs w:val="24"/>
          <w:lang w:eastAsia="es-ES"/>
        </w:rPr>
        <w:t>Windows 10/11, Visual Studio 2022, SQL Server LocalDB.</w:t>
      </w:r>
    </w:p>
    <w:p w14:paraId="0CFACB7F" w14:textId="48C0FA34" w:rsidR="003E44F2" w:rsidRPr="003E44F2" w:rsidRDefault="003E44F2" w:rsidP="003E44F2">
      <w:pPr>
        <w:pStyle w:val="Ttulo2"/>
        <w:rPr>
          <w:lang w:val="es-ES" w:eastAsia="es-ES"/>
        </w:rPr>
      </w:pPr>
      <w:bookmarkStart w:id="21" w:name="_Toc216874405"/>
      <w:r w:rsidRPr="003E44F2">
        <w:rPr>
          <w:lang w:val="es-ES" w:eastAsia="es-ES"/>
        </w:rPr>
        <w:t>Seguridad</w:t>
      </w:r>
      <w:bookmarkEnd w:id="21"/>
    </w:p>
    <w:p w14:paraId="0C5D8867" w14:textId="77777777" w:rsidR="003E44F2" w:rsidRPr="003E44F2" w:rsidRDefault="003E44F2" w:rsidP="003E44F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Acceso con usuario de pruebas </w:t>
      </w:r>
      <w:r w:rsidRPr="003E44F2">
        <w:rPr>
          <w:rFonts w:ascii="Courier New" w:hAnsi="Courier New" w:cs="Courier New"/>
          <w:lang w:val="es-ES" w:eastAsia="es-ES"/>
        </w:rPr>
        <w:t>alice@test.com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>.</w:t>
      </w:r>
    </w:p>
    <w:p w14:paraId="7B4692E8" w14:textId="376BDB9E" w:rsidR="003E44F2" w:rsidRPr="003E44F2" w:rsidRDefault="003E44F2" w:rsidP="003E44F2">
      <w:pPr>
        <w:pStyle w:val="Ttulo2"/>
        <w:rPr>
          <w:lang w:val="es-ES" w:eastAsia="es-ES"/>
        </w:rPr>
      </w:pPr>
      <w:bookmarkStart w:id="22" w:name="_Toc216874406"/>
      <w:r w:rsidRPr="003E44F2">
        <w:rPr>
          <w:lang w:val="es-ES" w:eastAsia="es-ES"/>
        </w:rPr>
        <w:t>Herramientas</w:t>
      </w:r>
      <w:bookmarkEnd w:id="22"/>
    </w:p>
    <w:p w14:paraId="5D7ED706" w14:textId="77777777" w:rsidR="003E44F2" w:rsidRPr="003E44F2" w:rsidRDefault="003E44F2" w:rsidP="003E44F2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eastAsia="es-ES"/>
        </w:rPr>
      </w:pPr>
      <w:r w:rsidRPr="003E44F2">
        <w:rPr>
          <w:rFonts w:ascii="Times New Roman" w:hAnsi="Times New Roman"/>
          <w:sz w:val="24"/>
          <w:szCs w:val="24"/>
          <w:lang w:eastAsia="es-ES"/>
        </w:rPr>
        <w:t>Selenium WebDriver, xUnit Framework, Chrome DevTools.</w:t>
      </w:r>
    </w:p>
    <w:p w14:paraId="660BEE0C" w14:textId="3E8E4D4B" w:rsidR="003E44F2" w:rsidRPr="003E44F2" w:rsidRDefault="003E44F2" w:rsidP="003E44F2">
      <w:pPr>
        <w:pStyle w:val="Ttulo2"/>
        <w:rPr>
          <w:lang w:val="es-ES" w:eastAsia="es-ES"/>
        </w:rPr>
      </w:pPr>
      <w:bookmarkStart w:id="23" w:name="_Toc216874407"/>
      <w:r w:rsidRPr="003E44F2">
        <w:rPr>
          <w:lang w:val="es-ES" w:eastAsia="es-ES"/>
        </w:rPr>
        <w:t>Publicaciones</w:t>
      </w:r>
      <w:bookmarkEnd w:id="23"/>
    </w:p>
    <w:p w14:paraId="72B83FA3" w14:textId="77777777" w:rsidR="003E44F2" w:rsidRPr="003E44F2" w:rsidRDefault="003E44F2" w:rsidP="003E44F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sz w:val="24"/>
          <w:szCs w:val="24"/>
          <w:lang w:val="es-ES" w:eastAsia="es-ES"/>
        </w:rPr>
        <w:t>N/A.</w:t>
      </w:r>
    </w:p>
    <w:p w14:paraId="216E4508" w14:textId="21062BC6" w:rsidR="003E44F2" w:rsidRPr="003E44F2" w:rsidRDefault="003E44F2" w:rsidP="003E44F2">
      <w:pPr>
        <w:pStyle w:val="Ttulo1"/>
        <w:rPr>
          <w:lang w:val="es-ES" w:eastAsia="es-ES"/>
        </w:rPr>
      </w:pPr>
      <w:bookmarkStart w:id="24" w:name="_Toc216874408"/>
      <w:r w:rsidRPr="003E44F2">
        <w:rPr>
          <w:lang w:val="es-ES" w:eastAsia="es-ES"/>
        </w:rPr>
        <w:t>Responsabilidades</w:t>
      </w:r>
      <w:bookmarkEnd w:id="24"/>
    </w:p>
    <w:p w14:paraId="1E5AFE47" w14:textId="77777777" w:rsidR="003E44F2" w:rsidRPr="003E44F2" w:rsidRDefault="003E44F2" w:rsidP="003E44F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Diseño de Pruebas: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Rodrigo Abril.</w:t>
      </w:r>
    </w:p>
    <w:p w14:paraId="23D9B061" w14:textId="77777777" w:rsidR="003E44F2" w:rsidRPr="003E44F2" w:rsidRDefault="003E44F2" w:rsidP="003E44F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Ejecución de Pruebas: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Rodrigo Abril.</w:t>
      </w:r>
    </w:p>
    <w:p w14:paraId="715030C2" w14:textId="77777777" w:rsidR="003E44F2" w:rsidRDefault="003E44F2" w:rsidP="003E44F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Resolución de Errores: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Equipo de Desarrollo.</w:t>
      </w:r>
    </w:p>
    <w:p w14:paraId="0A544286" w14:textId="77777777" w:rsidR="003E44F2" w:rsidRPr="003E44F2" w:rsidRDefault="003E44F2" w:rsidP="003E44F2">
      <w:pPr>
        <w:widowControl/>
        <w:spacing w:before="100" w:beforeAutospacing="1" w:after="100" w:afterAutospacing="1" w:line="240" w:lineRule="auto"/>
        <w:ind w:left="720"/>
        <w:jc w:val="left"/>
        <w:rPr>
          <w:rFonts w:ascii="Times New Roman" w:hAnsi="Times New Roman"/>
          <w:sz w:val="24"/>
          <w:szCs w:val="24"/>
          <w:lang w:val="es-ES" w:eastAsia="es-ES"/>
        </w:rPr>
      </w:pPr>
    </w:p>
    <w:p w14:paraId="2C6B732C" w14:textId="77777777" w:rsidR="003E44F2" w:rsidRPr="003E44F2" w:rsidRDefault="003E44F2" w:rsidP="003E44F2">
      <w:pPr>
        <w:pStyle w:val="Ttulo1"/>
        <w:rPr>
          <w:lang w:val="es-ES" w:eastAsia="es-ES"/>
        </w:rPr>
      </w:pPr>
      <w:bookmarkStart w:id="25" w:name="_Toc216874409"/>
      <w:r w:rsidRPr="003E44F2">
        <w:rPr>
          <w:lang w:val="es-ES" w:eastAsia="es-ES"/>
        </w:rPr>
        <w:lastRenderedPageBreak/>
        <w:t>12. Aprobación</w:t>
      </w:r>
      <w:bookmarkEnd w:id="25"/>
    </w:p>
    <w:p w14:paraId="312E19A8" w14:textId="77777777" w:rsidR="003E44F2" w:rsidRPr="003E44F2" w:rsidRDefault="003E44F2" w:rsidP="003E44F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Firma: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__________________________</w:t>
      </w:r>
    </w:p>
    <w:p w14:paraId="509AFE20" w14:textId="77777777" w:rsidR="003E44F2" w:rsidRPr="003E44F2" w:rsidRDefault="003E44F2" w:rsidP="003E44F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  <w:lang w:val="es-ES" w:eastAsia="es-ES"/>
        </w:rPr>
      </w:pPr>
      <w:r w:rsidRPr="003E44F2">
        <w:rPr>
          <w:rFonts w:ascii="Times New Roman" w:hAnsi="Times New Roman"/>
          <w:b/>
          <w:bCs/>
          <w:sz w:val="24"/>
          <w:szCs w:val="24"/>
          <w:lang w:val="es-ES" w:eastAsia="es-ES"/>
        </w:rPr>
        <w:t>Fecha:</w:t>
      </w:r>
      <w:r w:rsidRPr="003E44F2">
        <w:rPr>
          <w:rFonts w:ascii="Times New Roman" w:hAnsi="Times New Roman"/>
          <w:sz w:val="24"/>
          <w:szCs w:val="24"/>
          <w:lang w:val="es-ES" w:eastAsia="es-ES"/>
        </w:rPr>
        <w:t xml:space="preserve"> 17/12/2025</w:t>
      </w:r>
    </w:p>
    <w:p w14:paraId="0E6FCD1B" w14:textId="77777777" w:rsidR="004F02E8" w:rsidRPr="0079279D" w:rsidRDefault="004F02E8" w:rsidP="004F02E8">
      <w:pPr>
        <w:rPr>
          <w:lang w:val="es-ES"/>
        </w:rPr>
      </w:pP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5F90" w14:textId="77777777" w:rsidR="002764A9" w:rsidRDefault="002764A9" w:rsidP="00847243">
      <w:pPr>
        <w:spacing w:line="240" w:lineRule="auto"/>
      </w:pPr>
      <w:r>
        <w:separator/>
      </w:r>
    </w:p>
  </w:endnote>
  <w:endnote w:type="continuationSeparator" w:id="0">
    <w:p w14:paraId="5AFA847E" w14:textId="77777777" w:rsidR="002764A9" w:rsidRDefault="002764A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29C69B29" w:rsidR="00000000" w:rsidRDefault="001D76E1">
          <w:pPr>
            <w:jc w:val="center"/>
          </w:pPr>
          <w:r>
            <w:sym w:font="Symbol" w:char="F0D3"/>
          </w:r>
          <w:r w:rsidR="003F7DB5">
            <w:t>CRM</w:t>
          </w:r>
          <w:r>
            <w:t>, 20</w:t>
          </w:r>
          <w:r w:rsidR="003F7DB5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2A1A" w14:textId="77777777" w:rsidR="002764A9" w:rsidRDefault="002764A9" w:rsidP="00847243">
      <w:pPr>
        <w:spacing w:line="240" w:lineRule="auto"/>
      </w:pPr>
      <w:r>
        <w:separator/>
      </w:r>
    </w:p>
  </w:footnote>
  <w:footnote w:type="continuationSeparator" w:id="0">
    <w:p w14:paraId="742889DE" w14:textId="77777777" w:rsidR="002764A9" w:rsidRDefault="002764A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2" w14:textId="0F6509AD" w:rsidR="00000000" w:rsidRDefault="003F7DB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t>CRM</w:t>
    </w:r>
  </w:p>
  <w:p w14:paraId="0E6FCD2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43A4D16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>n:           1.0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0DB84D82" w:rsidR="00000000" w:rsidRDefault="001D76E1" w:rsidP="00332CA5">
          <w:r>
            <w:t xml:space="preserve">  Fecha:  </w:t>
          </w:r>
          <w:r w:rsidR="003E44F2">
            <w:t>17</w:t>
          </w:r>
          <w:r>
            <w:t>/</w:t>
          </w:r>
          <w:r w:rsidR="003E44F2">
            <w:t xml:space="preserve">12 </w:t>
          </w:r>
          <w:r>
            <w:t>/</w:t>
          </w:r>
          <w:r w:rsidR="003E44F2">
            <w:t>2025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42BAF030" w:rsidR="00000000" w:rsidRDefault="003E44F2">
          <w:r>
            <w:t>PlanDePruebasReviews</w:t>
          </w:r>
        </w:p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9B6C6F"/>
    <w:multiLevelType w:val="multilevel"/>
    <w:tmpl w:val="65F4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E6846"/>
    <w:multiLevelType w:val="multilevel"/>
    <w:tmpl w:val="097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012D"/>
    <w:multiLevelType w:val="multilevel"/>
    <w:tmpl w:val="6DC4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51ABA"/>
    <w:multiLevelType w:val="multilevel"/>
    <w:tmpl w:val="0B4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156F1"/>
    <w:multiLevelType w:val="multilevel"/>
    <w:tmpl w:val="4B4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E484F"/>
    <w:multiLevelType w:val="multilevel"/>
    <w:tmpl w:val="665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E2717"/>
    <w:multiLevelType w:val="multilevel"/>
    <w:tmpl w:val="9DC8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40860"/>
    <w:multiLevelType w:val="multilevel"/>
    <w:tmpl w:val="D17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81294"/>
    <w:multiLevelType w:val="multilevel"/>
    <w:tmpl w:val="D91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01A2"/>
    <w:multiLevelType w:val="multilevel"/>
    <w:tmpl w:val="851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22D97"/>
    <w:multiLevelType w:val="multilevel"/>
    <w:tmpl w:val="647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31292"/>
    <w:multiLevelType w:val="multilevel"/>
    <w:tmpl w:val="18F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167C3"/>
    <w:multiLevelType w:val="multilevel"/>
    <w:tmpl w:val="D4A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70AC3"/>
    <w:multiLevelType w:val="multilevel"/>
    <w:tmpl w:val="23D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D6DA4"/>
    <w:multiLevelType w:val="multilevel"/>
    <w:tmpl w:val="098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E3B99"/>
    <w:multiLevelType w:val="multilevel"/>
    <w:tmpl w:val="138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6560F"/>
    <w:multiLevelType w:val="multilevel"/>
    <w:tmpl w:val="A07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23103"/>
    <w:multiLevelType w:val="multilevel"/>
    <w:tmpl w:val="13E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69909210">
    <w:abstractNumId w:val="18"/>
  </w:num>
  <w:num w:numId="4" w16cid:durableId="1546209317">
    <w:abstractNumId w:val="12"/>
  </w:num>
  <w:num w:numId="5" w16cid:durableId="1124691415">
    <w:abstractNumId w:val="3"/>
  </w:num>
  <w:num w:numId="6" w16cid:durableId="1020401633">
    <w:abstractNumId w:val="5"/>
  </w:num>
  <w:num w:numId="7" w16cid:durableId="1403871511">
    <w:abstractNumId w:val="14"/>
  </w:num>
  <w:num w:numId="8" w16cid:durableId="1312371900">
    <w:abstractNumId w:val="19"/>
  </w:num>
  <w:num w:numId="9" w16cid:durableId="61102561">
    <w:abstractNumId w:val="10"/>
  </w:num>
  <w:num w:numId="10" w16cid:durableId="622611011">
    <w:abstractNumId w:val="16"/>
  </w:num>
  <w:num w:numId="11" w16cid:durableId="3948230">
    <w:abstractNumId w:val="6"/>
  </w:num>
  <w:num w:numId="12" w16cid:durableId="1878420867">
    <w:abstractNumId w:val="2"/>
  </w:num>
  <w:num w:numId="13" w16cid:durableId="1221013415">
    <w:abstractNumId w:val="4"/>
  </w:num>
  <w:num w:numId="14" w16cid:durableId="1278902216">
    <w:abstractNumId w:val="15"/>
  </w:num>
  <w:num w:numId="15" w16cid:durableId="787940370">
    <w:abstractNumId w:val="17"/>
  </w:num>
  <w:num w:numId="16" w16cid:durableId="1083794780">
    <w:abstractNumId w:val="8"/>
  </w:num>
  <w:num w:numId="17" w16cid:durableId="1663314761">
    <w:abstractNumId w:val="7"/>
  </w:num>
  <w:num w:numId="18" w16cid:durableId="717433326">
    <w:abstractNumId w:val="9"/>
  </w:num>
  <w:num w:numId="19" w16cid:durableId="337735212">
    <w:abstractNumId w:val="11"/>
  </w:num>
  <w:num w:numId="20" w16cid:durableId="6754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579D"/>
    <w:rsid w:val="001D76E1"/>
    <w:rsid w:val="002764A9"/>
    <w:rsid w:val="003E44F2"/>
    <w:rsid w:val="003F7DB5"/>
    <w:rsid w:val="00436BC9"/>
    <w:rsid w:val="004F02E8"/>
    <w:rsid w:val="004F7D35"/>
    <w:rsid w:val="00574D2B"/>
    <w:rsid w:val="00613B5D"/>
    <w:rsid w:val="00657A04"/>
    <w:rsid w:val="00691F39"/>
    <w:rsid w:val="007262B9"/>
    <w:rsid w:val="0079279D"/>
    <w:rsid w:val="007C56E9"/>
    <w:rsid w:val="00847243"/>
    <w:rsid w:val="00A5658F"/>
    <w:rsid w:val="00D47CBC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RODRIGO ABRIL MANZANARES</cp:lastModifiedBy>
  <cp:revision>3</cp:revision>
  <dcterms:created xsi:type="dcterms:W3CDTF">2025-12-17T13:34:00Z</dcterms:created>
  <dcterms:modified xsi:type="dcterms:W3CDTF">2025-12-17T13:35:00Z</dcterms:modified>
</cp:coreProperties>
</file>