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2C" w:rsidRPr="00B20AD7" w:rsidRDefault="00B20AD7" w:rsidP="00552968">
      <w:pPr>
        <w:jc w:val="center"/>
        <w:rPr>
          <w:b/>
          <w:sz w:val="28"/>
        </w:rPr>
      </w:pPr>
      <w:r w:rsidRPr="00B20AD7">
        <w:rPr>
          <w:b/>
          <w:sz w:val="28"/>
        </w:rPr>
        <w:t xml:space="preserve">Informe experimento 2 </w:t>
      </w:r>
      <w:proofErr w:type="spellStart"/>
      <w:r w:rsidRPr="00B20AD7">
        <w:rPr>
          <w:b/>
          <w:sz w:val="28"/>
        </w:rPr>
        <w:t>Solumovil</w:t>
      </w:r>
      <w:proofErr w:type="spellEnd"/>
    </w:p>
    <w:p w:rsidR="00B20AD7" w:rsidRPr="00552968" w:rsidRDefault="007562F1" w:rsidP="00865764">
      <w:pPr>
        <w:jc w:val="both"/>
        <w:rPr>
          <w:b/>
          <w:sz w:val="28"/>
        </w:rPr>
      </w:pPr>
      <w:r w:rsidRPr="00552968">
        <w:rPr>
          <w:b/>
          <w:sz w:val="28"/>
        </w:rPr>
        <w:t>Pre experimentación</w:t>
      </w:r>
    </w:p>
    <w:p w:rsidR="007562F1" w:rsidRPr="00552968" w:rsidRDefault="007562F1" w:rsidP="00865764">
      <w:pPr>
        <w:jc w:val="both"/>
        <w:rPr>
          <w:b/>
          <w:sz w:val="24"/>
        </w:rPr>
      </w:pPr>
      <w:r w:rsidRPr="00552968">
        <w:rPr>
          <w:b/>
          <w:sz w:val="24"/>
        </w:rPr>
        <w:t>Problemática:</w:t>
      </w:r>
    </w:p>
    <w:p w:rsidR="007562F1" w:rsidRDefault="007562F1" w:rsidP="00865764">
      <w:pPr>
        <w:jc w:val="both"/>
      </w:pPr>
      <w:r w:rsidRPr="007562F1">
        <w:t>La ubicación y el  seguimiento de un</w:t>
      </w:r>
      <w:r>
        <w:t xml:space="preserve"> gran número de vehículos es un</w:t>
      </w:r>
      <w:r w:rsidRPr="007562F1">
        <w:t xml:space="preserve"> aspecto de vital importancia para la empresa de transporte </w:t>
      </w:r>
      <w:proofErr w:type="spellStart"/>
      <w:r w:rsidRPr="007562F1">
        <w:t>Tbc</w:t>
      </w:r>
      <w:proofErr w:type="spellEnd"/>
      <w:r w:rsidRPr="007562F1">
        <w:t xml:space="preserve">. Por esto </w:t>
      </w:r>
      <w:proofErr w:type="spellStart"/>
      <w:r w:rsidRPr="007562F1">
        <w:t>Tbc</w:t>
      </w:r>
      <w:proofErr w:type="spellEnd"/>
      <w:r w:rsidRPr="007562F1">
        <w:t xml:space="preserve"> ha decidido contratar a </w:t>
      </w:r>
      <w:proofErr w:type="spellStart"/>
      <w:r w:rsidRPr="007562F1">
        <w:t>SoluMovil</w:t>
      </w:r>
      <w:proofErr w:type="spellEnd"/>
      <w:r w:rsidRPr="007562F1">
        <w:t xml:space="preserve"> para diseñar y construir una aplicación que sea capaz de responder ante un gran número de solicitudes simultáneas  de sus vehículos (Mobibus,  </w:t>
      </w:r>
      <w:proofErr w:type="spellStart"/>
      <w:r w:rsidRPr="007562F1">
        <w:t>vcub</w:t>
      </w:r>
      <w:proofErr w:type="spellEnd"/>
      <w:r w:rsidRPr="007562F1">
        <w:t xml:space="preserve"> y tranvía eléctrico) así como una respuesta rápida ante estas</w:t>
      </w:r>
      <w:r>
        <w:t>. Adicionalmente la aplicación construida debe atender todas las solicitudes que se le hagan.</w:t>
      </w:r>
    </w:p>
    <w:p w:rsidR="007562F1" w:rsidRPr="00552968" w:rsidRDefault="007562F1" w:rsidP="00865764">
      <w:pPr>
        <w:jc w:val="both"/>
        <w:rPr>
          <w:b/>
          <w:sz w:val="24"/>
        </w:rPr>
      </w:pPr>
      <w:r w:rsidRPr="00552968">
        <w:rPr>
          <w:b/>
          <w:sz w:val="24"/>
        </w:rPr>
        <w:t xml:space="preserve">Objetivo del experimento: </w:t>
      </w:r>
    </w:p>
    <w:p w:rsidR="007562F1" w:rsidRDefault="007562F1" w:rsidP="00865764">
      <w:pPr>
        <w:jc w:val="both"/>
      </w:pPr>
      <w:r w:rsidRPr="007562F1">
        <w:t xml:space="preserve">Aceptar, procesar y  responder a las solicitudes de múltiples usuarios simultáneos en la aplicación </w:t>
      </w:r>
      <w:proofErr w:type="spellStart"/>
      <w:r w:rsidRPr="007562F1">
        <w:t>SoluMovil</w:t>
      </w:r>
      <w:proofErr w:type="spellEnd"/>
      <w:r w:rsidRPr="007562F1">
        <w:t xml:space="preserve"> con el fin de satisfacer las necesidades de la empresa </w:t>
      </w:r>
      <w:proofErr w:type="spellStart"/>
      <w:r w:rsidRPr="007562F1">
        <w:t>Tbc</w:t>
      </w:r>
      <w:proofErr w:type="spellEnd"/>
      <w:r w:rsidRPr="007562F1">
        <w:t>.</w:t>
      </w:r>
      <w:r>
        <w:t xml:space="preserve"> </w:t>
      </w:r>
      <w:r w:rsidR="002E26F6">
        <w:t xml:space="preserve">Específicamente, </w:t>
      </w:r>
      <w:r>
        <w:t xml:space="preserve">responder al 100% de las solicitudes enviadas por los vehículos manteniendo los atributos de </w:t>
      </w:r>
      <w:r w:rsidR="002E26F6">
        <w:t>desempeño</w:t>
      </w:r>
      <w:r>
        <w:t xml:space="preserve"> y  </w:t>
      </w:r>
      <w:r w:rsidR="002E26F6">
        <w:t xml:space="preserve">escalabilidad. </w:t>
      </w:r>
    </w:p>
    <w:p w:rsidR="00754930" w:rsidRDefault="00754930" w:rsidP="00865764">
      <w:pPr>
        <w:jc w:val="both"/>
      </w:pPr>
      <w:r>
        <w:t xml:space="preserve">Descripción del experimento: </w:t>
      </w:r>
    </w:p>
    <w:p w:rsidR="00754930" w:rsidRDefault="00754930" w:rsidP="00865764">
      <w:pPr>
        <w:jc w:val="both"/>
      </w:pPr>
      <w:r>
        <w:t xml:space="preserve">Para cumplir con los requerimientos del cliente se </w:t>
      </w:r>
      <w:r w:rsidR="00417A14">
        <w:t>siguieron</w:t>
      </w:r>
      <w:r>
        <w:t xml:space="preserve"> los siguientes </w:t>
      </w:r>
      <w:r w:rsidR="00417A14">
        <w:t>pasos:</w:t>
      </w:r>
    </w:p>
    <w:p w:rsidR="00417A14" w:rsidRDefault="00417A14" w:rsidP="00865764">
      <w:pPr>
        <w:pStyle w:val="Prrafodelista"/>
        <w:numPr>
          <w:ilvl w:val="0"/>
          <w:numId w:val="1"/>
        </w:numPr>
        <w:jc w:val="both"/>
      </w:pPr>
      <w:r>
        <w:t xml:space="preserve">Terminación, corrección y pruebas de los requerimientos funcionales de la entrega del experimento 1. Esto fue completar los servicios REST así como implementar estos en las aplicaciones móviles. </w:t>
      </w:r>
    </w:p>
    <w:p w:rsidR="00417A14" w:rsidRDefault="00417A14" w:rsidP="00865764">
      <w:pPr>
        <w:pStyle w:val="Prrafodelista"/>
        <w:numPr>
          <w:ilvl w:val="0"/>
          <w:numId w:val="1"/>
        </w:numPr>
        <w:jc w:val="both"/>
      </w:pPr>
      <w:r>
        <w:t xml:space="preserve">Investigación de métodos  de balanceo de carga así como de tecnologías que permiten su implementación de forma sencilla con Django y Python. Selección de una tecnología. </w:t>
      </w:r>
    </w:p>
    <w:p w:rsidR="00417A14" w:rsidRDefault="00417A14" w:rsidP="00865764">
      <w:pPr>
        <w:pStyle w:val="Prrafodelista"/>
        <w:numPr>
          <w:ilvl w:val="0"/>
          <w:numId w:val="1"/>
        </w:numPr>
        <w:jc w:val="both"/>
      </w:pPr>
      <w:r>
        <w:t xml:space="preserve">Implementación de la tecnología escogida en el paso anterior. </w:t>
      </w:r>
    </w:p>
    <w:p w:rsidR="00417A14" w:rsidRDefault="00417A14" w:rsidP="00865764">
      <w:pPr>
        <w:pStyle w:val="Prrafodelista"/>
        <w:numPr>
          <w:ilvl w:val="0"/>
          <w:numId w:val="1"/>
        </w:numPr>
        <w:jc w:val="both"/>
      </w:pPr>
      <w:r>
        <w:t xml:space="preserve">Pruebas de carga </w:t>
      </w:r>
      <w:r w:rsidR="004C0FC3">
        <w:t>teniendo</w:t>
      </w:r>
      <w:r>
        <w:t xml:space="preserve"> como métrica </w:t>
      </w:r>
      <w:r w:rsidR="004C0FC3">
        <w:t>la disponibilidad</w:t>
      </w:r>
      <w:r>
        <w:t xml:space="preserve">. Está siendo del 100%. </w:t>
      </w:r>
    </w:p>
    <w:p w:rsidR="004C0FC3" w:rsidRDefault="004C0FC3" w:rsidP="00865764">
      <w:pPr>
        <w:pStyle w:val="Prrafodelista"/>
        <w:numPr>
          <w:ilvl w:val="0"/>
          <w:numId w:val="1"/>
        </w:numPr>
        <w:jc w:val="both"/>
      </w:pPr>
      <w:r>
        <w:t xml:space="preserve">Al no obtener los resultados deseados se repitieron los pasos 3 y 4 hasta que se cumplieron los objetivos. </w:t>
      </w:r>
    </w:p>
    <w:p w:rsidR="003B2EBC" w:rsidRPr="00552968" w:rsidRDefault="00504566" w:rsidP="00865764">
      <w:pPr>
        <w:jc w:val="both"/>
        <w:rPr>
          <w:b/>
          <w:sz w:val="24"/>
        </w:rPr>
      </w:pPr>
      <w:r w:rsidRPr="00552968">
        <w:rPr>
          <w:b/>
          <w:sz w:val="24"/>
        </w:rPr>
        <w:t>Artefacto</w:t>
      </w:r>
      <w:r w:rsidR="00552968">
        <w:rPr>
          <w:b/>
          <w:sz w:val="24"/>
        </w:rPr>
        <w:t>s</w:t>
      </w:r>
      <w:r w:rsidRPr="00552968">
        <w:rPr>
          <w:b/>
          <w:sz w:val="24"/>
        </w:rPr>
        <w:t xml:space="preserve"> a construir. </w:t>
      </w:r>
    </w:p>
    <w:p w:rsidR="00504566" w:rsidRDefault="00504566" w:rsidP="00865764">
      <w:pPr>
        <w:jc w:val="both"/>
      </w:pPr>
      <w:r>
        <w:t xml:space="preserve">Módulo de balanceo de carga en la aplicación. Aplicaciones móviles completamente terminadas.  Servicio REST. </w:t>
      </w:r>
    </w:p>
    <w:p w:rsidR="00504566" w:rsidRPr="00552968" w:rsidRDefault="00504566" w:rsidP="00865764">
      <w:pPr>
        <w:jc w:val="both"/>
        <w:rPr>
          <w:b/>
          <w:sz w:val="24"/>
        </w:rPr>
      </w:pPr>
      <w:r w:rsidRPr="00552968">
        <w:rPr>
          <w:b/>
          <w:sz w:val="24"/>
        </w:rPr>
        <w:t xml:space="preserve">Recursos de Experimentación </w:t>
      </w:r>
    </w:p>
    <w:p w:rsidR="00504566" w:rsidRDefault="00504566" w:rsidP="00865764">
      <w:pPr>
        <w:jc w:val="both"/>
      </w:pPr>
      <w:r>
        <w:t xml:space="preserve">Seleccionar los recursos no fue una tarea sencilla. Esto ya que se debía respetar los elementos de la arquitectura que proporcionaban </w:t>
      </w:r>
      <w:r w:rsidR="00592DC3">
        <w:t xml:space="preserve">la escalabilidad y el desempeño y a la vez implementar nuevos que </w:t>
      </w:r>
      <w:r w:rsidR="00917DA0">
        <w:t>satisficieran</w:t>
      </w:r>
      <w:r w:rsidR="00592DC3">
        <w:t xml:space="preserve"> la disponibilidad</w:t>
      </w:r>
      <w:r>
        <w:t xml:space="preserve">. </w:t>
      </w:r>
    </w:p>
    <w:p w:rsidR="00917DA0" w:rsidRDefault="00917DA0" w:rsidP="00865764">
      <w:pPr>
        <w:jc w:val="both"/>
        <w:rPr>
          <w:b/>
          <w:sz w:val="24"/>
        </w:rPr>
      </w:pPr>
      <w:r w:rsidRPr="00552968">
        <w:rPr>
          <w:b/>
          <w:sz w:val="24"/>
        </w:rPr>
        <w:t>Hardware.</w:t>
      </w:r>
    </w:p>
    <w:p w:rsidR="00C20F61" w:rsidRDefault="00C20F61" w:rsidP="00865764">
      <w:pPr>
        <w:jc w:val="both"/>
        <w:rPr>
          <w:sz w:val="24"/>
        </w:rPr>
      </w:pPr>
      <w:r>
        <w:rPr>
          <w:sz w:val="24"/>
        </w:rPr>
        <w:t xml:space="preserve">Se utilizó un PC con sistema operativo Windows 10  y RAM de 4GB como servidor de la </w:t>
      </w:r>
      <w:proofErr w:type="spellStart"/>
      <w:r>
        <w:rPr>
          <w:sz w:val="24"/>
        </w:rPr>
        <w:t>aplciiacón</w:t>
      </w:r>
      <w:proofErr w:type="spellEnd"/>
      <w:r>
        <w:rPr>
          <w:sz w:val="24"/>
        </w:rPr>
        <w:t xml:space="preserve">. Este fue el encargado de redirigir las peticiones a través de </w:t>
      </w:r>
      <w:proofErr w:type="spellStart"/>
      <w:r>
        <w:rPr>
          <w:sz w:val="24"/>
        </w:rPr>
        <w:t>nginx</w:t>
      </w:r>
      <w:proofErr w:type="spellEnd"/>
      <w:r>
        <w:rPr>
          <w:sz w:val="24"/>
        </w:rPr>
        <w:t xml:space="preserve">. </w:t>
      </w:r>
    </w:p>
    <w:p w:rsidR="00C20F61" w:rsidRPr="00C20F61" w:rsidRDefault="00C20F61" w:rsidP="00865764">
      <w:pPr>
        <w:jc w:val="both"/>
        <w:rPr>
          <w:sz w:val="24"/>
        </w:rPr>
      </w:pPr>
      <w:r>
        <w:rPr>
          <w:sz w:val="24"/>
        </w:rPr>
        <w:t xml:space="preserve">Se utilizaron como nodos del servidor dos MAC con RAM de 4GB utilizando </w:t>
      </w:r>
      <w:proofErr w:type="spellStart"/>
      <w:r>
        <w:rPr>
          <w:sz w:val="24"/>
        </w:rPr>
        <w:t>gunicor</w:t>
      </w:r>
      <w:proofErr w:type="spellEnd"/>
      <w:r>
        <w:rPr>
          <w:sz w:val="24"/>
        </w:rPr>
        <w:t xml:space="preserve"> como servidor interno para desplegar Django.</w:t>
      </w:r>
    </w:p>
    <w:p w:rsidR="00FB743C" w:rsidRPr="00552968" w:rsidRDefault="00FB743C" w:rsidP="00865764">
      <w:pPr>
        <w:keepNext/>
        <w:jc w:val="both"/>
        <w:rPr>
          <w:b/>
          <w:sz w:val="24"/>
        </w:rPr>
      </w:pPr>
      <w:r w:rsidRPr="00552968">
        <w:rPr>
          <w:b/>
          <w:sz w:val="24"/>
        </w:rPr>
        <w:lastRenderedPageBreak/>
        <w:t>Resultados esperados.</w:t>
      </w:r>
    </w:p>
    <w:p w:rsidR="00FB743C" w:rsidRDefault="00FB743C" w:rsidP="00865764">
      <w:pPr>
        <w:keepNext/>
        <w:jc w:val="both"/>
      </w:pPr>
      <w:r>
        <w:t>Se espera que cualquier petición al servicio REST sea resuelta en menos de 1 s además de que el 100% de las peticiones  tengan respuesta</w:t>
      </w:r>
      <w:r w:rsidR="00C20F61">
        <w:t xml:space="preserve"> y que 4500 peticiones tengan un tiempo de respuesta  medio menor a 1s. </w:t>
      </w:r>
    </w:p>
    <w:p w:rsidR="00026906" w:rsidRPr="00552968" w:rsidRDefault="00026906" w:rsidP="00865764">
      <w:pPr>
        <w:keepNext/>
        <w:jc w:val="both"/>
        <w:rPr>
          <w:b/>
          <w:sz w:val="24"/>
        </w:rPr>
      </w:pPr>
      <w:r w:rsidRPr="00552968">
        <w:rPr>
          <w:b/>
          <w:sz w:val="24"/>
        </w:rPr>
        <w:t>Duración y etapas:</w:t>
      </w:r>
    </w:p>
    <w:p w:rsidR="00AC00FD" w:rsidRDefault="00AC00FD" w:rsidP="00865764">
      <w:pPr>
        <w:keepNext/>
        <w:jc w:val="both"/>
      </w:pPr>
      <w:r>
        <w:t xml:space="preserve">AL hacer el planeamiento se tienen 3 etapas, </w:t>
      </w:r>
      <w:r w:rsidR="009F41AA">
        <w:t>planeación,</w:t>
      </w:r>
      <w:r>
        <w:t xml:space="preserve"> construcción y pruebas. </w:t>
      </w:r>
      <w:r w:rsidR="00563ED5">
        <w:t xml:space="preserve"> EL punto crítico se encuentra en completar los servicios REST  de las </w:t>
      </w:r>
      <w:r w:rsidR="00E65EA7">
        <w:t>aplicaciones móviles así co</w:t>
      </w:r>
      <w:r w:rsidR="00086DE9">
        <w:t xml:space="preserve">mo del servidor puesto que son las que </w:t>
      </w:r>
      <w:r w:rsidR="0013502B">
        <w:t>más</w:t>
      </w:r>
      <w:r w:rsidR="00086DE9">
        <w:t xml:space="preserve"> trabajo </w:t>
      </w:r>
      <w:r w:rsidR="0013502B">
        <w:t>representan</w:t>
      </w:r>
      <w:r w:rsidR="00086DE9">
        <w:t xml:space="preserve"> </w:t>
      </w:r>
      <w:r w:rsidR="00552968">
        <w:t xml:space="preserve">además que deben tener uniformidad. </w:t>
      </w:r>
    </w:p>
    <w:tbl>
      <w:tblPr>
        <w:tblW w:w="5920" w:type="dxa"/>
        <w:tblCellMar>
          <w:left w:w="70" w:type="dxa"/>
          <w:right w:w="70" w:type="dxa"/>
        </w:tblCellMar>
        <w:tblLook w:val="04A0" w:firstRow="1" w:lastRow="0" w:firstColumn="1" w:lastColumn="0" w:noHBand="0" w:noVBand="1"/>
      </w:tblPr>
      <w:tblGrid>
        <w:gridCol w:w="1200"/>
        <w:gridCol w:w="3520"/>
        <w:gridCol w:w="1200"/>
      </w:tblGrid>
      <w:tr w:rsidR="00563ED5" w:rsidRPr="00563ED5" w:rsidTr="00563ED5">
        <w:trPr>
          <w:trHeight w:val="315"/>
        </w:trPr>
        <w:tc>
          <w:tcPr>
            <w:tcW w:w="1200" w:type="dxa"/>
            <w:tcBorders>
              <w:top w:val="nil"/>
              <w:left w:val="nil"/>
              <w:bottom w:val="nil"/>
              <w:right w:val="nil"/>
            </w:tcBorders>
            <w:shd w:val="clear" w:color="auto" w:fill="auto"/>
            <w:noWrap/>
            <w:vAlign w:val="bottom"/>
            <w:hideMark/>
          </w:tcPr>
          <w:p w:rsidR="00563ED5" w:rsidRPr="00563ED5" w:rsidRDefault="00563ED5" w:rsidP="00563ED5">
            <w:pPr>
              <w:spacing w:after="0" w:line="240" w:lineRule="auto"/>
              <w:rPr>
                <w:rFonts w:ascii="Times New Roman" w:eastAsia="Times New Roman" w:hAnsi="Times New Roman" w:cs="Times New Roman"/>
                <w:sz w:val="24"/>
                <w:szCs w:val="24"/>
                <w:lang w:eastAsia="es-ES"/>
              </w:rPr>
            </w:pPr>
          </w:p>
        </w:tc>
        <w:tc>
          <w:tcPr>
            <w:tcW w:w="3520" w:type="dxa"/>
            <w:tcBorders>
              <w:top w:val="nil"/>
              <w:left w:val="nil"/>
              <w:bottom w:val="nil"/>
              <w:right w:val="nil"/>
            </w:tcBorders>
            <w:shd w:val="clear" w:color="auto" w:fill="auto"/>
            <w:noWrap/>
            <w:vAlign w:val="bottom"/>
            <w:hideMark/>
          </w:tcPr>
          <w:p w:rsidR="00563ED5" w:rsidRPr="00563ED5" w:rsidRDefault="00563ED5" w:rsidP="00563ED5">
            <w:pPr>
              <w:spacing w:after="0" w:line="240" w:lineRule="auto"/>
              <w:rPr>
                <w:rFonts w:ascii="Times New Roman" w:eastAsia="Times New Roman" w:hAnsi="Times New Roman" w:cs="Times New Roman"/>
                <w:sz w:val="20"/>
                <w:szCs w:val="20"/>
                <w:lang w:eastAsia="es-ES"/>
              </w:rPr>
            </w:pP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Tiempo estimado (Horas)</w:t>
            </w:r>
          </w:p>
        </w:tc>
      </w:tr>
      <w:tr w:rsidR="00563ED5" w:rsidRPr="00563ED5" w:rsidTr="00563ED5">
        <w:trPr>
          <w:trHeight w:val="315"/>
        </w:trPr>
        <w:tc>
          <w:tcPr>
            <w:tcW w:w="1200" w:type="dxa"/>
            <w:vMerge w:val="restart"/>
            <w:tcBorders>
              <w:top w:val="single" w:sz="8" w:space="0" w:color="auto"/>
              <w:left w:val="single" w:sz="8" w:space="0" w:color="auto"/>
              <w:bottom w:val="single" w:sz="8" w:space="0" w:color="000000"/>
              <w:right w:val="single" w:sz="8" w:space="0" w:color="auto"/>
            </w:tcBorders>
            <w:shd w:val="clear" w:color="000000" w:fill="BDD7EE"/>
            <w:noWrap/>
            <w:vAlign w:val="center"/>
            <w:hideMark/>
          </w:tcPr>
          <w:p w:rsidR="00563ED5" w:rsidRPr="00563ED5" w:rsidRDefault="00563ED5" w:rsidP="00563ED5">
            <w:pPr>
              <w:spacing w:after="0" w:line="240" w:lineRule="auto"/>
              <w:jc w:val="center"/>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Planeación</w:t>
            </w:r>
          </w:p>
        </w:tc>
        <w:tc>
          <w:tcPr>
            <w:tcW w:w="3520" w:type="dxa"/>
            <w:tcBorders>
              <w:top w:val="single" w:sz="8" w:space="0" w:color="auto"/>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Investigación técnicas balance carga</w:t>
            </w:r>
          </w:p>
        </w:tc>
        <w:tc>
          <w:tcPr>
            <w:tcW w:w="120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w:t>
            </w:r>
          </w:p>
        </w:tc>
      </w:tr>
      <w:tr w:rsidR="00563ED5" w:rsidRPr="00563ED5" w:rsidTr="00563ED5">
        <w:trPr>
          <w:trHeight w:val="315"/>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 xml:space="preserve">Asignación de tareas </w:t>
            </w:r>
          </w:p>
        </w:tc>
        <w:tc>
          <w:tcPr>
            <w:tcW w:w="120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w:t>
            </w:r>
          </w:p>
        </w:tc>
      </w:tr>
      <w:tr w:rsidR="00563ED5" w:rsidRPr="00563ED5" w:rsidTr="00563ED5">
        <w:trPr>
          <w:trHeight w:val="315"/>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Planeación</w:t>
            </w:r>
          </w:p>
        </w:tc>
        <w:tc>
          <w:tcPr>
            <w:tcW w:w="1200" w:type="dxa"/>
            <w:tcBorders>
              <w:top w:val="nil"/>
              <w:left w:val="nil"/>
              <w:bottom w:val="single" w:sz="8" w:space="0" w:color="auto"/>
              <w:right w:val="single" w:sz="8" w:space="0" w:color="auto"/>
            </w:tcBorders>
            <w:shd w:val="clear" w:color="000000" w:fill="BDD7EE"/>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3</w:t>
            </w:r>
          </w:p>
        </w:tc>
      </w:tr>
      <w:tr w:rsidR="00563ED5" w:rsidRPr="00563ED5" w:rsidTr="00563ED5">
        <w:trPr>
          <w:trHeight w:val="315"/>
        </w:trPr>
        <w:tc>
          <w:tcPr>
            <w:tcW w:w="1200" w:type="dxa"/>
            <w:vMerge w:val="restart"/>
            <w:tcBorders>
              <w:top w:val="nil"/>
              <w:left w:val="single" w:sz="8" w:space="0" w:color="auto"/>
              <w:bottom w:val="single" w:sz="8" w:space="0" w:color="000000"/>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Desarrollo</w:t>
            </w: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Mobibus Stand </w:t>
            </w:r>
            <w:proofErr w:type="spellStart"/>
            <w:r>
              <w:rPr>
                <w:rFonts w:ascii="Calibri" w:eastAsia="Times New Roman" w:hAnsi="Calibri" w:cs="Times New Roman"/>
                <w:color w:val="000000"/>
                <w:lang w:eastAsia="es-ES"/>
              </w:rPr>
              <w:t>A</w:t>
            </w:r>
            <w:r w:rsidRPr="00563ED5">
              <w:rPr>
                <w:rFonts w:ascii="Calibri" w:eastAsia="Times New Roman" w:hAnsi="Calibri" w:cs="Times New Roman"/>
                <w:color w:val="000000"/>
                <w:lang w:eastAsia="es-ES"/>
              </w:rPr>
              <w:t>lone</w:t>
            </w:r>
            <w:proofErr w:type="spellEnd"/>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roofErr w:type="spellStart"/>
            <w:r w:rsidRPr="00563ED5">
              <w:rPr>
                <w:rFonts w:ascii="Calibri" w:eastAsia="Times New Roman" w:hAnsi="Calibri" w:cs="Times New Roman"/>
                <w:color w:val="000000"/>
                <w:lang w:eastAsia="es-ES"/>
              </w:rPr>
              <w:t>Vcub</w:t>
            </w:r>
            <w:proofErr w:type="spellEnd"/>
            <w:r w:rsidRPr="00563ED5">
              <w:rPr>
                <w:rFonts w:ascii="Calibri" w:eastAsia="Times New Roman" w:hAnsi="Calibri" w:cs="Times New Roman"/>
                <w:color w:val="000000"/>
                <w:lang w:eastAsia="es-ES"/>
              </w:rPr>
              <w:t xml:space="preserve">  Stand </w:t>
            </w:r>
            <w:proofErr w:type="spellStart"/>
            <w:r w:rsidRPr="00563ED5">
              <w:rPr>
                <w:rFonts w:ascii="Calibri" w:eastAsia="Times New Roman" w:hAnsi="Calibri" w:cs="Times New Roman"/>
                <w:color w:val="000000"/>
                <w:lang w:eastAsia="es-ES"/>
              </w:rPr>
              <w:t>Alone</w:t>
            </w:r>
            <w:proofErr w:type="spellEnd"/>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 xml:space="preserve">Tren Eléctrico Stand </w:t>
            </w:r>
            <w:proofErr w:type="spellStart"/>
            <w:r w:rsidRPr="00563ED5">
              <w:rPr>
                <w:rFonts w:ascii="Calibri" w:eastAsia="Times New Roman" w:hAnsi="Calibri" w:cs="Times New Roman"/>
                <w:color w:val="000000"/>
                <w:lang w:eastAsia="es-ES"/>
              </w:rPr>
              <w:t>Alone</w:t>
            </w:r>
            <w:proofErr w:type="spellEnd"/>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roofErr w:type="spellStart"/>
            <w:r w:rsidRPr="00563ED5">
              <w:rPr>
                <w:rFonts w:ascii="Calibri" w:eastAsia="Times New Roman" w:hAnsi="Calibri" w:cs="Times New Roman"/>
                <w:color w:val="000000"/>
                <w:lang w:eastAsia="es-ES"/>
              </w:rPr>
              <w:t>Rest</w:t>
            </w:r>
            <w:proofErr w:type="spellEnd"/>
            <w:r w:rsidRPr="00563ED5">
              <w:rPr>
                <w:rFonts w:ascii="Calibri" w:eastAsia="Times New Roman" w:hAnsi="Calibri" w:cs="Times New Roman"/>
                <w:color w:val="000000"/>
                <w:lang w:eastAsia="es-ES"/>
              </w:rPr>
              <w:t xml:space="preserve"> aplicación </w:t>
            </w:r>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10</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 xml:space="preserve">Implementación  balanceo </w:t>
            </w:r>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Bono</w:t>
            </w:r>
          </w:p>
        </w:tc>
        <w:tc>
          <w:tcPr>
            <w:tcW w:w="1200" w:type="dxa"/>
            <w:tcBorders>
              <w:top w:val="nil"/>
              <w:left w:val="nil"/>
              <w:bottom w:val="single" w:sz="8" w:space="0" w:color="auto"/>
              <w:right w:val="single" w:sz="8" w:space="0" w:color="auto"/>
            </w:tcBorders>
            <w:shd w:val="clear" w:color="000000" w:fill="F8CBAD"/>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val="restart"/>
            <w:tcBorders>
              <w:top w:val="nil"/>
              <w:left w:val="single" w:sz="8" w:space="0" w:color="auto"/>
              <w:bottom w:val="single" w:sz="8" w:space="0" w:color="000000"/>
              <w:right w:val="single" w:sz="8" w:space="0" w:color="auto"/>
            </w:tcBorders>
            <w:shd w:val="clear" w:color="000000" w:fill="C6E0B4"/>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Pruebas</w:t>
            </w:r>
          </w:p>
        </w:tc>
        <w:tc>
          <w:tcPr>
            <w:tcW w:w="352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Pruebas</w:t>
            </w:r>
          </w:p>
        </w:tc>
        <w:tc>
          <w:tcPr>
            <w:tcW w:w="120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Corregimiento</w:t>
            </w:r>
          </w:p>
        </w:tc>
        <w:tc>
          <w:tcPr>
            <w:tcW w:w="120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10</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Pruebas</w:t>
            </w:r>
          </w:p>
        </w:tc>
        <w:tc>
          <w:tcPr>
            <w:tcW w:w="1200" w:type="dxa"/>
            <w:tcBorders>
              <w:top w:val="nil"/>
              <w:left w:val="nil"/>
              <w:bottom w:val="single" w:sz="8" w:space="0" w:color="auto"/>
              <w:right w:val="single" w:sz="8" w:space="0" w:color="auto"/>
            </w:tcBorders>
            <w:shd w:val="clear" w:color="000000" w:fill="C6E0B4"/>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5</w:t>
            </w:r>
          </w:p>
        </w:tc>
      </w:tr>
      <w:tr w:rsidR="00563ED5" w:rsidRPr="00563ED5" w:rsidTr="00563ED5">
        <w:trPr>
          <w:trHeight w:val="315"/>
        </w:trPr>
        <w:tc>
          <w:tcPr>
            <w:tcW w:w="120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Otros</w:t>
            </w:r>
          </w:p>
        </w:tc>
        <w:tc>
          <w:tcPr>
            <w:tcW w:w="3520" w:type="dxa"/>
            <w:tcBorders>
              <w:top w:val="nil"/>
              <w:left w:val="nil"/>
              <w:bottom w:val="single" w:sz="8" w:space="0" w:color="auto"/>
              <w:right w:val="single" w:sz="8" w:space="0" w:color="auto"/>
            </w:tcBorders>
            <w:shd w:val="clear" w:color="000000" w:fill="FFFF00"/>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Instalación software</w:t>
            </w:r>
          </w:p>
        </w:tc>
        <w:tc>
          <w:tcPr>
            <w:tcW w:w="1200" w:type="dxa"/>
            <w:tcBorders>
              <w:top w:val="nil"/>
              <w:left w:val="nil"/>
              <w:bottom w:val="single" w:sz="8" w:space="0" w:color="auto"/>
              <w:right w:val="single" w:sz="8" w:space="0" w:color="auto"/>
            </w:tcBorders>
            <w:shd w:val="clear" w:color="000000" w:fill="FFFF00"/>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10</w:t>
            </w:r>
          </w:p>
        </w:tc>
      </w:tr>
      <w:tr w:rsidR="00563ED5" w:rsidRPr="00563ED5" w:rsidTr="00563ED5">
        <w:trPr>
          <w:trHeight w:val="315"/>
        </w:trPr>
        <w:tc>
          <w:tcPr>
            <w:tcW w:w="1200" w:type="dxa"/>
            <w:vMerge/>
            <w:tcBorders>
              <w:top w:val="nil"/>
              <w:left w:val="single" w:sz="8" w:space="0" w:color="auto"/>
              <w:bottom w:val="single" w:sz="8" w:space="0" w:color="000000"/>
              <w:right w:val="single" w:sz="8" w:space="0" w:color="auto"/>
            </w:tcBorders>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p>
        </w:tc>
        <w:tc>
          <w:tcPr>
            <w:tcW w:w="3520" w:type="dxa"/>
            <w:tcBorders>
              <w:top w:val="nil"/>
              <w:left w:val="nil"/>
              <w:bottom w:val="single" w:sz="8" w:space="0" w:color="auto"/>
              <w:right w:val="single" w:sz="8" w:space="0" w:color="auto"/>
            </w:tcBorders>
            <w:shd w:val="clear" w:color="000000" w:fill="FFFF00"/>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Desarrollo reporte</w:t>
            </w:r>
          </w:p>
        </w:tc>
        <w:tc>
          <w:tcPr>
            <w:tcW w:w="1200" w:type="dxa"/>
            <w:tcBorders>
              <w:top w:val="nil"/>
              <w:left w:val="nil"/>
              <w:bottom w:val="single" w:sz="8" w:space="0" w:color="auto"/>
              <w:right w:val="single" w:sz="8" w:space="0" w:color="auto"/>
            </w:tcBorders>
            <w:shd w:val="clear" w:color="000000" w:fill="FFFF00"/>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4</w:t>
            </w:r>
          </w:p>
        </w:tc>
      </w:tr>
      <w:tr w:rsidR="00563ED5" w:rsidRPr="00563ED5" w:rsidTr="00563ED5">
        <w:trPr>
          <w:trHeight w:val="315"/>
        </w:trPr>
        <w:tc>
          <w:tcPr>
            <w:tcW w:w="1200" w:type="dxa"/>
            <w:tcBorders>
              <w:top w:val="nil"/>
              <w:left w:val="nil"/>
              <w:bottom w:val="nil"/>
              <w:right w:val="nil"/>
            </w:tcBorders>
            <w:shd w:val="clear" w:color="auto" w:fill="auto"/>
            <w:noWrap/>
            <w:vAlign w:val="bottom"/>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p>
        </w:tc>
        <w:tc>
          <w:tcPr>
            <w:tcW w:w="3520" w:type="dxa"/>
            <w:tcBorders>
              <w:top w:val="nil"/>
              <w:left w:val="single" w:sz="8" w:space="0" w:color="auto"/>
              <w:bottom w:val="single" w:sz="8" w:space="0" w:color="auto"/>
              <w:right w:val="single" w:sz="8" w:space="0" w:color="auto"/>
            </w:tcBorders>
            <w:shd w:val="clear" w:color="000000" w:fill="DBDBDB"/>
            <w:noWrap/>
            <w:vAlign w:val="center"/>
            <w:hideMark/>
          </w:tcPr>
          <w:p w:rsidR="00563ED5" w:rsidRPr="00563ED5" w:rsidRDefault="00563ED5" w:rsidP="00563ED5">
            <w:pPr>
              <w:spacing w:after="0" w:line="240" w:lineRule="auto"/>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Total Estimado</w:t>
            </w:r>
          </w:p>
        </w:tc>
        <w:tc>
          <w:tcPr>
            <w:tcW w:w="1200" w:type="dxa"/>
            <w:tcBorders>
              <w:top w:val="nil"/>
              <w:left w:val="nil"/>
              <w:bottom w:val="single" w:sz="8" w:space="0" w:color="auto"/>
              <w:right w:val="single" w:sz="8" w:space="0" w:color="auto"/>
            </w:tcBorders>
            <w:shd w:val="clear" w:color="000000" w:fill="DBDBDB"/>
            <w:noWrap/>
            <w:vAlign w:val="center"/>
            <w:hideMark/>
          </w:tcPr>
          <w:p w:rsidR="00563ED5" w:rsidRPr="00563ED5" w:rsidRDefault="00563ED5" w:rsidP="00563ED5">
            <w:pPr>
              <w:spacing w:after="0" w:line="240" w:lineRule="auto"/>
              <w:jc w:val="right"/>
              <w:rPr>
                <w:rFonts w:ascii="Calibri" w:eastAsia="Times New Roman" w:hAnsi="Calibri" w:cs="Times New Roman"/>
                <w:color w:val="000000"/>
                <w:lang w:eastAsia="es-ES"/>
              </w:rPr>
            </w:pPr>
            <w:r w:rsidRPr="00563ED5">
              <w:rPr>
                <w:rFonts w:ascii="Calibri" w:eastAsia="Times New Roman" w:hAnsi="Calibri" w:cs="Times New Roman"/>
                <w:color w:val="000000"/>
                <w:lang w:eastAsia="es-ES"/>
              </w:rPr>
              <w:t>296</w:t>
            </w:r>
          </w:p>
        </w:tc>
      </w:tr>
    </w:tbl>
    <w:p w:rsidR="00026906" w:rsidRPr="00026906" w:rsidRDefault="002609D2" w:rsidP="00865764">
      <w:pPr>
        <w:keepNext/>
        <w:jc w:val="both"/>
        <w:rPr>
          <w:b/>
          <w:sz w:val="28"/>
        </w:rPr>
      </w:pPr>
      <w:r>
        <w:rPr>
          <w:b/>
          <w:sz w:val="28"/>
        </w:rPr>
        <w:lastRenderedPageBreak/>
        <w:t>P</w:t>
      </w:r>
      <w:r w:rsidR="00026906" w:rsidRPr="00026906">
        <w:rPr>
          <w:b/>
          <w:sz w:val="28"/>
        </w:rPr>
        <w:t xml:space="preserve">ost experimentación </w:t>
      </w:r>
    </w:p>
    <w:p w:rsidR="00052CB1" w:rsidRDefault="00052CB1" w:rsidP="00865764">
      <w:pPr>
        <w:keepNext/>
        <w:jc w:val="both"/>
      </w:pPr>
      <w:r>
        <w:t>Para satisfacer la disponibilidad del 100% se decidió utilizar balance de carga como se muestra en la imagen 1</w:t>
      </w:r>
    </w:p>
    <w:p w:rsidR="00052CB1" w:rsidRDefault="00052CB1" w:rsidP="00052CB1">
      <w:pPr>
        <w:keepNext/>
        <w:jc w:val="both"/>
      </w:pPr>
      <w:r>
        <w:rPr>
          <w:noProof/>
          <w:lang w:eastAsia="es-ES"/>
        </w:rPr>
        <w:drawing>
          <wp:inline distT="0" distB="0" distL="0" distR="0">
            <wp:extent cx="5400040" cy="2510545"/>
            <wp:effectExtent l="0" t="0" r="0" b="4445"/>
            <wp:docPr id="2" name="Imagen 2" descr="http://3.bp.blogspot.com/_MBe5HlBTHWY/S8O5C3LCCrI/AAAAAAAAAYY/ckKvplJjxHY/s1600/diagrama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MBe5HlBTHWY/S8O5C3LCCrI/AAAAAAAAAYY/ckKvplJjxHY/s1600/diagrama_r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10545"/>
                    </a:xfrm>
                    <a:prstGeom prst="rect">
                      <a:avLst/>
                    </a:prstGeom>
                    <a:noFill/>
                    <a:ln>
                      <a:noFill/>
                    </a:ln>
                  </pic:spPr>
                </pic:pic>
              </a:graphicData>
            </a:graphic>
          </wp:inline>
        </w:drawing>
      </w:r>
    </w:p>
    <w:p w:rsidR="00052CB1" w:rsidRDefault="00052CB1" w:rsidP="00052CB1">
      <w:pPr>
        <w:pStyle w:val="Descripcin"/>
        <w:jc w:val="center"/>
      </w:pPr>
      <w:r>
        <w:t xml:space="preserve">Imagen  </w:t>
      </w:r>
      <w:r w:rsidR="00D5238E">
        <w:fldChar w:fldCharType="begin"/>
      </w:r>
      <w:r w:rsidR="00D5238E">
        <w:instrText xml:space="preserve"> SEQ Imagen_ \* ARABIC </w:instrText>
      </w:r>
      <w:r w:rsidR="00D5238E">
        <w:fldChar w:fldCharType="separate"/>
      </w:r>
      <w:r>
        <w:rPr>
          <w:noProof/>
        </w:rPr>
        <w:t>1</w:t>
      </w:r>
      <w:r w:rsidR="00D5238E">
        <w:rPr>
          <w:noProof/>
        </w:rPr>
        <w:fldChar w:fldCharType="end"/>
      </w:r>
      <w:r>
        <w:t xml:space="preserve"> Balanceo de c</w:t>
      </w:r>
      <w:r w:rsidR="0083608C">
        <w:t>a</w:t>
      </w:r>
      <w:r>
        <w:t>rga</w:t>
      </w:r>
    </w:p>
    <w:p w:rsidR="00026906" w:rsidRDefault="00A90CE5" w:rsidP="00865764">
      <w:pPr>
        <w:keepNext/>
        <w:jc w:val="both"/>
      </w:pPr>
      <w:r>
        <w:t xml:space="preserve">Balanceo de carga. </w:t>
      </w:r>
    </w:p>
    <w:p w:rsidR="007562F1" w:rsidRDefault="00026906" w:rsidP="00BF097C">
      <w:pPr>
        <w:keepNext/>
        <w:jc w:val="both"/>
      </w:pPr>
      <w:r>
        <w:t>El balance de</w:t>
      </w:r>
      <w:r w:rsidR="00865764">
        <w:t xml:space="preserve"> carga </w:t>
      </w:r>
      <w:r w:rsidR="00BF097C">
        <w:t xml:space="preserve">ha sido uno de los problemas principales de los sistemas de computación distribuidos. Esto, ya que se deben combinar especificaciones del cliente así como las restricciones del sistema para obtener la mejor respuesta posible.  Adicionalmente el poder distribuir los recursos durante la ejecución de  una solicitud para así asegurar que se responda lo antes posible sin consumir recursos extra. A este problema se le llama balanceo de carga dinámico. </w:t>
      </w:r>
    </w:p>
    <w:p w:rsidR="00A90CE5" w:rsidRDefault="00A90CE5" w:rsidP="00BF097C">
      <w:pPr>
        <w:keepNext/>
        <w:jc w:val="both"/>
      </w:pPr>
      <w:r>
        <w:t xml:space="preserve">Existen distintas técnicas de balanceo d carga que se aplican mejor a diferentes problemas. A continuación se presentan una lista de técnicas  consideradas para </w:t>
      </w:r>
      <w:r w:rsidR="00C95F17">
        <w:t xml:space="preserve">la solución </w:t>
      </w:r>
      <w:r w:rsidR="0077154C">
        <w:t xml:space="preserve">deseada. </w:t>
      </w:r>
      <w:sdt>
        <w:sdtPr>
          <w:id w:val="-359051663"/>
          <w:citation/>
        </w:sdtPr>
        <w:sdtEndPr/>
        <w:sdtContent>
          <w:r w:rsidR="0077154C">
            <w:fldChar w:fldCharType="begin"/>
          </w:r>
          <w:r w:rsidR="0077154C">
            <w:instrText xml:space="preserve"> CITATION The151 \l 3082 </w:instrText>
          </w:r>
          <w:r w:rsidR="0077154C">
            <w:fldChar w:fldCharType="separate"/>
          </w:r>
          <w:r w:rsidR="0077154C" w:rsidRPr="0077154C">
            <w:rPr>
              <w:noProof/>
            </w:rPr>
            <w:t>[1]</w:t>
          </w:r>
          <w:r w:rsidR="0077154C">
            <w:fldChar w:fldCharType="end"/>
          </w:r>
        </w:sdtContent>
      </w:sdt>
    </w:p>
    <w:p w:rsidR="00BF097C" w:rsidRDefault="00ED2A94" w:rsidP="00BF097C">
      <w:pPr>
        <w:keepNext/>
        <w:jc w:val="both"/>
      </w:pPr>
      <w:r>
        <w:t xml:space="preserve">Round </w:t>
      </w:r>
      <w:proofErr w:type="spellStart"/>
      <w:r>
        <w:t>Robin</w:t>
      </w:r>
      <w:proofErr w:type="spellEnd"/>
      <w:r>
        <w:t xml:space="preserve">: Distribuye cada petición en una línea de servidores para que así eventualmente cada servidor tenga la misma cantidad de conexiones que los demás. Se considera </w:t>
      </w:r>
      <w:r w:rsidR="00D0198C">
        <w:t>esta</w:t>
      </w:r>
      <w:r>
        <w:t xml:space="preserve"> técnica puesto que funciona bien en la mayoría </w:t>
      </w:r>
      <w:r w:rsidR="00D0198C">
        <w:t xml:space="preserve"> de los casos. Sin embargo existen peticiones que tiene una mayor prioridad que otras como por ejemplo la emergencia de un Mobibus. </w:t>
      </w:r>
    </w:p>
    <w:p w:rsidR="00D0198C" w:rsidRDefault="00D0198C" w:rsidP="00564BBB">
      <w:pPr>
        <w:tabs>
          <w:tab w:val="left" w:pos="2820"/>
        </w:tabs>
        <w:jc w:val="both"/>
      </w:pPr>
      <w:r>
        <w:t>Ratio (</w:t>
      </w:r>
      <w:proofErr w:type="spellStart"/>
      <w:r>
        <w:t>member</w:t>
      </w:r>
      <w:proofErr w:type="spellEnd"/>
      <w:r>
        <w:t>) Ratio (</w:t>
      </w:r>
      <w:proofErr w:type="spellStart"/>
      <w:r>
        <w:t>node</w:t>
      </w:r>
      <w:proofErr w:type="spellEnd"/>
      <w:r>
        <w:t xml:space="preserve">): Distribuye las peticiones en </w:t>
      </w:r>
      <w:r w:rsidR="00564BBB">
        <w:t>los servideros de acuerdo a una ponderación definida por el usuario. Esta técnica se considera ya que se tiene un equipo con más capacidad de</w:t>
      </w:r>
      <w:r w:rsidR="0065287B">
        <w:t xml:space="preserve"> procesamiento entonces este debería tener una mayor ponderación. </w:t>
      </w:r>
    </w:p>
    <w:p w:rsidR="00BE7981" w:rsidRDefault="00BE7981" w:rsidP="00564BBB">
      <w:pPr>
        <w:tabs>
          <w:tab w:val="left" w:pos="2820"/>
        </w:tabs>
        <w:jc w:val="both"/>
      </w:pPr>
      <w:proofErr w:type="spellStart"/>
      <w:r w:rsidRPr="00310177">
        <w:t>Dynamic</w:t>
      </w:r>
      <w:proofErr w:type="spellEnd"/>
      <w:r w:rsidRPr="00310177">
        <w:t xml:space="preserve"> Ratio (</w:t>
      </w:r>
      <w:proofErr w:type="spellStart"/>
      <w:r w:rsidRPr="00310177">
        <w:t>member</w:t>
      </w:r>
      <w:proofErr w:type="spellEnd"/>
      <w:r w:rsidRPr="00310177">
        <w:t xml:space="preserve">) </w:t>
      </w:r>
      <w:proofErr w:type="spellStart"/>
      <w:r w:rsidRPr="00310177">
        <w:t>Dynamic</w:t>
      </w:r>
      <w:proofErr w:type="spellEnd"/>
      <w:r w:rsidRPr="00310177">
        <w:t xml:space="preserve"> Ratio (</w:t>
      </w:r>
      <w:proofErr w:type="spellStart"/>
      <w:r w:rsidRPr="00310177">
        <w:t>node</w:t>
      </w:r>
      <w:proofErr w:type="spellEnd"/>
      <w:r w:rsidRPr="00310177">
        <w:t>)</w:t>
      </w:r>
      <w:r w:rsidR="00310177">
        <w:t xml:space="preserve">: </w:t>
      </w:r>
      <w:r w:rsidR="00310177" w:rsidRPr="00310177">
        <w:t>Ratio (</w:t>
      </w:r>
      <w:proofErr w:type="spellStart"/>
      <w:r w:rsidR="00310177" w:rsidRPr="00310177">
        <w:t>member</w:t>
      </w:r>
      <w:proofErr w:type="spellEnd"/>
      <w:r w:rsidR="00310177" w:rsidRPr="00310177">
        <w:t>) Ratio (</w:t>
      </w:r>
      <w:proofErr w:type="spellStart"/>
      <w:r w:rsidR="00310177" w:rsidRPr="00310177">
        <w:t>node</w:t>
      </w:r>
      <w:proofErr w:type="spellEnd"/>
      <w:r w:rsidR="00310177" w:rsidRPr="00310177">
        <w:t xml:space="preserve">) solo que las ponderaciones las </w:t>
      </w:r>
      <w:r w:rsidR="00310177">
        <w:t xml:space="preserve">hace </w:t>
      </w:r>
      <w:r w:rsidR="00310177" w:rsidRPr="00310177">
        <w:t xml:space="preserve"> </w:t>
      </w:r>
      <w:r w:rsidR="00310177">
        <w:t xml:space="preserve">el sistema automáticamente basándose en el comportamiento de los servidores. Esta técnica posee la ventaja de detectar posibles fallos en los servidores como pueden ser que un servidor se bloquee o que su conexión sea más lenta que la de los demás. </w:t>
      </w:r>
    </w:p>
    <w:p w:rsidR="00310177" w:rsidRDefault="00310177" w:rsidP="00310177">
      <w:pPr>
        <w:tabs>
          <w:tab w:val="left" w:pos="2820"/>
        </w:tabs>
        <w:jc w:val="both"/>
      </w:pPr>
      <w:proofErr w:type="spellStart"/>
      <w:r w:rsidRPr="001C40AE">
        <w:t>Least</w:t>
      </w:r>
      <w:proofErr w:type="spellEnd"/>
      <w:r w:rsidRPr="001C40AE">
        <w:t xml:space="preserve"> </w:t>
      </w:r>
      <w:proofErr w:type="spellStart"/>
      <w:r w:rsidRPr="001C40AE">
        <w:t>Connections</w:t>
      </w:r>
      <w:proofErr w:type="spellEnd"/>
      <w:r w:rsidRPr="001C40AE">
        <w:t xml:space="preserve"> (</w:t>
      </w:r>
      <w:proofErr w:type="spellStart"/>
      <w:r w:rsidRPr="001C40AE">
        <w:t>member</w:t>
      </w:r>
      <w:proofErr w:type="spellEnd"/>
      <w:r w:rsidRPr="001C40AE">
        <w:t xml:space="preserve">) </w:t>
      </w:r>
      <w:proofErr w:type="spellStart"/>
      <w:r w:rsidRPr="001C40AE">
        <w:t>Least</w:t>
      </w:r>
      <w:proofErr w:type="spellEnd"/>
      <w:r w:rsidRPr="001C40AE">
        <w:t xml:space="preserve"> </w:t>
      </w:r>
      <w:proofErr w:type="spellStart"/>
      <w:r w:rsidRPr="001C40AE">
        <w:t>Connections</w:t>
      </w:r>
      <w:proofErr w:type="spellEnd"/>
      <w:r w:rsidRPr="001C40AE">
        <w:t xml:space="preserve"> (</w:t>
      </w:r>
      <w:proofErr w:type="spellStart"/>
      <w:r w:rsidRPr="001C40AE">
        <w:t>node</w:t>
      </w:r>
      <w:proofErr w:type="spellEnd"/>
      <w:r w:rsidRPr="001C40AE">
        <w:t>)</w:t>
      </w:r>
      <w:r w:rsidR="001C40AE" w:rsidRPr="001C40AE">
        <w:t>: Distribuye</w:t>
      </w:r>
      <w:r w:rsidRPr="001C40AE">
        <w:t xml:space="preserve"> las peticiones dependiendo</w:t>
      </w:r>
      <w:r w:rsidR="001C40AE">
        <w:t xml:space="preserve"> de sus conexiones activas. Siendo a los servidores con menores conexiones a quienes se les pasa la nueva petición.  Este método es más apropiado de utilizar cuando los servidores tienen capacidades de procesamiento similares, además se debe tener cuidado con la saturación de </w:t>
      </w:r>
      <w:r w:rsidR="00762976">
        <w:t xml:space="preserve">                                                                                                                                          </w:t>
      </w:r>
      <w:r w:rsidR="00781352">
        <w:t xml:space="preserve">                                                                                                                                                                                                                                                                                                                                                                                                                                                                                                                                                                                                                                                                                                                                                                                                                                                                                                                                                                                                                                                                                                                                                                                                                    </w:t>
      </w:r>
      <w:r w:rsidR="001C40AE">
        <w:lastRenderedPageBreak/>
        <w:t xml:space="preserve">servidores ya que puede  que un servidor tenga más conexiones tenga una capacidad mayor de procesamiento. </w:t>
      </w:r>
    </w:p>
    <w:p w:rsidR="0022465E" w:rsidRDefault="001C40AE" w:rsidP="001C40AE">
      <w:pPr>
        <w:tabs>
          <w:tab w:val="left" w:pos="2820"/>
        </w:tabs>
        <w:jc w:val="both"/>
      </w:pPr>
      <w:proofErr w:type="spellStart"/>
      <w:r>
        <w:t>Weighted</w:t>
      </w:r>
      <w:proofErr w:type="spellEnd"/>
      <w:r>
        <w:t xml:space="preserve"> </w:t>
      </w:r>
      <w:proofErr w:type="spellStart"/>
      <w:r>
        <w:t>Least</w:t>
      </w:r>
      <w:proofErr w:type="spellEnd"/>
      <w:r>
        <w:t xml:space="preserve"> </w:t>
      </w:r>
      <w:proofErr w:type="spellStart"/>
      <w:r>
        <w:t>Connections</w:t>
      </w:r>
      <w:proofErr w:type="spellEnd"/>
      <w:r>
        <w:t xml:space="preserve"> (</w:t>
      </w:r>
      <w:proofErr w:type="spellStart"/>
      <w:r>
        <w:t>member</w:t>
      </w:r>
      <w:proofErr w:type="spellEnd"/>
      <w:r>
        <w:t xml:space="preserve">) </w:t>
      </w:r>
      <w:proofErr w:type="spellStart"/>
      <w:r>
        <w:t>Weighted</w:t>
      </w:r>
      <w:proofErr w:type="spellEnd"/>
      <w:r>
        <w:t xml:space="preserve"> </w:t>
      </w:r>
      <w:proofErr w:type="spellStart"/>
      <w:r>
        <w:t>Least</w:t>
      </w:r>
      <w:proofErr w:type="spellEnd"/>
      <w:r>
        <w:t xml:space="preserve"> </w:t>
      </w:r>
      <w:proofErr w:type="spellStart"/>
      <w:r>
        <w:t>Connections</w:t>
      </w:r>
      <w:proofErr w:type="spellEnd"/>
      <w:r>
        <w:t xml:space="preserve"> (</w:t>
      </w:r>
      <w:proofErr w:type="spellStart"/>
      <w:r>
        <w:t>node</w:t>
      </w:r>
      <w:proofErr w:type="spellEnd"/>
      <w:r>
        <w:t>): Distribuye las peticiones no sol</w:t>
      </w:r>
      <w:r w:rsidR="00006DC6">
        <w:t>o</w:t>
      </w:r>
      <w:r>
        <w:t xml:space="preserve"> dependiendo de las conexiones sino que además de la capacidad de procesamiento del ser</w:t>
      </w:r>
      <w:r w:rsidR="00006DC6">
        <w:t xml:space="preserve">vidor. Se utiliza como criterio de selección el % de capacidad que se calcula como las conexiones del servidor sobre su capacidad. La nueva petición se le asigna al servidor con menor % de capacidad. </w:t>
      </w:r>
      <w:r w:rsidR="0022465E">
        <w:t>Este método sirve mejor para servidores con diferentes capacidades.</w:t>
      </w:r>
    </w:p>
    <w:p w:rsidR="001C40AE" w:rsidRDefault="0022465E" w:rsidP="0022465E">
      <w:pPr>
        <w:tabs>
          <w:tab w:val="left" w:pos="2820"/>
        </w:tabs>
        <w:jc w:val="both"/>
      </w:pPr>
      <w:r>
        <w:t xml:space="preserve"> </w:t>
      </w:r>
      <w:proofErr w:type="spellStart"/>
      <w:r>
        <w:t>Predictive</w:t>
      </w:r>
      <w:proofErr w:type="spellEnd"/>
      <w:r>
        <w:t xml:space="preserve"> (</w:t>
      </w:r>
      <w:proofErr w:type="spellStart"/>
      <w:r>
        <w:t>member</w:t>
      </w:r>
      <w:proofErr w:type="spellEnd"/>
      <w:r>
        <w:t xml:space="preserve">) </w:t>
      </w:r>
      <w:proofErr w:type="spellStart"/>
      <w:r>
        <w:t>Predictive</w:t>
      </w:r>
      <w:proofErr w:type="spellEnd"/>
      <w:r>
        <w:t xml:space="preserve"> (</w:t>
      </w:r>
      <w:proofErr w:type="spellStart"/>
      <w:r>
        <w:t>node</w:t>
      </w:r>
      <w:proofErr w:type="spellEnd"/>
      <w:r>
        <w:t>): Observa el comportamiento de cada servidor y  así saber cual tiene una mayor o menor rendimiento. Las nuevas peticiones se asignan a lo</w:t>
      </w:r>
      <w:r w:rsidR="00643402">
        <w:t>s servidores</w:t>
      </w:r>
      <w:r w:rsidR="0077154C">
        <w:t xml:space="preserve"> que tengan un mayor rendimiento. </w:t>
      </w:r>
      <w:r>
        <w:t xml:space="preserve"> </w:t>
      </w:r>
      <w:r w:rsidR="0077154C">
        <w:t xml:space="preserve"> Esta técnica no es recomendada para grandes números de peticiones. </w:t>
      </w:r>
    </w:p>
    <w:p w:rsidR="00466E29" w:rsidRPr="00422DD5" w:rsidRDefault="00466E29" w:rsidP="0022465E">
      <w:pPr>
        <w:tabs>
          <w:tab w:val="left" w:pos="2820"/>
        </w:tabs>
        <w:jc w:val="both"/>
        <w:rPr>
          <w:u w:val="single"/>
        </w:rPr>
      </w:pPr>
      <w:r>
        <w:t xml:space="preserve">Se decidió probar con Round </w:t>
      </w:r>
      <w:proofErr w:type="spellStart"/>
      <w:r>
        <w:t>Robin</w:t>
      </w:r>
      <w:proofErr w:type="spellEnd"/>
      <w:r>
        <w:t xml:space="preserve"> y Ratio (</w:t>
      </w:r>
      <w:proofErr w:type="spellStart"/>
      <w:r>
        <w:t>member</w:t>
      </w:r>
      <w:proofErr w:type="spellEnd"/>
      <w:r>
        <w:t>) Ratio (</w:t>
      </w:r>
      <w:proofErr w:type="spellStart"/>
      <w:r>
        <w:t>node</w:t>
      </w:r>
      <w:proofErr w:type="spellEnd"/>
      <w:r>
        <w:t xml:space="preserve">) puesto que estos son los que más se ajustan a las  características de los equipos con los que se cuenta. Es decir nodos con capacidades de procesamiento  similares.  Para esto se selección </w:t>
      </w:r>
      <w:proofErr w:type="spellStart"/>
      <w:r>
        <w:t>nginx</w:t>
      </w:r>
      <w:proofErr w:type="spellEnd"/>
      <w:r>
        <w:t xml:space="preserve"> como servidor por su facilidad de configuración. </w:t>
      </w:r>
      <w:r w:rsidR="0083608C">
        <w:t xml:space="preserve">Además se utilizó el cache en las pruebas de carga para disminuir el tiempo de respuesta. </w:t>
      </w:r>
    </w:p>
    <w:p w:rsidR="0077154C" w:rsidRDefault="006460AC" w:rsidP="0022465E">
      <w:pPr>
        <w:tabs>
          <w:tab w:val="left" w:pos="2820"/>
        </w:tabs>
        <w:jc w:val="both"/>
      </w:pPr>
      <w:r>
        <w:t>Resultados:</w:t>
      </w:r>
    </w:p>
    <w:p w:rsidR="006460AC" w:rsidRDefault="006460AC" w:rsidP="0022465E">
      <w:pPr>
        <w:tabs>
          <w:tab w:val="left" w:pos="2820"/>
        </w:tabs>
        <w:jc w:val="both"/>
      </w:pPr>
      <w:r>
        <w:t xml:space="preserve">Comparación resultados </w:t>
      </w:r>
      <w:r w:rsidR="007D4BB6">
        <w:t xml:space="preserve">con y </w:t>
      </w:r>
      <w:r>
        <w:t xml:space="preserve">sin balanceo de carga. </w:t>
      </w:r>
    </w:p>
    <w:p w:rsidR="00AB1FAB" w:rsidRDefault="00AB1FAB" w:rsidP="0022465E">
      <w:pPr>
        <w:tabs>
          <w:tab w:val="left" w:pos="2820"/>
        </w:tabs>
        <w:jc w:val="both"/>
      </w:pPr>
      <w:r>
        <w:t xml:space="preserve">Para los resultados se utilizó el modelo de </w:t>
      </w:r>
      <w:r>
        <w:t>Ratio (</w:t>
      </w:r>
      <w:proofErr w:type="spellStart"/>
      <w:r>
        <w:t>member</w:t>
      </w:r>
      <w:proofErr w:type="spellEnd"/>
      <w:r>
        <w:t>) Ratio (</w:t>
      </w:r>
      <w:proofErr w:type="spellStart"/>
      <w:r>
        <w:t>node</w:t>
      </w:r>
      <w:proofErr w:type="spellEnd"/>
      <w:r>
        <w:t>)</w:t>
      </w:r>
      <w:r>
        <w:t xml:space="preserve"> ya que </w:t>
      </w:r>
      <w:r>
        <w:t xml:space="preserve">Round </w:t>
      </w:r>
      <w:proofErr w:type="spellStart"/>
      <w:r>
        <w:t>Robin</w:t>
      </w:r>
      <w:proofErr w:type="spellEnd"/>
      <w:r>
        <w:t xml:space="preserve"> dio resultados pésimos. </w:t>
      </w:r>
      <w:r w:rsidR="00553280">
        <w:t xml:space="preserve"> Además las </w:t>
      </w:r>
      <w:proofErr w:type="spellStart"/>
      <w:r w:rsidR="00553280">
        <w:t>preubas</w:t>
      </w:r>
      <w:proofErr w:type="spellEnd"/>
      <w:r w:rsidR="00553280">
        <w:t xml:space="preserve"> se </w:t>
      </w:r>
      <w:proofErr w:type="spellStart"/>
      <w:r w:rsidR="00553280">
        <w:t>vieorn</w:t>
      </w:r>
      <w:proofErr w:type="spellEnd"/>
      <w:r w:rsidR="00553280">
        <w:t xml:space="preserve"> sesgadas pro la cantidad de usuarios conectados a la red de la universidad. Esto trato de disminuirse al conectar los quipos involucrados al Ethernet pero los resultados fueron los mismos.  Entonces las pruebas se hicieron cuando hubo una baja cantidad de usuarios en la red, en salones vacíos o durante la noche. Sin embargo, este factor muestra que las gráficas no son tan confiables y los resultados que se obtienen. </w:t>
      </w:r>
    </w:p>
    <w:p w:rsidR="00553280" w:rsidRDefault="004F329A" w:rsidP="00553280">
      <w:pPr>
        <w:keepNext/>
        <w:tabs>
          <w:tab w:val="left" w:pos="2820"/>
        </w:tabs>
        <w:jc w:val="both"/>
      </w:pPr>
      <w:bookmarkStart w:id="0" w:name="_GoBack"/>
      <w:r w:rsidRPr="004F329A">
        <w:rPr>
          <w:noProof/>
          <w:lang w:eastAsia="es-ES"/>
        </w:rPr>
        <w:lastRenderedPageBreak/>
        <w:drawing>
          <wp:inline distT="0" distB="0" distL="0" distR="0">
            <wp:extent cx="5400040" cy="4050030"/>
            <wp:effectExtent l="0" t="0" r="0" b="7620"/>
            <wp:docPr id="6" name="Imagen 6" descr="D:\Dropbox\Dropbox\Todo\6-Sexto Semestre\ArquiSoft\Documentacion\Get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Dropbox\Todo\6-Sexto Semestre\ArquiSoft\Documentacion\Get Inde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bookmarkEnd w:id="0"/>
    </w:p>
    <w:p w:rsidR="00553280" w:rsidRDefault="00553280" w:rsidP="00553280">
      <w:pPr>
        <w:pStyle w:val="Descripcin"/>
        <w:jc w:val="center"/>
      </w:pPr>
      <w:r>
        <w:t xml:space="preserve">Ilustración </w:t>
      </w:r>
      <w:fldSimple w:instr=" SEQ Ilustración \* ARABIC ">
        <w:r w:rsidR="004F329A">
          <w:rPr>
            <w:noProof/>
          </w:rPr>
          <w:t>1</w:t>
        </w:r>
      </w:fldSimple>
      <w:r>
        <w:t xml:space="preserve"> Comparación tiempos de respuesta  método GET entrega 1 vs entrega 2</w:t>
      </w:r>
    </w:p>
    <w:p w:rsidR="00553280" w:rsidRDefault="004F329A" w:rsidP="00553280">
      <w:pPr>
        <w:keepNext/>
      </w:pPr>
      <w:r w:rsidRPr="004F329A">
        <w:rPr>
          <w:noProof/>
          <w:lang w:eastAsia="es-ES"/>
        </w:rPr>
        <w:drawing>
          <wp:inline distT="0" distB="0" distL="0" distR="0">
            <wp:extent cx="5400040" cy="4050030"/>
            <wp:effectExtent l="0" t="0" r="0" b="7620"/>
            <wp:docPr id="7" name="Imagen 7" descr="D:\Dropbox\Dropbox\Todo\6-Sexto Semestre\ArquiSoft\Documentacion\Get Index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Dropbox\Todo\6-Sexto Semestre\ArquiSoft\Documentacion\Get Index Err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553280" w:rsidRDefault="00553280" w:rsidP="00553280">
      <w:pPr>
        <w:pStyle w:val="Descripcin"/>
        <w:jc w:val="center"/>
      </w:pPr>
      <w:r>
        <w:t xml:space="preserve">Ilustración </w:t>
      </w:r>
      <w:fldSimple w:instr=" SEQ Ilustración \* ARABIC ">
        <w:r w:rsidR="004F329A">
          <w:rPr>
            <w:noProof/>
          </w:rPr>
          <w:t>2</w:t>
        </w:r>
      </w:fldSimple>
      <w:r>
        <w:t xml:space="preserve"> Comparación % error obtenido entrega 1 vs entrega 2</w:t>
      </w:r>
      <w:r w:rsidR="004F329A">
        <w:t xml:space="preserve"> método GET</w:t>
      </w:r>
    </w:p>
    <w:p w:rsidR="004F329A" w:rsidRDefault="004F329A" w:rsidP="004F329A">
      <w:pPr>
        <w:keepNext/>
      </w:pPr>
      <w:r w:rsidRPr="004F329A">
        <w:rPr>
          <w:noProof/>
          <w:lang w:eastAsia="es-ES"/>
        </w:rPr>
        <w:lastRenderedPageBreak/>
        <w:drawing>
          <wp:inline distT="0" distB="0" distL="0" distR="0" wp14:anchorId="30749AA1" wp14:editId="045CD421">
            <wp:extent cx="5400040" cy="4050030"/>
            <wp:effectExtent l="0" t="0" r="0" b="7620"/>
            <wp:docPr id="8" name="Imagen 8" descr="D:\Dropbox\Dropbox\Todo\6-Sexto Semestre\ArquiSoft\Documentacion\POST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Dropbox\Todo\6-Sexto Semestre\ArquiSoft\Documentacion\POST Inde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F329A" w:rsidRDefault="004F329A" w:rsidP="004F329A">
      <w:pPr>
        <w:pStyle w:val="Descripcin"/>
        <w:jc w:val="center"/>
      </w:pPr>
      <w:r>
        <w:t xml:space="preserve">Ilustración </w:t>
      </w:r>
      <w:fldSimple w:instr=" SEQ Ilustración \* ARABIC ">
        <w:r>
          <w:rPr>
            <w:noProof/>
          </w:rPr>
          <w:t>3</w:t>
        </w:r>
      </w:fldSimple>
      <w:r>
        <w:t xml:space="preserve"> </w:t>
      </w:r>
      <w:r w:rsidRPr="00370B74">
        <w:t xml:space="preserve">Comparación tiempos de respuesta  método </w:t>
      </w:r>
      <w:r>
        <w:t xml:space="preserve">POST </w:t>
      </w:r>
      <w:r w:rsidRPr="00370B74">
        <w:t xml:space="preserve"> entrega 1 vs entrega 2</w:t>
      </w:r>
    </w:p>
    <w:p w:rsidR="004F329A" w:rsidRDefault="004F329A" w:rsidP="004F329A">
      <w:pPr>
        <w:keepNext/>
      </w:pPr>
      <w:r w:rsidRPr="004F329A">
        <w:rPr>
          <w:noProof/>
          <w:lang w:eastAsia="es-ES"/>
        </w:rPr>
        <w:drawing>
          <wp:inline distT="0" distB="0" distL="0" distR="0">
            <wp:extent cx="5400040" cy="4050030"/>
            <wp:effectExtent l="0" t="0" r="0" b="7620"/>
            <wp:docPr id="9" name="Imagen 9" descr="D:\Dropbox\Dropbox\Todo\6-Sexto Semestre\ArquiSoft\Documentacion\PSOT Index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ropbox\Todo\6-Sexto Semestre\ArquiSoft\Documentacion\PSOT Index Err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F329A" w:rsidRPr="004F329A" w:rsidRDefault="004F329A" w:rsidP="004F329A">
      <w:pPr>
        <w:pStyle w:val="Descripcin"/>
        <w:jc w:val="center"/>
      </w:pPr>
      <w:r>
        <w:t xml:space="preserve">Ilustración </w:t>
      </w:r>
      <w:fldSimple w:instr=" SEQ Ilustración \* ARABIC ">
        <w:r>
          <w:rPr>
            <w:noProof/>
          </w:rPr>
          <w:t>4</w:t>
        </w:r>
      </w:fldSimple>
      <w:r>
        <w:t xml:space="preserve"> </w:t>
      </w:r>
      <w:r w:rsidRPr="008E0BF8">
        <w:t>Comparación % error obtenido e</w:t>
      </w:r>
      <w:r w:rsidR="004D38D2">
        <w:t>ntrega 1 vs entrega 2 método POST</w:t>
      </w:r>
    </w:p>
    <w:p w:rsidR="00AB1FAB" w:rsidRDefault="00AB1FAB" w:rsidP="0022465E">
      <w:pPr>
        <w:tabs>
          <w:tab w:val="left" w:pos="2820"/>
        </w:tabs>
        <w:jc w:val="both"/>
      </w:pPr>
    </w:p>
    <w:p w:rsidR="006460AC" w:rsidRDefault="006460AC" w:rsidP="0022465E">
      <w:pPr>
        <w:tabs>
          <w:tab w:val="left" w:pos="2820"/>
        </w:tabs>
        <w:jc w:val="both"/>
      </w:pPr>
      <w:r>
        <w:t>Tiempos reales</w:t>
      </w:r>
    </w:p>
    <w:tbl>
      <w:tblPr>
        <w:tblW w:w="0" w:type="auto"/>
        <w:jc w:val="center"/>
        <w:tblLayout w:type="fixed"/>
        <w:tblCellMar>
          <w:left w:w="70" w:type="dxa"/>
          <w:right w:w="70" w:type="dxa"/>
        </w:tblCellMar>
        <w:tblLook w:val="04A0" w:firstRow="1" w:lastRow="0" w:firstColumn="1" w:lastColumn="0" w:noHBand="0" w:noVBand="1"/>
      </w:tblPr>
      <w:tblGrid>
        <w:gridCol w:w="1134"/>
        <w:gridCol w:w="2954"/>
        <w:gridCol w:w="1724"/>
        <w:gridCol w:w="709"/>
        <w:gridCol w:w="567"/>
        <w:gridCol w:w="709"/>
        <w:gridCol w:w="702"/>
      </w:tblGrid>
      <w:tr w:rsidR="006632A6" w:rsidRPr="0099614E" w:rsidTr="00AF0419">
        <w:trPr>
          <w:trHeight w:val="315"/>
          <w:jc w:val="center"/>
        </w:trPr>
        <w:tc>
          <w:tcPr>
            <w:tcW w:w="1134"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4"/>
                <w:szCs w:val="24"/>
                <w:lang w:eastAsia="es-ES"/>
              </w:rPr>
            </w:pPr>
          </w:p>
        </w:tc>
        <w:tc>
          <w:tcPr>
            <w:tcW w:w="2954"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0"/>
                <w:szCs w:val="20"/>
                <w:lang w:eastAsia="es-ES"/>
              </w:rPr>
            </w:pPr>
          </w:p>
        </w:tc>
        <w:tc>
          <w:tcPr>
            <w:tcW w:w="1724" w:type="dxa"/>
            <w:tcBorders>
              <w:top w:val="single" w:sz="8" w:space="0" w:color="auto"/>
              <w:left w:val="single" w:sz="8" w:space="0" w:color="auto"/>
              <w:bottom w:val="single" w:sz="8" w:space="0" w:color="auto"/>
              <w:right w:val="nil"/>
            </w:tcBorders>
            <w:shd w:val="clear" w:color="auto" w:fill="auto"/>
            <w:noWrap/>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Tiempo estimado (Horas)</w:t>
            </w:r>
          </w:p>
        </w:tc>
        <w:tc>
          <w:tcPr>
            <w:tcW w:w="70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Jairo</w:t>
            </w:r>
          </w:p>
        </w:tc>
        <w:tc>
          <w:tcPr>
            <w:tcW w:w="567" w:type="dxa"/>
            <w:tcBorders>
              <w:top w:val="single" w:sz="4" w:space="0" w:color="auto"/>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Juan</w:t>
            </w:r>
          </w:p>
        </w:tc>
        <w:tc>
          <w:tcPr>
            <w:tcW w:w="709" w:type="dxa"/>
            <w:tcBorders>
              <w:top w:val="single" w:sz="4" w:space="0" w:color="auto"/>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rPr>
                <w:rFonts w:ascii="Calibri" w:eastAsia="Times New Roman" w:hAnsi="Calibri" w:cs="Times New Roman"/>
                <w:color w:val="000000"/>
                <w:lang w:eastAsia="es-ES"/>
              </w:rPr>
            </w:pPr>
            <w:proofErr w:type="spellStart"/>
            <w:r w:rsidRPr="0099614E">
              <w:rPr>
                <w:rFonts w:ascii="Calibri" w:eastAsia="Times New Roman" w:hAnsi="Calibri" w:cs="Times New Roman"/>
                <w:color w:val="000000"/>
                <w:lang w:eastAsia="es-ES"/>
              </w:rPr>
              <w:t>Meili</w:t>
            </w:r>
            <w:proofErr w:type="spellEnd"/>
          </w:p>
        </w:tc>
        <w:tc>
          <w:tcPr>
            <w:tcW w:w="702" w:type="dxa"/>
            <w:tcBorders>
              <w:top w:val="single" w:sz="4" w:space="0" w:color="auto"/>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Simón</w:t>
            </w:r>
          </w:p>
        </w:tc>
      </w:tr>
      <w:tr w:rsidR="006632A6" w:rsidRPr="0099614E" w:rsidTr="00AF0419">
        <w:trPr>
          <w:trHeight w:val="315"/>
          <w:jc w:val="center"/>
        </w:trPr>
        <w:tc>
          <w:tcPr>
            <w:tcW w:w="1134" w:type="dxa"/>
            <w:vMerge w:val="restart"/>
            <w:tcBorders>
              <w:top w:val="single" w:sz="8" w:space="0" w:color="auto"/>
              <w:left w:val="single" w:sz="8" w:space="0" w:color="auto"/>
              <w:bottom w:val="single" w:sz="8" w:space="0" w:color="000000"/>
              <w:right w:val="single" w:sz="8" w:space="0" w:color="auto"/>
            </w:tcBorders>
            <w:shd w:val="clear" w:color="000000" w:fill="BDD7EE"/>
            <w:noWrap/>
            <w:vAlign w:val="center"/>
            <w:hideMark/>
          </w:tcPr>
          <w:p w:rsidR="0099614E" w:rsidRPr="0099614E" w:rsidRDefault="0099614E" w:rsidP="0099614E">
            <w:pPr>
              <w:spacing w:after="0" w:line="240" w:lineRule="auto"/>
              <w:jc w:val="center"/>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Planeación</w:t>
            </w:r>
          </w:p>
        </w:tc>
        <w:tc>
          <w:tcPr>
            <w:tcW w:w="2954" w:type="dxa"/>
            <w:tcBorders>
              <w:top w:val="single" w:sz="8" w:space="0" w:color="auto"/>
              <w:left w:val="nil"/>
              <w:bottom w:val="single" w:sz="8" w:space="0" w:color="auto"/>
              <w:right w:val="single" w:sz="8" w:space="0" w:color="auto"/>
            </w:tcBorders>
            <w:shd w:val="clear" w:color="000000" w:fill="BDD7EE"/>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Investigación técnicas balance carga</w:t>
            </w:r>
          </w:p>
        </w:tc>
        <w:tc>
          <w:tcPr>
            <w:tcW w:w="1724" w:type="dxa"/>
            <w:tcBorders>
              <w:top w:val="nil"/>
              <w:left w:val="nil"/>
              <w:bottom w:val="single" w:sz="8" w:space="0" w:color="auto"/>
              <w:right w:val="nil"/>
            </w:tcBorders>
            <w:shd w:val="clear" w:color="000000" w:fill="BDD7EE"/>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r>
      <w:tr w:rsidR="006632A6" w:rsidRPr="0099614E" w:rsidTr="00AF0419">
        <w:trPr>
          <w:trHeight w:val="315"/>
          <w:jc w:val="center"/>
        </w:trPr>
        <w:tc>
          <w:tcPr>
            <w:tcW w:w="1134" w:type="dxa"/>
            <w:vMerge/>
            <w:tcBorders>
              <w:top w:val="single" w:sz="8" w:space="0" w:color="auto"/>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BDD7EE"/>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 xml:space="preserve">Asignación de tareas </w:t>
            </w:r>
          </w:p>
        </w:tc>
        <w:tc>
          <w:tcPr>
            <w:tcW w:w="1724" w:type="dxa"/>
            <w:tcBorders>
              <w:top w:val="nil"/>
              <w:left w:val="nil"/>
              <w:bottom w:val="single" w:sz="8" w:space="0" w:color="auto"/>
              <w:right w:val="nil"/>
            </w:tcBorders>
            <w:shd w:val="clear" w:color="000000" w:fill="BDD7EE"/>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r>
      <w:tr w:rsidR="006632A6" w:rsidRPr="0099614E" w:rsidTr="00AF0419">
        <w:trPr>
          <w:trHeight w:val="315"/>
          <w:jc w:val="center"/>
        </w:trPr>
        <w:tc>
          <w:tcPr>
            <w:tcW w:w="1134" w:type="dxa"/>
            <w:vMerge/>
            <w:tcBorders>
              <w:top w:val="single" w:sz="8" w:space="0" w:color="auto"/>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BDD7EE"/>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Planeación</w:t>
            </w:r>
          </w:p>
        </w:tc>
        <w:tc>
          <w:tcPr>
            <w:tcW w:w="1724" w:type="dxa"/>
            <w:tcBorders>
              <w:top w:val="nil"/>
              <w:left w:val="nil"/>
              <w:bottom w:val="single" w:sz="8" w:space="0" w:color="auto"/>
              <w:right w:val="nil"/>
            </w:tcBorders>
            <w:shd w:val="clear" w:color="000000" w:fill="BDD7EE"/>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2</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r>
      <w:tr w:rsidR="006632A6" w:rsidRPr="0099614E" w:rsidTr="00AF0419">
        <w:trPr>
          <w:trHeight w:val="315"/>
          <w:jc w:val="center"/>
        </w:trPr>
        <w:tc>
          <w:tcPr>
            <w:tcW w:w="1134" w:type="dxa"/>
            <w:vMerge w:val="restart"/>
            <w:tcBorders>
              <w:top w:val="nil"/>
              <w:left w:val="single" w:sz="8" w:space="0" w:color="auto"/>
              <w:bottom w:val="single" w:sz="8" w:space="0" w:color="000000"/>
              <w:right w:val="single" w:sz="8" w:space="0" w:color="auto"/>
            </w:tcBorders>
            <w:shd w:val="clear" w:color="000000" w:fill="F8CBAD"/>
            <w:noWrap/>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Desarrollo</w:t>
            </w:r>
          </w:p>
        </w:tc>
        <w:tc>
          <w:tcPr>
            <w:tcW w:w="2954" w:type="dxa"/>
            <w:tcBorders>
              <w:top w:val="nil"/>
              <w:left w:val="nil"/>
              <w:bottom w:val="single" w:sz="8" w:space="0" w:color="auto"/>
              <w:right w:val="single" w:sz="8" w:space="0" w:color="auto"/>
            </w:tcBorders>
            <w:shd w:val="clear" w:color="000000" w:fill="F8CBAD"/>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 xml:space="preserve">Mobibus Stand </w:t>
            </w:r>
            <w:proofErr w:type="spellStart"/>
            <w:r w:rsidRPr="0099614E">
              <w:rPr>
                <w:rFonts w:ascii="Calibri" w:eastAsia="Times New Roman" w:hAnsi="Calibri" w:cs="Times New Roman"/>
                <w:color w:val="000000"/>
                <w:lang w:eastAsia="es-ES"/>
              </w:rPr>
              <w:t>Alone</w:t>
            </w:r>
            <w:proofErr w:type="spellEnd"/>
          </w:p>
        </w:tc>
        <w:tc>
          <w:tcPr>
            <w:tcW w:w="1724" w:type="dxa"/>
            <w:tcBorders>
              <w:top w:val="nil"/>
              <w:left w:val="nil"/>
              <w:bottom w:val="single" w:sz="8" w:space="0" w:color="auto"/>
              <w:right w:val="nil"/>
            </w:tcBorders>
            <w:shd w:val="clear" w:color="000000" w:fill="F8CBAD"/>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r>
      <w:tr w:rsidR="006632A6" w:rsidRPr="0099614E" w:rsidTr="00AF0419">
        <w:trPr>
          <w:trHeight w:val="315"/>
          <w:jc w:val="center"/>
        </w:trPr>
        <w:tc>
          <w:tcPr>
            <w:tcW w:w="1134" w:type="dxa"/>
            <w:vMerge/>
            <w:tcBorders>
              <w:top w:val="nil"/>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F8CBAD"/>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proofErr w:type="spellStart"/>
            <w:r w:rsidRPr="0099614E">
              <w:rPr>
                <w:rFonts w:ascii="Calibri" w:eastAsia="Times New Roman" w:hAnsi="Calibri" w:cs="Times New Roman"/>
                <w:color w:val="000000"/>
                <w:lang w:eastAsia="es-ES"/>
              </w:rPr>
              <w:t>Vcub</w:t>
            </w:r>
            <w:proofErr w:type="spellEnd"/>
            <w:r w:rsidRPr="0099614E">
              <w:rPr>
                <w:rFonts w:ascii="Calibri" w:eastAsia="Times New Roman" w:hAnsi="Calibri" w:cs="Times New Roman"/>
                <w:color w:val="000000"/>
                <w:lang w:eastAsia="es-ES"/>
              </w:rPr>
              <w:t xml:space="preserve">  Stand </w:t>
            </w:r>
            <w:proofErr w:type="spellStart"/>
            <w:r w:rsidRPr="0099614E">
              <w:rPr>
                <w:rFonts w:ascii="Calibri" w:eastAsia="Times New Roman" w:hAnsi="Calibri" w:cs="Times New Roman"/>
                <w:color w:val="000000"/>
                <w:lang w:eastAsia="es-ES"/>
              </w:rPr>
              <w:t>Alone</w:t>
            </w:r>
            <w:proofErr w:type="spellEnd"/>
          </w:p>
        </w:tc>
        <w:tc>
          <w:tcPr>
            <w:tcW w:w="1724" w:type="dxa"/>
            <w:tcBorders>
              <w:top w:val="nil"/>
              <w:left w:val="nil"/>
              <w:bottom w:val="single" w:sz="8" w:space="0" w:color="auto"/>
              <w:right w:val="nil"/>
            </w:tcBorders>
            <w:shd w:val="clear" w:color="000000" w:fill="F8CBAD"/>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r>
      <w:tr w:rsidR="006632A6" w:rsidRPr="0099614E" w:rsidTr="00AF0419">
        <w:trPr>
          <w:trHeight w:val="315"/>
          <w:jc w:val="center"/>
        </w:trPr>
        <w:tc>
          <w:tcPr>
            <w:tcW w:w="1134" w:type="dxa"/>
            <w:vMerge/>
            <w:tcBorders>
              <w:top w:val="nil"/>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F8CBAD"/>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 xml:space="preserve">Tren Eléctrico Stand </w:t>
            </w:r>
            <w:proofErr w:type="spellStart"/>
            <w:r w:rsidRPr="0099614E">
              <w:rPr>
                <w:rFonts w:ascii="Calibri" w:eastAsia="Times New Roman" w:hAnsi="Calibri" w:cs="Times New Roman"/>
                <w:color w:val="000000"/>
                <w:lang w:eastAsia="es-ES"/>
              </w:rPr>
              <w:t>Alone</w:t>
            </w:r>
            <w:proofErr w:type="spellEnd"/>
          </w:p>
        </w:tc>
        <w:tc>
          <w:tcPr>
            <w:tcW w:w="1724" w:type="dxa"/>
            <w:tcBorders>
              <w:top w:val="nil"/>
              <w:left w:val="nil"/>
              <w:bottom w:val="single" w:sz="8" w:space="0" w:color="auto"/>
              <w:right w:val="nil"/>
            </w:tcBorders>
            <w:shd w:val="clear" w:color="000000" w:fill="F8CBAD"/>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r>
      <w:tr w:rsidR="006632A6" w:rsidRPr="0099614E" w:rsidTr="00AF0419">
        <w:trPr>
          <w:trHeight w:val="315"/>
          <w:jc w:val="center"/>
        </w:trPr>
        <w:tc>
          <w:tcPr>
            <w:tcW w:w="1134" w:type="dxa"/>
            <w:vMerge/>
            <w:tcBorders>
              <w:top w:val="nil"/>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F8CBAD"/>
            <w:noWrap/>
            <w:vAlign w:val="center"/>
            <w:hideMark/>
          </w:tcPr>
          <w:p w:rsidR="0099614E" w:rsidRPr="0099614E" w:rsidRDefault="00AF0419" w:rsidP="00AF0419">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REST</w:t>
            </w:r>
            <w:r w:rsidR="0099614E" w:rsidRPr="0099614E">
              <w:rPr>
                <w:rFonts w:ascii="Calibri" w:eastAsia="Times New Roman" w:hAnsi="Calibri" w:cs="Times New Roman"/>
                <w:color w:val="000000"/>
                <w:lang w:eastAsia="es-ES"/>
              </w:rPr>
              <w:t xml:space="preserve"> aplicación </w:t>
            </w:r>
          </w:p>
        </w:tc>
        <w:tc>
          <w:tcPr>
            <w:tcW w:w="1724" w:type="dxa"/>
            <w:tcBorders>
              <w:top w:val="nil"/>
              <w:left w:val="nil"/>
              <w:bottom w:val="single" w:sz="8" w:space="0" w:color="auto"/>
              <w:right w:val="nil"/>
            </w:tcBorders>
            <w:shd w:val="clear" w:color="000000" w:fill="F8CBAD"/>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10</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6</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r>
      <w:tr w:rsidR="006632A6" w:rsidRPr="0099614E" w:rsidTr="00AF0419">
        <w:trPr>
          <w:trHeight w:val="315"/>
          <w:jc w:val="center"/>
        </w:trPr>
        <w:tc>
          <w:tcPr>
            <w:tcW w:w="1134" w:type="dxa"/>
            <w:vMerge/>
            <w:tcBorders>
              <w:top w:val="nil"/>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F8CBAD"/>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 xml:space="preserve">Implementación  balanceo </w:t>
            </w:r>
          </w:p>
        </w:tc>
        <w:tc>
          <w:tcPr>
            <w:tcW w:w="1724" w:type="dxa"/>
            <w:tcBorders>
              <w:top w:val="nil"/>
              <w:left w:val="nil"/>
              <w:bottom w:val="single" w:sz="8" w:space="0" w:color="auto"/>
              <w:right w:val="nil"/>
            </w:tcBorders>
            <w:shd w:val="clear" w:color="000000" w:fill="F8CBAD"/>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2</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r>
      <w:tr w:rsidR="006632A6" w:rsidRPr="0099614E" w:rsidTr="00AF0419">
        <w:trPr>
          <w:trHeight w:val="315"/>
          <w:jc w:val="center"/>
        </w:trPr>
        <w:tc>
          <w:tcPr>
            <w:tcW w:w="1134" w:type="dxa"/>
            <w:vMerge/>
            <w:tcBorders>
              <w:top w:val="nil"/>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F8CBAD"/>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Bono</w:t>
            </w:r>
          </w:p>
        </w:tc>
        <w:tc>
          <w:tcPr>
            <w:tcW w:w="1724" w:type="dxa"/>
            <w:tcBorders>
              <w:top w:val="nil"/>
              <w:left w:val="nil"/>
              <w:bottom w:val="single" w:sz="8" w:space="0" w:color="auto"/>
              <w:right w:val="nil"/>
            </w:tcBorders>
            <w:shd w:val="clear" w:color="000000" w:fill="F8CBAD"/>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AF0419" w:rsidP="0099614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0</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AF0419" w:rsidP="0099614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0</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AF0419" w:rsidP="0099614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0</w:t>
            </w:r>
          </w:p>
        </w:tc>
      </w:tr>
      <w:tr w:rsidR="006632A6" w:rsidRPr="0099614E" w:rsidTr="00AF0419">
        <w:trPr>
          <w:trHeight w:val="315"/>
          <w:jc w:val="center"/>
        </w:trPr>
        <w:tc>
          <w:tcPr>
            <w:tcW w:w="1134" w:type="dxa"/>
            <w:vMerge w:val="restart"/>
            <w:tcBorders>
              <w:top w:val="nil"/>
              <w:left w:val="single" w:sz="8" w:space="0" w:color="auto"/>
              <w:bottom w:val="single" w:sz="8" w:space="0" w:color="000000"/>
              <w:right w:val="single" w:sz="8" w:space="0" w:color="auto"/>
            </w:tcBorders>
            <w:shd w:val="clear" w:color="000000" w:fill="C6E0B4"/>
            <w:noWrap/>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Pruebas</w:t>
            </w:r>
          </w:p>
        </w:tc>
        <w:tc>
          <w:tcPr>
            <w:tcW w:w="2954" w:type="dxa"/>
            <w:tcBorders>
              <w:top w:val="nil"/>
              <w:left w:val="nil"/>
              <w:bottom w:val="single" w:sz="8" w:space="0" w:color="auto"/>
              <w:right w:val="single" w:sz="8" w:space="0" w:color="auto"/>
            </w:tcBorders>
            <w:shd w:val="clear" w:color="000000" w:fill="C6E0B4"/>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Pruebas</w:t>
            </w:r>
          </w:p>
        </w:tc>
        <w:tc>
          <w:tcPr>
            <w:tcW w:w="1724" w:type="dxa"/>
            <w:tcBorders>
              <w:top w:val="nil"/>
              <w:left w:val="nil"/>
              <w:bottom w:val="single" w:sz="8" w:space="0" w:color="auto"/>
              <w:right w:val="nil"/>
            </w:tcBorders>
            <w:shd w:val="clear" w:color="000000" w:fill="C6E0B4"/>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2</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0</w:t>
            </w:r>
          </w:p>
        </w:tc>
      </w:tr>
      <w:tr w:rsidR="006632A6" w:rsidRPr="0099614E" w:rsidTr="00AF0419">
        <w:trPr>
          <w:trHeight w:val="315"/>
          <w:jc w:val="center"/>
        </w:trPr>
        <w:tc>
          <w:tcPr>
            <w:tcW w:w="1134" w:type="dxa"/>
            <w:vMerge/>
            <w:tcBorders>
              <w:top w:val="nil"/>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C6E0B4"/>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Corregimiento</w:t>
            </w:r>
          </w:p>
        </w:tc>
        <w:tc>
          <w:tcPr>
            <w:tcW w:w="1724" w:type="dxa"/>
            <w:tcBorders>
              <w:top w:val="nil"/>
              <w:left w:val="nil"/>
              <w:bottom w:val="single" w:sz="8" w:space="0" w:color="auto"/>
              <w:right w:val="nil"/>
            </w:tcBorders>
            <w:shd w:val="clear" w:color="000000" w:fill="C6E0B4"/>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10</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7</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6</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6</w:t>
            </w:r>
          </w:p>
        </w:tc>
      </w:tr>
      <w:tr w:rsidR="006632A6" w:rsidRPr="0099614E" w:rsidTr="00AF0419">
        <w:trPr>
          <w:trHeight w:val="315"/>
          <w:jc w:val="center"/>
        </w:trPr>
        <w:tc>
          <w:tcPr>
            <w:tcW w:w="1134" w:type="dxa"/>
            <w:vMerge/>
            <w:tcBorders>
              <w:top w:val="nil"/>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C6E0B4"/>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Pruebas</w:t>
            </w:r>
          </w:p>
        </w:tc>
        <w:tc>
          <w:tcPr>
            <w:tcW w:w="1724" w:type="dxa"/>
            <w:tcBorders>
              <w:top w:val="nil"/>
              <w:left w:val="nil"/>
              <w:bottom w:val="single" w:sz="8" w:space="0" w:color="auto"/>
              <w:right w:val="nil"/>
            </w:tcBorders>
            <w:shd w:val="clear" w:color="000000" w:fill="C6E0B4"/>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2</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w:t>
            </w:r>
          </w:p>
        </w:tc>
      </w:tr>
      <w:tr w:rsidR="006632A6" w:rsidRPr="0099614E" w:rsidTr="00AF0419">
        <w:trPr>
          <w:trHeight w:val="315"/>
          <w:jc w:val="center"/>
        </w:trPr>
        <w:tc>
          <w:tcPr>
            <w:tcW w:w="1134"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Otros</w:t>
            </w:r>
          </w:p>
        </w:tc>
        <w:tc>
          <w:tcPr>
            <w:tcW w:w="2954" w:type="dxa"/>
            <w:tcBorders>
              <w:top w:val="nil"/>
              <w:left w:val="nil"/>
              <w:bottom w:val="single" w:sz="8" w:space="0" w:color="auto"/>
              <w:right w:val="single" w:sz="8" w:space="0" w:color="auto"/>
            </w:tcBorders>
            <w:shd w:val="clear" w:color="000000" w:fill="FFFF00"/>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Instalación software</w:t>
            </w:r>
          </w:p>
        </w:tc>
        <w:tc>
          <w:tcPr>
            <w:tcW w:w="1724" w:type="dxa"/>
            <w:tcBorders>
              <w:top w:val="nil"/>
              <w:left w:val="nil"/>
              <w:bottom w:val="single" w:sz="8" w:space="0" w:color="auto"/>
              <w:right w:val="nil"/>
            </w:tcBorders>
            <w:shd w:val="clear" w:color="000000" w:fill="FFFF00"/>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10</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r>
      <w:tr w:rsidR="006632A6" w:rsidRPr="0099614E" w:rsidTr="00AF0419">
        <w:trPr>
          <w:trHeight w:val="315"/>
          <w:jc w:val="center"/>
        </w:trPr>
        <w:tc>
          <w:tcPr>
            <w:tcW w:w="1134" w:type="dxa"/>
            <w:vMerge/>
            <w:tcBorders>
              <w:top w:val="nil"/>
              <w:left w:val="single" w:sz="8" w:space="0" w:color="auto"/>
              <w:bottom w:val="single" w:sz="8" w:space="0" w:color="000000"/>
              <w:right w:val="single" w:sz="8" w:space="0" w:color="auto"/>
            </w:tcBorders>
            <w:vAlign w:val="center"/>
            <w:hideMark/>
          </w:tcPr>
          <w:p w:rsidR="0099614E" w:rsidRPr="0099614E" w:rsidRDefault="0099614E" w:rsidP="0099614E">
            <w:pPr>
              <w:spacing w:after="0" w:line="240" w:lineRule="auto"/>
              <w:rPr>
                <w:rFonts w:ascii="Calibri" w:eastAsia="Times New Roman" w:hAnsi="Calibri" w:cs="Times New Roman"/>
                <w:color w:val="000000"/>
                <w:lang w:eastAsia="es-ES"/>
              </w:rPr>
            </w:pPr>
          </w:p>
        </w:tc>
        <w:tc>
          <w:tcPr>
            <w:tcW w:w="2954" w:type="dxa"/>
            <w:tcBorders>
              <w:top w:val="nil"/>
              <w:left w:val="nil"/>
              <w:bottom w:val="single" w:sz="8" w:space="0" w:color="auto"/>
              <w:right w:val="single" w:sz="8" w:space="0" w:color="auto"/>
            </w:tcBorders>
            <w:shd w:val="clear" w:color="000000" w:fill="FFFF00"/>
            <w:noWrap/>
            <w:vAlign w:val="center"/>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Desarrollo reporte</w:t>
            </w:r>
          </w:p>
        </w:tc>
        <w:tc>
          <w:tcPr>
            <w:tcW w:w="1724" w:type="dxa"/>
            <w:tcBorders>
              <w:top w:val="nil"/>
              <w:left w:val="nil"/>
              <w:bottom w:val="single" w:sz="8" w:space="0" w:color="auto"/>
              <w:right w:val="nil"/>
            </w:tcBorders>
            <w:shd w:val="clear" w:color="000000" w:fill="FFFF00"/>
            <w:noWrap/>
            <w:vAlign w:val="center"/>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4</w:t>
            </w:r>
          </w:p>
        </w:tc>
        <w:tc>
          <w:tcPr>
            <w:tcW w:w="709" w:type="dxa"/>
            <w:tcBorders>
              <w:top w:val="nil"/>
              <w:left w:val="single" w:sz="4" w:space="0" w:color="auto"/>
              <w:bottom w:val="single" w:sz="4" w:space="0" w:color="auto"/>
              <w:right w:val="single" w:sz="4" w:space="0" w:color="auto"/>
            </w:tcBorders>
            <w:shd w:val="clear" w:color="000000" w:fill="DDEBF7"/>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567" w:type="dxa"/>
            <w:tcBorders>
              <w:top w:val="nil"/>
              <w:left w:val="nil"/>
              <w:bottom w:val="single" w:sz="4" w:space="0" w:color="auto"/>
              <w:right w:val="single" w:sz="4" w:space="0" w:color="auto"/>
            </w:tcBorders>
            <w:shd w:val="clear" w:color="000000" w:fill="FFF2CC"/>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w:t>
            </w:r>
          </w:p>
        </w:tc>
        <w:tc>
          <w:tcPr>
            <w:tcW w:w="709" w:type="dxa"/>
            <w:tcBorders>
              <w:top w:val="nil"/>
              <w:left w:val="nil"/>
              <w:bottom w:val="single" w:sz="4" w:space="0" w:color="auto"/>
              <w:right w:val="single" w:sz="4" w:space="0" w:color="auto"/>
            </w:tcBorders>
            <w:shd w:val="clear" w:color="000000" w:fill="C6E0B4"/>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3</w:t>
            </w:r>
          </w:p>
        </w:tc>
        <w:tc>
          <w:tcPr>
            <w:tcW w:w="702" w:type="dxa"/>
            <w:tcBorders>
              <w:top w:val="nil"/>
              <w:left w:val="nil"/>
              <w:bottom w:val="single" w:sz="4" w:space="0" w:color="auto"/>
              <w:right w:val="single" w:sz="4" w:space="0" w:color="auto"/>
            </w:tcBorders>
            <w:shd w:val="clear" w:color="000000" w:fill="AEAAAA"/>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2</w:t>
            </w:r>
          </w:p>
        </w:tc>
      </w:tr>
      <w:tr w:rsidR="00AF0419" w:rsidRPr="0099614E" w:rsidTr="00AF0419">
        <w:trPr>
          <w:trHeight w:val="300"/>
          <w:jc w:val="center"/>
        </w:trPr>
        <w:tc>
          <w:tcPr>
            <w:tcW w:w="1134" w:type="dxa"/>
            <w:tcBorders>
              <w:top w:val="nil"/>
              <w:left w:val="nil"/>
              <w:bottom w:val="nil"/>
              <w:right w:val="nil"/>
            </w:tcBorders>
            <w:shd w:val="clear" w:color="auto" w:fill="auto"/>
            <w:noWrap/>
            <w:vAlign w:val="bottom"/>
            <w:hideMark/>
          </w:tcPr>
          <w:p w:rsidR="00AF0419" w:rsidRPr="0099614E" w:rsidRDefault="00AF0419" w:rsidP="00AF0419">
            <w:pPr>
              <w:spacing w:after="0" w:line="240" w:lineRule="auto"/>
              <w:jc w:val="right"/>
              <w:rPr>
                <w:rFonts w:ascii="Calibri" w:eastAsia="Times New Roman" w:hAnsi="Calibri" w:cs="Times New Roman"/>
                <w:color w:val="000000"/>
                <w:lang w:eastAsia="es-ES"/>
              </w:rPr>
            </w:pPr>
          </w:p>
        </w:tc>
        <w:tc>
          <w:tcPr>
            <w:tcW w:w="2954" w:type="dxa"/>
            <w:tcBorders>
              <w:top w:val="nil"/>
              <w:left w:val="single" w:sz="8" w:space="0" w:color="auto"/>
              <w:bottom w:val="nil"/>
              <w:right w:val="single" w:sz="8" w:space="0" w:color="auto"/>
            </w:tcBorders>
            <w:shd w:val="clear" w:color="000000" w:fill="DBDBDB"/>
            <w:noWrap/>
            <w:vAlign w:val="center"/>
            <w:hideMark/>
          </w:tcPr>
          <w:p w:rsidR="00AF0419" w:rsidRPr="0099614E" w:rsidRDefault="00AF0419"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Total Estimado</w:t>
            </w:r>
          </w:p>
        </w:tc>
        <w:tc>
          <w:tcPr>
            <w:tcW w:w="1724" w:type="dxa"/>
            <w:tcBorders>
              <w:top w:val="nil"/>
              <w:left w:val="nil"/>
              <w:bottom w:val="nil"/>
              <w:right w:val="nil"/>
            </w:tcBorders>
            <w:shd w:val="clear" w:color="000000" w:fill="DBDBDB"/>
            <w:noWrap/>
            <w:vAlign w:val="center"/>
            <w:hideMark/>
          </w:tcPr>
          <w:p w:rsidR="00AF0419" w:rsidRPr="0099614E" w:rsidRDefault="00AF0419"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296</w:t>
            </w:r>
          </w:p>
        </w:tc>
        <w:tc>
          <w:tcPr>
            <w:tcW w:w="709" w:type="dxa"/>
            <w:tcBorders>
              <w:top w:val="nil"/>
              <w:left w:val="single" w:sz="4" w:space="0" w:color="auto"/>
              <w:bottom w:val="single" w:sz="4" w:space="0" w:color="auto"/>
              <w:right w:val="single" w:sz="4" w:space="0" w:color="auto"/>
            </w:tcBorders>
            <w:shd w:val="clear" w:color="000000" w:fill="E7E6E6"/>
            <w:noWrap/>
            <w:vAlign w:val="bottom"/>
            <w:hideMark/>
          </w:tcPr>
          <w:p w:rsidR="00AF0419" w:rsidRDefault="00AF0419" w:rsidP="00AF0419">
            <w:pPr>
              <w:pStyle w:val="Sinespaciado"/>
              <w:jc w:val="right"/>
            </w:pPr>
            <w:r>
              <w:t>33</w:t>
            </w:r>
          </w:p>
        </w:tc>
        <w:tc>
          <w:tcPr>
            <w:tcW w:w="567" w:type="dxa"/>
            <w:tcBorders>
              <w:top w:val="nil"/>
              <w:left w:val="nil"/>
              <w:bottom w:val="single" w:sz="4" w:space="0" w:color="auto"/>
              <w:right w:val="single" w:sz="4" w:space="0" w:color="auto"/>
            </w:tcBorders>
            <w:shd w:val="clear" w:color="000000" w:fill="E7E6E6"/>
            <w:noWrap/>
            <w:vAlign w:val="bottom"/>
            <w:hideMark/>
          </w:tcPr>
          <w:p w:rsidR="00AF0419" w:rsidRDefault="00AF0419" w:rsidP="00AF0419">
            <w:pPr>
              <w:pStyle w:val="Sinespaciado"/>
              <w:jc w:val="right"/>
            </w:pPr>
            <w:r>
              <w:t>29</w:t>
            </w:r>
          </w:p>
        </w:tc>
        <w:tc>
          <w:tcPr>
            <w:tcW w:w="709" w:type="dxa"/>
            <w:tcBorders>
              <w:top w:val="nil"/>
              <w:left w:val="nil"/>
              <w:bottom w:val="single" w:sz="4" w:space="0" w:color="auto"/>
              <w:right w:val="single" w:sz="4" w:space="0" w:color="auto"/>
            </w:tcBorders>
            <w:shd w:val="clear" w:color="000000" w:fill="E7E6E6"/>
            <w:noWrap/>
            <w:vAlign w:val="bottom"/>
            <w:hideMark/>
          </w:tcPr>
          <w:p w:rsidR="00AF0419" w:rsidRDefault="00AF0419" w:rsidP="00AF0419">
            <w:pPr>
              <w:pStyle w:val="Sinespaciado"/>
              <w:jc w:val="right"/>
            </w:pPr>
            <w:r>
              <w:t>34</w:t>
            </w:r>
          </w:p>
        </w:tc>
        <w:tc>
          <w:tcPr>
            <w:tcW w:w="702" w:type="dxa"/>
            <w:tcBorders>
              <w:top w:val="nil"/>
              <w:left w:val="nil"/>
              <w:bottom w:val="single" w:sz="4" w:space="0" w:color="auto"/>
              <w:right w:val="single" w:sz="4" w:space="0" w:color="auto"/>
            </w:tcBorders>
            <w:shd w:val="clear" w:color="000000" w:fill="E7E6E6"/>
            <w:noWrap/>
            <w:vAlign w:val="bottom"/>
            <w:hideMark/>
          </w:tcPr>
          <w:p w:rsidR="00AF0419" w:rsidRDefault="00AF0419" w:rsidP="00AF0419">
            <w:pPr>
              <w:pStyle w:val="Sinespaciado"/>
              <w:jc w:val="right"/>
            </w:pPr>
            <w:r>
              <w:t>32</w:t>
            </w:r>
          </w:p>
        </w:tc>
      </w:tr>
      <w:tr w:rsidR="00AF0419" w:rsidRPr="0099614E" w:rsidTr="00AF0419">
        <w:trPr>
          <w:trHeight w:val="300"/>
          <w:jc w:val="center"/>
        </w:trPr>
        <w:tc>
          <w:tcPr>
            <w:tcW w:w="1134"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p>
        </w:tc>
        <w:tc>
          <w:tcPr>
            <w:tcW w:w="2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Real</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138</w:t>
            </w:r>
          </w:p>
        </w:tc>
        <w:tc>
          <w:tcPr>
            <w:tcW w:w="709"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p>
        </w:tc>
        <w:tc>
          <w:tcPr>
            <w:tcW w:w="567"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0"/>
                <w:szCs w:val="20"/>
                <w:lang w:eastAsia="es-ES"/>
              </w:rPr>
            </w:pPr>
          </w:p>
        </w:tc>
        <w:tc>
          <w:tcPr>
            <w:tcW w:w="709"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0"/>
                <w:szCs w:val="20"/>
                <w:lang w:eastAsia="es-ES"/>
              </w:rPr>
            </w:pPr>
          </w:p>
        </w:tc>
        <w:tc>
          <w:tcPr>
            <w:tcW w:w="702"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0"/>
                <w:szCs w:val="20"/>
                <w:lang w:eastAsia="es-ES"/>
              </w:rPr>
            </w:pPr>
          </w:p>
        </w:tc>
      </w:tr>
      <w:tr w:rsidR="00AF0419" w:rsidRPr="0099614E" w:rsidTr="00AF0419">
        <w:trPr>
          <w:trHeight w:val="300"/>
          <w:jc w:val="center"/>
        </w:trPr>
        <w:tc>
          <w:tcPr>
            <w:tcW w:w="1134"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0"/>
                <w:szCs w:val="20"/>
                <w:lang w:eastAsia="es-ES"/>
              </w:rPr>
            </w:pPr>
          </w:p>
        </w:tc>
        <w:tc>
          <w:tcPr>
            <w:tcW w:w="2954" w:type="dxa"/>
            <w:tcBorders>
              <w:top w:val="nil"/>
              <w:left w:val="single" w:sz="4" w:space="0" w:color="auto"/>
              <w:bottom w:val="single" w:sz="4" w:space="0" w:color="auto"/>
              <w:right w:val="single" w:sz="4" w:space="0" w:color="auto"/>
            </w:tcBorders>
            <w:shd w:val="clear" w:color="auto" w:fill="auto"/>
            <w:noWrap/>
            <w:vAlign w:val="bottom"/>
            <w:hideMark/>
          </w:tcPr>
          <w:p w:rsidR="0099614E" w:rsidRPr="0099614E" w:rsidRDefault="0099614E" w:rsidP="00AF0419">
            <w:pPr>
              <w:spacing w:after="0" w:line="240" w:lineRule="auto"/>
              <w:jc w:val="right"/>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Diferencia</w:t>
            </w:r>
          </w:p>
        </w:tc>
        <w:tc>
          <w:tcPr>
            <w:tcW w:w="1724" w:type="dxa"/>
            <w:tcBorders>
              <w:top w:val="nil"/>
              <w:left w:val="nil"/>
              <w:bottom w:val="single" w:sz="4" w:space="0" w:color="auto"/>
              <w:right w:val="single" w:sz="4" w:space="0" w:color="auto"/>
            </w:tcBorders>
            <w:shd w:val="clear" w:color="auto" w:fill="auto"/>
            <w:noWrap/>
            <w:vAlign w:val="bottom"/>
            <w:hideMark/>
          </w:tcPr>
          <w:p w:rsidR="0099614E" w:rsidRPr="0099614E" w:rsidRDefault="0099614E" w:rsidP="00AF0419">
            <w:pPr>
              <w:spacing w:after="0" w:line="240" w:lineRule="auto"/>
              <w:rPr>
                <w:rFonts w:ascii="Calibri" w:eastAsia="Times New Roman" w:hAnsi="Calibri" w:cs="Times New Roman"/>
                <w:color w:val="000000"/>
                <w:lang w:eastAsia="es-ES"/>
              </w:rPr>
            </w:pPr>
            <w:r w:rsidRPr="0099614E">
              <w:rPr>
                <w:rFonts w:ascii="Calibri" w:eastAsia="Times New Roman" w:hAnsi="Calibri" w:cs="Times New Roman"/>
                <w:color w:val="000000"/>
                <w:lang w:eastAsia="es-ES"/>
              </w:rPr>
              <w:t>53%</w:t>
            </w:r>
          </w:p>
        </w:tc>
        <w:tc>
          <w:tcPr>
            <w:tcW w:w="709"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jc w:val="right"/>
              <w:rPr>
                <w:rFonts w:ascii="Calibri" w:eastAsia="Times New Roman" w:hAnsi="Calibri" w:cs="Times New Roman"/>
                <w:color w:val="000000"/>
                <w:lang w:eastAsia="es-ES"/>
              </w:rPr>
            </w:pPr>
          </w:p>
        </w:tc>
        <w:tc>
          <w:tcPr>
            <w:tcW w:w="567"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0"/>
                <w:szCs w:val="20"/>
                <w:lang w:eastAsia="es-ES"/>
              </w:rPr>
            </w:pPr>
          </w:p>
        </w:tc>
        <w:tc>
          <w:tcPr>
            <w:tcW w:w="709"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0"/>
                <w:szCs w:val="20"/>
                <w:lang w:eastAsia="es-ES"/>
              </w:rPr>
            </w:pPr>
          </w:p>
        </w:tc>
        <w:tc>
          <w:tcPr>
            <w:tcW w:w="702" w:type="dxa"/>
            <w:tcBorders>
              <w:top w:val="nil"/>
              <w:left w:val="nil"/>
              <w:bottom w:val="nil"/>
              <w:right w:val="nil"/>
            </w:tcBorders>
            <w:shd w:val="clear" w:color="auto" w:fill="auto"/>
            <w:noWrap/>
            <w:vAlign w:val="bottom"/>
            <w:hideMark/>
          </w:tcPr>
          <w:p w:rsidR="0099614E" w:rsidRPr="0099614E" w:rsidRDefault="0099614E" w:rsidP="0099614E">
            <w:pPr>
              <w:spacing w:after="0" w:line="240" w:lineRule="auto"/>
              <w:rPr>
                <w:rFonts w:ascii="Times New Roman" w:eastAsia="Times New Roman" w:hAnsi="Times New Roman" w:cs="Times New Roman"/>
                <w:sz w:val="20"/>
                <w:szCs w:val="20"/>
                <w:lang w:eastAsia="es-ES"/>
              </w:rPr>
            </w:pPr>
          </w:p>
        </w:tc>
      </w:tr>
    </w:tbl>
    <w:p w:rsidR="0099614E" w:rsidRDefault="0099614E" w:rsidP="0022465E">
      <w:pPr>
        <w:tabs>
          <w:tab w:val="left" w:pos="2820"/>
        </w:tabs>
        <w:jc w:val="both"/>
      </w:pPr>
    </w:p>
    <w:p w:rsidR="006460AC" w:rsidRDefault="006460AC" w:rsidP="0022465E">
      <w:pPr>
        <w:tabs>
          <w:tab w:val="left" w:pos="2820"/>
        </w:tabs>
        <w:jc w:val="both"/>
      </w:pPr>
      <w:r>
        <w:t>Artefactos construidos</w:t>
      </w:r>
    </w:p>
    <w:p w:rsidR="0099614E" w:rsidRDefault="0099614E" w:rsidP="0022465E">
      <w:pPr>
        <w:tabs>
          <w:tab w:val="left" w:pos="2820"/>
        </w:tabs>
        <w:jc w:val="both"/>
      </w:pPr>
      <w:r>
        <w:t xml:space="preserve">3 aplicaciones móviles: Mobibus, </w:t>
      </w:r>
      <w:proofErr w:type="spellStart"/>
      <w:r>
        <w:t>Vcub</w:t>
      </w:r>
      <w:proofErr w:type="spellEnd"/>
      <w:r>
        <w:t xml:space="preserve"> y tranvía eléctrico. </w:t>
      </w:r>
    </w:p>
    <w:p w:rsidR="0099614E" w:rsidRDefault="0099614E" w:rsidP="0022465E">
      <w:pPr>
        <w:tabs>
          <w:tab w:val="left" w:pos="2820"/>
        </w:tabs>
        <w:jc w:val="both"/>
      </w:pPr>
      <w:r>
        <w:t xml:space="preserve">Servidor con base de datos en </w:t>
      </w:r>
      <w:proofErr w:type="spellStart"/>
      <w:r>
        <w:t>pos</w:t>
      </w:r>
      <w:r w:rsidR="006632A6">
        <w:t>t</w:t>
      </w:r>
      <w:r>
        <w:t>gres</w:t>
      </w:r>
      <w:proofErr w:type="spellEnd"/>
      <w:r>
        <w:t xml:space="preserve"> SQL local.  Todos los métodos deseados en la entrega 1. Archivo </w:t>
      </w:r>
      <w:proofErr w:type="spellStart"/>
      <w:r>
        <w:t>c</w:t>
      </w:r>
      <w:r w:rsidR="00C20F61">
        <w:t>onfig</w:t>
      </w:r>
      <w:proofErr w:type="spellEnd"/>
      <w:r w:rsidR="00C20F61">
        <w:t xml:space="preserve"> de </w:t>
      </w:r>
      <w:proofErr w:type="spellStart"/>
      <w:r w:rsidR="00C20F61">
        <w:t>ngin</w:t>
      </w:r>
      <w:r w:rsidR="006632A6">
        <w:t>x</w:t>
      </w:r>
      <w:proofErr w:type="spellEnd"/>
      <w:r w:rsidR="006632A6">
        <w:t xml:space="preserve"> que permite hacer el balance de carga a través del puerto 90. </w:t>
      </w:r>
    </w:p>
    <w:p w:rsidR="00553280" w:rsidRDefault="007F52AD" w:rsidP="0022465E">
      <w:pPr>
        <w:tabs>
          <w:tab w:val="left" w:pos="2820"/>
        </w:tabs>
        <w:jc w:val="both"/>
      </w:pPr>
      <w:r>
        <w:t>Análisis</w:t>
      </w:r>
    </w:p>
    <w:p w:rsidR="00DB345B" w:rsidRDefault="00DB345B" w:rsidP="0022465E">
      <w:pPr>
        <w:tabs>
          <w:tab w:val="left" w:pos="2820"/>
        </w:tabs>
        <w:jc w:val="both"/>
      </w:pPr>
      <w:r>
        <w:t>En general, se observó como el tiempo de latencia disminuyo drásticamente, as</w:t>
      </w:r>
      <w:r w:rsidR="00553280">
        <w:t xml:space="preserve">í mismo los % de error. SIN embargo, le objetivo de esta entrega era el 0% de error y por ejemplo  en </w:t>
      </w:r>
      <w:proofErr w:type="spellStart"/>
      <w:r w:rsidR="00553280">
        <w:t>al</w:t>
      </w:r>
      <w:proofErr w:type="spellEnd"/>
      <w:r w:rsidR="00553280">
        <w:t xml:space="preserve"> </w:t>
      </w:r>
      <w:r w:rsidR="00502579">
        <w:t>ilustración</w:t>
      </w:r>
      <w:r w:rsidR="00553280">
        <w:t xml:space="preserve"> 2 se observa que se obtuvo un 3</w:t>
      </w:r>
      <w:r w:rsidR="00502579">
        <w:t>.5</w:t>
      </w:r>
      <w:r w:rsidR="00553280">
        <w:t>% de peticiones no cumplidas de las 3000 enviadas a pesar de que en otra prueba de 5000 peticiones 5000 se respondieron exitosamente.  Se atribuye este comportamiento al hecho de que el servidor estaba en otro computador así como</w:t>
      </w:r>
      <w:r w:rsidR="00502579">
        <w:t xml:space="preserve"> el tiempo de demora </w:t>
      </w:r>
      <w:proofErr w:type="spellStart"/>
      <w:r w:rsidR="00502579">
        <w:t>delay</w:t>
      </w:r>
      <w:proofErr w:type="spellEnd"/>
      <w:r w:rsidR="00502579">
        <w:t xml:space="preserve"> de la base de datos. Entonces, estas pruebas representan más le comportamiento que la aplicación tendrá en el ambiente fuera de la experimentación. </w:t>
      </w:r>
    </w:p>
    <w:p w:rsidR="00502579" w:rsidRDefault="00502579" w:rsidP="0022465E">
      <w:pPr>
        <w:tabs>
          <w:tab w:val="left" w:pos="2820"/>
        </w:tabs>
        <w:jc w:val="both"/>
      </w:pPr>
      <w:r>
        <w:t xml:space="preserve">Se observa en las ilustraciones 3 y 4  que en </w:t>
      </w:r>
      <w:r w:rsidR="00A83219">
        <w:t>cuanto</w:t>
      </w:r>
      <w:r>
        <w:t xml:space="preserve"> al método POST no se cumple ninguno de los atributos de calidad propuesto , esto significa que el equipo debe plantearse invertir más en recursos físico o cambiar la lógica. Esto, a pesar de que se esté utilizando POSTGRES SQL as</w:t>
      </w:r>
      <w:r w:rsidR="00BE668D">
        <w:t xml:space="preserve">í como </w:t>
      </w:r>
      <w:proofErr w:type="spellStart"/>
      <w:r w:rsidR="00BE668D">
        <w:t>pgbouncer</w:t>
      </w:r>
      <w:proofErr w:type="spellEnd"/>
      <w:r w:rsidR="00BE668D">
        <w:t xml:space="preserve"> para manejar sus peticiones. </w:t>
      </w:r>
    </w:p>
    <w:p w:rsidR="00BE668D" w:rsidRDefault="004D38D2" w:rsidP="0022465E">
      <w:pPr>
        <w:tabs>
          <w:tab w:val="left" w:pos="2820"/>
        </w:tabs>
        <w:jc w:val="both"/>
      </w:pPr>
      <w:r>
        <w:t xml:space="preserve">A pesar de todo lo anterior se resalta que el balanceador de carga si </w:t>
      </w:r>
      <w:r w:rsidR="00834135">
        <w:t>está</w:t>
      </w:r>
      <w:r>
        <w:t xml:space="preserve"> cumpliendo con sus tareas, puesto  que al hacerlo todo con un solo equipo los errores </w:t>
      </w:r>
      <w:r w:rsidR="00834135">
        <w:t xml:space="preserve">y el tiempo de </w:t>
      </w:r>
      <w:proofErr w:type="spellStart"/>
      <w:r w:rsidR="00834135">
        <w:t>repsuesta</w:t>
      </w:r>
      <w:proofErr w:type="spellEnd"/>
      <w:r w:rsidR="00834135">
        <w:t xml:space="preserve"> se </w:t>
      </w:r>
      <w:r w:rsidR="00834135">
        <w:lastRenderedPageBreak/>
        <w:t xml:space="preserve">incrementan de manera significativa. Siendo los máximos  de estos 70% y 20s respectivamente para 5000 usuarios. </w:t>
      </w:r>
    </w:p>
    <w:p w:rsidR="006460AC" w:rsidRDefault="006460AC" w:rsidP="0022465E">
      <w:pPr>
        <w:tabs>
          <w:tab w:val="left" w:pos="2820"/>
        </w:tabs>
        <w:jc w:val="both"/>
      </w:pPr>
      <w:r>
        <w:t xml:space="preserve">Conclusiones </w:t>
      </w:r>
    </w:p>
    <w:p w:rsidR="006460AC" w:rsidRPr="001C40AE" w:rsidRDefault="00834135" w:rsidP="0022465E">
      <w:pPr>
        <w:tabs>
          <w:tab w:val="left" w:pos="2820"/>
        </w:tabs>
        <w:jc w:val="both"/>
      </w:pPr>
      <w:r>
        <w:t xml:space="preserve">Falto trabajo en equipo así como el apoyo mutuo de los miembros del gripo. Además de  motivación por el problema. Sine embargo, el resultado final fue satisfactorio y permitió ver el alcanza del balanceador de carga en un proyecto real. </w:t>
      </w:r>
      <w:r w:rsidR="00F62F5B">
        <w:t xml:space="preserve"> Además que se debe reconsiderar el mecanismo  de sincronización de base (</w:t>
      </w:r>
      <w:proofErr w:type="spellStart"/>
      <w:r w:rsidR="00F62F5B">
        <w:t>routing</w:t>
      </w:r>
      <w:proofErr w:type="spellEnd"/>
      <w:r w:rsidR="00F62F5B">
        <w:t xml:space="preserve"> de base de datos de Django</w:t>
      </w:r>
      <w:proofErr w:type="gramStart"/>
      <w:r w:rsidR="00F62F5B">
        <w:t>)de</w:t>
      </w:r>
      <w:proofErr w:type="gramEnd"/>
      <w:r w:rsidR="00F62F5B">
        <w:t xml:space="preserve"> datos o incluir nuevos equipos a la red.  </w:t>
      </w:r>
    </w:p>
    <w:sectPr w:rsidR="006460AC" w:rsidRPr="001C40AE">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38E" w:rsidRDefault="00D5238E" w:rsidP="009C3070">
      <w:pPr>
        <w:spacing w:after="0" w:line="240" w:lineRule="auto"/>
      </w:pPr>
      <w:r>
        <w:separator/>
      </w:r>
    </w:p>
  </w:endnote>
  <w:endnote w:type="continuationSeparator" w:id="0">
    <w:p w:rsidR="00D5238E" w:rsidRDefault="00D5238E" w:rsidP="009C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38E" w:rsidRDefault="00D5238E" w:rsidP="009C3070">
      <w:pPr>
        <w:spacing w:after="0" w:line="240" w:lineRule="auto"/>
      </w:pPr>
      <w:r>
        <w:separator/>
      </w:r>
    </w:p>
  </w:footnote>
  <w:footnote w:type="continuationSeparator" w:id="0">
    <w:p w:rsidR="00D5238E" w:rsidRDefault="00D5238E" w:rsidP="009C30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sdtContent>
      <w:p w:rsidR="009C3070" w:rsidRDefault="009C3070">
        <w:pPr>
          <w:pStyle w:val="Encabezado"/>
        </w:pPr>
        <w:r>
          <w:t xml:space="preserve">Página </w:t>
        </w:r>
        <w:r>
          <w:rPr>
            <w:b/>
            <w:bCs/>
            <w:sz w:val="24"/>
            <w:szCs w:val="24"/>
          </w:rPr>
          <w:fldChar w:fldCharType="begin"/>
        </w:r>
        <w:r>
          <w:rPr>
            <w:b/>
            <w:bCs/>
          </w:rPr>
          <w:instrText>PAGE</w:instrText>
        </w:r>
        <w:r>
          <w:rPr>
            <w:b/>
            <w:bCs/>
            <w:sz w:val="24"/>
            <w:szCs w:val="24"/>
          </w:rPr>
          <w:fldChar w:fldCharType="separate"/>
        </w:r>
        <w:r w:rsidR="002257D9">
          <w:rPr>
            <w:b/>
            <w:bCs/>
            <w:noProof/>
          </w:rPr>
          <w:t>5</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257D9">
          <w:rPr>
            <w:b/>
            <w:bCs/>
            <w:noProof/>
          </w:rPr>
          <w:t>8</w:t>
        </w:r>
        <w:r>
          <w:rPr>
            <w:b/>
            <w:bCs/>
            <w:sz w:val="24"/>
            <w:szCs w:val="24"/>
          </w:rPr>
          <w:fldChar w:fldCharType="end"/>
        </w:r>
      </w:p>
    </w:sdtContent>
  </w:sdt>
  <w:p w:rsidR="009C3070" w:rsidRDefault="009C30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1A26"/>
    <w:multiLevelType w:val="hybridMultilevel"/>
    <w:tmpl w:val="B6DA7D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D7"/>
    <w:rsid w:val="00006DC6"/>
    <w:rsid w:val="00026906"/>
    <w:rsid w:val="00052CB1"/>
    <w:rsid w:val="00065818"/>
    <w:rsid w:val="00072C51"/>
    <w:rsid w:val="00086DE9"/>
    <w:rsid w:val="00086EF6"/>
    <w:rsid w:val="000B6E8B"/>
    <w:rsid w:val="001116BA"/>
    <w:rsid w:val="0013502B"/>
    <w:rsid w:val="001C40AE"/>
    <w:rsid w:val="0022465E"/>
    <w:rsid w:val="002257D9"/>
    <w:rsid w:val="002609D2"/>
    <w:rsid w:val="002E26F6"/>
    <w:rsid w:val="00310177"/>
    <w:rsid w:val="003B2EBC"/>
    <w:rsid w:val="003B622C"/>
    <w:rsid w:val="003C0DC1"/>
    <w:rsid w:val="003F309C"/>
    <w:rsid w:val="00417A14"/>
    <w:rsid w:val="00422DD5"/>
    <w:rsid w:val="00466E29"/>
    <w:rsid w:val="004C0FC3"/>
    <w:rsid w:val="004D38D2"/>
    <w:rsid w:val="004F329A"/>
    <w:rsid w:val="00502579"/>
    <w:rsid w:val="00504566"/>
    <w:rsid w:val="00523DF9"/>
    <w:rsid w:val="00546B01"/>
    <w:rsid w:val="00552968"/>
    <w:rsid w:val="00553280"/>
    <w:rsid w:val="00563ED5"/>
    <w:rsid w:val="00564BBB"/>
    <w:rsid w:val="00592DC3"/>
    <w:rsid w:val="00643402"/>
    <w:rsid w:val="006460AC"/>
    <w:rsid w:val="0065287B"/>
    <w:rsid w:val="006632A6"/>
    <w:rsid w:val="00754930"/>
    <w:rsid w:val="007562F1"/>
    <w:rsid w:val="00762976"/>
    <w:rsid w:val="0077154C"/>
    <w:rsid w:val="00781352"/>
    <w:rsid w:val="007D4BB6"/>
    <w:rsid w:val="007F52AD"/>
    <w:rsid w:val="00834135"/>
    <w:rsid w:val="0083608C"/>
    <w:rsid w:val="00865764"/>
    <w:rsid w:val="008C578D"/>
    <w:rsid w:val="008E2E2E"/>
    <w:rsid w:val="00917DA0"/>
    <w:rsid w:val="0099614E"/>
    <w:rsid w:val="009C3070"/>
    <w:rsid w:val="009F41AA"/>
    <w:rsid w:val="00A035D7"/>
    <w:rsid w:val="00A83219"/>
    <w:rsid w:val="00A87A41"/>
    <w:rsid w:val="00A90CE5"/>
    <w:rsid w:val="00AB1FAB"/>
    <w:rsid w:val="00AC00FD"/>
    <w:rsid w:val="00AF0419"/>
    <w:rsid w:val="00B20AD7"/>
    <w:rsid w:val="00BE668D"/>
    <w:rsid w:val="00BE683E"/>
    <w:rsid w:val="00BE7981"/>
    <w:rsid w:val="00BF097C"/>
    <w:rsid w:val="00C15C72"/>
    <w:rsid w:val="00C20F61"/>
    <w:rsid w:val="00C62353"/>
    <w:rsid w:val="00C934E6"/>
    <w:rsid w:val="00C95F17"/>
    <w:rsid w:val="00D0198C"/>
    <w:rsid w:val="00D5238E"/>
    <w:rsid w:val="00DB345B"/>
    <w:rsid w:val="00E176E7"/>
    <w:rsid w:val="00E271B9"/>
    <w:rsid w:val="00E65EA7"/>
    <w:rsid w:val="00ED1F8B"/>
    <w:rsid w:val="00ED2A94"/>
    <w:rsid w:val="00F60E5B"/>
    <w:rsid w:val="00F62F5B"/>
    <w:rsid w:val="00F9313D"/>
    <w:rsid w:val="00FB7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5D761-5C98-4FD5-9ADC-C069F4E9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0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3070"/>
    <w:rPr>
      <w:lang w:val="es-CO"/>
    </w:rPr>
  </w:style>
  <w:style w:type="paragraph" w:styleId="Piedepgina">
    <w:name w:val="footer"/>
    <w:basedOn w:val="Normal"/>
    <w:link w:val="PiedepginaCar"/>
    <w:uiPriority w:val="99"/>
    <w:unhideWhenUsed/>
    <w:rsid w:val="009C30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3070"/>
    <w:rPr>
      <w:lang w:val="es-CO"/>
    </w:rPr>
  </w:style>
  <w:style w:type="paragraph" w:styleId="Prrafodelista">
    <w:name w:val="List Paragraph"/>
    <w:basedOn w:val="Normal"/>
    <w:uiPriority w:val="34"/>
    <w:qFormat/>
    <w:rsid w:val="00417A14"/>
    <w:pPr>
      <w:ind w:left="720"/>
      <w:contextualSpacing/>
    </w:pPr>
  </w:style>
  <w:style w:type="paragraph" w:styleId="Descripcin">
    <w:name w:val="caption"/>
    <w:basedOn w:val="Normal"/>
    <w:next w:val="Normal"/>
    <w:uiPriority w:val="35"/>
    <w:unhideWhenUsed/>
    <w:qFormat/>
    <w:rsid w:val="00FB743C"/>
    <w:pPr>
      <w:spacing w:after="200" w:line="240" w:lineRule="auto"/>
    </w:pPr>
    <w:rPr>
      <w:i/>
      <w:iCs/>
      <w:color w:val="44546A" w:themeColor="text2"/>
      <w:sz w:val="18"/>
      <w:szCs w:val="18"/>
    </w:rPr>
  </w:style>
  <w:style w:type="paragraph" w:styleId="Sinespaciado">
    <w:name w:val="No Spacing"/>
    <w:uiPriority w:val="1"/>
    <w:qFormat/>
    <w:rsid w:val="00AF04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533969">
      <w:bodyDiv w:val="1"/>
      <w:marLeft w:val="0"/>
      <w:marRight w:val="0"/>
      <w:marTop w:val="0"/>
      <w:marBottom w:val="0"/>
      <w:divBdr>
        <w:top w:val="none" w:sz="0" w:space="0" w:color="auto"/>
        <w:left w:val="none" w:sz="0" w:space="0" w:color="auto"/>
        <w:bottom w:val="none" w:sz="0" w:space="0" w:color="auto"/>
        <w:right w:val="none" w:sz="0" w:space="0" w:color="auto"/>
      </w:divBdr>
    </w:div>
    <w:div w:id="1419903887">
      <w:bodyDiv w:val="1"/>
      <w:marLeft w:val="0"/>
      <w:marRight w:val="0"/>
      <w:marTop w:val="0"/>
      <w:marBottom w:val="0"/>
      <w:divBdr>
        <w:top w:val="none" w:sz="0" w:space="0" w:color="auto"/>
        <w:left w:val="none" w:sz="0" w:space="0" w:color="auto"/>
        <w:bottom w:val="none" w:sz="0" w:space="0" w:color="auto"/>
        <w:right w:val="none" w:sz="0" w:space="0" w:color="auto"/>
      </w:divBdr>
    </w:div>
    <w:div w:id="184867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The151</b:Tag>
    <b:SourceType>InternetSite</b:SourceType>
    <b:Guid>{6032BE43-30E6-4CD9-9CED-2AAC64D0B6B6}</b:Guid>
    <b:Title>What load balancing methods are available?2015</b:Title>
    <b:YearAccessed>2015</b:YearAccessed>
    <b:MonthAccessed>Octubre</b:MonthAccessed>
    <b:DayAccessed>10</b:DayAccessed>
    <b:URL>https://help.utk.edu/kb/index2.php?func=show&amp;e=1699</b:URL>
    <b:Author>
      <b:Author>
        <b:Corporate>The University of TENNESSEE KNOXVILLE</b:Corporate>
      </b:Author>
    </b:Author>
    <b:RefOrder>1</b:RefOrder>
  </b:Source>
</b:Sources>
</file>

<file path=customXml/itemProps1.xml><?xml version="1.0" encoding="utf-8"?>
<ds:datastoreItem xmlns:ds="http://schemas.openxmlformats.org/officeDocument/2006/customXml" ds:itemID="{D1128500-F35A-45BF-8751-F9BEECEB8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8</Pages>
  <Words>1794</Words>
  <Characters>9869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Ivan Bernal Acosta</dc:creator>
  <cp:keywords/>
  <dc:description/>
  <cp:lastModifiedBy>Jairo Ivan Bernal Acosta</cp:lastModifiedBy>
  <cp:revision>52</cp:revision>
  <dcterms:created xsi:type="dcterms:W3CDTF">2015-10-11T22:57:00Z</dcterms:created>
  <dcterms:modified xsi:type="dcterms:W3CDTF">2015-10-15T22:36:00Z</dcterms:modified>
</cp:coreProperties>
</file>