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7F6885"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7F6885"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7F6885"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7F6885"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7F6885"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7F6885"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7F6885"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7F6885"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7F6885"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7F6885"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7F6885"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7F6885"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7F6885"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7F6885"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7F6885"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7F6885"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7F6885"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7F6885"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7F6885"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7F6885"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7F6885"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7F6885"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7F6885"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7F6885"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7F6885"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7F6885"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7F6885"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7F6885"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7F6885"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7F6885"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7F6885"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7F6885"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7F6885"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7F6885"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7F6885"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7F6885"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7F6885"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7F6885"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7F6885"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7F6885"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7F6885"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7F6885"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7F6885"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7F6885"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7F6885"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7F6885"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7F6885"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6278A8" w:rsidRPr="00EE06AF" w:rsidRDefault="006278A8"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4CF5ACE4" w14:textId="1364DC3E" w:rsidR="005B669E" w:rsidRDefault="00B241C5" w:rsidP="00332BC5">
      <w:pPr>
        <w:jc w:val="both"/>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 xml:space="preserve">el proyecto y el cumplimiento de los requerimientos no funcionales propuestos, se realizaron varias pruebas en las que midieron los tiempos de respuesta al someter el sistema a diferentes cargas de peticiones. </w:t>
      </w:r>
      <w:r w:rsidR="005B669E">
        <w:rPr>
          <w:rFonts w:ascii="Arial Narrow" w:hAnsi="Arial Narrow"/>
          <w:lang w:val="es-ES_tradnl"/>
        </w:rPr>
        <w:t xml:space="preserve">Estas pruebas 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0C13476B" w:rsidR="00B241C5" w:rsidRDefault="00C53A8A" w:rsidP="00332BC5">
      <w:pPr>
        <w:jc w:val="both"/>
        <w:rPr>
          <w:rFonts w:ascii="Arial Narrow" w:hAnsi="Arial Narrow"/>
          <w:lang w:val="es-ES_tradnl"/>
        </w:rPr>
      </w:pPr>
      <w:r>
        <w:rPr>
          <w:rFonts w:ascii="Arial Narrow" w:hAnsi="Arial Narrow"/>
          <w:lang w:val="es-ES_tradnl"/>
        </w:rPr>
        <w:t>En primera instancia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4B543309" w:rsidR="001469AE" w:rsidRPr="0069439B" w:rsidRDefault="001469AE" w:rsidP="00332BC5">
      <w:pPr>
        <w:jc w:val="both"/>
        <w:rPr>
          <w:rFonts w:ascii="Arial Narrow" w:hAnsi="Arial Narrow"/>
          <w:lang w:val="es-CO"/>
        </w:rPr>
      </w:pPr>
      <w:r>
        <w:rPr>
          <w:rFonts w:ascii="Arial Narrow" w:hAnsi="Arial Narrow"/>
          <w:lang w:val="es-CO"/>
        </w:rPr>
        <w:t>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Por lo anterior, se concluye que el escenario de calidad 001 se cumple satisfactoriamente.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Finalmente, se utilizó el siguiente código JSon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Inicialmente, frente a la prueba utilizada en la entrega anterior, hay que identificar un cambio importante: el uso de scripts en el JSon. El script utilizado (</w:t>
      </w:r>
      <w:r w:rsidRPr="007F6885">
        <w:rPr>
          <w:rFonts w:ascii="Courier New" w:hAnsi="Courier New" w:cs="Courier New"/>
          <w:lang w:val="es-CO"/>
        </w:rPr>
        <w:t>${__</w:t>
      </w:r>
      <w:proofErr w:type="gramStart"/>
      <w:r w:rsidRPr="007F6885">
        <w:rPr>
          <w:rFonts w:ascii="Courier New" w:hAnsi="Courier New" w:cs="Courier New"/>
          <w:lang w:val="es-CO"/>
        </w:rPr>
        <w:t>counter(</w:t>
      </w:r>
      <w:proofErr w:type="gramEnd"/>
      <w:r w:rsidRPr="007F6885">
        <w:rPr>
          <w:rFonts w:ascii="Courier New" w:hAnsi="Courier New" w:cs="Courier New"/>
          <w:lang w:val="es-CO"/>
        </w:rPr>
        <w:t>false, my_counter)}</w:t>
      </w:r>
      <w:r w:rsidRPr="007F6885">
        <w:rPr>
          <w:rFonts w:ascii="Arial Narrow" w:hAnsi="Arial Narrow"/>
          <w:lang w:val="es-CO"/>
        </w:rPr>
        <w:t>)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 esta modificación hecha,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0085A8C3" w14:textId="77777777" w:rsidR="007F6885" w:rsidRPr="007F6885" w:rsidRDefault="007F6885" w:rsidP="00332BC5">
      <w:pPr>
        <w:jc w:val="both"/>
        <w:rPr>
          <w:rFonts w:ascii="Arial Narrow" w:hAnsi="Arial Narrow"/>
          <w:lang w:val="es-CO"/>
        </w:rPr>
      </w:pPr>
    </w:p>
    <w:p w14:paraId="23FC4735" w14:textId="717E940D" w:rsidR="00352FF9" w:rsidRPr="007F6885"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threads. Luego hay una franja entre los 2500 y los 3500 threads en la que se incrementa el tiempo de respuesta medio llegando a un máximo de casi 850 ms. Finalmente, cuando se realiza la iteración de mayor peso (la de los 4000 threads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threads de 2000 a 4000 se puede ver que se reduce sustancialmente el tiempo de respuesta medio, posiblemente por lo explicado anteriormente. Además, se puede ver en la tabla que la iteración con los 4000 sensores </w:t>
      </w:r>
      <w:r w:rsidR="00706F1A">
        <w:rPr>
          <w:rFonts w:ascii="Arial Narrow" w:hAnsi="Arial Narrow"/>
          <w:lang w:val="es-CO"/>
        </w:rPr>
        <w:t xml:space="preserve">presenta el rendimiento más elevado con 43.7/sec. A partir de lo anterior, y de las tablas y gráficas presentadas, se concluye que el escenario de calidad 003 se cumple debido a que se hace una actualización exitosa de los 4000 sensores en menos de 1 minuto. </w:t>
      </w:r>
      <w:bookmarkStart w:id="0" w:name="_GoBack"/>
      <w:bookmarkEnd w:id="0"/>
    </w:p>
    <w:sectPr w:rsidR="00352FF9" w:rsidRPr="007F6885"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469AE"/>
    <w:rsid w:val="00221677"/>
    <w:rsid w:val="002D562C"/>
    <w:rsid w:val="00332BC5"/>
    <w:rsid w:val="00352FF9"/>
    <w:rsid w:val="004272B9"/>
    <w:rsid w:val="00475C63"/>
    <w:rsid w:val="00481CCD"/>
    <w:rsid w:val="004A6C16"/>
    <w:rsid w:val="004F1376"/>
    <w:rsid w:val="00535194"/>
    <w:rsid w:val="00587B57"/>
    <w:rsid w:val="005B669E"/>
    <w:rsid w:val="006278A8"/>
    <w:rsid w:val="0069439B"/>
    <w:rsid w:val="00706F1A"/>
    <w:rsid w:val="007111C8"/>
    <w:rsid w:val="007F6885"/>
    <w:rsid w:val="00814D21"/>
    <w:rsid w:val="00867CA1"/>
    <w:rsid w:val="00881DFE"/>
    <w:rsid w:val="00891010"/>
    <w:rsid w:val="008E21C9"/>
    <w:rsid w:val="00A72F00"/>
    <w:rsid w:val="00AC7D01"/>
    <w:rsid w:val="00B241C5"/>
    <w:rsid w:val="00B83868"/>
    <w:rsid w:val="00BA5E9A"/>
    <w:rsid w:val="00BC290F"/>
    <w:rsid w:val="00C011A6"/>
    <w:rsid w:val="00C53A8A"/>
    <w:rsid w:val="00CA2CA7"/>
    <w:rsid w:val="00CF140A"/>
    <w:rsid w:val="00D14ACA"/>
    <w:rsid w:val="00D35010"/>
    <w:rsid w:val="00DA32F9"/>
    <w:rsid w:val="00DE161C"/>
    <w:rsid w:val="00E6569F"/>
    <w:rsid w:val="00EE06AF"/>
    <w:rsid w:val="00F653D3"/>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mailto:m.villamizar564@uniandes.edu.c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BAD59-6F0E-40A3-805E-5B79A589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11</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20288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15</cp:revision>
  <dcterms:created xsi:type="dcterms:W3CDTF">2016-02-12T00:22:00Z</dcterms:created>
  <dcterms:modified xsi:type="dcterms:W3CDTF">2016-03-08T04:37:00Z</dcterms:modified>
</cp:coreProperties>
</file>