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1F2ECCBA" w14:textId="5A340432" w:rsidR="00814D21" w:rsidRDefault="00DE161C" w:rsidP="00BD263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6995A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" strokecolor="black [3213]"/>
            </w:pict>
          </mc:Fallback>
        </mc:AlternateContent>
      </w:r>
    </w:p>
    <w:p w14:paraId="1891E22F" w14:textId="77777777" w:rsidR="00BD263C" w:rsidRPr="00BD263C" w:rsidRDefault="00BD263C" w:rsidP="00BD263C">
      <w:pPr>
        <w:jc w:val="center"/>
        <w:rPr>
          <w:rFonts w:ascii="Arial Narrow" w:hAnsi="Arial Narrow"/>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6B3D3B0A" w14:textId="2053F211" w:rsidR="00475C63" w:rsidRPr="00BD263C"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270EDC8E" w14:textId="77777777" w:rsidR="00475C63" w:rsidRDefault="00475C63" w:rsidP="00814D21">
      <w:pPr>
        <w:jc w:val="both"/>
        <w:rPr>
          <w:rFonts w:ascii="Arial Narrow" w:hAnsi="Arial Narrow"/>
          <w:lang w:val="es-ES_tradnl"/>
        </w:rPr>
      </w:pPr>
    </w:p>
    <w:p w14:paraId="1C9F9D37" w14:textId="77777777" w:rsidR="00BD263C" w:rsidRDefault="00BD263C">
      <w:pPr>
        <w:rPr>
          <w:rFonts w:ascii="Arial Narrow" w:hAnsi="Arial Narrow"/>
          <w:b/>
          <w:lang w:val="es-ES_tradnl"/>
        </w:rPr>
      </w:pPr>
      <w:r>
        <w:rPr>
          <w:rFonts w:ascii="Arial Narrow" w:hAnsi="Arial Narrow"/>
          <w:b/>
          <w:lang w:val="es-ES_tradnl"/>
        </w:rPr>
        <w:br w:type="page"/>
      </w:r>
    </w:p>
    <w:p w14:paraId="002FF90C" w14:textId="4F7A29BA"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BD263C"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BD263C"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BD263C"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BD263C"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BD263C"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BD263C"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BD263C"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BD263C"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56FDACDB" w14:textId="77777777" w:rsidR="004F1376" w:rsidRDefault="004F1376" w:rsidP="00814D21">
      <w:pPr>
        <w:jc w:val="both"/>
        <w:rPr>
          <w:rFonts w:ascii="Arial Narrow" w:hAnsi="Arial Narrow"/>
          <w:lang w:val="es-ES_tradnl"/>
        </w:rPr>
      </w:pPr>
    </w:p>
    <w:p w14:paraId="000BD412" w14:textId="77777777" w:rsidR="00BD263C" w:rsidRDefault="00BD263C">
      <w:pPr>
        <w:rPr>
          <w:rFonts w:ascii="Arial Narrow" w:hAnsi="Arial Narrow"/>
          <w:b/>
          <w:lang w:val="es-ES_tradnl"/>
        </w:rPr>
      </w:pPr>
      <w:r>
        <w:rPr>
          <w:rFonts w:ascii="Arial Narrow" w:hAnsi="Arial Narrow"/>
          <w:b/>
          <w:lang w:val="es-ES_tradnl"/>
        </w:rPr>
        <w:br w:type="page"/>
      </w:r>
    </w:p>
    <w:p w14:paraId="5CDD23E0" w14:textId="325EF5E3"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BD263C"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BD263C"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BD263C"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BD263C"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BD263C"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BD263C"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4340E9">
        <w:tc>
          <w:tcPr>
            <w:tcW w:w="3085" w:type="dxa"/>
          </w:tcPr>
          <w:p w14:paraId="2CF7BA9E" w14:textId="77777777" w:rsidR="00AA22A9" w:rsidRPr="004F1376" w:rsidRDefault="00AA22A9" w:rsidP="004340E9">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4340E9">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4340E9">
            <w:pPr>
              <w:rPr>
                <w:rFonts w:ascii="Arial Narrow" w:hAnsi="Arial Narrow"/>
                <w:b/>
              </w:rPr>
            </w:pPr>
            <w:r w:rsidRPr="008A41D9">
              <w:rPr>
                <w:rFonts w:ascii="Arial Narrow" w:hAnsi="Arial Narrow"/>
                <w:b/>
              </w:rPr>
              <w:t>Nombre</w:t>
            </w:r>
          </w:p>
        </w:tc>
      </w:tr>
      <w:tr w:rsidR="00AA22A9" w:rsidRPr="008A41D9" w14:paraId="31B0E17C" w14:textId="77777777" w:rsidTr="004340E9">
        <w:tc>
          <w:tcPr>
            <w:tcW w:w="3085" w:type="dxa"/>
          </w:tcPr>
          <w:p w14:paraId="0CAAA5C7" w14:textId="4D4B0BE1" w:rsidR="00AA22A9" w:rsidRPr="008A41D9" w:rsidRDefault="00AA22A9" w:rsidP="004340E9">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4340E9">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4340E9">
            <w:pPr>
              <w:rPr>
                <w:rFonts w:ascii="Arial Narrow" w:hAnsi="Arial Narrow"/>
              </w:rPr>
            </w:pPr>
            <w:r>
              <w:rPr>
                <w:rFonts w:ascii="Arial Narrow" w:hAnsi="Arial Narrow"/>
              </w:rPr>
              <w:t>Recursos</w:t>
            </w:r>
          </w:p>
        </w:tc>
      </w:tr>
      <w:tr w:rsidR="00AA22A9" w:rsidRPr="00BD263C" w14:paraId="02A472BE" w14:textId="77777777" w:rsidTr="004340E9">
        <w:tc>
          <w:tcPr>
            <w:tcW w:w="3085" w:type="dxa"/>
          </w:tcPr>
          <w:p w14:paraId="69C7212B" w14:textId="77777777" w:rsidR="00AA22A9" w:rsidRPr="004F1376" w:rsidRDefault="00AA22A9" w:rsidP="004340E9">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4340E9">
        <w:tc>
          <w:tcPr>
            <w:tcW w:w="3085" w:type="dxa"/>
          </w:tcPr>
          <w:p w14:paraId="79D2A209" w14:textId="77777777" w:rsidR="00AA22A9" w:rsidRPr="004F1376" w:rsidRDefault="00AA22A9" w:rsidP="004340E9">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4340E9">
            <w:pPr>
              <w:rPr>
                <w:rFonts w:ascii="Arial Narrow" w:hAnsi="Arial Narrow"/>
              </w:rPr>
            </w:pPr>
            <w:r>
              <w:rPr>
                <w:rFonts w:ascii="Arial Narrow" w:hAnsi="Arial Narrow"/>
              </w:rPr>
              <w:t>SNDAT</w:t>
            </w:r>
          </w:p>
        </w:tc>
      </w:tr>
      <w:tr w:rsidR="00AA22A9" w:rsidRPr="00814D21" w14:paraId="1C2C078D" w14:textId="77777777" w:rsidTr="004340E9">
        <w:tc>
          <w:tcPr>
            <w:tcW w:w="3085" w:type="dxa"/>
          </w:tcPr>
          <w:p w14:paraId="47BBC37E" w14:textId="77777777" w:rsidR="00AA22A9" w:rsidRPr="004F1376" w:rsidRDefault="00AA22A9" w:rsidP="004340E9">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4340E9">
            <w:pPr>
              <w:rPr>
                <w:rFonts w:ascii="Arial Narrow" w:hAnsi="Arial Narrow"/>
              </w:rPr>
            </w:pPr>
            <w:r>
              <w:rPr>
                <w:rFonts w:ascii="Arial Narrow" w:hAnsi="Arial Narrow"/>
              </w:rPr>
              <w:t>Ninguna</w:t>
            </w:r>
          </w:p>
        </w:tc>
      </w:tr>
      <w:tr w:rsidR="00AA22A9" w:rsidRPr="00814D21" w14:paraId="49D0D75D" w14:textId="77777777" w:rsidTr="004340E9">
        <w:tc>
          <w:tcPr>
            <w:tcW w:w="3085" w:type="dxa"/>
          </w:tcPr>
          <w:p w14:paraId="602A702E" w14:textId="77777777" w:rsidR="00AA22A9" w:rsidRPr="004F1376" w:rsidRDefault="00AA22A9" w:rsidP="004340E9">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4340E9">
            <w:pPr>
              <w:rPr>
                <w:rFonts w:ascii="Arial Narrow" w:hAnsi="Arial Narrow"/>
              </w:rPr>
            </w:pPr>
            <w:r>
              <w:rPr>
                <w:rFonts w:ascii="Arial Narrow" w:hAnsi="Arial Narrow"/>
              </w:rPr>
              <w:t>Ninguna</w:t>
            </w:r>
          </w:p>
        </w:tc>
      </w:tr>
    </w:tbl>
    <w:p w14:paraId="5D3225EB" w14:textId="77777777" w:rsidR="008A41D9" w:rsidRDefault="008A41D9" w:rsidP="00DE161C">
      <w:pPr>
        <w:rPr>
          <w:rFonts w:ascii="Arial Narrow" w:hAnsi="Arial Narrow"/>
          <w:lang w:val="es-ES_tradnl"/>
        </w:rPr>
      </w:pPr>
    </w:p>
    <w:p w14:paraId="7937513A" w14:textId="77777777" w:rsidR="00BD263C" w:rsidRDefault="00BD263C">
      <w:pPr>
        <w:rPr>
          <w:rFonts w:ascii="Arial Narrow" w:hAnsi="Arial Narrow"/>
          <w:b/>
          <w:lang w:val="es-ES_tradnl"/>
        </w:rPr>
      </w:pPr>
      <w:r>
        <w:rPr>
          <w:rFonts w:ascii="Arial Narrow" w:hAnsi="Arial Narrow"/>
          <w:b/>
          <w:lang w:val="es-ES_tradnl"/>
        </w:rPr>
        <w:br w:type="page"/>
      </w:r>
    </w:p>
    <w:p w14:paraId="6EDD33F4" w14:textId="4E71A798" w:rsidR="008A41D9" w:rsidRPr="00814D21" w:rsidRDefault="008A41D9" w:rsidP="008A41D9">
      <w:pPr>
        <w:jc w:val="center"/>
        <w:rPr>
          <w:rFonts w:ascii="Arial Narrow" w:hAnsi="Arial Narrow"/>
          <w:b/>
          <w:lang w:val="es-ES_tradnl"/>
        </w:rPr>
      </w:pPr>
      <w:r>
        <w:rPr>
          <w:rFonts w:ascii="Arial Narrow" w:hAnsi="Arial Narrow"/>
          <w:b/>
          <w:lang w:val="es-ES_tradnl"/>
        </w:rPr>
        <w:lastRenderedPageBreak/>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BD263C"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BD263C"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BD263C"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BD263C"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BD263C"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BD263C"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BD263C"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BD263C"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BD263C"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BD263C"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BD263C"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BD263C"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BD263C"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BD263C"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BD263C"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BD263C"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BD263C"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BD263C"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BD263C"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BD263C"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BD263C"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BD263C"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BD263C"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BD263C"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0AF0CB5D" w14:textId="77777777" w:rsidR="008E21C9" w:rsidRPr="00814D21" w:rsidRDefault="008E21C9" w:rsidP="00DE161C">
      <w:pPr>
        <w:rPr>
          <w:rFonts w:ascii="Arial Narrow" w:hAnsi="Arial Narrow"/>
          <w:lang w:val="es-ES_tradnl"/>
        </w:rPr>
      </w:pPr>
    </w:p>
    <w:p w14:paraId="11E30CE0" w14:textId="77777777" w:rsidR="00BD263C" w:rsidRDefault="00BD263C">
      <w:pPr>
        <w:rPr>
          <w:rFonts w:ascii="Arial Narrow" w:hAnsi="Arial Narrow"/>
          <w:b/>
          <w:lang w:val="es-ES_tradnl"/>
        </w:rPr>
      </w:pPr>
      <w:r>
        <w:rPr>
          <w:rFonts w:ascii="Arial Narrow" w:hAnsi="Arial Narrow"/>
          <w:b/>
          <w:lang w:val="es-ES_tradnl"/>
        </w:rPr>
        <w:br w:type="page"/>
      </w:r>
    </w:p>
    <w:p w14:paraId="52B670CC" w14:textId="6CAF086C" w:rsidR="00352FF9" w:rsidRPr="00814D21" w:rsidRDefault="00475C63" w:rsidP="00352FF9">
      <w:pPr>
        <w:jc w:val="center"/>
        <w:rPr>
          <w:rFonts w:ascii="Arial Narrow" w:hAnsi="Arial Narrow"/>
          <w:b/>
          <w:lang w:val="es-ES_tradnl"/>
        </w:rPr>
      </w:pPr>
      <w:r>
        <w:rPr>
          <w:rFonts w:ascii="Arial Narrow" w:hAnsi="Arial Narrow"/>
          <w:b/>
          <w:lang w:val="es-ES_tradnl"/>
        </w:rPr>
        <w:lastRenderedPageBreak/>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BD263C"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BD263C"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BD263C"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BD263C"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BD263C"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BD263C"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BD263C"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BD263C"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BD263C"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BD263C"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BD263C"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BD263C"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BD263C"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 xml:space="preserve">Operación normal o estrés, dependiendo de si hubo un evento </w:t>
            </w:r>
            <w:r>
              <w:rPr>
                <w:rFonts w:ascii="Arial Narrow" w:hAnsi="Arial Narrow"/>
              </w:rPr>
              <w:lastRenderedPageBreak/>
              <w:t>sísmico o tsunami</w:t>
            </w:r>
          </w:p>
        </w:tc>
      </w:tr>
      <w:tr w:rsidR="000F790E" w:rsidRPr="00BD263C"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lastRenderedPageBreak/>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BD263C"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4340E9">
        <w:tc>
          <w:tcPr>
            <w:tcW w:w="3085" w:type="dxa"/>
          </w:tcPr>
          <w:p w14:paraId="0FB00598" w14:textId="77777777" w:rsidR="004F5AAB" w:rsidRPr="004F1376" w:rsidRDefault="004F5AAB" w:rsidP="004340E9">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4340E9">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4340E9">
            <w:pPr>
              <w:rPr>
                <w:rFonts w:ascii="Arial Narrow" w:hAnsi="Arial Narrow"/>
              </w:rPr>
            </w:pPr>
            <w:r>
              <w:rPr>
                <w:rFonts w:ascii="Arial Narrow" w:hAnsi="Arial Narrow"/>
              </w:rPr>
              <w:t>SNDAT y DGR</w:t>
            </w:r>
          </w:p>
        </w:tc>
      </w:tr>
      <w:tr w:rsidR="004F5AAB" w:rsidRPr="00814D21" w14:paraId="6C4E980E" w14:textId="77777777" w:rsidTr="004340E9">
        <w:tc>
          <w:tcPr>
            <w:tcW w:w="3085" w:type="dxa"/>
          </w:tcPr>
          <w:p w14:paraId="6AB6F713" w14:textId="77777777" w:rsidR="004F5AAB" w:rsidRPr="004F1376" w:rsidRDefault="004F5AAB" w:rsidP="004340E9">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4340E9">
            <w:pPr>
              <w:rPr>
                <w:rFonts w:ascii="Arial Narrow" w:hAnsi="Arial Narrow"/>
              </w:rPr>
            </w:pPr>
            <w:r>
              <w:rPr>
                <w:rFonts w:ascii="Arial Narrow" w:hAnsi="Arial Narrow"/>
              </w:rPr>
              <w:t>Disponibilidad</w:t>
            </w:r>
          </w:p>
        </w:tc>
      </w:tr>
      <w:tr w:rsidR="004F5AAB" w:rsidRPr="00BD263C" w14:paraId="6F24EFE5" w14:textId="77777777" w:rsidTr="004340E9">
        <w:tc>
          <w:tcPr>
            <w:tcW w:w="3085" w:type="dxa"/>
          </w:tcPr>
          <w:p w14:paraId="1E2C3737" w14:textId="77777777" w:rsidR="004F5AAB" w:rsidRPr="004F1376" w:rsidRDefault="004F5AAB" w:rsidP="004340E9">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4340E9">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BD263C" w14:paraId="7E025262" w14:textId="77777777" w:rsidTr="004340E9">
        <w:tc>
          <w:tcPr>
            <w:tcW w:w="3085" w:type="dxa"/>
          </w:tcPr>
          <w:p w14:paraId="7714055F" w14:textId="77777777" w:rsidR="004F5AAB" w:rsidRPr="004F1376" w:rsidRDefault="004F5AAB" w:rsidP="004340E9">
            <w:pPr>
              <w:rPr>
                <w:rFonts w:ascii="Arial Narrow" w:hAnsi="Arial Narrow"/>
                <w:b/>
              </w:rPr>
            </w:pPr>
            <w:r w:rsidRPr="004F1376">
              <w:rPr>
                <w:rFonts w:ascii="Arial Narrow" w:hAnsi="Arial Narrow"/>
                <w:b/>
              </w:rPr>
              <w:t>Fuente</w:t>
            </w:r>
          </w:p>
        </w:tc>
        <w:tc>
          <w:tcPr>
            <w:tcW w:w="5771" w:type="dxa"/>
            <w:gridSpan w:val="3"/>
          </w:tcPr>
          <w:p w14:paraId="561EFDFA" w14:textId="0CC0E1ED" w:rsidR="004F5AAB" w:rsidRPr="00814D21" w:rsidRDefault="004F5AAB" w:rsidP="004340E9">
            <w:pPr>
              <w:rPr>
                <w:rFonts w:ascii="Arial Narrow" w:hAnsi="Arial Narrow"/>
              </w:rPr>
            </w:pPr>
            <w:r>
              <w:rPr>
                <w:rFonts w:ascii="Arial Narrow" w:hAnsi="Arial Narrow"/>
              </w:rPr>
              <w:t>Ocurrencia de un evento sísmico</w:t>
            </w:r>
          </w:p>
        </w:tc>
      </w:tr>
      <w:tr w:rsidR="004F5AAB" w:rsidRPr="00BD263C" w14:paraId="3BEEC6D0" w14:textId="77777777" w:rsidTr="004340E9">
        <w:tc>
          <w:tcPr>
            <w:tcW w:w="3085" w:type="dxa"/>
          </w:tcPr>
          <w:p w14:paraId="3A1F6F64" w14:textId="77777777" w:rsidR="004F5AAB" w:rsidRPr="004F1376" w:rsidRDefault="004F5AAB" w:rsidP="004340E9">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4340E9">
            <w:pPr>
              <w:rPr>
                <w:rFonts w:ascii="Arial Narrow" w:hAnsi="Arial Narrow"/>
              </w:rPr>
            </w:pPr>
            <w:r>
              <w:rPr>
                <w:rFonts w:ascii="Arial Narrow" w:hAnsi="Arial Narrow"/>
              </w:rPr>
              <w:t>Falla en el servidor o base de datos principal</w:t>
            </w:r>
          </w:p>
        </w:tc>
      </w:tr>
      <w:tr w:rsidR="004F5AAB" w:rsidRPr="00814D21" w14:paraId="1270ACB9" w14:textId="77777777" w:rsidTr="004340E9">
        <w:tc>
          <w:tcPr>
            <w:tcW w:w="3085" w:type="dxa"/>
          </w:tcPr>
          <w:p w14:paraId="524E0070" w14:textId="77777777" w:rsidR="004F5AAB" w:rsidRPr="004F1376" w:rsidRDefault="004F5AAB" w:rsidP="004340E9">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4340E9">
            <w:pPr>
              <w:rPr>
                <w:rFonts w:ascii="Arial Narrow" w:hAnsi="Arial Narrow"/>
              </w:rPr>
            </w:pPr>
            <w:r>
              <w:rPr>
                <w:rFonts w:ascii="Arial Narrow" w:hAnsi="Arial Narrow"/>
              </w:rPr>
              <w:t>Sistema / Base de datos</w:t>
            </w:r>
          </w:p>
        </w:tc>
      </w:tr>
      <w:tr w:rsidR="004F5AAB" w:rsidRPr="00BD263C" w14:paraId="1AC96915" w14:textId="77777777" w:rsidTr="004340E9">
        <w:tc>
          <w:tcPr>
            <w:tcW w:w="3085" w:type="dxa"/>
          </w:tcPr>
          <w:p w14:paraId="079EF7E6" w14:textId="77777777" w:rsidR="004F5AAB" w:rsidRPr="004F1376" w:rsidRDefault="004F5AAB" w:rsidP="004340E9">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4340E9">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BD263C" w14:paraId="1D62F107" w14:textId="77777777" w:rsidTr="004340E9">
        <w:tc>
          <w:tcPr>
            <w:tcW w:w="3085" w:type="dxa"/>
          </w:tcPr>
          <w:p w14:paraId="3BD1182E" w14:textId="77777777" w:rsidR="004F5AAB" w:rsidRPr="004F1376" w:rsidRDefault="004F5AAB" w:rsidP="004340E9">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4340E9">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BD263C" w14:paraId="34CFFB85" w14:textId="77777777" w:rsidTr="004340E9">
        <w:tc>
          <w:tcPr>
            <w:tcW w:w="3085" w:type="dxa"/>
          </w:tcPr>
          <w:p w14:paraId="77C550B0" w14:textId="77777777" w:rsidR="004F5AAB" w:rsidRPr="004F1376" w:rsidRDefault="004F5AAB" w:rsidP="004340E9">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4340E9">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683E9AB2" w14:textId="77777777" w:rsidTr="004340E9">
        <w:tc>
          <w:tcPr>
            <w:tcW w:w="3085" w:type="dxa"/>
          </w:tcPr>
          <w:p w14:paraId="2B2E7E27"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4340E9">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6EF5FE4" w14:textId="28D4618B" w:rsidR="008C0570" w:rsidRPr="00814D21" w:rsidRDefault="00FB6D98" w:rsidP="004340E9">
            <w:pPr>
              <w:rPr>
                <w:rFonts w:ascii="Arial Narrow" w:hAnsi="Arial Narrow"/>
              </w:rPr>
            </w:pPr>
            <w:r>
              <w:rPr>
                <w:rFonts w:ascii="Arial Narrow" w:hAnsi="Arial Narrow"/>
              </w:rPr>
              <w:t>SNDAT y DGR</w:t>
            </w:r>
          </w:p>
        </w:tc>
      </w:tr>
      <w:tr w:rsidR="00FB6D98" w:rsidRPr="00FB6D98" w14:paraId="550C0D71" w14:textId="77777777" w:rsidTr="004340E9">
        <w:tc>
          <w:tcPr>
            <w:tcW w:w="3085" w:type="dxa"/>
          </w:tcPr>
          <w:p w14:paraId="44C19BF2"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4340E9">
            <w:pPr>
              <w:rPr>
                <w:rFonts w:ascii="Arial Narrow" w:hAnsi="Arial Narrow"/>
              </w:rPr>
            </w:pPr>
            <w:r>
              <w:rPr>
                <w:rFonts w:ascii="Arial Narrow" w:hAnsi="Arial Narrow"/>
              </w:rPr>
              <w:t>Seguridad</w:t>
            </w:r>
          </w:p>
        </w:tc>
      </w:tr>
      <w:tr w:rsidR="00FB6D98" w:rsidRPr="00BD263C" w14:paraId="0696DF2E" w14:textId="77777777" w:rsidTr="004340E9">
        <w:tc>
          <w:tcPr>
            <w:tcW w:w="3085" w:type="dxa"/>
          </w:tcPr>
          <w:p w14:paraId="4A6C8E07"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4340E9">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BD263C" w14:paraId="70E1FBEC" w14:textId="77777777" w:rsidTr="004340E9">
        <w:tc>
          <w:tcPr>
            <w:tcW w:w="3085" w:type="dxa"/>
          </w:tcPr>
          <w:p w14:paraId="64FCA5E6"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4340E9">
            <w:pPr>
              <w:rPr>
                <w:rFonts w:ascii="Arial Narrow" w:hAnsi="Arial Narrow"/>
              </w:rPr>
            </w:pPr>
            <w:r>
              <w:rPr>
                <w:rFonts w:ascii="Arial Narrow" w:hAnsi="Arial Narrow"/>
              </w:rPr>
              <w:t>Ocurrencia de un evento sísmico</w:t>
            </w:r>
          </w:p>
        </w:tc>
      </w:tr>
      <w:tr w:rsidR="00FB6D98" w:rsidRPr="00BD263C" w14:paraId="78F11FEE" w14:textId="77777777" w:rsidTr="004340E9">
        <w:tc>
          <w:tcPr>
            <w:tcW w:w="3085" w:type="dxa"/>
          </w:tcPr>
          <w:p w14:paraId="288A9089"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4340E9">
        <w:tc>
          <w:tcPr>
            <w:tcW w:w="3085" w:type="dxa"/>
          </w:tcPr>
          <w:p w14:paraId="5562EFE9"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4340E9">
            <w:pPr>
              <w:rPr>
                <w:rFonts w:ascii="Arial Narrow" w:hAnsi="Arial Narrow"/>
              </w:rPr>
            </w:pPr>
            <w:r>
              <w:rPr>
                <w:rFonts w:ascii="Arial Narrow" w:hAnsi="Arial Narrow"/>
              </w:rPr>
              <w:t>Sistema</w:t>
            </w:r>
          </w:p>
        </w:tc>
      </w:tr>
      <w:tr w:rsidR="00FB6D98" w:rsidRPr="008C0570" w14:paraId="46A661E5" w14:textId="77777777" w:rsidTr="004340E9">
        <w:tc>
          <w:tcPr>
            <w:tcW w:w="3085" w:type="dxa"/>
          </w:tcPr>
          <w:p w14:paraId="771E7FE4"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4340E9">
            <w:pPr>
              <w:rPr>
                <w:rFonts w:ascii="Arial Narrow" w:hAnsi="Arial Narrow"/>
              </w:rPr>
            </w:pPr>
            <w:r>
              <w:rPr>
                <w:rFonts w:ascii="Arial Narrow" w:hAnsi="Arial Narrow"/>
              </w:rPr>
              <w:t>Operación normal</w:t>
            </w:r>
          </w:p>
        </w:tc>
      </w:tr>
      <w:tr w:rsidR="00FB6D98" w:rsidRPr="00BD263C" w14:paraId="7FC36ED7" w14:textId="77777777" w:rsidTr="004340E9">
        <w:tc>
          <w:tcPr>
            <w:tcW w:w="3085" w:type="dxa"/>
          </w:tcPr>
          <w:p w14:paraId="78066F25"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4340E9">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BD263C" w14:paraId="4E5F48BA" w14:textId="77777777" w:rsidTr="004340E9">
        <w:tc>
          <w:tcPr>
            <w:tcW w:w="3085" w:type="dxa"/>
          </w:tcPr>
          <w:p w14:paraId="078026E5"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4340E9">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401A7F23" w14:textId="77777777" w:rsidTr="004340E9">
        <w:tc>
          <w:tcPr>
            <w:tcW w:w="3085" w:type="dxa"/>
          </w:tcPr>
          <w:p w14:paraId="321D5845" w14:textId="77777777" w:rsidR="008C0570" w:rsidRPr="004F1376" w:rsidRDefault="008C0570" w:rsidP="004340E9">
            <w:pPr>
              <w:rPr>
                <w:rFonts w:ascii="Arial Narrow" w:hAnsi="Arial Narrow"/>
                <w:b/>
              </w:rPr>
            </w:pPr>
            <w:r w:rsidRPr="004F1376">
              <w:rPr>
                <w:rFonts w:ascii="Arial Narrow" w:hAnsi="Arial Narrow"/>
                <w:b/>
              </w:rPr>
              <w:lastRenderedPageBreak/>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B8B0A65" w14:textId="5744AA04" w:rsidR="008C0570" w:rsidRPr="00814D21" w:rsidRDefault="00FB6D98" w:rsidP="004340E9">
            <w:pPr>
              <w:rPr>
                <w:rFonts w:ascii="Arial Narrow" w:hAnsi="Arial Narrow"/>
              </w:rPr>
            </w:pPr>
            <w:r w:rsidRPr="00FB6D98">
              <w:rPr>
                <w:rFonts w:ascii="Arial Narrow" w:hAnsi="Arial Narrow"/>
              </w:rPr>
              <w:t>SNDAT y DGR</w:t>
            </w:r>
          </w:p>
        </w:tc>
      </w:tr>
      <w:tr w:rsidR="00FB6D98" w:rsidRPr="00FB6D98" w14:paraId="06BD4F4D" w14:textId="77777777" w:rsidTr="004340E9">
        <w:tc>
          <w:tcPr>
            <w:tcW w:w="3085" w:type="dxa"/>
          </w:tcPr>
          <w:p w14:paraId="538C2F44"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4340E9">
            <w:pPr>
              <w:rPr>
                <w:rFonts w:ascii="Arial Narrow" w:hAnsi="Arial Narrow"/>
              </w:rPr>
            </w:pPr>
            <w:r>
              <w:rPr>
                <w:rFonts w:ascii="Arial Narrow" w:hAnsi="Arial Narrow"/>
              </w:rPr>
              <w:t>Seguridad</w:t>
            </w:r>
          </w:p>
        </w:tc>
      </w:tr>
      <w:tr w:rsidR="00FB6D98" w:rsidRPr="00BD263C" w14:paraId="58EC82CF" w14:textId="77777777" w:rsidTr="004340E9">
        <w:tc>
          <w:tcPr>
            <w:tcW w:w="3085" w:type="dxa"/>
          </w:tcPr>
          <w:p w14:paraId="2797F41F"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4340E9">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BD263C" w14:paraId="1656D1E3" w14:textId="77777777" w:rsidTr="004340E9">
        <w:tc>
          <w:tcPr>
            <w:tcW w:w="3085" w:type="dxa"/>
          </w:tcPr>
          <w:p w14:paraId="04631FC9"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4340E9">
            <w:pPr>
              <w:rPr>
                <w:rFonts w:ascii="Arial Narrow" w:hAnsi="Arial Narrow"/>
              </w:rPr>
            </w:pPr>
            <w:r>
              <w:rPr>
                <w:rFonts w:ascii="Arial Narrow" w:hAnsi="Arial Narrow"/>
              </w:rPr>
              <w:t>Ocurrencia de un evento sísmico</w:t>
            </w:r>
          </w:p>
        </w:tc>
      </w:tr>
      <w:tr w:rsidR="00FB6D98" w:rsidRPr="00BD263C" w14:paraId="363D00D8" w14:textId="77777777" w:rsidTr="004340E9">
        <w:tc>
          <w:tcPr>
            <w:tcW w:w="3085" w:type="dxa"/>
          </w:tcPr>
          <w:p w14:paraId="1BBEBB0C"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4340E9">
        <w:tc>
          <w:tcPr>
            <w:tcW w:w="3085" w:type="dxa"/>
          </w:tcPr>
          <w:p w14:paraId="5D56281F"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4340E9">
            <w:pPr>
              <w:rPr>
                <w:rFonts w:ascii="Arial Narrow" w:hAnsi="Arial Narrow"/>
              </w:rPr>
            </w:pPr>
            <w:r>
              <w:rPr>
                <w:rFonts w:ascii="Arial Narrow" w:hAnsi="Arial Narrow"/>
              </w:rPr>
              <w:t>Sistema</w:t>
            </w:r>
          </w:p>
        </w:tc>
      </w:tr>
      <w:tr w:rsidR="00FB6D98" w:rsidRPr="008C0570" w14:paraId="55F1A659" w14:textId="77777777" w:rsidTr="004340E9">
        <w:tc>
          <w:tcPr>
            <w:tcW w:w="3085" w:type="dxa"/>
          </w:tcPr>
          <w:p w14:paraId="59936158"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4340E9">
            <w:pPr>
              <w:rPr>
                <w:rFonts w:ascii="Arial Narrow" w:hAnsi="Arial Narrow"/>
              </w:rPr>
            </w:pPr>
            <w:r>
              <w:rPr>
                <w:rFonts w:ascii="Arial Narrow" w:hAnsi="Arial Narrow"/>
              </w:rPr>
              <w:t>Operación normal</w:t>
            </w:r>
          </w:p>
        </w:tc>
      </w:tr>
      <w:tr w:rsidR="00FB6D98" w:rsidRPr="00BD263C" w14:paraId="76DBF1C6" w14:textId="77777777" w:rsidTr="004340E9">
        <w:tc>
          <w:tcPr>
            <w:tcW w:w="3085" w:type="dxa"/>
          </w:tcPr>
          <w:p w14:paraId="32879699"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4340E9">
            <w:pPr>
              <w:rPr>
                <w:rFonts w:ascii="Arial Narrow" w:hAnsi="Arial Narrow"/>
              </w:rPr>
            </w:pPr>
            <w:r>
              <w:rPr>
                <w:rFonts w:ascii="Arial Narrow" w:hAnsi="Arial Narrow"/>
              </w:rPr>
              <w:t>Se niega el acceso al usuario no autorizado y se continúa con el funcionamiento normal del sistema.</w:t>
            </w:r>
          </w:p>
        </w:tc>
      </w:tr>
      <w:tr w:rsidR="00FB6D98" w:rsidRPr="00BD263C" w14:paraId="45954750" w14:textId="77777777" w:rsidTr="004340E9">
        <w:tc>
          <w:tcPr>
            <w:tcW w:w="3085" w:type="dxa"/>
          </w:tcPr>
          <w:p w14:paraId="6ED7348F"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4340E9">
            <w:pPr>
              <w:rPr>
                <w:rFonts w:ascii="Arial Narrow" w:hAnsi="Arial Narrow"/>
              </w:rPr>
            </w:pPr>
            <w:r>
              <w:rPr>
                <w:rFonts w:ascii="Arial Narrow" w:hAnsi="Arial Narrow"/>
              </w:rPr>
              <w:t>No se deben reportar accesos no autorizados al sistema, es decir, deben haber 0 accesos autorizados en cualquier lapso de tiempo.</w:t>
            </w:r>
          </w:p>
        </w:tc>
      </w:tr>
    </w:tbl>
    <w:p w14:paraId="1E7CBAF7" w14:textId="77777777" w:rsidR="008C0570" w:rsidRDefault="008C0570"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5306D8" w14:textId="77777777" w:rsidTr="004340E9">
        <w:tc>
          <w:tcPr>
            <w:tcW w:w="3085" w:type="dxa"/>
          </w:tcPr>
          <w:p w14:paraId="5C8C2012"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06B74602" w14:textId="77777777" w:rsidR="00D768CE" w:rsidRPr="00814D21" w:rsidRDefault="00D768CE" w:rsidP="004340E9">
            <w:pPr>
              <w:rPr>
                <w:rFonts w:ascii="Arial Narrow" w:hAnsi="Arial Narrow"/>
              </w:rPr>
            </w:pPr>
            <w:r>
              <w:rPr>
                <w:rFonts w:ascii="Arial Narrow" w:hAnsi="Arial Narrow"/>
              </w:rPr>
              <w:t>007</w:t>
            </w:r>
          </w:p>
        </w:tc>
        <w:tc>
          <w:tcPr>
            <w:tcW w:w="2214" w:type="dxa"/>
          </w:tcPr>
          <w:p w14:paraId="40056AAE"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ADA78A4" w14:textId="0C616D3B" w:rsidR="00D768CE" w:rsidRPr="00814D21" w:rsidRDefault="006D2297" w:rsidP="004340E9">
            <w:pPr>
              <w:rPr>
                <w:rFonts w:ascii="Arial Narrow" w:hAnsi="Arial Narrow"/>
              </w:rPr>
            </w:pPr>
            <w:r>
              <w:rPr>
                <w:rFonts w:ascii="Arial Narrow" w:hAnsi="Arial Narrow"/>
              </w:rPr>
              <w:t xml:space="preserve">SNDAT, </w:t>
            </w:r>
            <w:r w:rsidRPr="00FB6D98">
              <w:rPr>
                <w:rFonts w:ascii="Arial Narrow" w:hAnsi="Arial Narrow"/>
              </w:rPr>
              <w:t>DGR</w:t>
            </w:r>
            <w:r>
              <w:rPr>
                <w:rFonts w:ascii="Arial Narrow" w:hAnsi="Arial Narrow"/>
              </w:rPr>
              <w:t>, desarrolladores</w:t>
            </w:r>
          </w:p>
        </w:tc>
      </w:tr>
      <w:tr w:rsidR="00D768CE" w:rsidRPr="00814D21" w14:paraId="6FE2E28A" w14:textId="77777777" w:rsidTr="004340E9">
        <w:tc>
          <w:tcPr>
            <w:tcW w:w="3085" w:type="dxa"/>
          </w:tcPr>
          <w:p w14:paraId="7E3A4915"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1D12A8D0" w14:textId="77777777" w:rsidR="00D768CE" w:rsidRPr="00814D21" w:rsidRDefault="00D768CE" w:rsidP="004340E9">
            <w:pPr>
              <w:rPr>
                <w:rFonts w:ascii="Arial Narrow" w:hAnsi="Arial Narrow"/>
              </w:rPr>
            </w:pPr>
            <w:r>
              <w:rPr>
                <w:rFonts w:ascii="Arial Narrow" w:hAnsi="Arial Narrow"/>
              </w:rPr>
              <w:t>Modificabilidad</w:t>
            </w:r>
          </w:p>
        </w:tc>
      </w:tr>
      <w:tr w:rsidR="00D768CE" w:rsidRPr="00BD263C" w14:paraId="6976C2B4" w14:textId="77777777" w:rsidTr="004340E9">
        <w:tc>
          <w:tcPr>
            <w:tcW w:w="3085" w:type="dxa"/>
          </w:tcPr>
          <w:p w14:paraId="6E19C41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6D838448" w14:textId="5AB24EC8" w:rsidR="00D768CE" w:rsidRPr="00814D21" w:rsidRDefault="006D2297" w:rsidP="004E02DC">
            <w:pPr>
              <w:rPr>
                <w:rFonts w:ascii="Arial Narrow" w:hAnsi="Arial Narrow"/>
              </w:rPr>
            </w:pPr>
            <w:r>
              <w:rPr>
                <w:rFonts w:ascii="Arial Narrow" w:hAnsi="Arial Narrow"/>
              </w:rPr>
              <w:t>Es importante que el software sea fácil de adaptar a nuevos requerimientos pedidos por la SNDAT y el DGR, y</w:t>
            </w:r>
            <w:r w:rsidR="001C014B">
              <w:rPr>
                <w:rFonts w:ascii="Arial Narrow" w:hAnsi="Arial Narrow"/>
              </w:rPr>
              <w:t>a</w:t>
            </w:r>
            <w:r>
              <w:rPr>
                <w:rFonts w:ascii="Arial Narrow" w:hAnsi="Arial Narrow"/>
              </w:rPr>
              <w:t xml:space="preserve"> que </w:t>
            </w:r>
            <w:r w:rsidR="001C014B">
              <w:rPr>
                <w:rFonts w:ascii="Arial Narrow" w:hAnsi="Arial Narrow"/>
              </w:rPr>
              <w:t>el sistema podría extender su funcionamiento para aplicarse a otros tipos de emergencia</w:t>
            </w:r>
            <w:r w:rsidR="004E02DC">
              <w:rPr>
                <w:rFonts w:ascii="Arial Narrow" w:hAnsi="Arial Narrow"/>
              </w:rPr>
              <w:t>.</w:t>
            </w:r>
          </w:p>
        </w:tc>
      </w:tr>
      <w:tr w:rsidR="00D768CE" w:rsidRPr="00BD263C" w14:paraId="0D9B690D" w14:textId="77777777" w:rsidTr="004340E9">
        <w:tc>
          <w:tcPr>
            <w:tcW w:w="3085" w:type="dxa"/>
          </w:tcPr>
          <w:p w14:paraId="0C1859AC"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1D34CCA4" w14:textId="2F91CB9D" w:rsidR="00D768CE" w:rsidRPr="00814D21" w:rsidRDefault="006D2297" w:rsidP="004340E9">
            <w:pPr>
              <w:rPr>
                <w:rFonts w:ascii="Arial Narrow" w:hAnsi="Arial Narrow"/>
              </w:rPr>
            </w:pPr>
            <w:r>
              <w:rPr>
                <w:rFonts w:ascii="Arial Narrow" w:hAnsi="Arial Narrow"/>
              </w:rPr>
              <w:t>Cambios en el código e implementación de nuevos requerimientos.</w:t>
            </w:r>
          </w:p>
        </w:tc>
      </w:tr>
      <w:tr w:rsidR="00D768CE" w:rsidRPr="00BD263C" w14:paraId="53FC2B18" w14:textId="77777777" w:rsidTr="004340E9">
        <w:tc>
          <w:tcPr>
            <w:tcW w:w="3085" w:type="dxa"/>
          </w:tcPr>
          <w:p w14:paraId="1E19D76A"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6069C01E" w14:textId="79C8F8A8" w:rsidR="00D768CE" w:rsidRPr="00814D21" w:rsidRDefault="006D2297" w:rsidP="004340E9">
            <w:pPr>
              <w:rPr>
                <w:rFonts w:ascii="Arial Narrow" w:hAnsi="Arial Narrow"/>
              </w:rPr>
            </w:pPr>
            <w:r>
              <w:rPr>
                <w:rFonts w:ascii="Arial Narrow" w:hAnsi="Arial Narrow"/>
              </w:rPr>
              <w:t>Errores en el código o la necesidad de inclusión de nuevos requerimientos.</w:t>
            </w:r>
          </w:p>
        </w:tc>
      </w:tr>
      <w:tr w:rsidR="00D768CE" w:rsidRPr="00814D21" w14:paraId="553D20F8" w14:textId="77777777" w:rsidTr="004340E9">
        <w:tc>
          <w:tcPr>
            <w:tcW w:w="3085" w:type="dxa"/>
          </w:tcPr>
          <w:p w14:paraId="0C0E1CA7"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146DD97C" w14:textId="358554FF" w:rsidR="00D768CE" w:rsidRPr="00814D21" w:rsidRDefault="006D2297" w:rsidP="004340E9">
            <w:pPr>
              <w:rPr>
                <w:rFonts w:ascii="Arial Narrow" w:hAnsi="Arial Narrow"/>
              </w:rPr>
            </w:pPr>
            <w:r>
              <w:rPr>
                <w:rFonts w:ascii="Arial Narrow" w:hAnsi="Arial Narrow"/>
              </w:rPr>
              <w:t>Código</w:t>
            </w:r>
          </w:p>
        </w:tc>
      </w:tr>
      <w:tr w:rsidR="00D768CE" w:rsidRPr="00814D21" w14:paraId="7497E88B" w14:textId="77777777" w:rsidTr="004340E9">
        <w:tc>
          <w:tcPr>
            <w:tcW w:w="3085" w:type="dxa"/>
          </w:tcPr>
          <w:p w14:paraId="2526A96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573DB00E" w14:textId="7E9328C3" w:rsidR="00D768CE" w:rsidRPr="00814D21" w:rsidRDefault="004340E9" w:rsidP="004340E9">
            <w:pPr>
              <w:rPr>
                <w:rFonts w:ascii="Arial Narrow" w:hAnsi="Arial Narrow"/>
              </w:rPr>
            </w:pPr>
            <w:r>
              <w:rPr>
                <w:rFonts w:ascii="Arial Narrow" w:hAnsi="Arial Narrow"/>
              </w:rPr>
              <w:t>Operación normal</w:t>
            </w:r>
          </w:p>
        </w:tc>
      </w:tr>
      <w:tr w:rsidR="00D768CE" w:rsidRPr="00BD263C" w14:paraId="6323314F" w14:textId="77777777" w:rsidTr="004340E9">
        <w:tc>
          <w:tcPr>
            <w:tcW w:w="3085" w:type="dxa"/>
          </w:tcPr>
          <w:p w14:paraId="02C10613"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4212B7D5" w14:textId="43F2AC16" w:rsidR="00D768CE" w:rsidRPr="00814D21" w:rsidRDefault="006D2297" w:rsidP="004340E9">
            <w:pPr>
              <w:rPr>
                <w:rFonts w:ascii="Arial Narrow" w:hAnsi="Arial Narrow"/>
              </w:rPr>
            </w:pPr>
            <w:r>
              <w:rPr>
                <w:rFonts w:ascii="Arial Narrow" w:hAnsi="Arial Narrow"/>
              </w:rPr>
              <w:t xml:space="preserve">Reducir la deuda técnica del software y mejorar la </w:t>
            </w:r>
            <w:proofErr w:type="spellStart"/>
            <w:r>
              <w:rPr>
                <w:rFonts w:ascii="Arial Narrow" w:hAnsi="Arial Narrow"/>
              </w:rPr>
              <w:t>modificabilidad</w:t>
            </w:r>
            <w:proofErr w:type="spellEnd"/>
            <w:r>
              <w:rPr>
                <w:rFonts w:ascii="Arial Narrow" w:hAnsi="Arial Narrow"/>
              </w:rPr>
              <w:t xml:space="preserve"> del mismo.</w:t>
            </w:r>
          </w:p>
        </w:tc>
      </w:tr>
      <w:tr w:rsidR="00D768CE" w:rsidRPr="00BD263C" w14:paraId="0C4FE0C8" w14:textId="77777777" w:rsidTr="004340E9">
        <w:tc>
          <w:tcPr>
            <w:tcW w:w="3085" w:type="dxa"/>
          </w:tcPr>
          <w:p w14:paraId="582786C1"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7F6978E5" w14:textId="599D9854" w:rsidR="00D768CE" w:rsidRPr="00363571" w:rsidRDefault="00D768CE" w:rsidP="004340E9">
            <w:pPr>
              <w:rPr>
                <w:rFonts w:ascii="Arial Narrow" w:hAnsi="Arial Narrow"/>
                <w:lang w:val="es-CO"/>
              </w:rPr>
            </w:pPr>
            <w:r>
              <w:rPr>
                <w:rFonts w:ascii="Arial Narrow" w:hAnsi="Arial Narrow"/>
              </w:rPr>
              <w:t xml:space="preserve">Se debe eliminar la mayor cantidad de </w:t>
            </w:r>
            <w:proofErr w:type="spellStart"/>
            <w:r>
              <w:rPr>
                <w:rFonts w:ascii="Arial Narrow" w:hAnsi="Arial Narrow"/>
              </w:rPr>
              <w:t>issues</w:t>
            </w:r>
            <w:proofErr w:type="spellEnd"/>
            <w:r>
              <w:rPr>
                <w:rFonts w:ascii="Arial Narrow" w:hAnsi="Arial Narrow"/>
              </w:rPr>
              <w:t xml:space="preserve"> de tipo </w:t>
            </w:r>
            <w:proofErr w:type="spellStart"/>
            <w:r>
              <w:rPr>
                <w:rFonts w:ascii="Arial Narrow" w:hAnsi="Arial Narrow"/>
              </w:rPr>
              <w:t>major</w:t>
            </w:r>
            <w:proofErr w:type="spellEnd"/>
            <w:r w:rsidR="004E02DC">
              <w:rPr>
                <w:rFonts w:ascii="Arial Narrow" w:hAnsi="Arial Narrow"/>
              </w:rPr>
              <w:t xml:space="preserve"> en Sonar</w:t>
            </w:r>
            <w:r>
              <w:rPr>
                <w:rFonts w:ascii="Arial Narrow" w:hAnsi="Arial Narrow"/>
              </w:rPr>
              <w:t xml:space="preserve">. </w:t>
            </w:r>
          </w:p>
        </w:tc>
      </w:tr>
    </w:tbl>
    <w:p w14:paraId="6F6F083C" w14:textId="77777777" w:rsidR="00D768CE" w:rsidRPr="00363571"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F4685" w14:paraId="40699159" w14:textId="77777777" w:rsidTr="004340E9">
        <w:tc>
          <w:tcPr>
            <w:tcW w:w="3085" w:type="dxa"/>
          </w:tcPr>
          <w:p w14:paraId="119BCCC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10AAB42" w14:textId="77777777" w:rsidR="00D768CE" w:rsidRPr="00814D21" w:rsidRDefault="00D768CE" w:rsidP="004340E9">
            <w:pPr>
              <w:rPr>
                <w:rFonts w:ascii="Arial Narrow" w:hAnsi="Arial Narrow"/>
              </w:rPr>
            </w:pPr>
            <w:r>
              <w:rPr>
                <w:rFonts w:ascii="Arial Narrow" w:hAnsi="Arial Narrow"/>
              </w:rPr>
              <w:t>008</w:t>
            </w:r>
          </w:p>
        </w:tc>
        <w:tc>
          <w:tcPr>
            <w:tcW w:w="2214" w:type="dxa"/>
          </w:tcPr>
          <w:p w14:paraId="3158BDB9"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34732545" w14:textId="70CC6A88" w:rsidR="00D768CE" w:rsidRPr="00814D21" w:rsidRDefault="00630452" w:rsidP="004340E9">
            <w:pPr>
              <w:rPr>
                <w:rFonts w:ascii="Arial Narrow" w:hAnsi="Arial Narrow"/>
              </w:rPr>
            </w:pPr>
            <w:r>
              <w:rPr>
                <w:rFonts w:ascii="Arial Narrow" w:hAnsi="Arial Narrow"/>
              </w:rPr>
              <w:t>DGR</w:t>
            </w:r>
          </w:p>
        </w:tc>
      </w:tr>
      <w:tr w:rsidR="00D768CE" w:rsidRPr="008F4685" w14:paraId="18116853" w14:textId="77777777" w:rsidTr="004340E9">
        <w:tc>
          <w:tcPr>
            <w:tcW w:w="3085" w:type="dxa"/>
          </w:tcPr>
          <w:p w14:paraId="2CF9CF89"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69B8A33" w14:textId="77777777" w:rsidR="00D768CE" w:rsidRPr="00814D21" w:rsidRDefault="00D768CE" w:rsidP="004340E9">
            <w:pPr>
              <w:rPr>
                <w:rFonts w:ascii="Arial Narrow" w:hAnsi="Arial Narrow"/>
              </w:rPr>
            </w:pPr>
            <w:r>
              <w:rPr>
                <w:rFonts w:ascii="Arial Narrow" w:hAnsi="Arial Narrow"/>
              </w:rPr>
              <w:t>Interoperabilidad</w:t>
            </w:r>
          </w:p>
        </w:tc>
      </w:tr>
      <w:tr w:rsidR="00D768CE" w:rsidRPr="00BD263C" w14:paraId="064E75D8" w14:textId="77777777" w:rsidTr="004340E9">
        <w:tc>
          <w:tcPr>
            <w:tcW w:w="3085" w:type="dxa"/>
          </w:tcPr>
          <w:p w14:paraId="6EDBE88E"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05757677" w14:textId="3E7C3C9E" w:rsidR="00D768CE" w:rsidRPr="00814D21" w:rsidRDefault="000E1284" w:rsidP="004340E9">
            <w:pPr>
              <w:rPr>
                <w:rFonts w:ascii="Arial Narrow" w:hAnsi="Arial Narrow"/>
              </w:rPr>
            </w:pPr>
            <w:r>
              <w:rPr>
                <w:rFonts w:ascii="Arial Narrow" w:hAnsi="Arial Narrow"/>
              </w:rPr>
              <w:t>El experto de la DGR debe estar siempre al tanto de la información registrada por los sensores, los eventos sísmicos que ocurran y los boletines de alerta. Por esto, para el experto es importante tener una aplicación móvil que le permita consultar toda esta información más rápida y fácilmente.</w:t>
            </w:r>
          </w:p>
        </w:tc>
      </w:tr>
      <w:tr w:rsidR="00D768CE" w:rsidRPr="000E1284" w14:paraId="7358EE17" w14:textId="77777777" w:rsidTr="004340E9">
        <w:tc>
          <w:tcPr>
            <w:tcW w:w="3085" w:type="dxa"/>
          </w:tcPr>
          <w:p w14:paraId="0B0BA54E"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58D15FE6" w14:textId="07BB91C4" w:rsidR="00D768CE" w:rsidRPr="00814D21" w:rsidRDefault="00630452" w:rsidP="004340E9">
            <w:pPr>
              <w:rPr>
                <w:rFonts w:ascii="Arial Narrow" w:hAnsi="Arial Narrow"/>
              </w:rPr>
            </w:pPr>
            <w:r>
              <w:rPr>
                <w:rFonts w:ascii="Arial Narrow" w:hAnsi="Arial Narrow"/>
              </w:rPr>
              <w:t>Actualización de los datos</w:t>
            </w:r>
          </w:p>
        </w:tc>
      </w:tr>
      <w:tr w:rsidR="00D768CE" w:rsidRPr="00BD263C" w14:paraId="33599EFE" w14:textId="77777777" w:rsidTr="004340E9">
        <w:tc>
          <w:tcPr>
            <w:tcW w:w="3085" w:type="dxa"/>
          </w:tcPr>
          <w:p w14:paraId="35B2EC01"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C14C1C0" w14:textId="41D3D290" w:rsidR="00D768CE" w:rsidRPr="00814D21" w:rsidRDefault="00630452" w:rsidP="004340E9">
            <w:pPr>
              <w:rPr>
                <w:rFonts w:ascii="Arial Narrow" w:hAnsi="Arial Narrow"/>
              </w:rPr>
            </w:pPr>
            <w:r>
              <w:rPr>
                <w:rFonts w:ascii="Arial Narrow" w:hAnsi="Arial Narrow"/>
              </w:rPr>
              <w:t>Consulta de información del sistema</w:t>
            </w:r>
          </w:p>
        </w:tc>
      </w:tr>
      <w:tr w:rsidR="00D768CE" w:rsidRPr="000E1284" w14:paraId="5FF92274" w14:textId="77777777" w:rsidTr="004340E9">
        <w:tc>
          <w:tcPr>
            <w:tcW w:w="3085" w:type="dxa"/>
          </w:tcPr>
          <w:p w14:paraId="1035519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6888B79E" w14:textId="0E5D975E" w:rsidR="00D768CE" w:rsidRPr="00814D21" w:rsidRDefault="00630452" w:rsidP="004340E9">
            <w:pPr>
              <w:rPr>
                <w:rFonts w:ascii="Arial Narrow" w:hAnsi="Arial Narrow"/>
              </w:rPr>
            </w:pPr>
            <w:r>
              <w:rPr>
                <w:rFonts w:ascii="Arial Narrow" w:hAnsi="Arial Narrow"/>
              </w:rPr>
              <w:t>Aplicación móvil</w:t>
            </w:r>
          </w:p>
        </w:tc>
      </w:tr>
      <w:tr w:rsidR="00D768CE" w:rsidRPr="000E1284" w14:paraId="7E3FA60D" w14:textId="77777777" w:rsidTr="004340E9">
        <w:tc>
          <w:tcPr>
            <w:tcW w:w="3085" w:type="dxa"/>
          </w:tcPr>
          <w:p w14:paraId="73ABB838" w14:textId="77777777" w:rsidR="00D768CE" w:rsidRPr="004F1376" w:rsidRDefault="00D768CE" w:rsidP="004340E9">
            <w:pPr>
              <w:rPr>
                <w:rFonts w:ascii="Arial Narrow" w:hAnsi="Arial Narrow"/>
                <w:b/>
              </w:rPr>
            </w:pPr>
            <w:r w:rsidRPr="004F1376">
              <w:rPr>
                <w:rFonts w:ascii="Arial Narrow" w:hAnsi="Arial Narrow"/>
                <w:b/>
              </w:rPr>
              <w:lastRenderedPageBreak/>
              <w:t>Ambiente</w:t>
            </w:r>
          </w:p>
        </w:tc>
        <w:tc>
          <w:tcPr>
            <w:tcW w:w="5771" w:type="dxa"/>
            <w:gridSpan w:val="3"/>
          </w:tcPr>
          <w:p w14:paraId="1DC734C2" w14:textId="0D2A9660" w:rsidR="00D768CE" w:rsidRPr="00814D21" w:rsidRDefault="004340E9" w:rsidP="004340E9">
            <w:pPr>
              <w:rPr>
                <w:rFonts w:ascii="Arial Narrow" w:hAnsi="Arial Narrow"/>
              </w:rPr>
            </w:pPr>
            <w:r>
              <w:rPr>
                <w:rFonts w:ascii="Arial Narrow" w:hAnsi="Arial Narrow"/>
              </w:rPr>
              <w:t>Operación normal</w:t>
            </w:r>
          </w:p>
        </w:tc>
      </w:tr>
      <w:tr w:rsidR="00D768CE" w:rsidRPr="00BD263C" w14:paraId="62CDE2E5" w14:textId="77777777" w:rsidTr="004340E9">
        <w:tc>
          <w:tcPr>
            <w:tcW w:w="3085" w:type="dxa"/>
          </w:tcPr>
          <w:p w14:paraId="6AD24E09"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21089F24" w14:textId="23CAB639" w:rsidR="00D768CE" w:rsidRPr="00814D21" w:rsidRDefault="000E1284" w:rsidP="004340E9">
            <w:pPr>
              <w:rPr>
                <w:rFonts w:ascii="Arial Narrow" w:hAnsi="Arial Narrow"/>
              </w:rPr>
            </w:pPr>
            <w:r>
              <w:rPr>
                <w:rFonts w:ascii="Arial Narrow" w:hAnsi="Arial Narrow"/>
              </w:rPr>
              <w:t>Se tiene una aplicación web en donde el experto de la DGR puede consultar la información de los sensores, eventos sísmicos y boletines.</w:t>
            </w:r>
          </w:p>
        </w:tc>
      </w:tr>
      <w:tr w:rsidR="00D768CE" w:rsidRPr="00BD263C" w14:paraId="78FA293E" w14:textId="77777777" w:rsidTr="004340E9">
        <w:tc>
          <w:tcPr>
            <w:tcW w:w="3085" w:type="dxa"/>
          </w:tcPr>
          <w:p w14:paraId="0F865B96"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30744EA7" w14:textId="12124E8D" w:rsidR="00D768CE" w:rsidRPr="00814D21" w:rsidRDefault="00D768CE" w:rsidP="004340E9">
            <w:pPr>
              <w:rPr>
                <w:rFonts w:ascii="Arial Narrow" w:hAnsi="Arial Narrow"/>
              </w:rPr>
            </w:pPr>
            <w:r>
              <w:rPr>
                <w:rFonts w:ascii="Arial Narrow" w:hAnsi="Arial Narrow"/>
              </w:rPr>
              <w:t>El experto de la Dirección General de Riesgos (DGR) debe poder consultar la información de los sensores, eventos sísmicos y boletines</w:t>
            </w:r>
            <w:r w:rsidR="000E1284">
              <w:rPr>
                <w:rFonts w:ascii="Arial Narrow" w:hAnsi="Arial Narrow"/>
              </w:rPr>
              <w:t xml:space="preserve"> a través de una aplicación para Android o IOS</w:t>
            </w:r>
            <w:r>
              <w:rPr>
                <w:rFonts w:ascii="Arial Narrow" w:hAnsi="Arial Narrow"/>
              </w:rPr>
              <w:t>.</w:t>
            </w:r>
          </w:p>
        </w:tc>
      </w:tr>
    </w:tbl>
    <w:p w14:paraId="300D21CA" w14:textId="77777777" w:rsidR="00D768CE" w:rsidRPr="00363571" w:rsidRDefault="00D768CE" w:rsidP="00D768CE">
      <w:pPr>
        <w:rPr>
          <w:lang w:val="es-ES_tradnl"/>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22D06F45" w14:textId="77777777" w:rsidTr="004340E9">
        <w:tc>
          <w:tcPr>
            <w:tcW w:w="3085" w:type="dxa"/>
          </w:tcPr>
          <w:p w14:paraId="02D61C6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6B0B481E" w14:textId="77777777" w:rsidR="00D768CE" w:rsidRPr="00814D21" w:rsidRDefault="00D768CE" w:rsidP="004340E9">
            <w:pPr>
              <w:rPr>
                <w:rFonts w:ascii="Arial Narrow" w:hAnsi="Arial Narrow"/>
              </w:rPr>
            </w:pPr>
            <w:r>
              <w:rPr>
                <w:rFonts w:ascii="Arial Narrow" w:hAnsi="Arial Narrow"/>
              </w:rPr>
              <w:t>009</w:t>
            </w:r>
          </w:p>
        </w:tc>
        <w:tc>
          <w:tcPr>
            <w:tcW w:w="2214" w:type="dxa"/>
          </w:tcPr>
          <w:p w14:paraId="2ADA9E6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1FFC0820" w14:textId="2FD08D67" w:rsidR="00D768CE" w:rsidRPr="00814D21" w:rsidRDefault="00591BCB" w:rsidP="004340E9">
            <w:pPr>
              <w:rPr>
                <w:rFonts w:ascii="Arial Narrow" w:hAnsi="Arial Narrow"/>
              </w:rPr>
            </w:pPr>
            <w:r>
              <w:rPr>
                <w:rFonts w:ascii="Arial Narrow" w:hAnsi="Arial Narrow"/>
              </w:rPr>
              <w:t>SNDAT</w:t>
            </w:r>
          </w:p>
        </w:tc>
      </w:tr>
      <w:tr w:rsidR="00D768CE" w:rsidRPr="00814D21" w14:paraId="6EB7B535" w14:textId="77777777" w:rsidTr="004340E9">
        <w:tc>
          <w:tcPr>
            <w:tcW w:w="3085" w:type="dxa"/>
          </w:tcPr>
          <w:p w14:paraId="314974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69F4C85E" w14:textId="77777777" w:rsidR="00D768CE" w:rsidRPr="00814D21" w:rsidRDefault="00D768CE" w:rsidP="004340E9">
            <w:pPr>
              <w:rPr>
                <w:rFonts w:ascii="Arial Narrow" w:hAnsi="Arial Narrow"/>
              </w:rPr>
            </w:pPr>
            <w:r>
              <w:rPr>
                <w:rFonts w:ascii="Arial Narrow" w:hAnsi="Arial Narrow"/>
              </w:rPr>
              <w:t>Usabilidad</w:t>
            </w:r>
          </w:p>
        </w:tc>
      </w:tr>
      <w:tr w:rsidR="00D768CE" w:rsidRPr="00BD263C" w14:paraId="164A0AA0" w14:textId="77777777" w:rsidTr="004340E9">
        <w:tc>
          <w:tcPr>
            <w:tcW w:w="3085" w:type="dxa"/>
          </w:tcPr>
          <w:p w14:paraId="18AFA426"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538FCE1" w14:textId="364E6E12" w:rsidR="00D768CE" w:rsidRPr="00814D21" w:rsidRDefault="00652DA6" w:rsidP="004340E9">
            <w:pPr>
              <w:rPr>
                <w:rFonts w:ascii="Arial Narrow" w:hAnsi="Arial Narrow"/>
              </w:rPr>
            </w:pPr>
            <w:r>
              <w:rPr>
                <w:rFonts w:ascii="Arial Narrow" w:hAnsi="Arial Narrow"/>
              </w:rPr>
              <w:t xml:space="preserve">Para la SNDAT es importante que los usuarios del SATT tengan una buena productividad al ingresar </w:t>
            </w:r>
            <w:r w:rsidR="000E7775">
              <w:rPr>
                <w:rFonts w:ascii="Arial Narrow" w:hAnsi="Arial Narrow"/>
              </w:rPr>
              <w:t>a la aplicación web de la misma, ya que se requiere rapidez en la toma de decisiones con base en la información que provee el sistema.</w:t>
            </w:r>
          </w:p>
        </w:tc>
      </w:tr>
      <w:tr w:rsidR="00D768CE" w:rsidRPr="00BD263C" w14:paraId="3B4C2C31" w14:textId="77777777" w:rsidTr="004340E9">
        <w:tc>
          <w:tcPr>
            <w:tcW w:w="3085" w:type="dxa"/>
          </w:tcPr>
          <w:p w14:paraId="3186492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07B163BE" w14:textId="4E2F06FC" w:rsidR="00D768CE" w:rsidRPr="00814D21" w:rsidRDefault="00591BCB" w:rsidP="004340E9">
            <w:pPr>
              <w:rPr>
                <w:rFonts w:ascii="Arial Narrow" w:hAnsi="Arial Narrow"/>
              </w:rPr>
            </w:pPr>
            <w:r>
              <w:rPr>
                <w:rFonts w:ascii="Arial Narrow" w:hAnsi="Arial Narrow"/>
              </w:rPr>
              <w:t>Uso de la aplicación web</w:t>
            </w:r>
          </w:p>
        </w:tc>
      </w:tr>
      <w:tr w:rsidR="00D768CE" w:rsidRPr="00BD263C" w14:paraId="3B7A44B2" w14:textId="77777777" w:rsidTr="004340E9">
        <w:tc>
          <w:tcPr>
            <w:tcW w:w="3085" w:type="dxa"/>
          </w:tcPr>
          <w:p w14:paraId="7448282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0F39E7B2" w14:textId="77777777" w:rsidR="00D768CE" w:rsidRPr="00814D21" w:rsidRDefault="00D768CE" w:rsidP="004340E9">
            <w:pPr>
              <w:rPr>
                <w:rFonts w:ascii="Arial Narrow" w:hAnsi="Arial Narrow"/>
              </w:rPr>
            </w:pPr>
            <w:r>
              <w:rPr>
                <w:rFonts w:ascii="Arial Narrow" w:hAnsi="Arial Narrow"/>
              </w:rPr>
              <w:t>Consulta de datos a partir de la aplicación web del SATT.</w:t>
            </w:r>
          </w:p>
        </w:tc>
      </w:tr>
      <w:tr w:rsidR="00D768CE" w:rsidRPr="00814D21" w14:paraId="0D4DE1DE" w14:textId="77777777" w:rsidTr="004340E9">
        <w:tc>
          <w:tcPr>
            <w:tcW w:w="3085" w:type="dxa"/>
          </w:tcPr>
          <w:p w14:paraId="5CAA40DF"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0A878D8C" w14:textId="228E5FC0" w:rsidR="00D768CE" w:rsidRPr="00814D21" w:rsidRDefault="00591BCB" w:rsidP="004340E9">
            <w:pPr>
              <w:rPr>
                <w:rFonts w:ascii="Arial Narrow" w:hAnsi="Arial Narrow"/>
              </w:rPr>
            </w:pPr>
            <w:r>
              <w:rPr>
                <w:rFonts w:ascii="Arial Narrow" w:hAnsi="Arial Narrow"/>
              </w:rPr>
              <w:t>Página web</w:t>
            </w:r>
          </w:p>
        </w:tc>
      </w:tr>
      <w:tr w:rsidR="00D768CE" w:rsidRPr="00814D21" w14:paraId="388D117B" w14:textId="77777777" w:rsidTr="004340E9">
        <w:tc>
          <w:tcPr>
            <w:tcW w:w="3085" w:type="dxa"/>
          </w:tcPr>
          <w:p w14:paraId="7FDEC95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20DF7B62" w14:textId="35D7A955" w:rsidR="00D768CE" w:rsidRPr="00814D21" w:rsidRDefault="004340E9" w:rsidP="004340E9">
            <w:pPr>
              <w:rPr>
                <w:rFonts w:ascii="Arial Narrow" w:hAnsi="Arial Narrow"/>
              </w:rPr>
            </w:pPr>
            <w:r>
              <w:rPr>
                <w:rFonts w:ascii="Arial Narrow" w:hAnsi="Arial Narrow"/>
              </w:rPr>
              <w:t>Operación normal</w:t>
            </w:r>
          </w:p>
        </w:tc>
      </w:tr>
      <w:tr w:rsidR="00D768CE" w:rsidRPr="00BD263C" w14:paraId="6327B45E" w14:textId="77777777" w:rsidTr="004340E9">
        <w:tc>
          <w:tcPr>
            <w:tcW w:w="3085" w:type="dxa"/>
          </w:tcPr>
          <w:p w14:paraId="16E45BFA"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51A93373" w14:textId="64A663F7" w:rsidR="00D768CE" w:rsidRPr="00814D21" w:rsidRDefault="00591BCB" w:rsidP="004340E9">
            <w:pPr>
              <w:rPr>
                <w:rFonts w:ascii="Arial Narrow" w:hAnsi="Arial Narrow"/>
              </w:rPr>
            </w:pPr>
            <w:r>
              <w:rPr>
                <w:rFonts w:ascii="Arial Narrow" w:hAnsi="Arial Narrow"/>
              </w:rPr>
              <w:t>Se obtiene una mejora en la productividad.</w:t>
            </w:r>
          </w:p>
        </w:tc>
      </w:tr>
      <w:tr w:rsidR="00D768CE" w:rsidRPr="00BD263C" w14:paraId="4C080AF6" w14:textId="77777777" w:rsidTr="004340E9">
        <w:tc>
          <w:tcPr>
            <w:tcW w:w="3085" w:type="dxa"/>
          </w:tcPr>
          <w:p w14:paraId="053F6214"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6BA24A44" w14:textId="77777777" w:rsidR="00D768CE" w:rsidRPr="00814D21" w:rsidRDefault="00D768CE" w:rsidP="004340E9">
            <w:pPr>
              <w:rPr>
                <w:rFonts w:ascii="Arial Narrow" w:hAnsi="Arial Narrow"/>
              </w:rPr>
            </w:pPr>
            <w:r>
              <w:rPr>
                <w:rFonts w:ascii="Arial Narrow" w:hAnsi="Arial Narrow"/>
              </w:rPr>
              <w:t>La interfaz de la aplicación web debe cumplir con los requerimientos de usabilidad de paginación</w:t>
            </w:r>
          </w:p>
        </w:tc>
      </w:tr>
    </w:tbl>
    <w:p w14:paraId="6B996DBC"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967D54" w14:textId="77777777" w:rsidTr="004340E9">
        <w:tc>
          <w:tcPr>
            <w:tcW w:w="3085" w:type="dxa"/>
          </w:tcPr>
          <w:p w14:paraId="7813B47D"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7000E88" w14:textId="77777777" w:rsidR="00D768CE" w:rsidRPr="00814D21" w:rsidRDefault="00D768CE" w:rsidP="004340E9">
            <w:pPr>
              <w:rPr>
                <w:rFonts w:ascii="Arial Narrow" w:hAnsi="Arial Narrow"/>
              </w:rPr>
            </w:pPr>
            <w:r>
              <w:rPr>
                <w:rFonts w:ascii="Arial Narrow" w:hAnsi="Arial Narrow"/>
              </w:rPr>
              <w:t>010</w:t>
            </w:r>
          </w:p>
        </w:tc>
        <w:tc>
          <w:tcPr>
            <w:tcW w:w="2214" w:type="dxa"/>
          </w:tcPr>
          <w:p w14:paraId="483A3945"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7CB3D8F1" w14:textId="7BD18462" w:rsidR="00D768CE" w:rsidRPr="00814D21" w:rsidRDefault="00591BCB" w:rsidP="004340E9">
            <w:pPr>
              <w:rPr>
                <w:rFonts w:ascii="Arial Narrow" w:hAnsi="Arial Narrow"/>
              </w:rPr>
            </w:pPr>
            <w:r>
              <w:rPr>
                <w:rFonts w:ascii="Arial Narrow" w:hAnsi="Arial Narrow"/>
              </w:rPr>
              <w:t>SNDAT</w:t>
            </w:r>
          </w:p>
        </w:tc>
      </w:tr>
      <w:tr w:rsidR="00D768CE" w:rsidRPr="00814D21" w14:paraId="35483829" w14:textId="77777777" w:rsidTr="004340E9">
        <w:tc>
          <w:tcPr>
            <w:tcW w:w="3085" w:type="dxa"/>
          </w:tcPr>
          <w:p w14:paraId="1A52C9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74F6A5EC" w14:textId="77777777" w:rsidR="00D768CE" w:rsidRPr="00814D21" w:rsidRDefault="00D768CE" w:rsidP="004340E9">
            <w:pPr>
              <w:rPr>
                <w:rFonts w:ascii="Arial Narrow" w:hAnsi="Arial Narrow"/>
              </w:rPr>
            </w:pPr>
            <w:r>
              <w:rPr>
                <w:rFonts w:ascii="Arial Narrow" w:hAnsi="Arial Narrow"/>
              </w:rPr>
              <w:t>Usabilidad</w:t>
            </w:r>
          </w:p>
        </w:tc>
      </w:tr>
      <w:tr w:rsidR="00D768CE" w:rsidRPr="00BD263C" w14:paraId="31B9728A" w14:textId="77777777" w:rsidTr="004340E9">
        <w:tc>
          <w:tcPr>
            <w:tcW w:w="3085" w:type="dxa"/>
          </w:tcPr>
          <w:p w14:paraId="2E9F464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F56D86C" w14:textId="36F8D1F2" w:rsidR="00D768CE" w:rsidRPr="00814D21" w:rsidRDefault="00652DA6" w:rsidP="004340E9">
            <w:pPr>
              <w:rPr>
                <w:rFonts w:ascii="Arial Narrow" w:hAnsi="Arial Narrow"/>
              </w:rPr>
            </w:pPr>
            <w:r>
              <w:rPr>
                <w:rFonts w:ascii="Arial Narrow" w:hAnsi="Arial Narrow"/>
              </w:rPr>
              <w:t>Aunque el SATT es una aplicación que se basa en la detección de tsunamis a partir de eventos sísmicos, para la SNDAT es importante que sus usuarios tengan una buena experiencia al ingresar a la página web y utilizar todas sus funcionalidades.</w:t>
            </w:r>
          </w:p>
        </w:tc>
      </w:tr>
      <w:tr w:rsidR="00D768CE" w:rsidRPr="00BD263C" w14:paraId="0277D1A3" w14:textId="77777777" w:rsidTr="004340E9">
        <w:tc>
          <w:tcPr>
            <w:tcW w:w="3085" w:type="dxa"/>
          </w:tcPr>
          <w:p w14:paraId="326BE0AA"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6F96AD00" w14:textId="362540AD" w:rsidR="00D768CE" w:rsidRPr="00814D21" w:rsidRDefault="00591BCB" w:rsidP="004340E9">
            <w:pPr>
              <w:rPr>
                <w:rFonts w:ascii="Arial Narrow" w:hAnsi="Arial Narrow"/>
              </w:rPr>
            </w:pPr>
            <w:r>
              <w:rPr>
                <w:rFonts w:ascii="Arial Narrow" w:hAnsi="Arial Narrow"/>
              </w:rPr>
              <w:t>Uso de la aplicación web</w:t>
            </w:r>
          </w:p>
        </w:tc>
      </w:tr>
      <w:tr w:rsidR="00D768CE" w:rsidRPr="00BD263C" w14:paraId="2CF58C24" w14:textId="77777777" w:rsidTr="004340E9">
        <w:tc>
          <w:tcPr>
            <w:tcW w:w="3085" w:type="dxa"/>
          </w:tcPr>
          <w:p w14:paraId="49B21EA0"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514DB3BF" w14:textId="690C2E68" w:rsidR="00D768CE" w:rsidRPr="00814D21" w:rsidRDefault="00591BCB" w:rsidP="00591BCB">
            <w:pPr>
              <w:rPr>
                <w:rFonts w:ascii="Arial Narrow" w:hAnsi="Arial Narrow"/>
              </w:rPr>
            </w:pPr>
            <w:r>
              <w:rPr>
                <w:rFonts w:ascii="Arial Narrow" w:hAnsi="Arial Narrow"/>
              </w:rPr>
              <w:t>Bajo nivel de satisfacción por parte de los usuarios de la aplicación al momento de utilizarla.</w:t>
            </w:r>
          </w:p>
        </w:tc>
      </w:tr>
      <w:tr w:rsidR="00D768CE" w:rsidRPr="00814D21" w14:paraId="7759DCF8" w14:textId="77777777" w:rsidTr="004340E9">
        <w:tc>
          <w:tcPr>
            <w:tcW w:w="3085" w:type="dxa"/>
          </w:tcPr>
          <w:p w14:paraId="630E0E2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2D42D108" w14:textId="41F398A1" w:rsidR="00D768CE" w:rsidRPr="00814D21" w:rsidRDefault="00591BCB" w:rsidP="004340E9">
            <w:pPr>
              <w:rPr>
                <w:rFonts w:ascii="Arial Narrow" w:hAnsi="Arial Narrow"/>
              </w:rPr>
            </w:pPr>
            <w:r>
              <w:rPr>
                <w:rFonts w:ascii="Arial Narrow" w:hAnsi="Arial Narrow"/>
              </w:rPr>
              <w:t>Página web</w:t>
            </w:r>
          </w:p>
        </w:tc>
      </w:tr>
      <w:tr w:rsidR="00D768CE" w:rsidRPr="00814D21" w14:paraId="50010678" w14:textId="77777777" w:rsidTr="004340E9">
        <w:tc>
          <w:tcPr>
            <w:tcW w:w="3085" w:type="dxa"/>
          </w:tcPr>
          <w:p w14:paraId="4D7F17B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FBDD0D4" w14:textId="2D87EE28" w:rsidR="00D768CE" w:rsidRPr="00814D21" w:rsidRDefault="004340E9" w:rsidP="004340E9">
            <w:pPr>
              <w:rPr>
                <w:rFonts w:ascii="Arial Narrow" w:hAnsi="Arial Narrow"/>
              </w:rPr>
            </w:pPr>
            <w:r>
              <w:rPr>
                <w:rFonts w:ascii="Arial Narrow" w:hAnsi="Arial Narrow"/>
              </w:rPr>
              <w:t>Operación normal</w:t>
            </w:r>
          </w:p>
        </w:tc>
      </w:tr>
      <w:tr w:rsidR="00D768CE" w:rsidRPr="00BD263C" w14:paraId="43A26096" w14:textId="77777777" w:rsidTr="004340E9">
        <w:tc>
          <w:tcPr>
            <w:tcW w:w="3085" w:type="dxa"/>
          </w:tcPr>
          <w:p w14:paraId="5261FEF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147E12C2" w14:textId="5D1B3678" w:rsidR="00D768CE" w:rsidRPr="00814D21" w:rsidRDefault="004340E9" w:rsidP="004340E9">
            <w:pPr>
              <w:rPr>
                <w:rFonts w:ascii="Arial Narrow" w:hAnsi="Arial Narrow"/>
              </w:rPr>
            </w:pPr>
            <w:r>
              <w:rPr>
                <w:rFonts w:ascii="Arial Narrow" w:hAnsi="Arial Narrow"/>
              </w:rPr>
              <w:t xml:space="preserve">Se obtiene una mejor experiencia de usuario </w:t>
            </w:r>
            <w:r w:rsidR="006D2297">
              <w:rPr>
                <w:rFonts w:ascii="Arial Narrow" w:hAnsi="Arial Narrow"/>
              </w:rPr>
              <w:t>y una mayor satisfacción al utilizar la aplicación.</w:t>
            </w:r>
          </w:p>
        </w:tc>
      </w:tr>
      <w:tr w:rsidR="00D768CE" w:rsidRPr="00BD263C" w14:paraId="2918F862" w14:textId="77777777" w:rsidTr="004340E9">
        <w:tc>
          <w:tcPr>
            <w:tcW w:w="3085" w:type="dxa"/>
          </w:tcPr>
          <w:p w14:paraId="4760389A"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51684B2E" w14:textId="77777777" w:rsidR="00D768CE" w:rsidRPr="00814D21" w:rsidRDefault="00D768CE" w:rsidP="004340E9">
            <w:pPr>
              <w:rPr>
                <w:rFonts w:ascii="Arial Narrow" w:hAnsi="Arial Narrow"/>
              </w:rPr>
            </w:pPr>
            <w:r w:rsidRPr="008F4685">
              <w:rPr>
                <w:rFonts w:ascii="Arial Narrow" w:hAnsi="Arial Narrow"/>
              </w:rPr>
              <w:t>Se deben ajustar las interfaces gráficas de las aplicaciones con base en los resultados de las evaluaciones de crítica constructiva.</w:t>
            </w:r>
          </w:p>
        </w:tc>
      </w:tr>
    </w:tbl>
    <w:p w14:paraId="3DFD84D2"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66EF905B" w14:textId="77777777" w:rsidTr="004340E9">
        <w:tc>
          <w:tcPr>
            <w:tcW w:w="3085" w:type="dxa"/>
          </w:tcPr>
          <w:p w14:paraId="41DD2F2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5D65B95D" w14:textId="77777777" w:rsidR="00D768CE" w:rsidRPr="00814D21" w:rsidRDefault="00D768CE" w:rsidP="004340E9">
            <w:pPr>
              <w:rPr>
                <w:rFonts w:ascii="Arial Narrow" w:hAnsi="Arial Narrow"/>
              </w:rPr>
            </w:pPr>
            <w:r>
              <w:rPr>
                <w:rFonts w:ascii="Arial Narrow" w:hAnsi="Arial Narrow"/>
              </w:rPr>
              <w:t>011</w:t>
            </w:r>
          </w:p>
        </w:tc>
        <w:tc>
          <w:tcPr>
            <w:tcW w:w="2214" w:type="dxa"/>
          </w:tcPr>
          <w:p w14:paraId="2284FD5A" w14:textId="77777777" w:rsidR="00D768CE" w:rsidRPr="004F1376" w:rsidRDefault="00D768CE" w:rsidP="004340E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2F833FE" w14:textId="135D429F" w:rsidR="00D768CE" w:rsidRPr="00814D21" w:rsidRDefault="00591BCB" w:rsidP="004340E9">
            <w:pPr>
              <w:rPr>
                <w:rFonts w:ascii="Arial Narrow" w:hAnsi="Arial Narrow"/>
              </w:rPr>
            </w:pPr>
            <w:r>
              <w:rPr>
                <w:rFonts w:ascii="Arial Narrow" w:hAnsi="Arial Narrow"/>
              </w:rPr>
              <w:t>DGR</w:t>
            </w:r>
          </w:p>
        </w:tc>
      </w:tr>
      <w:tr w:rsidR="00D768CE" w:rsidRPr="00814D21" w14:paraId="5F6EBDB8" w14:textId="77777777" w:rsidTr="004340E9">
        <w:tc>
          <w:tcPr>
            <w:tcW w:w="3085" w:type="dxa"/>
          </w:tcPr>
          <w:p w14:paraId="0F81E148"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4AC420E" w14:textId="77777777" w:rsidR="00D768CE" w:rsidRPr="00814D21" w:rsidRDefault="00D768CE" w:rsidP="004340E9">
            <w:pPr>
              <w:rPr>
                <w:rFonts w:ascii="Arial Narrow" w:hAnsi="Arial Narrow"/>
              </w:rPr>
            </w:pPr>
            <w:r>
              <w:rPr>
                <w:rFonts w:ascii="Arial Narrow" w:hAnsi="Arial Narrow"/>
              </w:rPr>
              <w:t>Usabilidad</w:t>
            </w:r>
          </w:p>
        </w:tc>
      </w:tr>
      <w:tr w:rsidR="00D768CE" w:rsidRPr="00BD263C" w14:paraId="21FAA47D" w14:textId="77777777" w:rsidTr="004340E9">
        <w:tc>
          <w:tcPr>
            <w:tcW w:w="3085" w:type="dxa"/>
          </w:tcPr>
          <w:p w14:paraId="3671233F"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D61F4D7" w14:textId="7EC1647C" w:rsidR="00D768CE" w:rsidRPr="00814D21" w:rsidRDefault="00591BCB" w:rsidP="004340E9">
            <w:pPr>
              <w:rPr>
                <w:rFonts w:ascii="Arial Narrow" w:hAnsi="Arial Narrow"/>
              </w:rPr>
            </w:pPr>
            <w:r>
              <w:rPr>
                <w:rFonts w:ascii="Arial Narrow" w:hAnsi="Arial Narrow"/>
              </w:rPr>
              <w:t xml:space="preserve">Es importante para el experto del DGR poder visualizar la información pertinente para la toma de decisiones </w:t>
            </w:r>
            <w:r w:rsidR="00652DA6">
              <w:rPr>
                <w:rFonts w:ascii="Arial Narrow" w:hAnsi="Arial Narrow"/>
              </w:rPr>
              <w:t xml:space="preserve">de una manera ordenada, de manera que se puedan tomar </w:t>
            </w:r>
            <w:proofErr w:type="spellStart"/>
            <w:r w:rsidR="00652DA6">
              <w:rPr>
                <w:rFonts w:ascii="Arial Narrow" w:hAnsi="Arial Narrow"/>
              </w:rPr>
              <w:t>desiciones</w:t>
            </w:r>
            <w:proofErr w:type="spellEnd"/>
            <w:r w:rsidR="00652DA6">
              <w:rPr>
                <w:rFonts w:ascii="Arial Narrow" w:hAnsi="Arial Narrow"/>
              </w:rPr>
              <w:t xml:space="preserve"> </w:t>
            </w:r>
            <w:r w:rsidR="00652DA6">
              <w:rPr>
                <w:rFonts w:ascii="Arial Narrow" w:hAnsi="Arial Narrow"/>
              </w:rPr>
              <w:lastRenderedPageBreak/>
              <w:t>estratégicas rápidamente.</w:t>
            </w:r>
          </w:p>
        </w:tc>
      </w:tr>
      <w:tr w:rsidR="00D768CE" w:rsidRPr="00BD263C" w14:paraId="2C38DA15" w14:textId="77777777" w:rsidTr="004340E9">
        <w:tc>
          <w:tcPr>
            <w:tcW w:w="3085" w:type="dxa"/>
          </w:tcPr>
          <w:p w14:paraId="278514B8" w14:textId="77777777" w:rsidR="00D768CE" w:rsidRPr="004F1376" w:rsidRDefault="00D768CE" w:rsidP="004340E9">
            <w:pPr>
              <w:rPr>
                <w:rFonts w:ascii="Arial Narrow" w:hAnsi="Arial Narrow"/>
                <w:b/>
              </w:rPr>
            </w:pPr>
            <w:r w:rsidRPr="004F1376">
              <w:rPr>
                <w:rFonts w:ascii="Arial Narrow" w:hAnsi="Arial Narrow"/>
                <w:b/>
              </w:rPr>
              <w:lastRenderedPageBreak/>
              <w:t>Fuente</w:t>
            </w:r>
          </w:p>
        </w:tc>
        <w:tc>
          <w:tcPr>
            <w:tcW w:w="5771" w:type="dxa"/>
            <w:gridSpan w:val="3"/>
          </w:tcPr>
          <w:p w14:paraId="3778B15C" w14:textId="4DEA4604" w:rsidR="00D768CE" w:rsidRPr="00814D21" w:rsidRDefault="00591BCB" w:rsidP="004340E9">
            <w:pPr>
              <w:rPr>
                <w:rFonts w:ascii="Arial Narrow" w:hAnsi="Arial Narrow"/>
              </w:rPr>
            </w:pPr>
            <w:r>
              <w:rPr>
                <w:rFonts w:ascii="Arial Narrow" w:hAnsi="Arial Narrow"/>
              </w:rPr>
              <w:t>Uso de la aplicación web</w:t>
            </w:r>
          </w:p>
        </w:tc>
      </w:tr>
      <w:tr w:rsidR="00D768CE" w:rsidRPr="00BD263C" w14:paraId="09FA88E5" w14:textId="77777777" w:rsidTr="004340E9">
        <w:tc>
          <w:tcPr>
            <w:tcW w:w="3085" w:type="dxa"/>
          </w:tcPr>
          <w:p w14:paraId="1C13324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77D38D8" w14:textId="7F030E30" w:rsidR="00D768CE" w:rsidRPr="00814D21" w:rsidRDefault="00591BCB" w:rsidP="00591BCB">
            <w:pPr>
              <w:rPr>
                <w:rFonts w:ascii="Arial Narrow" w:hAnsi="Arial Narrow"/>
              </w:rPr>
            </w:pPr>
            <w:r>
              <w:rPr>
                <w:rFonts w:ascii="Arial Narrow" w:hAnsi="Arial Narrow"/>
              </w:rPr>
              <w:t>Baja productividad del experto del DGR e intención de mejorarla.</w:t>
            </w:r>
          </w:p>
        </w:tc>
      </w:tr>
      <w:tr w:rsidR="00D768CE" w:rsidRPr="00814D21" w14:paraId="2769C112" w14:textId="77777777" w:rsidTr="004340E9">
        <w:tc>
          <w:tcPr>
            <w:tcW w:w="3085" w:type="dxa"/>
          </w:tcPr>
          <w:p w14:paraId="6B62652C"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38D03ABA" w14:textId="79EE0B67" w:rsidR="00D768CE" w:rsidRPr="00814D21" w:rsidRDefault="00591BCB" w:rsidP="004340E9">
            <w:pPr>
              <w:rPr>
                <w:rFonts w:ascii="Arial Narrow" w:hAnsi="Arial Narrow"/>
              </w:rPr>
            </w:pPr>
            <w:r>
              <w:rPr>
                <w:rFonts w:ascii="Arial Narrow" w:hAnsi="Arial Narrow"/>
              </w:rPr>
              <w:t>Página web</w:t>
            </w:r>
          </w:p>
        </w:tc>
      </w:tr>
      <w:tr w:rsidR="00D768CE" w:rsidRPr="00814D21" w14:paraId="0E9000AC" w14:textId="77777777" w:rsidTr="004340E9">
        <w:tc>
          <w:tcPr>
            <w:tcW w:w="3085" w:type="dxa"/>
          </w:tcPr>
          <w:p w14:paraId="1F209EA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4173B267" w14:textId="52C84AEC" w:rsidR="00D768CE" w:rsidRPr="00814D21" w:rsidRDefault="004340E9" w:rsidP="004340E9">
            <w:pPr>
              <w:rPr>
                <w:rFonts w:ascii="Arial Narrow" w:hAnsi="Arial Narrow"/>
              </w:rPr>
            </w:pPr>
            <w:r>
              <w:rPr>
                <w:rFonts w:ascii="Arial Narrow" w:hAnsi="Arial Narrow"/>
              </w:rPr>
              <w:t>Operación normal</w:t>
            </w:r>
          </w:p>
        </w:tc>
      </w:tr>
      <w:tr w:rsidR="00D768CE" w:rsidRPr="00BD263C" w14:paraId="7ACAA02E" w14:textId="77777777" w:rsidTr="004340E9">
        <w:tc>
          <w:tcPr>
            <w:tcW w:w="3085" w:type="dxa"/>
          </w:tcPr>
          <w:p w14:paraId="4576858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6EEC501F" w14:textId="03280B85" w:rsidR="00D768CE" w:rsidRPr="00814D21" w:rsidRDefault="004340E9" w:rsidP="004340E9">
            <w:pPr>
              <w:rPr>
                <w:rFonts w:ascii="Arial Narrow" w:hAnsi="Arial Narrow"/>
              </w:rPr>
            </w:pPr>
            <w:r>
              <w:rPr>
                <w:rFonts w:ascii="Arial Narrow" w:hAnsi="Arial Narrow"/>
              </w:rPr>
              <w:t>Se afecta positivamente la productividad del experto del DGR al utilizar la aplicación web.</w:t>
            </w:r>
          </w:p>
        </w:tc>
      </w:tr>
      <w:tr w:rsidR="00D768CE" w:rsidRPr="00BD263C" w14:paraId="049D0F1B" w14:textId="77777777" w:rsidTr="004340E9">
        <w:tc>
          <w:tcPr>
            <w:tcW w:w="3085" w:type="dxa"/>
          </w:tcPr>
          <w:p w14:paraId="4A700CB5"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47A4494E" w14:textId="4F7BA198" w:rsidR="00D768CE" w:rsidRPr="00814D21" w:rsidRDefault="004340E9" w:rsidP="004340E9">
            <w:pPr>
              <w:rPr>
                <w:rFonts w:ascii="Arial Narrow" w:hAnsi="Arial Narrow"/>
              </w:rPr>
            </w:pPr>
            <w:r w:rsidRPr="004340E9">
              <w:rPr>
                <w:rFonts w:ascii="Arial Narrow" w:hAnsi="Arial Narrow"/>
              </w:rPr>
              <w:t>El experto del DGR encargado d</w:t>
            </w:r>
            <w:r>
              <w:rPr>
                <w:rFonts w:ascii="Arial Narrow" w:hAnsi="Arial Narrow"/>
              </w:rPr>
              <w:t>e aprobar el boletín de alerta debe</w:t>
            </w:r>
            <w:r w:rsidRPr="004340E9">
              <w:rPr>
                <w:rFonts w:ascii="Arial Narrow" w:hAnsi="Arial Narrow"/>
              </w:rPr>
              <w:t xml:space="preserve"> tener organizada la información de forma que le sea útil en el proceso de toma de decisiones.</w:t>
            </w:r>
          </w:p>
        </w:tc>
      </w:tr>
    </w:tbl>
    <w:p w14:paraId="5C2D9A7A" w14:textId="77777777" w:rsidR="00D768CE" w:rsidRPr="008C0570" w:rsidRDefault="00D768CE" w:rsidP="00DE161C">
      <w:pPr>
        <w:rPr>
          <w:rFonts w:ascii="Arial Narrow" w:hAnsi="Arial Narrow"/>
          <w:lang w:val="es-CO"/>
        </w:rPr>
      </w:pPr>
    </w:p>
    <w:p w14:paraId="5105F5AF" w14:textId="77777777" w:rsidR="00BD263C" w:rsidRDefault="00BD263C">
      <w:pPr>
        <w:rPr>
          <w:rFonts w:ascii="Arial Narrow" w:hAnsi="Arial Narrow"/>
          <w:b/>
          <w:lang w:val="es-ES_tradnl"/>
        </w:rPr>
      </w:pPr>
      <w:r>
        <w:rPr>
          <w:rFonts w:ascii="Arial Narrow" w:hAnsi="Arial Narrow"/>
          <w:b/>
          <w:lang w:val="es-ES_tradnl"/>
        </w:rPr>
        <w:br w:type="page"/>
      </w:r>
    </w:p>
    <w:p w14:paraId="57684A57" w14:textId="33EE1E1C" w:rsidR="008E21C9" w:rsidRPr="00814D21" w:rsidRDefault="00475C63" w:rsidP="008E21C9">
      <w:pPr>
        <w:jc w:val="center"/>
        <w:rPr>
          <w:rFonts w:ascii="Arial Narrow" w:hAnsi="Arial Narrow"/>
          <w:b/>
          <w:lang w:val="es-ES_tradnl"/>
        </w:rPr>
      </w:pPr>
      <w:r>
        <w:rPr>
          <w:rFonts w:ascii="Arial Narrow" w:hAnsi="Arial Narrow"/>
          <w:b/>
          <w:lang w:val="es-ES_tradnl"/>
        </w:rPr>
        <w:lastRenderedPageBreak/>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w:t>
      </w:r>
      <w:r w:rsidR="006F13F0">
        <w:rPr>
          <w:rFonts w:ascii="Arial Narrow" w:hAnsi="Arial Narrow"/>
          <w:lang w:val="es-ES_tradnl"/>
        </w:rPr>
        <w:lastRenderedPageBreak/>
        <w:t xml:space="preserve">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60464BDC" w14:textId="0A95BD97" w:rsidR="00BD263C" w:rsidRDefault="008E21C9" w:rsidP="00BD263C">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F725B18" w14:textId="76C79B1E" w:rsidR="00BD263C" w:rsidRDefault="00BD263C" w:rsidP="00BD263C">
      <w:pPr>
        <w:rPr>
          <w:rFonts w:ascii="Arial Narrow" w:hAnsi="Arial Narrow"/>
          <w:b/>
          <w:lang w:val="es-ES_tradnl"/>
        </w:rPr>
      </w:pPr>
      <w:r>
        <w:rPr>
          <w:noProof/>
        </w:rPr>
        <w:drawing>
          <wp:anchor distT="0" distB="0" distL="114300" distR="114300" simplePos="0" relativeHeight="251689984" behindDoc="1" locked="0" layoutInCell="1" allowOverlap="1" wp14:anchorId="54AA5911" wp14:editId="6296CF5F">
            <wp:simplePos x="0" y="0"/>
            <wp:positionH relativeFrom="column">
              <wp:posOffset>3999865</wp:posOffset>
            </wp:positionH>
            <wp:positionV relativeFrom="paragraph">
              <wp:posOffset>90805</wp:posOffset>
            </wp:positionV>
            <wp:extent cx="790575" cy="790575"/>
            <wp:effectExtent l="0" t="0" r="0" b="9525"/>
            <wp:wrapNone/>
            <wp:docPr id="45" name="Picture 45" descr="https://cdn4.iconfinder.com/data/icons/smart-phones-technologies/512/android-phon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4.iconfinder.com/data/icons/smart-phones-technologies/512/android-phone-col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D5BDF" w14:textId="0982B788" w:rsidR="00BD263C" w:rsidRDefault="00BD263C" w:rsidP="00133788">
      <w:pPr>
        <w:jc w:val="center"/>
        <w:rPr>
          <w:rFonts w:ascii="Arial Narrow" w:hAnsi="Arial Narrow"/>
          <w:b/>
          <w:lang w:val="es-ES_tradnl"/>
        </w:rPr>
      </w:pPr>
    </w:p>
    <w:p w14:paraId="114B53C4" w14:textId="558B494C" w:rsidR="00133788" w:rsidRPr="00814D21" w:rsidRDefault="00133788" w:rsidP="00DE161C">
      <w:pPr>
        <w:rPr>
          <w:rFonts w:ascii="Arial Narrow" w:hAnsi="Arial Narrow"/>
          <w:lang w:val="es-ES_tradnl"/>
        </w:rPr>
      </w:pPr>
    </w:p>
    <w:p w14:paraId="11D94153" w14:textId="1D000AA3" w:rsidR="00133788" w:rsidRPr="00814D21" w:rsidRDefault="00BD263C"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73092633">
                <wp:simplePos x="0" y="0"/>
                <wp:positionH relativeFrom="column">
                  <wp:posOffset>1828800</wp:posOffset>
                </wp:positionH>
                <wp:positionV relativeFrom="paragraph">
                  <wp:posOffset>74930</wp:posOffset>
                </wp:positionV>
                <wp:extent cx="2200275" cy="571500"/>
                <wp:effectExtent l="57150" t="38100" r="66675" b="133350"/>
                <wp:wrapNone/>
                <wp:docPr id="13" name="Straight Arrow Connector 13"/>
                <wp:cNvGraphicFramePr/>
                <a:graphic xmlns:a="http://schemas.openxmlformats.org/drawingml/2006/main">
                  <a:graphicData uri="http://schemas.microsoft.com/office/word/2010/wordprocessingShape">
                    <wps:wsp>
                      <wps:cNvCnPr/>
                      <wps:spPr>
                        <a:xfrm flipH="1">
                          <a:off x="0" y="0"/>
                          <a:ext cx="2200275"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in;margin-top:5.9pt;width:173.25pt;height: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" strokecolor="#4f81bd [3204]" strokeweight="2pt">
                <v:stroke endarrow="open"/>
                <v:shadow on="t" color="black" opacity="24903f" origin=",.5" offset="0,.55556mm"/>
              </v:shape>
            </w:pict>
          </mc:Fallback>
        </mc:AlternateContent>
      </w:r>
      <w:r w:rsidR="00EE06AF"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BD263C" w:rsidRPr="00B241C5" w:rsidRDefault="00BD263C"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BD263C" w:rsidRPr="00B241C5" w:rsidRDefault="00BD263C"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225FD2D1" w:rsidR="00CF140A" w:rsidRPr="00814D21" w:rsidRDefault="00CF140A" w:rsidP="00DE161C">
      <w:pPr>
        <w:rPr>
          <w:rFonts w:ascii="Arial Narrow" w:hAnsi="Arial Narrow"/>
          <w:lang w:val="es-ES_tradnl"/>
        </w:rPr>
      </w:pPr>
    </w:p>
    <w:p w14:paraId="17D87D57" w14:textId="5127540C" w:rsidR="00CF140A" w:rsidRPr="00814D21" w:rsidRDefault="00BD263C" w:rsidP="00DE161C">
      <w:pPr>
        <w:rPr>
          <w:rFonts w:ascii="Arial Narrow" w:hAnsi="Arial Narrow"/>
          <w:lang w:val="es-ES_tradnl"/>
        </w:rPr>
      </w:pPr>
      <w:r>
        <w:rPr>
          <w:noProof/>
        </w:rPr>
        <w:drawing>
          <wp:anchor distT="0" distB="0" distL="114300" distR="114300" simplePos="0" relativeHeight="251691008" behindDoc="0" locked="0" layoutInCell="1" allowOverlap="1" wp14:anchorId="30DB028E" wp14:editId="6CD02C12">
            <wp:simplePos x="0" y="0"/>
            <wp:positionH relativeFrom="column">
              <wp:posOffset>3997325</wp:posOffset>
            </wp:positionH>
            <wp:positionV relativeFrom="paragraph">
              <wp:posOffset>63500</wp:posOffset>
            </wp:positionV>
            <wp:extent cx="790575" cy="790575"/>
            <wp:effectExtent l="0" t="0" r="0" b="9525"/>
            <wp:wrapNone/>
            <wp:docPr id="46" name="Picture 46" descr="http://findicons.com/files/icons/1709/iphone_3g/512/iphone_black_512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ndicons.com/files/icons/1709/iphone_3g/512/iphone_black_512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D40AE" w14:textId="0D23EA9F"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515098B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BD263C" w:rsidRPr="00EE06AF" w:rsidRDefault="00BD263C"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BD263C" w:rsidRPr="00EE06AF" w:rsidRDefault="00BD263C" w:rsidP="00CF140A">
                      <w:pPr>
                        <w:jc w:val="center"/>
                        <w:rPr>
                          <w:sz w:val="20"/>
                        </w:rPr>
                      </w:pPr>
                      <w:proofErr w:type="spellStart"/>
                      <w:r w:rsidRPr="00EE06AF">
                        <w:rPr>
                          <w:sz w:val="20"/>
                        </w:rPr>
                        <w:t>C</w:t>
                      </w:r>
                      <w:r>
                        <w:rPr>
                          <w:sz w:val="20"/>
                        </w:rPr>
                        <w:t>apa</w:t>
                      </w:r>
                      <w:proofErr w:type="spellEnd"/>
                      <w:r>
                        <w:rPr>
                          <w:sz w:val="20"/>
                        </w:rPr>
                        <w:t xml:space="preserve"> de </w:t>
                      </w:r>
                      <w:proofErr w:type="spellStart"/>
                      <w:r>
                        <w:rPr>
                          <w:sz w:val="20"/>
                        </w:rPr>
                        <w:t>P</w:t>
                      </w:r>
                      <w:r w:rsidRPr="00EE06AF">
                        <w:rPr>
                          <w:sz w:val="20"/>
                        </w:rPr>
                        <w:t>resentación</w:t>
                      </w:r>
                      <w:proofErr w:type="spellEnd"/>
                    </w:p>
                  </w:txbxContent>
                </v:textbox>
                <w10:wrap type="through"/>
              </v:rect>
            </w:pict>
          </mc:Fallback>
        </mc:AlternateContent>
      </w:r>
    </w:p>
    <w:p w14:paraId="19B73765" w14:textId="5D9502C4" w:rsidR="00EE06AF" w:rsidRPr="00814D21" w:rsidRDefault="00BD263C"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93056" behindDoc="0" locked="0" layoutInCell="1" allowOverlap="1" wp14:anchorId="748DF590" wp14:editId="70FA8927">
                <wp:simplePos x="0" y="0"/>
                <wp:positionH relativeFrom="column">
                  <wp:posOffset>-154305</wp:posOffset>
                </wp:positionH>
                <wp:positionV relativeFrom="paragraph">
                  <wp:posOffset>156210</wp:posOffset>
                </wp:positionV>
                <wp:extent cx="2228850" cy="0"/>
                <wp:effectExtent l="57150" t="76200" r="0" b="152400"/>
                <wp:wrapNone/>
                <wp:docPr id="47" name="Straight Arrow Connector 47"/>
                <wp:cNvGraphicFramePr/>
                <a:graphic xmlns:a="http://schemas.openxmlformats.org/drawingml/2006/main">
                  <a:graphicData uri="http://schemas.microsoft.com/office/word/2010/wordprocessingShape">
                    <wps:wsp>
                      <wps:cNvCnPr/>
                      <wps:spPr>
                        <a:xfrm flipH="1">
                          <a:off x="0" y="0"/>
                          <a:ext cx="22288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2.15pt;margin-top:12.3pt;width:175.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" strokecolor="#4f81bd [3204]" strokeweight="2pt">
                <v:stroke endarrow="open"/>
                <v:shadow on="t" color="black" opacity="24903f" origin=",.5" offset="0,.55556mm"/>
              </v:shape>
            </w:pict>
          </mc:Fallback>
        </mc:AlternateContent>
      </w:r>
    </w:p>
    <w:p w14:paraId="24D4CB8D" w14:textId="7CEB1A1C" w:rsidR="00EE06AF" w:rsidRPr="00814D21" w:rsidRDefault="00EE06AF" w:rsidP="00DE161C">
      <w:pPr>
        <w:rPr>
          <w:rFonts w:ascii="Arial Narrow" w:hAnsi="Arial Narrow"/>
          <w:lang w:val="es-ES_tradnl"/>
        </w:rPr>
      </w:pPr>
    </w:p>
    <w:p w14:paraId="129199FF" w14:textId="0F0800FB" w:rsidR="00EE06AF" w:rsidRPr="00814D21" w:rsidRDefault="00E42CF6"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6E589C93">
                <wp:simplePos x="0" y="0"/>
                <wp:positionH relativeFrom="column">
                  <wp:posOffset>-1764665</wp:posOffset>
                </wp:positionH>
                <wp:positionV relativeFrom="paragraph">
                  <wp:posOffset>1532890</wp:posOffset>
                </wp:positionV>
                <wp:extent cx="1492885" cy="471170"/>
                <wp:effectExtent l="57150" t="19050" r="69215" b="100330"/>
                <wp:wrapThrough wrapText="bothSides">
                  <wp:wrapPolygon edited="0">
                    <wp:start x="-827" y="-873"/>
                    <wp:lineTo x="-551" y="25326"/>
                    <wp:lineTo x="22050" y="25326"/>
                    <wp:lineTo x="22326" y="-873"/>
                    <wp:lineTo x="-827" y="-873"/>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BD263C" w:rsidRPr="00EE06AF" w:rsidRDefault="00BD263C" w:rsidP="00CF140A">
                            <w:pPr>
                              <w:jc w:val="center"/>
                              <w:rPr>
                                <w:sz w:val="20"/>
                              </w:rPr>
                            </w:pPr>
                            <w:proofErr w:type="spellStart"/>
                            <w:r>
                              <w:rPr>
                                <w:sz w:val="20"/>
                              </w:rPr>
                              <w:t>Capa</w:t>
                            </w:r>
                            <w:proofErr w:type="spellEnd"/>
                            <w:r>
                              <w:rPr>
                                <w:sz w:val="20"/>
                              </w:rPr>
                              <w:t xml:space="preserve"> de </w:t>
                            </w:r>
                            <w:proofErr w:type="spellStart"/>
                            <w:r>
                              <w:rPr>
                                <w:sz w:val="20"/>
                              </w:rPr>
                              <w:t>L</w:t>
                            </w:r>
                            <w:r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38.95pt;margin-top:120.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BD263C" w:rsidRPr="00EE06AF" w:rsidRDefault="00BD263C" w:rsidP="00CF140A">
                      <w:pPr>
                        <w:jc w:val="center"/>
                        <w:rPr>
                          <w:sz w:val="20"/>
                        </w:rPr>
                      </w:pPr>
                      <w:proofErr w:type="spellStart"/>
                      <w:r>
                        <w:rPr>
                          <w:sz w:val="20"/>
                        </w:rPr>
                        <w:t>Capa</w:t>
                      </w:r>
                      <w:proofErr w:type="spellEnd"/>
                      <w:r>
                        <w:rPr>
                          <w:sz w:val="20"/>
                        </w:rPr>
                        <w:t xml:space="preserve"> de </w:t>
                      </w:r>
                      <w:proofErr w:type="spellStart"/>
                      <w:r>
                        <w:rPr>
                          <w:sz w:val="20"/>
                        </w:rPr>
                        <w:t>L</w:t>
                      </w:r>
                      <w:r w:rsidRPr="00EE06AF">
                        <w:rPr>
                          <w:sz w:val="20"/>
                        </w:rPr>
                        <w:t>ógica</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98176" behindDoc="0" locked="0" layoutInCell="1" allowOverlap="1" wp14:anchorId="7DD493D4" wp14:editId="411A52C2">
                <wp:simplePos x="0" y="0"/>
                <wp:positionH relativeFrom="column">
                  <wp:posOffset>-1750695</wp:posOffset>
                </wp:positionH>
                <wp:positionV relativeFrom="paragraph">
                  <wp:posOffset>2237740</wp:posOffset>
                </wp:positionV>
                <wp:extent cx="1492885" cy="471170"/>
                <wp:effectExtent l="57150" t="19050" r="69215" b="100330"/>
                <wp:wrapThrough wrapText="bothSides">
                  <wp:wrapPolygon edited="0">
                    <wp:start x="-827" y="-873"/>
                    <wp:lineTo x="-551" y="25326"/>
                    <wp:lineTo x="22050" y="25326"/>
                    <wp:lineTo x="22326" y="-873"/>
                    <wp:lineTo x="-827" y="-873"/>
                  </wp:wrapPolygon>
                </wp:wrapThrough>
                <wp:docPr id="55" name="Rectangle 55"/>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40DD6956" w14:textId="5D32186D" w:rsidR="00E42CF6" w:rsidRPr="00EE06AF" w:rsidRDefault="00E42CF6" w:rsidP="00CF140A">
                            <w:pPr>
                              <w:jc w:val="center"/>
                              <w:rPr>
                                <w:sz w:val="20"/>
                              </w:rPr>
                            </w:pPr>
                            <w:proofErr w:type="spellStart"/>
                            <w:r>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9" style="position:absolute;margin-left:-137.85pt;margin-top:176.2pt;width:117.55pt;height:37.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7ag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" fillcolor="#4bacc6 [3208]" strokecolor="#40a7c2 [3048]">
                <v:fill color2="#a5d5e2 [1624]" rotate="t" angle="180" focus="100%" type="gradient">
                  <o:fill v:ext="view" type="gradientUnscaled"/>
                </v:fill>
                <v:shadow on="t" color="black" opacity="22937f" origin=",.5" offset="0,.63889mm"/>
                <v:textbox>
                  <w:txbxContent>
                    <w:p w14:paraId="40DD6956" w14:textId="5D32186D" w:rsidR="00E42CF6" w:rsidRPr="00EE06AF" w:rsidRDefault="00E42CF6" w:rsidP="00CF140A">
                      <w:pPr>
                        <w:jc w:val="center"/>
                        <w:rPr>
                          <w:sz w:val="20"/>
                        </w:rPr>
                      </w:pPr>
                      <w:proofErr w:type="spellStart"/>
                      <w:r>
                        <w:rPr>
                          <w:sz w:val="20"/>
                        </w:rPr>
                        <w:t>Persistencia</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215B614C">
                <wp:simplePos x="0" y="0"/>
                <wp:positionH relativeFrom="column">
                  <wp:posOffset>-1764665</wp:posOffset>
                </wp:positionH>
                <wp:positionV relativeFrom="paragraph">
                  <wp:posOffset>847090</wp:posOffset>
                </wp:positionV>
                <wp:extent cx="1492885" cy="471170"/>
                <wp:effectExtent l="57150" t="19050" r="69215" b="100330"/>
                <wp:wrapThrough wrapText="bothSides">
                  <wp:wrapPolygon edited="0">
                    <wp:start x="-827" y="-873"/>
                    <wp:lineTo x="-551" y="25326"/>
                    <wp:lineTo x="22050" y="25326"/>
                    <wp:lineTo x="22326" y="-873"/>
                    <wp:lineTo x="-827" y="-873"/>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BD263C" w:rsidRPr="00EE06AF" w:rsidRDefault="00BD263C" w:rsidP="00CF140A">
                            <w:pPr>
                              <w:jc w:val="center"/>
                              <w:rPr>
                                <w:sz w:val="20"/>
                              </w:rPr>
                            </w:pPr>
                            <w:proofErr w:type="spellStart"/>
                            <w:r>
                              <w:rPr>
                                <w:sz w:val="20"/>
                              </w:rPr>
                              <w:t>Capa</w:t>
                            </w:r>
                            <w:proofErr w:type="spellEnd"/>
                            <w:r>
                              <w:rPr>
                                <w:sz w:val="20"/>
                              </w:rPr>
                              <w:t xml:space="preserve"> de </w:t>
                            </w:r>
                            <w:proofErr w:type="spellStart"/>
                            <w:r>
                              <w:rPr>
                                <w:sz w:val="20"/>
                              </w:rPr>
                              <w:t>S</w:t>
                            </w:r>
                            <w:r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138.95pt;margin-top:66.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BD263C" w:rsidRPr="00EE06AF" w:rsidRDefault="00BD263C" w:rsidP="00CF140A">
                      <w:pPr>
                        <w:jc w:val="center"/>
                        <w:rPr>
                          <w:sz w:val="20"/>
                        </w:rPr>
                      </w:pPr>
                      <w:proofErr w:type="spellStart"/>
                      <w:r>
                        <w:rPr>
                          <w:sz w:val="20"/>
                        </w:rPr>
                        <w:t>Capa</w:t>
                      </w:r>
                      <w:proofErr w:type="spellEnd"/>
                      <w:r>
                        <w:rPr>
                          <w:sz w:val="20"/>
                        </w:rPr>
                        <w:t xml:space="preserve"> de </w:t>
                      </w:r>
                      <w:proofErr w:type="spellStart"/>
                      <w:r>
                        <w:rPr>
                          <w:sz w:val="20"/>
                        </w:rPr>
                        <w:t>S</w:t>
                      </w:r>
                      <w:r w:rsidRPr="00EE06AF">
                        <w:rPr>
                          <w:sz w:val="20"/>
                        </w:rPr>
                        <w:t>ervicios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7BFB6D52">
                <wp:simplePos x="0" y="0"/>
                <wp:positionH relativeFrom="column">
                  <wp:posOffset>-1878330</wp:posOffset>
                </wp:positionH>
                <wp:positionV relativeFrom="paragraph">
                  <wp:posOffset>622935</wp:posOffset>
                </wp:positionV>
                <wp:extent cx="1712595" cy="2219325"/>
                <wp:effectExtent l="57150" t="19050" r="78105" b="104775"/>
                <wp:wrapThrough wrapText="bothSides">
                  <wp:wrapPolygon edited="0">
                    <wp:start x="-721" y="-185"/>
                    <wp:lineTo x="-481" y="22434"/>
                    <wp:lineTo x="22105" y="22434"/>
                    <wp:lineTo x="22345" y="-185"/>
                    <wp:lineTo x="-721" y="-185"/>
                  </wp:wrapPolygon>
                </wp:wrapThrough>
                <wp:docPr id="5" name="Rectangle 5"/>
                <wp:cNvGraphicFramePr/>
                <a:graphic xmlns:a="http://schemas.openxmlformats.org/drawingml/2006/main">
                  <a:graphicData uri="http://schemas.microsoft.com/office/word/2010/wordprocessingShape">
                    <wps:wsp>
                      <wps:cNvSpPr/>
                      <wps:spPr>
                        <a:xfrm>
                          <a:off x="0" y="0"/>
                          <a:ext cx="1712595" cy="22193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18135B" w14:textId="77777777" w:rsidR="00E42CF6" w:rsidRDefault="00E42CF6" w:rsidP="00CF140A">
                            <w:pPr>
                              <w:jc w:val="center"/>
                              <w:rPr>
                                <w:sz w:val="20"/>
                              </w:rPr>
                            </w:pPr>
                          </w:p>
                          <w:p w14:paraId="27AB51B1" w14:textId="77777777" w:rsidR="00E42CF6" w:rsidRDefault="00E42CF6" w:rsidP="00CF140A">
                            <w:pPr>
                              <w:jc w:val="center"/>
                              <w:rPr>
                                <w:sz w:val="20"/>
                              </w:rPr>
                            </w:pPr>
                          </w:p>
                          <w:p w14:paraId="7269BFA6" w14:textId="77777777" w:rsidR="00E42CF6" w:rsidRDefault="00E42CF6" w:rsidP="00CF140A">
                            <w:pPr>
                              <w:jc w:val="center"/>
                              <w:rPr>
                                <w:sz w:val="20"/>
                              </w:rPr>
                            </w:pPr>
                          </w:p>
                          <w:p w14:paraId="5DEA4707" w14:textId="77777777" w:rsidR="00E42CF6" w:rsidRDefault="00E42CF6" w:rsidP="00CF140A">
                            <w:pPr>
                              <w:jc w:val="center"/>
                              <w:rPr>
                                <w:sz w:val="20"/>
                              </w:rPr>
                            </w:pPr>
                          </w:p>
                          <w:p w14:paraId="7FB3BDD1" w14:textId="77777777" w:rsidR="00E42CF6" w:rsidRDefault="00E42CF6" w:rsidP="00CF140A">
                            <w:pPr>
                              <w:jc w:val="center"/>
                              <w:rPr>
                                <w:sz w:val="20"/>
                              </w:rPr>
                            </w:pPr>
                          </w:p>
                          <w:p w14:paraId="2D85F8CF" w14:textId="77777777" w:rsidR="00E42CF6" w:rsidRDefault="00E42CF6" w:rsidP="00CF140A">
                            <w:pPr>
                              <w:jc w:val="center"/>
                              <w:rPr>
                                <w:sz w:val="20"/>
                              </w:rPr>
                            </w:pPr>
                          </w:p>
                          <w:p w14:paraId="07A6D6AC" w14:textId="77777777" w:rsidR="00E42CF6" w:rsidRDefault="00E42CF6" w:rsidP="00CF140A">
                            <w:pPr>
                              <w:jc w:val="center"/>
                              <w:rPr>
                                <w:sz w:val="20"/>
                              </w:rPr>
                            </w:pPr>
                          </w:p>
                          <w:p w14:paraId="2686442D" w14:textId="77777777" w:rsidR="00E42CF6" w:rsidRDefault="00E42CF6" w:rsidP="00CF140A">
                            <w:pPr>
                              <w:jc w:val="center"/>
                              <w:rPr>
                                <w:sz w:val="20"/>
                              </w:rPr>
                            </w:pPr>
                          </w:p>
                          <w:p w14:paraId="07F234F6" w14:textId="77777777" w:rsidR="00E42CF6" w:rsidRDefault="00E42CF6" w:rsidP="00CF140A">
                            <w:pPr>
                              <w:jc w:val="center"/>
                              <w:rPr>
                                <w:sz w:val="20"/>
                              </w:rPr>
                            </w:pPr>
                          </w:p>
                          <w:p w14:paraId="0CECDDCA" w14:textId="77777777" w:rsidR="00E42CF6" w:rsidRDefault="00E42CF6" w:rsidP="00CF140A">
                            <w:pPr>
                              <w:jc w:val="center"/>
                              <w:rPr>
                                <w:sz w:val="20"/>
                              </w:rPr>
                            </w:pPr>
                          </w:p>
                          <w:p w14:paraId="40D39791" w14:textId="3F63D9A9" w:rsidR="00BD263C" w:rsidRPr="00EE06AF" w:rsidRDefault="00BD263C" w:rsidP="00CF140A">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147.9pt;margin-top:49.05pt;width:134.85pt;height:17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2518135B" w14:textId="77777777" w:rsidR="00E42CF6" w:rsidRDefault="00E42CF6" w:rsidP="00CF140A">
                      <w:pPr>
                        <w:jc w:val="center"/>
                        <w:rPr>
                          <w:sz w:val="20"/>
                        </w:rPr>
                      </w:pPr>
                    </w:p>
                    <w:p w14:paraId="27AB51B1" w14:textId="77777777" w:rsidR="00E42CF6" w:rsidRDefault="00E42CF6" w:rsidP="00CF140A">
                      <w:pPr>
                        <w:jc w:val="center"/>
                        <w:rPr>
                          <w:sz w:val="20"/>
                        </w:rPr>
                      </w:pPr>
                    </w:p>
                    <w:p w14:paraId="7269BFA6" w14:textId="77777777" w:rsidR="00E42CF6" w:rsidRDefault="00E42CF6" w:rsidP="00CF140A">
                      <w:pPr>
                        <w:jc w:val="center"/>
                        <w:rPr>
                          <w:sz w:val="20"/>
                        </w:rPr>
                      </w:pPr>
                    </w:p>
                    <w:p w14:paraId="5DEA4707" w14:textId="77777777" w:rsidR="00E42CF6" w:rsidRDefault="00E42CF6" w:rsidP="00CF140A">
                      <w:pPr>
                        <w:jc w:val="center"/>
                        <w:rPr>
                          <w:sz w:val="20"/>
                        </w:rPr>
                      </w:pPr>
                    </w:p>
                    <w:p w14:paraId="7FB3BDD1" w14:textId="77777777" w:rsidR="00E42CF6" w:rsidRDefault="00E42CF6" w:rsidP="00CF140A">
                      <w:pPr>
                        <w:jc w:val="center"/>
                        <w:rPr>
                          <w:sz w:val="20"/>
                        </w:rPr>
                      </w:pPr>
                    </w:p>
                    <w:p w14:paraId="2D85F8CF" w14:textId="77777777" w:rsidR="00E42CF6" w:rsidRDefault="00E42CF6" w:rsidP="00CF140A">
                      <w:pPr>
                        <w:jc w:val="center"/>
                        <w:rPr>
                          <w:sz w:val="20"/>
                        </w:rPr>
                      </w:pPr>
                    </w:p>
                    <w:p w14:paraId="07A6D6AC" w14:textId="77777777" w:rsidR="00E42CF6" w:rsidRDefault="00E42CF6" w:rsidP="00CF140A">
                      <w:pPr>
                        <w:jc w:val="center"/>
                        <w:rPr>
                          <w:sz w:val="20"/>
                        </w:rPr>
                      </w:pPr>
                    </w:p>
                    <w:p w14:paraId="2686442D" w14:textId="77777777" w:rsidR="00E42CF6" w:rsidRDefault="00E42CF6" w:rsidP="00CF140A">
                      <w:pPr>
                        <w:jc w:val="center"/>
                        <w:rPr>
                          <w:sz w:val="20"/>
                        </w:rPr>
                      </w:pPr>
                    </w:p>
                    <w:p w14:paraId="07F234F6" w14:textId="77777777" w:rsidR="00E42CF6" w:rsidRDefault="00E42CF6" w:rsidP="00CF140A">
                      <w:pPr>
                        <w:jc w:val="center"/>
                        <w:rPr>
                          <w:sz w:val="20"/>
                        </w:rPr>
                      </w:pPr>
                    </w:p>
                    <w:p w14:paraId="0CECDDCA" w14:textId="77777777" w:rsidR="00E42CF6" w:rsidRDefault="00E42CF6" w:rsidP="00CF140A">
                      <w:pPr>
                        <w:jc w:val="center"/>
                        <w:rPr>
                          <w:sz w:val="20"/>
                        </w:rPr>
                      </w:pPr>
                    </w:p>
                    <w:p w14:paraId="40D39791" w14:textId="3F63D9A9" w:rsidR="00BD263C" w:rsidRPr="00EE06AF" w:rsidRDefault="00BD263C" w:rsidP="00CF140A">
                      <w:pPr>
                        <w:jc w:val="center"/>
                        <w:rPr>
                          <w:sz w:val="20"/>
                        </w:rPr>
                      </w:pPr>
                    </w:p>
                  </w:txbxContent>
                </v:textbox>
                <w10:wrap type="through"/>
              </v:rect>
            </w:pict>
          </mc:Fallback>
        </mc:AlternateContent>
      </w:r>
      <w:r w:rsidR="00BD263C" w:rsidRPr="00814D21">
        <w:rPr>
          <w:rFonts w:ascii="Arial Narrow" w:hAnsi="Arial Narrow"/>
          <w:noProof/>
        </w:rPr>
        <mc:AlternateContent>
          <mc:Choice Requires="wps">
            <w:drawing>
              <wp:anchor distT="0" distB="0" distL="114300" distR="114300" simplePos="0" relativeHeight="251696128" behindDoc="0" locked="0" layoutInCell="1" allowOverlap="1" wp14:anchorId="7C7336AB" wp14:editId="462D0028">
                <wp:simplePos x="0" y="0"/>
                <wp:positionH relativeFrom="column">
                  <wp:posOffset>-154305</wp:posOffset>
                </wp:positionH>
                <wp:positionV relativeFrom="paragraph">
                  <wp:posOffset>63500</wp:posOffset>
                </wp:positionV>
                <wp:extent cx="2228850" cy="428625"/>
                <wp:effectExtent l="57150" t="76200" r="57150" b="85725"/>
                <wp:wrapNone/>
                <wp:docPr id="49" name="Straight Arrow Connector 49"/>
                <wp:cNvGraphicFramePr/>
                <a:graphic xmlns:a="http://schemas.openxmlformats.org/drawingml/2006/main">
                  <a:graphicData uri="http://schemas.microsoft.com/office/word/2010/wordprocessingShape">
                    <wps:wsp>
                      <wps:cNvCnPr/>
                      <wps:spPr>
                        <a:xfrm flipH="1" flipV="1">
                          <a:off x="0" y="0"/>
                          <a:ext cx="2228850" cy="428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2.15pt;margin-top:5pt;width:175.5pt;height:33.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" strokecolor="#4f81bd [3204]" strokeweight="2pt">
                <v:stroke endarrow="open"/>
                <v:shadow on="t" color="black" opacity="24903f" origin=",.5" offset="0,.55556mm"/>
              </v:shape>
            </w:pict>
          </mc:Fallback>
        </mc:AlternateContent>
      </w:r>
      <w:r w:rsidR="00BD263C">
        <w:rPr>
          <w:noProof/>
        </w:rPr>
        <w:drawing>
          <wp:anchor distT="0" distB="0" distL="114300" distR="114300" simplePos="0" relativeHeight="251694080" behindDoc="0" locked="0" layoutInCell="1" allowOverlap="1" wp14:anchorId="15600ACF" wp14:editId="4D7D9B0A">
            <wp:simplePos x="0" y="0"/>
            <wp:positionH relativeFrom="column">
              <wp:posOffset>2178685</wp:posOffset>
            </wp:positionH>
            <wp:positionV relativeFrom="paragraph">
              <wp:posOffset>118110</wp:posOffset>
            </wp:positionV>
            <wp:extent cx="733425" cy="733425"/>
            <wp:effectExtent l="0" t="0" r="9525" b="0"/>
            <wp:wrapNone/>
            <wp:docPr id="48" name="Picture 48" descr="https://cdn0.iconfinder.com/data/icons/icons-unleashed-vol1/256/-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0.iconfinder.com/data/icons/icons-unleashed-vol1/256/-deskt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5C63"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F95F1DB" id="Straight Arrow Connector 18" o:spid="_x0000_s1026" type="#_x0000_t32" style="position:absolute;margin-left:-12.15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" strokecolor="#4f81bd [3204]" strokeweight="2pt">
                <v:stroke dashstyle="dash" endarrow="open"/>
                <v:shadow on="t" color="black" opacity="24903f" origin=",.5" offset="0,.55556mm"/>
              </v:shape>
            </w:pict>
          </mc:Fallback>
        </mc:AlternateContent>
      </w:r>
      <w:r w:rsidR="00475C63"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82B3A30" id="Straight Arrow Connector 19" o:spid="_x0000_s1026" type="#_x0000_t32" style="position:absolute;margin-left:-12.15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" strokecolor="#4f81bd [3204]" strokeweight="2pt">
                <v:stroke dashstyle="dash" endarrow="open"/>
                <v:shadow on="t" color="black" opacity="24903f" origin=",.5" offset="0,.55556mm"/>
              </v:shape>
            </w:pict>
          </mc:Fallback>
        </mc:AlternateContent>
      </w:r>
      <w:r w:rsidR="00475C63"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289368" id="Straight Arrow Connector 16" o:spid="_x0000_s1026" type="#_x0000_t32" style="position:absolute;margin-left:-12.15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" strokecolor="#4f81bd [3204]" strokeweight="2pt">
                <v:stroke startarrow="open" endarrow="open"/>
                <v:shadow on="t" color="black" opacity="24903f" origin=",.5" offset="0,.55556mm"/>
              </v:shape>
            </w:pict>
          </mc:Fallback>
        </mc:AlternateContent>
      </w:r>
      <w:r w:rsidR="00475C63"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BD263C" w:rsidRPr="00EE06AF" w:rsidRDefault="00BD263C"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A21ALR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BD263C" w:rsidRPr="00EE06AF" w:rsidRDefault="00BD263C"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00475C63"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BD263C" w:rsidRPr="00EE06AF" w:rsidRDefault="00BD263C"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BD263C" w:rsidRPr="00EE06AF" w:rsidRDefault="00BD263C"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00475C63"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DD109E7"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hadow on="t" color="black" opacity="24903f" origin=",.5" offset="0,.55556mm"/>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00475C63"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BD263C" w:rsidRPr="00EE06AF" w:rsidRDefault="00BD263C"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4"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BD263C" w:rsidRPr="00EE06AF" w:rsidRDefault="00BD263C"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BD263C" w:rsidRPr="00352FF9" w:rsidRDefault="00BD263C"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5"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71/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x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og+9f6wCAACrBQAADgAAAAAA&#10;AAAAAAAAAAAuAgAAZHJzL2Uyb0RvYy54bWxQSwECLQAUAAYACAAAACEAjv4DXN8AAAAKAQAADwAA&#10;AAAAAAAAAAAAAAAGBQAAZHJzL2Rvd25yZXYueG1sUEsFBgAAAAAEAAQA8wAAABIGAAAAAA==&#10;" filled="f" stroked="f">
                <v:textbox>
                  <w:txbxContent>
                    <w:p w14:paraId="63BCBDE9" w14:textId="77777777" w:rsidR="00BD263C" w:rsidRPr="00352FF9" w:rsidRDefault="00BD263C"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46ED24" id="Straight Arrow Connector 22" o:spid="_x0000_s1026" type="#_x0000_t32" style="position:absolute;margin-left:-84.15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" strokecolor="#4f81bd [3204]" strokeweight="2pt">
                <v:stroke dashstyle="dash" startarrow="open" endarrow="open"/>
                <v:shadow on="t" color="black" opacity="24903f" origin=",.5" offset="0,.55556mm"/>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BD263C" w:rsidRPr="00352FF9" w:rsidRDefault="00BD263C"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6"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B+J9v+rAgAArAUAAA4AAAAAAAAA&#10;AAAAAAAALgIAAGRycy9lMm9Eb2MueG1sUEsBAi0AFAAGAAgAAAAhAJTAQsjeAAAACgEAAA8AAAAA&#10;AAAAAAAAAAAABQUAAGRycy9kb3ducmV2LnhtbFBLBQYAAAAABAAEAPMAAAAQBgAAAAA=&#10;" filled="f" stroked="f">
                <v:textbox>
                  <w:txbxContent>
                    <w:p w14:paraId="7B073E7E" w14:textId="77777777" w:rsidR="00BD263C" w:rsidRPr="00352FF9" w:rsidRDefault="00BD263C"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2CC194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BD263C" w:rsidRPr="00352FF9" w:rsidRDefault="00BD263C">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7"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ptrAIAAKw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aHjtjpcs9GsbqbuSc4csKZb1lzt8zixlDJ2Bv+E/4yFrvcqoPEiVrbb//TR/waH1Y&#10;KdlhZnPqvm2YFZTUHxWG4mI4HsOtj4cxKouDPbWsTi1q0yw0yjLEhjI8igHv616UVjdPWC9FeBUm&#10;pjjezqnvxYXvNgnWExdFEUEYa8P8rXowPLgOVQpN+9g+MWsOne3RSXe6n26WvWrwDhtuKl1svJZV&#10;7P5AdMfqoQBYCXF+Dusr7JzTc0S9LNn5L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BWU9ptrAIAAKwFAAAOAAAAAAAA&#10;AAAAAAAAAC4CAABkcnMvZTJvRG9jLnhtbFBLAQItABQABgAIAAAAIQA+3Aqv3gAAAAoBAAAPAAAA&#10;AAAAAAAAAAAAAAYFAABkcnMvZG93bnJldi54bWxQSwUGAAAAAAQABADzAAAAEQYAAAAA&#10;" filled="f" stroked="f">
                <v:textbox>
                  <w:txbxContent>
                    <w:p w14:paraId="1904F9CB" w14:textId="77777777" w:rsidR="00BD263C" w:rsidRPr="00352FF9" w:rsidRDefault="00BD263C">
                      <w:pPr>
                        <w:rPr>
                          <w:color w:val="4F81BD" w:themeColor="accent1"/>
                          <w:sz w:val="20"/>
                        </w:rPr>
                      </w:pPr>
                      <w:r w:rsidRPr="00352FF9">
                        <w:rPr>
                          <w:color w:val="4F81BD" w:themeColor="accent1"/>
                          <w:sz w:val="20"/>
                        </w:rPr>
                        <w:t>REST</w:t>
                      </w:r>
                    </w:p>
                  </w:txbxContent>
                </v:textbox>
                <w10:wrap type="square"/>
              </v:shape>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w:t>
      </w:r>
      <w:proofErr w:type="spellStart"/>
      <w:r w:rsidRPr="00153E96">
        <w:rPr>
          <w:rFonts w:ascii="Arial Narrow" w:hAnsi="Arial Narrow"/>
          <w:lang w:val="es-CO"/>
        </w:rPr>
        <w:t>stakeholders</w:t>
      </w:r>
      <w:proofErr w:type="spellEnd"/>
      <w:r w:rsidRPr="00153E96">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 xml:space="preserve">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w:t>
      </w:r>
      <w:r w:rsidRPr="00153E96">
        <w:rPr>
          <w:rFonts w:ascii="Arial Narrow" w:hAnsi="Arial Narrow"/>
          <w:lang w:val="es-CO"/>
        </w:rPr>
        <w:lastRenderedPageBreak/>
        <w:t xml:space="preserve">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 xml:space="preserve">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 xml:space="preserve">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lastRenderedPageBreak/>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w:t>
      </w:r>
      <w:proofErr w:type="spellStart"/>
      <w:r w:rsidRPr="00DD6462">
        <w:rPr>
          <w:rFonts w:ascii="Arial Narrow" w:hAnsi="Arial Narrow"/>
          <w:lang w:val="es-CO"/>
        </w:rPr>
        <w:t>stakeholders</w:t>
      </w:r>
      <w:proofErr w:type="spellEnd"/>
      <w:r w:rsidRPr="00DD6462">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DD6462">
        <w:rPr>
          <w:rFonts w:ascii="Arial Narrow" w:hAnsi="Arial Narrow"/>
          <w:lang w:val="es-CO"/>
        </w:rPr>
        <w:t>threads</w:t>
      </w:r>
      <w:proofErr w:type="spellEnd"/>
      <w:r w:rsidRPr="00DD6462">
        <w:rPr>
          <w:rFonts w:ascii="Arial Narrow" w:hAnsi="Arial Narrow"/>
          <w:lang w:val="es-CO"/>
        </w:rPr>
        <w:t xml:space="preserve"> y registrando el tiempo de respuesta medio (ms), % de error y rendimiento (</w:t>
      </w:r>
      <w:proofErr w:type="spellStart"/>
      <w:r w:rsidRPr="00DD6462">
        <w:rPr>
          <w:rFonts w:ascii="Arial Narrow" w:hAnsi="Arial Narrow"/>
          <w:lang w:val="es-CO"/>
        </w:rPr>
        <w:t>threads</w:t>
      </w:r>
      <w:proofErr w:type="spellEnd"/>
      <w:r w:rsidRPr="00DD6462">
        <w:rPr>
          <w:rFonts w:ascii="Arial Narrow" w:hAnsi="Arial Narrow"/>
          <w:lang w:val="es-CO"/>
        </w:rPr>
        <w:t>/</w:t>
      </w:r>
      <w:proofErr w:type="spellStart"/>
      <w:r w:rsidRPr="00DD6462">
        <w:rPr>
          <w:rFonts w:ascii="Arial Narrow" w:hAnsi="Arial Narrow"/>
          <w:lang w:val="es-CO"/>
        </w:rPr>
        <w:t>sec</w:t>
      </w:r>
      <w:proofErr w:type="spellEnd"/>
      <w:r w:rsidRPr="00DD6462">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DD6462">
        <w:rPr>
          <w:rFonts w:ascii="Arial Narrow" w:hAnsi="Arial Narrow"/>
          <w:lang w:val="es-CO"/>
        </w:rPr>
        <w:t>JSon</w:t>
      </w:r>
      <w:proofErr w:type="spellEnd"/>
      <w:r w:rsidRPr="00DD6462">
        <w:rPr>
          <w:rFonts w:ascii="Arial Narrow" w:hAnsi="Arial Narrow"/>
          <w:lang w:val="es-CO"/>
        </w:rPr>
        <w:t xml:space="preserve"> del </w:t>
      </w:r>
      <w:proofErr w:type="spellStart"/>
      <w:r w:rsidRPr="00DD6462">
        <w:rPr>
          <w:rFonts w:ascii="Arial Narrow" w:hAnsi="Arial Narrow"/>
          <w:lang w:val="es-CO"/>
        </w:rPr>
        <w:t>request</w:t>
      </w:r>
      <w:proofErr w:type="spellEnd"/>
      <w:r w:rsidRPr="00DD6462">
        <w:rPr>
          <w:rFonts w:ascii="Arial Narrow" w:hAnsi="Arial Narrow"/>
          <w:lang w:val="es-CO"/>
        </w:rPr>
        <w:t xml:space="preserve"> para modificar los datos de dicho </w:t>
      </w:r>
      <w:proofErr w:type="spellStart"/>
      <w:r w:rsidRPr="00DD6462">
        <w:rPr>
          <w:rFonts w:ascii="Arial Narrow" w:hAnsi="Arial Narrow"/>
          <w:lang w:val="es-CO"/>
        </w:rPr>
        <w:t>JSon</w:t>
      </w:r>
      <w:proofErr w:type="spellEnd"/>
      <w:r w:rsidRPr="00DD6462">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DD6462">
        <w:rPr>
          <w:rFonts w:ascii="Arial Narrow" w:hAnsi="Arial Narrow"/>
          <w:lang w:val="es-CO"/>
        </w:rPr>
        <w:t>Heroku</w:t>
      </w:r>
      <w:proofErr w:type="spellEnd"/>
      <w:r w:rsidRPr="00DD6462">
        <w:rPr>
          <w:rFonts w:ascii="Arial Narrow" w:hAnsi="Arial Narrow"/>
          <w:lang w:val="es-CO"/>
        </w:rPr>
        <w:t xml:space="preserve"> en donde se clonó el proyecto original. Esto se hizo debido a que al utilizar la cuenta gratuita de </w:t>
      </w:r>
      <w:proofErr w:type="spellStart"/>
      <w:r w:rsidRPr="00DD6462">
        <w:rPr>
          <w:rFonts w:ascii="Arial Narrow" w:hAnsi="Arial Narrow"/>
          <w:lang w:val="es-CO"/>
        </w:rPr>
        <w:t>Heroku</w:t>
      </w:r>
      <w:proofErr w:type="spellEnd"/>
      <w:r w:rsidRPr="00DD6462">
        <w:rPr>
          <w:rFonts w:ascii="Arial Narrow" w:hAnsi="Arial Narrow"/>
          <w:lang w:val="es-CO"/>
        </w:rPr>
        <w:t xml:space="preserve">, este proveedor de </w:t>
      </w:r>
      <w:proofErr w:type="spellStart"/>
      <w:r w:rsidRPr="00DD6462">
        <w:rPr>
          <w:rFonts w:ascii="Arial Narrow" w:hAnsi="Arial Narrow"/>
          <w:lang w:val="es-CO"/>
        </w:rPr>
        <w:t>cloud</w:t>
      </w:r>
      <w:proofErr w:type="spellEnd"/>
      <w:r w:rsidRPr="00DD6462">
        <w:rPr>
          <w:rFonts w:ascii="Arial Narrow" w:hAnsi="Arial Narrow"/>
          <w:lang w:val="es-CO"/>
        </w:rPr>
        <w:t xml:space="preserve"> provee un solo </w:t>
      </w:r>
      <w:proofErr w:type="spellStart"/>
      <w:r w:rsidRPr="00DD6462">
        <w:rPr>
          <w:rFonts w:ascii="Arial Narrow" w:hAnsi="Arial Narrow"/>
          <w:lang w:val="es-CO"/>
        </w:rPr>
        <w:t>dyno</w:t>
      </w:r>
      <w:proofErr w:type="spellEnd"/>
      <w:r w:rsidRPr="00DD6462">
        <w:rPr>
          <w:rFonts w:ascii="Arial Narrow" w:hAnsi="Arial Narrow"/>
          <w:lang w:val="es-CO"/>
        </w:rPr>
        <w:t xml:space="preserve"> (servidor). Al tener cinco proyectos estaríamos utilizando cinco </w:t>
      </w:r>
      <w:proofErr w:type="spellStart"/>
      <w:r w:rsidRPr="00DD6462">
        <w:rPr>
          <w:rFonts w:ascii="Arial Narrow" w:hAnsi="Arial Narrow"/>
          <w:lang w:val="es-CO"/>
        </w:rPr>
        <w:t>dynos</w:t>
      </w:r>
      <w:proofErr w:type="spellEnd"/>
      <w:r w:rsidRPr="00DD6462">
        <w:rPr>
          <w:rFonts w:ascii="Arial Narrow" w:hAnsi="Arial Narrow"/>
          <w:lang w:val="es-CO"/>
        </w:rPr>
        <w:t xml:space="preserve">, lo que se traduce en cinco servidores. Finalmente, para agregar las funcionalidades de balanceo de carga, se utilizó </w:t>
      </w:r>
      <w:proofErr w:type="spellStart"/>
      <w:r w:rsidRPr="00DD6462">
        <w:rPr>
          <w:rFonts w:ascii="Arial Narrow" w:hAnsi="Arial Narrow"/>
          <w:lang w:val="es-CO"/>
        </w:rPr>
        <w:t>Nginx</w:t>
      </w:r>
      <w:proofErr w:type="spellEnd"/>
      <w:r w:rsidRPr="00DD6462">
        <w:rPr>
          <w:rFonts w:ascii="Arial Narrow" w:hAnsi="Arial Narrow"/>
          <w:lang w:val="es-CO"/>
        </w:rPr>
        <w:t xml:space="preserve">. Para incluir los cinco </w:t>
      </w:r>
      <w:proofErr w:type="spellStart"/>
      <w:r w:rsidRPr="00DD6462">
        <w:rPr>
          <w:rFonts w:ascii="Arial Narrow" w:hAnsi="Arial Narrow"/>
          <w:lang w:val="es-CO"/>
        </w:rPr>
        <w:t>dynos</w:t>
      </w:r>
      <w:proofErr w:type="spellEnd"/>
      <w:r w:rsidRPr="00DD6462">
        <w:rPr>
          <w:rFonts w:ascii="Arial Narrow" w:hAnsi="Arial Narrow"/>
          <w:lang w:val="es-CO"/>
        </w:rPr>
        <w:t xml:space="preserve"> proveídos por </w:t>
      </w:r>
      <w:proofErr w:type="spellStart"/>
      <w:r w:rsidRPr="00DD6462">
        <w:rPr>
          <w:rFonts w:ascii="Arial Narrow" w:hAnsi="Arial Narrow"/>
          <w:lang w:val="es-CO"/>
        </w:rPr>
        <w:t>Heroku</w:t>
      </w:r>
      <w:proofErr w:type="spellEnd"/>
      <w:r w:rsidRPr="00DD6462">
        <w:rPr>
          <w:rFonts w:ascii="Arial Narrow" w:hAnsi="Arial Narrow"/>
          <w:lang w:val="es-CO"/>
        </w:rPr>
        <w:t xml:space="preserve">, fue necesario agregar las direcciones IP de cada uno de estos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De esta manera, se distribuyen las peticiones hechas al sistema a cada uno de los servidores de </w:t>
      </w:r>
      <w:proofErr w:type="spellStart"/>
      <w:r w:rsidRPr="00DD6462">
        <w:rPr>
          <w:rFonts w:ascii="Arial Narrow" w:hAnsi="Arial Narrow"/>
          <w:lang w:val="es-CO"/>
        </w:rPr>
        <w:t>Heroku</w:t>
      </w:r>
      <w:proofErr w:type="spellEnd"/>
      <w:r w:rsidRPr="00DD6462">
        <w:rPr>
          <w:rFonts w:ascii="Arial Narrow" w:hAnsi="Arial Narrow"/>
          <w:lang w:val="es-CO"/>
        </w:rPr>
        <w:t xml:space="preserve">. Finalmente, en el archivo de configuraciones de </w:t>
      </w:r>
      <w:proofErr w:type="spellStart"/>
      <w:r w:rsidRPr="00DD6462">
        <w:rPr>
          <w:rFonts w:ascii="Arial Narrow" w:hAnsi="Arial Narrow"/>
          <w:lang w:val="es-CO"/>
        </w:rPr>
        <w:t>Nginx</w:t>
      </w:r>
      <w:proofErr w:type="spellEnd"/>
      <w:r w:rsidRPr="00DD6462">
        <w:rPr>
          <w:rFonts w:ascii="Arial Narrow" w:hAnsi="Arial Narrow"/>
          <w:lang w:val="es-CO"/>
        </w:rPr>
        <w:t xml:space="preserve">, se utilizó el método de balanceo de carga Round </w:t>
      </w:r>
      <w:proofErr w:type="spellStart"/>
      <w:r w:rsidRPr="00DD6462">
        <w:rPr>
          <w:rFonts w:ascii="Arial Narrow" w:hAnsi="Arial Narrow"/>
          <w:lang w:val="es-CO"/>
        </w:rPr>
        <w:t>Robin</w:t>
      </w:r>
      <w:proofErr w:type="spellEnd"/>
      <w:r w:rsidRPr="00DD6462">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DD6462">
        <w:rPr>
          <w:rFonts w:ascii="Arial Narrow" w:hAnsi="Arial Narrow"/>
          <w:lang w:val="es-CO"/>
        </w:rPr>
        <w:t>Least</w:t>
      </w:r>
      <w:proofErr w:type="spellEnd"/>
      <w:r w:rsidRPr="00DD6462">
        <w:rPr>
          <w:rFonts w:ascii="Arial Narrow" w:hAnsi="Arial Narrow"/>
          <w:lang w:val="es-CO"/>
        </w:rPr>
        <w:t xml:space="preserve"> </w:t>
      </w:r>
      <w:proofErr w:type="spellStart"/>
      <w:r w:rsidRPr="00DD6462">
        <w:rPr>
          <w:rFonts w:ascii="Arial Narrow" w:hAnsi="Arial Narrow"/>
          <w:lang w:val="es-CO"/>
        </w:rPr>
        <w:t>Conn</w:t>
      </w:r>
      <w:proofErr w:type="spellEnd"/>
      <w:r w:rsidRPr="00DD6462">
        <w:rPr>
          <w:rFonts w:ascii="Arial Narrow" w:hAnsi="Arial Narrow"/>
          <w:lang w:val="es-CO"/>
        </w:rPr>
        <w:t xml:space="preserve"> debido a que este método si hace verificación del número de conexiones que tiene cada servidor y envía la solicitud al servidor menos saturado. Por último, se implement</w:t>
      </w:r>
      <w:r>
        <w:rPr>
          <w:rFonts w:ascii="Arial Narrow" w:hAnsi="Arial Narrow"/>
          <w:lang w:val="es-CO"/>
        </w:rPr>
        <w:t xml:space="preserve">ó un artefacto que intercepta todas las llamadas al API del software y verifica, con la información de los </w:t>
      </w:r>
      <w:proofErr w:type="spellStart"/>
      <w:r>
        <w:rPr>
          <w:rFonts w:ascii="Arial Narrow" w:hAnsi="Arial Narrow"/>
          <w:lang w:val="es-CO"/>
        </w:rPr>
        <w:t>headers</w:t>
      </w:r>
      <w:proofErr w:type="spellEnd"/>
      <w:r>
        <w:rPr>
          <w:rFonts w:ascii="Arial Narrow" w:hAnsi="Arial Narrow"/>
          <w:lang w:val="es-CO"/>
        </w:rPr>
        <w:t xml:space="preserve"> de cada llamada, el usuario que la está haciendo y el rol del mismo. De esta manera se verifican los permisos que requiere la petición y los compara con los permisos que tiene el usuario que la hace. </w:t>
      </w:r>
      <w:proofErr w:type="spellStart"/>
      <w:r>
        <w:rPr>
          <w:rFonts w:ascii="Arial Narrow" w:hAnsi="Arial Narrow"/>
          <w:lang w:val="es-CO"/>
        </w:rPr>
        <w:t>Ademas</w:t>
      </w:r>
      <w:proofErr w:type="spellEnd"/>
      <w:r>
        <w:rPr>
          <w:rFonts w:ascii="Arial Narrow" w:hAnsi="Arial Narrow"/>
          <w:lang w:val="es-CO"/>
        </w:rPr>
        <w:t xml:space="preserve">,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w:t>
      </w:r>
      <w:proofErr w:type="spellStart"/>
      <w:r>
        <w:rPr>
          <w:rFonts w:ascii="Arial Narrow" w:hAnsi="Arial Narrow"/>
          <w:lang w:val="es-CO"/>
        </w:rPr>
        <w:t>checksum</w:t>
      </w:r>
      <w:proofErr w:type="spellEnd"/>
      <w:r>
        <w:rPr>
          <w:rFonts w:ascii="Arial Narrow" w:hAnsi="Arial Narrow"/>
          <w:lang w:val="es-CO"/>
        </w:rPr>
        <w:t xml:space="preserve">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 xml:space="preserve">Para realizar los experimentos se utilizó la herramienta </w:t>
      </w:r>
      <w:proofErr w:type="spellStart"/>
      <w:r w:rsidRPr="00DD6462">
        <w:rPr>
          <w:rFonts w:ascii="Arial Narrow" w:hAnsi="Arial Narrow"/>
          <w:lang w:val="es-CO"/>
        </w:rPr>
        <w:t>JMeter</w:t>
      </w:r>
      <w:proofErr w:type="spellEnd"/>
      <w:r w:rsidRPr="00DD6462">
        <w:rPr>
          <w:rFonts w:ascii="Arial Narrow" w:hAnsi="Arial Narrow"/>
          <w:lang w:val="es-CO"/>
        </w:rPr>
        <w:t xml:space="preserve">, el cual es un software en el que se pueden hacer pruebas variando la cantidad de </w:t>
      </w:r>
      <w:proofErr w:type="spellStart"/>
      <w:r w:rsidRPr="00DD6462">
        <w:rPr>
          <w:rFonts w:ascii="Arial Narrow" w:hAnsi="Arial Narrow"/>
          <w:lang w:val="es-CO"/>
        </w:rPr>
        <w:t>threads</w:t>
      </w:r>
      <w:proofErr w:type="spellEnd"/>
      <w:r w:rsidRPr="00DD6462">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DD6462">
        <w:rPr>
          <w:rFonts w:ascii="Arial Narrow" w:hAnsi="Arial Narrow"/>
          <w:lang w:val="es-CO"/>
        </w:rPr>
        <w:t>request</w:t>
      </w:r>
      <w:proofErr w:type="spellEnd"/>
      <w:r w:rsidRPr="00DD6462">
        <w:rPr>
          <w:rFonts w:ascii="Arial Narrow" w:hAnsi="Arial Narrow"/>
          <w:lang w:val="es-CO"/>
        </w:rPr>
        <w:t xml:space="preserve"> </w:t>
      </w:r>
      <w:proofErr w:type="spellStart"/>
      <w:r w:rsidRPr="00DD6462">
        <w:rPr>
          <w:rFonts w:ascii="Arial Narrow" w:hAnsi="Arial Narrow"/>
          <w:lang w:val="es-CO"/>
        </w:rPr>
        <w:t>JSon</w:t>
      </w:r>
      <w:proofErr w:type="spellEnd"/>
      <w:r w:rsidRPr="00DD6462">
        <w:rPr>
          <w:rFonts w:ascii="Arial Narrow" w:hAnsi="Arial Narrow"/>
          <w:lang w:val="es-CO"/>
        </w:rPr>
        <w:t xml:space="preserve">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 xml:space="preserve">icación geográfica se espera que las peticiones, ya sea de POST evento sísmico y PUT sensores, presenten poca latencia. 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rPr>
          <w:noProof/>
        </w:rPr>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rPr>
        <w:lastRenderedPageBreak/>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w:t>
      </w:r>
      <w:r w:rsidRPr="00153E96">
        <w:rPr>
          <w:rFonts w:ascii="Arial Narrow" w:hAnsi="Arial Narrow"/>
          <w:lang w:val="es-CO"/>
        </w:rPr>
        <w:lastRenderedPageBreak/>
        <w:t xml:space="preserve">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rPr>
          <w:noProof/>
        </w:rPr>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rPr>
        <w:lastRenderedPageBreak/>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w:t>
      </w:r>
      <w:r w:rsidRPr="00153E96">
        <w:rPr>
          <w:rFonts w:ascii="Arial Narrow" w:hAnsi="Arial Narrow"/>
          <w:lang w:val="es-CO"/>
        </w:rPr>
        <w:lastRenderedPageBreak/>
        <w:t xml:space="preserve">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w:t>
      </w:r>
      <w:proofErr w:type="spellStart"/>
      <w:r>
        <w:rPr>
          <w:rFonts w:ascii="Arial Narrow" w:hAnsi="Arial Narrow"/>
          <w:lang w:val="es-CO"/>
        </w:rPr>
        <w:t>threads</w:t>
      </w:r>
      <w:proofErr w:type="spellEnd"/>
      <w:r>
        <w:rPr>
          <w:rFonts w:ascii="Arial Narrow" w:hAnsi="Arial Narrow"/>
          <w:lang w:val="es-CO"/>
        </w:rPr>
        <w:t xml:space="preserve"> disminuyeron, las métricas de los escenarios de calidad se siguen cumpliendo. El anterior es un </w:t>
      </w:r>
      <w:proofErr w:type="spellStart"/>
      <w:r>
        <w:rPr>
          <w:rFonts w:ascii="Arial Narrow" w:hAnsi="Arial Narrow"/>
          <w:lang w:val="es-CO"/>
        </w:rPr>
        <w:t>trade</w:t>
      </w:r>
      <w:proofErr w:type="spellEnd"/>
      <w:r>
        <w:rPr>
          <w:rFonts w:ascii="Arial Narrow" w:hAnsi="Arial Narrow"/>
          <w:lang w:val="es-CO"/>
        </w:rPr>
        <w:t xml:space="preserve">-off que vale la pena realizar debido a que se sacrificando 0.1 segundos se obtiene un software mucho más confiable en cuanto a la seguridad e integridad de los datos. </w:t>
      </w:r>
    </w:p>
    <w:p w14:paraId="083B8540" w14:textId="77777777" w:rsidR="004F085E" w:rsidRDefault="004F085E" w:rsidP="00153E96">
      <w:pPr>
        <w:jc w:val="both"/>
        <w:rPr>
          <w:rFonts w:ascii="Arial Narrow" w:hAnsi="Arial Narrow"/>
          <w:lang w:val="es-CO"/>
        </w:rPr>
      </w:pPr>
    </w:p>
    <w:p w14:paraId="79A34BA7" w14:textId="77777777" w:rsidR="00E42CF6" w:rsidRDefault="00E42CF6">
      <w:pPr>
        <w:rPr>
          <w:rFonts w:ascii="Arial Narrow" w:hAnsi="Arial Narrow"/>
          <w:b/>
          <w:lang w:val="es-CO"/>
        </w:rPr>
      </w:pPr>
      <w:r>
        <w:rPr>
          <w:rFonts w:ascii="Arial Narrow" w:hAnsi="Arial Narrow"/>
          <w:b/>
          <w:lang w:val="es-CO"/>
        </w:rPr>
        <w:br w:type="page"/>
      </w:r>
    </w:p>
    <w:p w14:paraId="6E739E32" w14:textId="0643FF3C" w:rsidR="004F085E" w:rsidRDefault="004F085E" w:rsidP="004F085E">
      <w:pPr>
        <w:jc w:val="center"/>
        <w:rPr>
          <w:rFonts w:ascii="Arial Narrow" w:hAnsi="Arial Narrow"/>
          <w:b/>
          <w:lang w:val="es-CO"/>
        </w:rPr>
      </w:pPr>
      <w:r w:rsidRPr="004F085E">
        <w:rPr>
          <w:rFonts w:ascii="Arial Narrow" w:hAnsi="Arial Narrow"/>
          <w:b/>
          <w:lang w:val="es-CO"/>
        </w:rPr>
        <w:lastRenderedPageBreak/>
        <w:t>XII: Resumen de Métricas</w:t>
      </w:r>
    </w:p>
    <w:p w14:paraId="5B7FD330" w14:textId="77777777" w:rsidR="004F085E" w:rsidRPr="004F085E" w:rsidRDefault="004F085E" w:rsidP="004F085E">
      <w:pPr>
        <w:jc w:val="center"/>
        <w:rPr>
          <w:rFonts w:ascii="Arial Narrow" w:hAnsi="Arial Narrow"/>
          <w:b/>
          <w:lang w:val="es-CO"/>
        </w:rPr>
      </w:pPr>
    </w:p>
    <w:tbl>
      <w:tblPr>
        <w:tblStyle w:val="TableGrid"/>
        <w:tblW w:w="0" w:type="auto"/>
        <w:tblLook w:val="04A0" w:firstRow="1" w:lastRow="0" w:firstColumn="1" w:lastColumn="0" w:noHBand="0" w:noVBand="1"/>
      </w:tblPr>
      <w:tblGrid>
        <w:gridCol w:w="1235"/>
        <w:gridCol w:w="2276"/>
        <w:gridCol w:w="1818"/>
        <w:gridCol w:w="1761"/>
        <w:gridCol w:w="1766"/>
      </w:tblGrid>
      <w:tr w:rsidR="004F085E" w:rsidRPr="00904511" w14:paraId="5E154338" w14:textId="77777777" w:rsidTr="00E7523B">
        <w:tc>
          <w:tcPr>
            <w:tcW w:w="1261" w:type="dxa"/>
            <w:vAlign w:val="center"/>
          </w:tcPr>
          <w:p w14:paraId="696C15D3" w14:textId="77777777" w:rsidR="004F085E" w:rsidRPr="00E42CF6" w:rsidRDefault="004F085E" w:rsidP="004340E9">
            <w:pPr>
              <w:jc w:val="center"/>
              <w:rPr>
                <w:rFonts w:ascii="Arial Narrow" w:hAnsi="Arial Narrow"/>
                <w:lang w:val="es-CO"/>
              </w:rPr>
            </w:pPr>
            <w:r w:rsidRPr="00E42CF6">
              <w:rPr>
                <w:rFonts w:ascii="Arial Narrow" w:hAnsi="Arial Narrow"/>
                <w:lang w:val="es-CO"/>
              </w:rPr>
              <w:t>Escenario de Calidad</w:t>
            </w:r>
          </w:p>
        </w:tc>
        <w:tc>
          <w:tcPr>
            <w:tcW w:w="2319" w:type="dxa"/>
            <w:vAlign w:val="center"/>
          </w:tcPr>
          <w:p w14:paraId="728E2A46" w14:textId="77777777" w:rsidR="004F085E" w:rsidRPr="00E42CF6" w:rsidRDefault="004F085E" w:rsidP="004340E9">
            <w:pPr>
              <w:jc w:val="center"/>
              <w:rPr>
                <w:rFonts w:ascii="Arial Narrow" w:hAnsi="Arial Narrow"/>
              </w:rPr>
            </w:pPr>
            <w:r w:rsidRPr="00E42CF6">
              <w:rPr>
                <w:rFonts w:ascii="Arial Narrow" w:hAnsi="Arial Narrow"/>
              </w:rPr>
              <w:t>Atributo de Calidad</w:t>
            </w:r>
          </w:p>
        </w:tc>
        <w:tc>
          <w:tcPr>
            <w:tcW w:w="1860" w:type="dxa"/>
            <w:vAlign w:val="center"/>
          </w:tcPr>
          <w:p w14:paraId="52F8AB7A" w14:textId="77777777" w:rsidR="004F085E" w:rsidRPr="00E42CF6" w:rsidRDefault="004F085E" w:rsidP="004340E9">
            <w:pPr>
              <w:jc w:val="center"/>
              <w:rPr>
                <w:rFonts w:ascii="Arial Narrow" w:hAnsi="Arial Narrow"/>
                <w:lang w:val="es-CO"/>
              </w:rPr>
            </w:pPr>
            <w:r w:rsidRPr="00E42CF6">
              <w:rPr>
                <w:rFonts w:ascii="Arial Narrow" w:hAnsi="Arial Narrow"/>
                <w:lang w:val="es-CO"/>
              </w:rPr>
              <w:t>Métrica</w:t>
            </w:r>
          </w:p>
        </w:tc>
        <w:tc>
          <w:tcPr>
            <w:tcW w:w="1707" w:type="dxa"/>
            <w:vAlign w:val="center"/>
          </w:tcPr>
          <w:p w14:paraId="28D73E50" w14:textId="77777777" w:rsidR="004F085E" w:rsidRPr="00E42CF6" w:rsidRDefault="004F085E" w:rsidP="004340E9">
            <w:pPr>
              <w:jc w:val="center"/>
              <w:rPr>
                <w:rFonts w:ascii="Arial Narrow" w:hAnsi="Arial Narrow"/>
                <w:lang w:val="es-CO"/>
              </w:rPr>
            </w:pPr>
            <w:r w:rsidRPr="00E42CF6">
              <w:rPr>
                <w:rFonts w:ascii="Arial Narrow" w:hAnsi="Arial Narrow"/>
                <w:lang w:val="es-CO"/>
              </w:rPr>
              <w:t>Valor Esperado</w:t>
            </w:r>
          </w:p>
        </w:tc>
        <w:tc>
          <w:tcPr>
            <w:tcW w:w="1709" w:type="dxa"/>
            <w:vAlign w:val="center"/>
          </w:tcPr>
          <w:p w14:paraId="647E587B" w14:textId="77777777" w:rsidR="004F085E" w:rsidRPr="00E42CF6" w:rsidRDefault="004F085E" w:rsidP="004340E9">
            <w:pPr>
              <w:jc w:val="center"/>
              <w:rPr>
                <w:rFonts w:ascii="Arial Narrow" w:hAnsi="Arial Narrow"/>
                <w:lang w:val="es-CO"/>
              </w:rPr>
            </w:pPr>
            <w:r w:rsidRPr="00E42CF6">
              <w:rPr>
                <w:rFonts w:ascii="Arial Narrow" w:hAnsi="Arial Narrow"/>
                <w:lang w:val="es-CO"/>
              </w:rPr>
              <w:t>Valor Obtenido</w:t>
            </w:r>
          </w:p>
        </w:tc>
      </w:tr>
      <w:tr w:rsidR="004F085E" w:rsidRPr="00904511" w14:paraId="40288B18" w14:textId="77777777" w:rsidTr="00E7523B">
        <w:tc>
          <w:tcPr>
            <w:tcW w:w="1261" w:type="dxa"/>
            <w:vAlign w:val="center"/>
          </w:tcPr>
          <w:p w14:paraId="70C0A1B1" w14:textId="77777777" w:rsidR="004F085E" w:rsidRPr="00E42CF6" w:rsidRDefault="004F085E" w:rsidP="004340E9">
            <w:pPr>
              <w:jc w:val="center"/>
              <w:rPr>
                <w:rFonts w:ascii="Arial Narrow" w:hAnsi="Arial Narrow"/>
                <w:lang w:val="es-CO"/>
              </w:rPr>
            </w:pPr>
            <w:r w:rsidRPr="00E42CF6">
              <w:rPr>
                <w:rFonts w:ascii="Arial Narrow" w:hAnsi="Arial Narrow"/>
              </w:rPr>
              <w:t>001</w:t>
            </w:r>
          </w:p>
        </w:tc>
        <w:tc>
          <w:tcPr>
            <w:tcW w:w="2319" w:type="dxa"/>
            <w:vAlign w:val="center"/>
          </w:tcPr>
          <w:p w14:paraId="29080826" w14:textId="77777777" w:rsidR="004F085E" w:rsidRPr="00E42CF6" w:rsidRDefault="004F085E" w:rsidP="004340E9">
            <w:pPr>
              <w:jc w:val="center"/>
              <w:rPr>
                <w:rFonts w:ascii="Arial Narrow" w:hAnsi="Arial Narrow"/>
              </w:rPr>
            </w:pPr>
            <w:r w:rsidRPr="00E42CF6">
              <w:rPr>
                <w:rFonts w:ascii="Arial Narrow" w:hAnsi="Arial Narrow"/>
              </w:rPr>
              <w:t>Desempeño</w:t>
            </w:r>
          </w:p>
        </w:tc>
        <w:tc>
          <w:tcPr>
            <w:tcW w:w="1860" w:type="dxa"/>
            <w:vAlign w:val="center"/>
          </w:tcPr>
          <w:p w14:paraId="342D7598" w14:textId="77777777" w:rsidR="004F085E" w:rsidRPr="00E42CF6" w:rsidRDefault="004F085E" w:rsidP="004340E9">
            <w:pPr>
              <w:jc w:val="center"/>
              <w:rPr>
                <w:rFonts w:ascii="Arial Narrow" w:hAnsi="Arial Narrow"/>
                <w:lang w:val="es-CO"/>
              </w:rPr>
            </w:pPr>
            <w:r w:rsidRPr="00E42CF6">
              <w:rPr>
                <w:rFonts w:ascii="Arial Narrow" w:hAnsi="Arial Narrow"/>
              </w:rPr>
              <w:t>Latencia</w:t>
            </w:r>
          </w:p>
        </w:tc>
        <w:tc>
          <w:tcPr>
            <w:tcW w:w="1707" w:type="dxa"/>
            <w:vAlign w:val="center"/>
          </w:tcPr>
          <w:p w14:paraId="4F050F40" w14:textId="77777777" w:rsidR="004F085E" w:rsidRPr="00E42CF6" w:rsidRDefault="004F085E" w:rsidP="004340E9">
            <w:pPr>
              <w:jc w:val="center"/>
              <w:rPr>
                <w:rFonts w:ascii="Arial Narrow" w:hAnsi="Arial Narrow"/>
                <w:lang w:val="es-CO"/>
              </w:rPr>
            </w:pPr>
            <w:r w:rsidRPr="00E42CF6">
              <w:rPr>
                <w:rFonts w:ascii="Arial Narrow" w:hAnsi="Arial Narrow"/>
              </w:rPr>
              <w:t>500 ms</w:t>
            </w:r>
          </w:p>
        </w:tc>
        <w:tc>
          <w:tcPr>
            <w:tcW w:w="1709" w:type="dxa"/>
            <w:vAlign w:val="center"/>
          </w:tcPr>
          <w:p w14:paraId="1026EB96" w14:textId="77777777" w:rsidR="004F085E" w:rsidRPr="00E42CF6" w:rsidRDefault="004F085E" w:rsidP="004340E9">
            <w:pPr>
              <w:jc w:val="center"/>
              <w:rPr>
                <w:rFonts w:ascii="Arial Narrow" w:hAnsi="Arial Narrow"/>
                <w:lang w:val="es-CO"/>
              </w:rPr>
            </w:pPr>
            <w:r w:rsidRPr="00E42CF6">
              <w:rPr>
                <w:rFonts w:ascii="Arial Narrow" w:hAnsi="Arial Narrow"/>
              </w:rPr>
              <w:t>315 ms</w:t>
            </w:r>
          </w:p>
        </w:tc>
      </w:tr>
      <w:tr w:rsidR="004F085E" w:rsidRPr="00904511" w14:paraId="3A23889B" w14:textId="77777777" w:rsidTr="004340E9">
        <w:tc>
          <w:tcPr>
            <w:tcW w:w="1278" w:type="dxa"/>
            <w:vAlign w:val="center"/>
          </w:tcPr>
          <w:p w14:paraId="6E6CFAFF" w14:textId="77777777" w:rsidR="004F085E" w:rsidRPr="00E42CF6" w:rsidRDefault="004F085E" w:rsidP="004340E9">
            <w:pPr>
              <w:jc w:val="center"/>
              <w:rPr>
                <w:rFonts w:ascii="Arial Narrow" w:hAnsi="Arial Narrow"/>
                <w:lang w:val="es-CO"/>
              </w:rPr>
            </w:pPr>
            <w:r w:rsidRPr="00E42CF6">
              <w:rPr>
                <w:rFonts w:ascii="Arial Narrow" w:hAnsi="Arial Narrow"/>
              </w:rPr>
              <w:t>002</w:t>
            </w:r>
          </w:p>
        </w:tc>
        <w:tc>
          <w:tcPr>
            <w:tcW w:w="2418" w:type="dxa"/>
            <w:vAlign w:val="center"/>
          </w:tcPr>
          <w:p w14:paraId="65E5FC53" w14:textId="77777777" w:rsidR="004F085E" w:rsidRPr="00E42CF6" w:rsidRDefault="004F085E" w:rsidP="004340E9">
            <w:pPr>
              <w:jc w:val="center"/>
              <w:rPr>
                <w:rFonts w:ascii="Arial Narrow" w:hAnsi="Arial Narrow"/>
              </w:rPr>
            </w:pPr>
            <w:r w:rsidRPr="00E42CF6">
              <w:rPr>
                <w:rFonts w:ascii="Arial Narrow" w:hAnsi="Arial Narrow"/>
              </w:rPr>
              <w:t>Desempeño</w:t>
            </w:r>
          </w:p>
        </w:tc>
        <w:tc>
          <w:tcPr>
            <w:tcW w:w="1931" w:type="dxa"/>
            <w:vAlign w:val="center"/>
          </w:tcPr>
          <w:p w14:paraId="430DE760" w14:textId="77777777" w:rsidR="004F085E" w:rsidRPr="00E42CF6" w:rsidRDefault="004F085E" w:rsidP="004340E9">
            <w:pPr>
              <w:jc w:val="center"/>
              <w:rPr>
                <w:rFonts w:ascii="Arial Narrow" w:hAnsi="Arial Narrow"/>
                <w:lang w:val="es-CO"/>
              </w:rPr>
            </w:pPr>
            <w:r w:rsidRPr="00E42CF6">
              <w:rPr>
                <w:rFonts w:ascii="Arial Narrow" w:hAnsi="Arial Narrow"/>
              </w:rPr>
              <w:t>Latencia</w:t>
            </w:r>
          </w:p>
        </w:tc>
        <w:tc>
          <w:tcPr>
            <w:tcW w:w="1973" w:type="dxa"/>
            <w:vAlign w:val="center"/>
          </w:tcPr>
          <w:p w14:paraId="077224F2" w14:textId="77777777" w:rsidR="004F085E" w:rsidRPr="00E42CF6" w:rsidRDefault="004F085E" w:rsidP="004340E9">
            <w:pPr>
              <w:jc w:val="center"/>
              <w:rPr>
                <w:rFonts w:ascii="Arial Narrow" w:hAnsi="Arial Narrow"/>
                <w:lang w:val="es-CO"/>
              </w:rPr>
            </w:pPr>
            <w:r w:rsidRPr="00E42CF6">
              <w:rPr>
                <w:rFonts w:ascii="Arial Narrow" w:hAnsi="Arial Narrow"/>
              </w:rPr>
              <w:t>500 ms</w:t>
            </w:r>
          </w:p>
        </w:tc>
        <w:tc>
          <w:tcPr>
            <w:tcW w:w="1976" w:type="dxa"/>
            <w:vAlign w:val="center"/>
          </w:tcPr>
          <w:p w14:paraId="41000DF0" w14:textId="77777777" w:rsidR="004F085E" w:rsidRPr="00E42CF6" w:rsidRDefault="004F085E" w:rsidP="004340E9">
            <w:pPr>
              <w:jc w:val="center"/>
              <w:rPr>
                <w:rFonts w:ascii="Arial Narrow" w:hAnsi="Arial Narrow"/>
              </w:rPr>
            </w:pPr>
            <w:r w:rsidRPr="00E42CF6">
              <w:rPr>
                <w:rFonts w:ascii="Arial Narrow" w:hAnsi="Arial Narrow"/>
              </w:rPr>
              <w:t>315 ms</w:t>
            </w:r>
          </w:p>
        </w:tc>
      </w:tr>
      <w:tr w:rsidR="004F085E" w:rsidRPr="00904511" w14:paraId="15595B01" w14:textId="77777777" w:rsidTr="004340E9">
        <w:tc>
          <w:tcPr>
            <w:tcW w:w="1278" w:type="dxa"/>
            <w:vAlign w:val="center"/>
          </w:tcPr>
          <w:p w14:paraId="003C62AD" w14:textId="77777777" w:rsidR="004F085E" w:rsidRPr="00E42CF6" w:rsidRDefault="004F085E" w:rsidP="004340E9">
            <w:pPr>
              <w:jc w:val="center"/>
              <w:rPr>
                <w:rFonts w:ascii="Arial Narrow" w:hAnsi="Arial Narrow"/>
                <w:lang w:val="es-CO"/>
              </w:rPr>
            </w:pPr>
            <w:r w:rsidRPr="00E42CF6">
              <w:rPr>
                <w:rFonts w:ascii="Arial Narrow" w:hAnsi="Arial Narrow"/>
              </w:rPr>
              <w:t>003</w:t>
            </w:r>
          </w:p>
        </w:tc>
        <w:tc>
          <w:tcPr>
            <w:tcW w:w="2418" w:type="dxa"/>
            <w:vAlign w:val="center"/>
          </w:tcPr>
          <w:p w14:paraId="27A23B73" w14:textId="77777777" w:rsidR="004F085E" w:rsidRPr="00E42CF6" w:rsidRDefault="004F085E" w:rsidP="004340E9">
            <w:pPr>
              <w:jc w:val="center"/>
              <w:rPr>
                <w:rFonts w:ascii="Arial Narrow" w:hAnsi="Arial Narrow"/>
              </w:rPr>
            </w:pPr>
            <w:r w:rsidRPr="00E42CF6">
              <w:rPr>
                <w:rFonts w:ascii="Arial Narrow" w:hAnsi="Arial Narrow"/>
              </w:rPr>
              <w:t>Desempeño</w:t>
            </w:r>
          </w:p>
        </w:tc>
        <w:tc>
          <w:tcPr>
            <w:tcW w:w="1931" w:type="dxa"/>
            <w:vAlign w:val="center"/>
          </w:tcPr>
          <w:p w14:paraId="15CF71E3" w14:textId="77777777" w:rsidR="004F085E" w:rsidRPr="00E42CF6" w:rsidRDefault="004F085E" w:rsidP="004340E9">
            <w:pPr>
              <w:jc w:val="center"/>
              <w:rPr>
                <w:rFonts w:ascii="Arial Narrow" w:hAnsi="Arial Narrow"/>
                <w:lang w:val="es-CO"/>
              </w:rPr>
            </w:pPr>
            <w:r w:rsidRPr="00E42CF6">
              <w:rPr>
                <w:rFonts w:ascii="Arial Narrow" w:hAnsi="Arial Narrow"/>
              </w:rPr>
              <w:t>Escalabilidad</w:t>
            </w:r>
          </w:p>
        </w:tc>
        <w:tc>
          <w:tcPr>
            <w:tcW w:w="1973" w:type="dxa"/>
            <w:vAlign w:val="center"/>
          </w:tcPr>
          <w:p w14:paraId="5250E1CA" w14:textId="77777777" w:rsidR="004F085E" w:rsidRPr="00E42CF6" w:rsidRDefault="004F085E" w:rsidP="004340E9">
            <w:pPr>
              <w:jc w:val="center"/>
              <w:rPr>
                <w:rFonts w:ascii="Arial Narrow" w:hAnsi="Arial Narrow"/>
                <w:lang w:val="es-CO"/>
              </w:rPr>
            </w:pPr>
            <w:r w:rsidRPr="00E42CF6">
              <w:rPr>
                <w:rFonts w:ascii="Arial Narrow" w:hAnsi="Arial Narrow"/>
              </w:rPr>
              <w:t>4000 sensores en 1 min</w:t>
            </w:r>
          </w:p>
        </w:tc>
        <w:tc>
          <w:tcPr>
            <w:tcW w:w="1976" w:type="dxa"/>
            <w:vAlign w:val="center"/>
          </w:tcPr>
          <w:p w14:paraId="03F2D170" w14:textId="77777777" w:rsidR="004F085E" w:rsidRPr="00E42CF6" w:rsidRDefault="004F085E" w:rsidP="004340E9">
            <w:pPr>
              <w:jc w:val="center"/>
              <w:rPr>
                <w:rFonts w:ascii="Arial Narrow" w:hAnsi="Arial Narrow"/>
                <w:lang w:val="es-CO"/>
              </w:rPr>
            </w:pPr>
            <w:r w:rsidRPr="00E42CF6">
              <w:rPr>
                <w:rFonts w:ascii="Arial Narrow" w:hAnsi="Arial Narrow"/>
              </w:rPr>
              <w:t>4000 sensores en 47 segundos</w:t>
            </w:r>
          </w:p>
        </w:tc>
      </w:tr>
      <w:tr w:rsidR="004F085E" w:rsidRPr="00BD263C" w14:paraId="11C6FA0C" w14:textId="77777777" w:rsidTr="004340E9">
        <w:tc>
          <w:tcPr>
            <w:tcW w:w="1278" w:type="dxa"/>
            <w:vAlign w:val="center"/>
          </w:tcPr>
          <w:p w14:paraId="2004FA60" w14:textId="77777777" w:rsidR="004F085E" w:rsidRPr="00E42CF6" w:rsidRDefault="004F085E" w:rsidP="004340E9">
            <w:pPr>
              <w:jc w:val="center"/>
              <w:rPr>
                <w:rFonts w:ascii="Arial Narrow" w:hAnsi="Arial Narrow"/>
                <w:lang w:val="es-CO"/>
              </w:rPr>
            </w:pPr>
            <w:r w:rsidRPr="00E42CF6">
              <w:rPr>
                <w:rFonts w:ascii="Arial Narrow" w:hAnsi="Arial Narrow"/>
              </w:rPr>
              <w:t>004</w:t>
            </w:r>
          </w:p>
        </w:tc>
        <w:tc>
          <w:tcPr>
            <w:tcW w:w="2418" w:type="dxa"/>
            <w:vAlign w:val="center"/>
          </w:tcPr>
          <w:p w14:paraId="7A05F383" w14:textId="77777777" w:rsidR="004F085E" w:rsidRPr="00E42CF6" w:rsidRDefault="004F085E" w:rsidP="004340E9">
            <w:pPr>
              <w:jc w:val="center"/>
              <w:rPr>
                <w:rFonts w:ascii="Arial Narrow" w:hAnsi="Arial Narrow"/>
              </w:rPr>
            </w:pPr>
            <w:r w:rsidRPr="00E42CF6">
              <w:rPr>
                <w:rFonts w:ascii="Arial Narrow" w:hAnsi="Arial Narrow"/>
              </w:rPr>
              <w:t>Disponibilidad</w:t>
            </w:r>
          </w:p>
        </w:tc>
        <w:tc>
          <w:tcPr>
            <w:tcW w:w="1931" w:type="dxa"/>
            <w:vAlign w:val="center"/>
          </w:tcPr>
          <w:p w14:paraId="515BE319" w14:textId="77777777" w:rsidR="004F085E" w:rsidRPr="00E42CF6" w:rsidRDefault="004F085E" w:rsidP="004340E9">
            <w:pPr>
              <w:jc w:val="center"/>
              <w:rPr>
                <w:rFonts w:ascii="Arial Narrow" w:hAnsi="Arial Narrow"/>
                <w:lang w:val="es-CO"/>
              </w:rPr>
            </w:pPr>
            <w:r w:rsidRPr="00E42CF6">
              <w:rPr>
                <w:rFonts w:ascii="Arial Narrow" w:hAnsi="Arial Narrow"/>
              </w:rPr>
              <w:t>Grado de Disponibilidad (porcentual-anual)</w:t>
            </w:r>
          </w:p>
        </w:tc>
        <w:tc>
          <w:tcPr>
            <w:tcW w:w="1973" w:type="dxa"/>
            <w:vAlign w:val="center"/>
          </w:tcPr>
          <w:p w14:paraId="4D240F52" w14:textId="77777777" w:rsidR="004F085E" w:rsidRPr="00E42CF6" w:rsidRDefault="004F085E" w:rsidP="004340E9">
            <w:pPr>
              <w:jc w:val="center"/>
              <w:rPr>
                <w:rFonts w:ascii="Arial Narrow" w:hAnsi="Arial Narrow"/>
                <w:lang w:val="es-CO"/>
              </w:rPr>
            </w:pPr>
            <w:r w:rsidRPr="00E42CF6">
              <w:rPr>
                <w:rFonts w:ascii="Arial Narrow" w:hAnsi="Arial Narrow"/>
              </w:rPr>
              <w:t>99.95%</w:t>
            </w:r>
          </w:p>
        </w:tc>
        <w:tc>
          <w:tcPr>
            <w:tcW w:w="1976" w:type="dxa"/>
            <w:vAlign w:val="center"/>
          </w:tcPr>
          <w:p w14:paraId="7B6CA370" w14:textId="77777777" w:rsidR="004F085E" w:rsidRPr="00E42CF6" w:rsidRDefault="004F085E" w:rsidP="004340E9">
            <w:pPr>
              <w:jc w:val="center"/>
              <w:rPr>
                <w:rFonts w:ascii="Arial Narrow" w:hAnsi="Arial Narrow"/>
                <w:lang w:val="es-CO"/>
              </w:rPr>
            </w:pPr>
            <w:r w:rsidRPr="00E42CF6">
              <w:rPr>
                <w:rFonts w:ascii="Arial Narrow" w:hAnsi="Arial Narrow"/>
              </w:rPr>
              <w:t>No medible en este curso</w:t>
            </w:r>
          </w:p>
        </w:tc>
      </w:tr>
      <w:tr w:rsidR="004F085E" w:rsidRPr="00BD263C" w14:paraId="6FF96642" w14:textId="77777777" w:rsidTr="004340E9">
        <w:tc>
          <w:tcPr>
            <w:tcW w:w="1278" w:type="dxa"/>
            <w:vAlign w:val="center"/>
          </w:tcPr>
          <w:p w14:paraId="197369AA" w14:textId="77777777" w:rsidR="004F085E" w:rsidRPr="00E42CF6" w:rsidRDefault="004F085E" w:rsidP="004340E9">
            <w:pPr>
              <w:jc w:val="center"/>
              <w:rPr>
                <w:rFonts w:ascii="Arial Narrow" w:hAnsi="Arial Narrow"/>
              </w:rPr>
            </w:pPr>
            <w:r w:rsidRPr="00E42CF6">
              <w:rPr>
                <w:rFonts w:ascii="Arial Narrow" w:hAnsi="Arial Narrow"/>
              </w:rPr>
              <w:t>005</w:t>
            </w:r>
          </w:p>
        </w:tc>
        <w:tc>
          <w:tcPr>
            <w:tcW w:w="2418" w:type="dxa"/>
            <w:vAlign w:val="center"/>
          </w:tcPr>
          <w:p w14:paraId="7BA96749" w14:textId="77777777" w:rsidR="004F085E" w:rsidRPr="00E42CF6" w:rsidRDefault="004F085E" w:rsidP="004340E9">
            <w:pPr>
              <w:jc w:val="center"/>
              <w:rPr>
                <w:rFonts w:ascii="Arial Narrow" w:hAnsi="Arial Narrow"/>
              </w:rPr>
            </w:pPr>
            <w:r w:rsidRPr="00E42CF6">
              <w:rPr>
                <w:rFonts w:ascii="Arial Narrow" w:hAnsi="Arial Narrow"/>
              </w:rPr>
              <w:t>Seguridad (Integridad de los datos)</w:t>
            </w:r>
          </w:p>
        </w:tc>
        <w:tc>
          <w:tcPr>
            <w:tcW w:w="1931" w:type="dxa"/>
            <w:vAlign w:val="center"/>
          </w:tcPr>
          <w:p w14:paraId="2CEC5521" w14:textId="77777777" w:rsidR="004F085E" w:rsidRPr="00E42CF6" w:rsidRDefault="004F085E" w:rsidP="004340E9">
            <w:pPr>
              <w:jc w:val="center"/>
              <w:rPr>
                <w:rFonts w:ascii="Arial Narrow" w:hAnsi="Arial Narrow"/>
              </w:rPr>
            </w:pPr>
            <w:r w:rsidRPr="00E42CF6">
              <w:rPr>
                <w:rFonts w:ascii="Arial Narrow" w:hAnsi="Arial Narrow"/>
              </w:rPr>
              <w:t>Porcentaje de datos manipulados</w:t>
            </w:r>
          </w:p>
        </w:tc>
        <w:tc>
          <w:tcPr>
            <w:tcW w:w="1973" w:type="dxa"/>
            <w:vAlign w:val="center"/>
          </w:tcPr>
          <w:p w14:paraId="018AA557" w14:textId="77777777" w:rsidR="004F085E" w:rsidRPr="00E42CF6" w:rsidRDefault="004F085E" w:rsidP="004340E9">
            <w:pPr>
              <w:jc w:val="center"/>
              <w:rPr>
                <w:rFonts w:ascii="Arial Narrow" w:hAnsi="Arial Narrow"/>
              </w:rPr>
            </w:pPr>
            <w:r w:rsidRPr="00E42CF6">
              <w:rPr>
                <w:rFonts w:ascii="Arial Narrow" w:hAnsi="Arial Narrow"/>
              </w:rPr>
              <w:t>0%</w:t>
            </w:r>
          </w:p>
        </w:tc>
        <w:tc>
          <w:tcPr>
            <w:tcW w:w="1976" w:type="dxa"/>
            <w:vAlign w:val="center"/>
          </w:tcPr>
          <w:p w14:paraId="3EF59F9F" w14:textId="58BA442F" w:rsidR="004F085E" w:rsidRPr="00E42CF6" w:rsidRDefault="00E7523B" w:rsidP="004340E9">
            <w:pPr>
              <w:jc w:val="center"/>
              <w:rPr>
                <w:rFonts w:ascii="Arial Narrow" w:hAnsi="Arial Narrow"/>
              </w:rPr>
            </w:pPr>
            <w:r w:rsidRPr="00E42CF6">
              <w:rPr>
                <w:rFonts w:ascii="Arial Narrow" w:hAnsi="Arial Narrow"/>
              </w:rPr>
              <w:t>No medible en este curso</w:t>
            </w:r>
          </w:p>
        </w:tc>
      </w:tr>
      <w:tr w:rsidR="004F085E" w:rsidRPr="00BD263C" w14:paraId="713D6605" w14:textId="77777777" w:rsidTr="004340E9">
        <w:tc>
          <w:tcPr>
            <w:tcW w:w="1278" w:type="dxa"/>
            <w:vAlign w:val="center"/>
          </w:tcPr>
          <w:p w14:paraId="4DD4F2ED" w14:textId="77777777" w:rsidR="004F085E" w:rsidRPr="00E42CF6" w:rsidRDefault="004F085E" w:rsidP="004340E9">
            <w:pPr>
              <w:jc w:val="center"/>
              <w:rPr>
                <w:rFonts w:ascii="Arial Narrow" w:hAnsi="Arial Narrow"/>
              </w:rPr>
            </w:pPr>
            <w:r w:rsidRPr="00E42CF6">
              <w:rPr>
                <w:rFonts w:ascii="Arial Narrow" w:hAnsi="Arial Narrow"/>
              </w:rPr>
              <w:t>006</w:t>
            </w:r>
          </w:p>
        </w:tc>
        <w:tc>
          <w:tcPr>
            <w:tcW w:w="2418" w:type="dxa"/>
            <w:vAlign w:val="center"/>
          </w:tcPr>
          <w:p w14:paraId="7D785F29" w14:textId="77777777" w:rsidR="004F085E" w:rsidRPr="00E42CF6" w:rsidRDefault="004F085E" w:rsidP="004340E9">
            <w:pPr>
              <w:jc w:val="center"/>
              <w:rPr>
                <w:rFonts w:ascii="Arial Narrow" w:hAnsi="Arial Narrow"/>
              </w:rPr>
            </w:pPr>
            <w:r w:rsidRPr="00E42CF6">
              <w:rPr>
                <w:rFonts w:ascii="Arial Narrow" w:hAnsi="Arial Narrow"/>
              </w:rPr>
              <w:t>Seguridad (Confidencialidad)</w:t>
            </w:r>
          </w:p>
        </w:tc>
        <w:tc>
          <w:tcPr>
            <w:tcW w:w="1931" w:type="dxa"/>
            <w:vAlign w:val="center"/>
          </w:tcPr>
          <w:p w14:paraId="0DE7ABC6" w14:textId="77777777" w:rsidR="004F085E" w:rsidRPr="00E42CF6" w:rsidRDefault="004F085E" w:rsidP="004340E9">
            <w:pPr>
              <w:jc w:val="center"/>
              <w:rPr>
                <w:rFonts w:ascii="Arial Narrow" w:hAnsi="Arial Narrow"/>
              </w:rPr>
            </w:pPr>
            <w:r w:rsidRPr="00E42CF6">
              <w:rPr>
                <w:rFonts w:ascii="Arial Narrow" w:hAnsi="Arial Narrow"/>
              </w:rPr>
              <w:t>Accesos no autorizados</w:t>
            </w:r>
          </w:p>
        </w:tc>
        <w:tc>
          <w:tcPr>
            <w:tcW w:w="1973" w:type="dxa"/>
            <w:vAlign w:val="center"/>
          </w:tcPr>
          <w:p w14:paraId="0BB5726C" w14:textId="77777777" w:rsidR="004F085E" w:rsidRPr="00E42CF6" w:rsidRDefault="004F085E" w:rsidP="004340E9">
            <w:pPr>
              <w:jc w:val="center"/>
              <w:rPr>
                <w:rFonts w:ascii="Arial Narrow" w:hAnsi="Arial Narrow"/>
              </w:rPr>
            </w:pPr>
            <w:r w:rsidRPr="00E42CF6">
              <w:rPr>
                <w:rFonts w:ascii="Arial Narrow" w:hAnsi="Arial Narrow"/>
              </w:rPr>
              <w:t>0</w:t>
            </w:r>
          </w:p>
        </w:tc>
        <w:tc>
          <w:tcPr>
            <w:tcW w:w="1976" w:type="dxa"/>
            <w:vAlign w:val="center"/>
          </w:tcPr>
          <w:p w14:paraId="4AF34225" w14:textId="14C806D1" w:rsidR="004F085E" w:rsidRPr="00E42CF6" w:rsidRDefault="00E7523B" w:rsidP="004340E9">
            <w:pPr>
              <w:jc w:val="center"/>
              <w:rPr>
                <w:rFonts w:ascii="Arial Narrow" w:hAnsi="Arial Narrow"/>
              </w:rPr>
            </w:pPr>
            <w:r w:rsidRPr="00E42CF6">
              <w:rPr>
                <w:rFonts w:ascii="Arial Narrow" w:hAnsi="Arial Narrow"/>
              </w:rPr>
              <w:t>No medible en este curso (0)</w:t>
            </w:r>
          </w:p>
        </w:tc>
      </w:tr>
      <w:tr w:rsidR="000E1284" w:rsidRPr="00E7523B" w14:paraId="37797493" w14:textId="77777777" w:rsidTr="004340E9">
        <w:tc>
          <w:tcPr>
            <w:tcW w:w="1278" w:type="dxa"/>
            <w:vAlign w:val="center"/>
          </w:tcPr>
          <w:p w14:paraId="51C33F3E" w14:textId="4979FD00" w:rsidR="000E1284" w:rsidRPr="00E42CF6" w:rsidRDefault="000E1284" w:rsidP="004340E9">
            <w:pPr>
              <w:jc w:val="center"/>
              <w:rPr>
                <w:rFonts w:ascii="Arial Narrow" w:hAnsi="Arial Narrow"/>
              </w:rPr>
            </w:pPr>
            <w:r w:rsidRPr="00E42CF6">
              <w:rPr>
                <w:rFonts w:ascii="Arial Narrow" w:hAnsi="Arial Narrow"/>
              </w:rPr>
              <w:t>007</w:t>
            </w:r>
          </w:p>
        </w:tc>
        <w:tc>
          <w:tcPr>
            <w:tcW w:w="2418" w:type="dxa"/>
            <w:vAlign w:val="center"/>
          </w:tcPr>
          <w:p w14:paraId="4A5E1C44" w14:textId="315F97B2" w:rsidR="000E1284" w:rsidRPr="00E42CF6" w:rsidRDefault="000E1284" w:rsidP="004340E9">
            <w:pPr>
              <w:jc w:val="center"/>
              <w:rPr>
                <w:rFonts w:ascii="Arial Narrow" w:hAnsi="Arial Narrow"/>
              </w:rPr>
            </w:pPr>
            <w:r w:rsidRPr="00E42CF6">
              <w:rPr>
                <w:rFonts w:ascii="Arial Narrow" w:hAnsi="Arial Narrow"/>
              </w:rPr>
              <w:t>Modificabilidad</w:t>
            </w:r>
          </w:p>
        </w:tc>
        <w:tc>
          <w:tcPr>
            <w:tcW w:w="1931" w:type="dxa"/>
            <w:vAlign w:val="center"/>
          </w:tcPr>
          <w:p w14:paraId="176F4861" w14:textId="34BDA1D6" w:rsidR="000E1284" w:rsidRPr="00E42CF6" w:rsidRDefault="000E1284" w:rsidP="004340E9">
            <w:pPr>
              <w:jc w:val="center"/>
              <w:rPr>
                <w:rFonts w:ascii="Arial Narrow" w:hAnsi="Arial Narrow"/>
              </w:rPr>
            </w:pPr>
            <w:r w:rsidRPr="00E42CF6">
              <w:rPr>
                <w:rFonts w:ascii="Arial Narrow" w:hAnsi="Arial Narrow"/>
              </w:rPr>
              <w:t xml:space="preserve">Cantidad de </w:t>
            </w:r>
            <w:proofErr w:type="spellStart"/>
            <w:r w:rsidRPr="00E42CF6">
              <w:rPr>
                <w:rFonts w:ascii="Arial Narrow" w:hAnsi="Arial Narrow"/>
              </w:rPr>
              <w:t>Issues</w:t>
            </w:r>
            <w:proofErr w:type="spellEnd"/>
            <w:r w:rsidRPr="00E42CF6">
              <w:rPr>
                <w:rFonts w:ascii="Arial Narrow" w:hAnsi="Arial Narrow"/>
              </w:rPr>
              <w:t xml:space="preserve"> de tipo </w:t>
            </w:r>
            <w:proofErr w:type="spellStart"/>
            <w:r w:rsidRPr="00E42CF6">
              <w:rPr>
                <w:rFonts w:ascii="Arial Narrow" w:hAnsi="Arial Narrow"/>
              </w:rPr>
              <w:t>Major</w:t>
            </w:r>
            <w:proofErr w:type="spellEnd"/>
          </w:p>
        </w:tc>
        <w:tc>
          <w:tcPr>
            <w:tcW w:w="1973" w:type="dxa"/>
            <w:vAlign w:val="center"/>
          </w:tcPr>
          <w:p w14:paraId="23386564" w14:textId="10260951" w:rsidR="000E1284" w:rsidRPr="00E42CF6" w:rsidRDefault="00E7523B" w:rsidP="004340E9">
            <w:pPr>
              <w:jc w:val="center"/>
              <w:rPr>
                <w:rFonts w:ascii="Arial Narrow" w:hAnsi="Arial Narrow"/>
              </w:rPr>
            </w:pPr>
            <w:r w:rsidRPr="00E42CF6">
              <w:rPr>
                <w:rFonts w:ascii="Arial Narrow" w:hAnsi="Arial Narrow"/>
              </w:rPr>
              <w:t>En Revisión</w:t>
            </w:r>
          </w:p>
        </w:tc>
        <w:tc>
          <w:tcPr>
            <w:tcW w:w="1976" w:type="dxa"/>
            <w:vAlign w:val="center"/>
          </w:tcPr>
          <w:p w14:paraId="459670FD" w14:textId="1DBD301C" w:rsidR="000E1284" w:rsidRPr="00E42CF6" w:rsidRDefault="00E7523B" w:rsidP="004340E9">
            <w:pPr>
              <w:jc w:val="center"/>
              <w:rPr>
                <w:rFonts w:ascii="Arial Narrow" w:hAnsi="Arial Narrow"/>
              </w:rPr>
            </w:pPr>
            <w:r w:rsidRPr="00E42CF6">
              <w:rPr>
                <w:rFonts w:ascii="Arial Narrow" w:hAnsi="Arial Narrow"/>
              </w:rPr>
              <w:t>En Revisión</w:t>
            </w:r>
          </w:p>
        </w:tc>
      </w:tr>
      <w:tr w:rsidR="000E1284" w:rsidRPr="000E1284" w14:paraId="13DDFEA8" w14:textId="77777777" w:rsidTr="004340E9">
        <w:tc>
          <w:tcPr>
            <w:tcW w:w="1278" w:type="dxa"/>
            <w:vAlign w:val="center"/>
          </w:tcPr>
          <w:p w14:paraId="506F40A9" w14:textId="67EBBB6B" w:rsidR="000E1284" w:rsidRPr="00E42CF6" w:rsidRDefault="000E1284" w:rsidP="004340E9">
            <w:pPr>
              <w:jc w:val="center"/>
              <w:rPr>
                <w:rFonts w:ascii="Arial Narrow" w:hAnsi="Arial Narrow"/>
              </w:rPr>
            </w:pPr>
            <w:r w:rsidRPr="00E42CF6">
              <w:rPr>
                <w:rFonts w:ascii="Arial Narrow" w:hAnsi="Arial Narrow"/>
              </w:rPr>
              <w:t>008</w:t>
            </w:r>
          </w:p>
        </w:tc>
        <w:tc>
          <w:tcPr>
            <w:tcW w:w="2418" w:type="dxa"/>
            <w:vAlign w:val="center"/>
          </w:tcPr>
          <w:p w14:paraId="571076F9" w14:textId="3B4B5A50" w:rsidR="000E1284" w:rsidRPr="00E42CF6" w:rsidRDefault="000E1284" w:rsidP="004340E9">
            <w:pPr>
              <w:jc w:val="center"/>
              <w:rPr>
                <w:rFonts w:ascii="Arial Narrow" w:hAnsi="Arial Narrow"/>
              </w:rPr>
            </w:pPr>
            <w:r w:rsidRPr="00E42CF6">
              <w:rPr>
                <w:rFonts w:ascii="Arial Narrow" w:hAnsi="Arial Narrow"/>
              </w:rPr>
              <w:t>Interoperabilidad</w:t>
            </w:r>
          </w:p>
        </w:tc>
        <w:tc>
          <w:tcPr>
            <w:tcW w:w="1931" w:type="dxa"/>
            <w:vAlign w:val="center"/>
          </w:tcPr>
          <w:p w14:paraId="2DB117A8" w14:textId="6F377D04" w:rsidR="000E1284" w:rsidRPr="00E42CF6" w:rsidRDefault="000E1284" w:rsidP="004340E9">
            <w:pPr>
              <w:jc w:val="center"/>
              <w:rPr>
                <w:rFonts w:ascii="Arial Narrow" w:hAnsi="Arial Narrow"/>
              </w:rPr>
            </w:pPr>
            <w:r w:rsidRPr="00E42CF6">
              <w:rPr>
                <w:rFonts w:ascii="Arial Narrow" w:hAnsi="Arial Narrow"/>
              </w:rPr>
              <w:t>Cantidad de aplicaciones móviles disponibles</w:t>
            </w:r>
          </w:p>
        </w:tc>
        <w:tc>
          <w:tcPr>
            <w:tcW w:w="1973" w:type="dxa"/>
            <w:vAlign w:val="center"/>
          </w:tcPr>
          <w:p w14:paraId="7DE562C4" w14:textId="3EC3E728" w:rsidR="000E1284" w:rsidRPr="00E42CF6" w:rsidRDefault="000E1284" w:rsidP="004340E9">
            <w:pPr>
              <w:jc w:val="center"/>
              <w:rPr>
                <w:rFonts w:ascii="Arial Narrow" w:hAnsi="Arial Narrow"/>
              </w:rPr>
            </w:pPr>
            <w:r w:rsidRPr="00E42CF6">
              <w:rPr>
                <w:rFonts w:ascii="Arial Narrow" w:hAnsi="Arial Narrow"/>
              </w:rPr>
              <w:t>1</w:t>
            </w:r>
          </w:p>
        </w:tc>
        <w:tc>
          <w:tcPr>
            <w:tcW w:w="1976" w:type="dxa"/>
            <w:vAlign w:val="center"/>
          </w:tcPr>
          <w:p w14:paraId="640AF821" w14:textId="7C87C82A" w:rsidR="000E1284" w:rsidRPr="00E42CF6" w:rsidRDefault="000E1284" w:rsidP="004340E9">
            <w:pPr>
              <w:jc w:val="center"/>
              <w:rPr>
                <w:rFonts w:ascii="Arial Narrow" w:hAnsi="Arial Narrow"/>
              </w:rPr>
            </w:pPr>
            <w:r w:rsidRPr="00E42CF6">
              <w:rPr>
                <w:rFonts w:ascii="Arial Narrow" w:hAnsi="Arial Narrow"/>
              </w:rPr>
              <w:t>2</w:t>
            </w:r>
          </w:p>
        </w:tc>
      </w:tr>
      <w:tr w:rsidR="000E1284" w:rsidRPr="00904511" w14:paraId="28166C8A" w14:textId="77777777" w:rsidTr="004340E9">
        <w:tc>
          <w:tcPr>
            <w:tcW w:w="1278" w:type="dxa"/>
            <w:vAlign w:val="center"/>
          </w:tcPr>
          <w:p w14:paraId="60DE4591" w14:textId="5981F094" w:rsidR="000E1284" w:rsidRPr="00E42CF6" w:rsidRDefault="000E1284" w:rsidP="004340E9">
            <w:pPr>
              <w:jc w:val="center"/>
              <w:rPr>
                <w:rFonts w:ascii="Arial Narrow" w:hAnsi="Arial Narrow"/>
              </w:rPr>
            </w:pPr>
            <w:r w:rsidRPr="00E42CF6">
              <w:rPr>
                <w:rFonts w:ascii="Arial Narrow" w:hAnsi="Arial Narrow"/>
              </w:rPr>
              <w:t>009</w:t>
            </w:r>
          </w:p>
        </w:tc>
        <w:tc>
          <w:tcPr>
            <w:tcW w:w="2418" w:type="dxa"/>
            <w:vAlign w:val="center"/>
          </w:tcPr>
          <w:p w14:paraId="4A1FC3C9" w14:textId="54D46FF3" w:rsidR="000E1284" w:rsidRPr="00E42CF6" w:rsidRDefault="000E1284" w:rsidP="004340E9">
            <w:pPr>
              <w:jc w:val="center"/>
              <w:rPr>
                <w:rFonts w:ascii="Arial Narrow" w:hAnsi="Arial Narrow"/>
              </w:rPr>
            </w:pPr>
            <w:r w:rsidRPr="00E42CF6">
              <w:rPr>
                <w:rFonts w:ascii="Arial Narrow" w:hAnsi="Arial Narrow"/>
              </w:rPr>
              <w:t>Usabilidad</w:t>
            </w:r>
          </w:p>
        </w:tc>
        <w:tc>
          <w:tcPr>
            <w:tcW w:w="1931" w:type="dxa"/>
            <w:vAlign w:val="center"/>
          </w:tcPr>
          <w:p w14:paraId="3FA6D661" w14:textId="23D75170" w:rsidR="000E1284" w:rsidRPr="00E42CF6" w:rsidRDefault="000E1284" w:rsidP="004340E9">
            <w:pPr>
              <w:jc w:val="center"/>
              <w:rPr>
                <w:rFonts w:ascii="Arial Narrow" w:hAnsi="Arial Narrow"/>
              </w:rPr>
            </w:pPr>
            <w:r w:rsidRPr="00E42CF6">
              <w:rPr>
                <w:rFonts w:ascii="Arial Narrow" w:hAnsi="Arial Narrow"/>
              </w:rPr>
              <w:t xml:space="preserve">Se implementa paginación </w:t>
            </w:r>
          </w:p>
        </w:tc>
        <w:tc>
          <w:tcPr>
            <w:tcW w:w="1973" w:type="dxa"/>
            <w:vAlign w:val="center"/>
          </w:tcPr>
          <w:p w14:paraId="7E7B1157" w14:textId="165BED88" w:rsidR="000E1284" w:rsidRPr="00E42CF6" w:rsidRDefault="000E1284" w:rsidP="004340E9">
            <w:pPr>
              <w:jc w:val="center"/>
              <w:rPr>
                <w:rFonts w:ascii="Arial Narrow" w:hAnsi="Arial Narrow"/>
              </w:rPr>
            </w:pPr>
            <w:r w:rsidRPr="00E42CF6">
              <w:rPr>
                <w:rFonts w:ascii="Arial Narrow" w:hAnsi="Arial Narrow"/>
              </w:rPr>
              <w:t>Si</w:t>
            </w:r>
          </w:p>
        </w:tc>
        <w:tc>
          <w:tcPr>
            <w:tcW w:w="1976" w:type="dxa"/>
            <w:vAlign w:val="center"/>
          </w:tcPr>
          <w:p w14:paraId="52552918" w14:textId="5FB4326A" w:rsidR="000E1284" w:rsidRPr="00E42CF6" w:rsidRDefault="000E1284" w:rsidP="004340E9">
            <w:pPr>
              <w:jc w:val="center"/>
              <w:rPr>
                <w:rFonts w:ascii="Arial Narrow" w:hAnsi="Arial Narrow"/>
              </w:rPr>
            </w:pPr>
            <w:r w:rsidRPr="00E42CF6">
              <w:rPr>
                <w:rFonts w:ascii="Arial Narrow" w:hAnsi="Arial Narrow"/>
              </w:rPr>
              <w:t>Si</w:t>
            </w:r>
          </w:p>
        </w:tc>
      </w:tr>
      <w:tr w:rsidR="00E7523B" w:rsidRPr="00E7523B" w14:paraId="6BE24800" w14:textId="77777777" w:rsidTr="004340E9">
        <w:tc>
          <w:tcPr>
            <w:tcW w:w="1278" w:type="dxa"/>
            <w:vAlign w:val="center"/>
          </w:tcPr>
          <w:p w14:paraId="6B25E9EA" w14:textId="68F74F81" w:rsidR="00E7523B" w:rsidRPr="00E42CF6" w:rsidRDefault="00E7523B" w:rsidP="004340E9">
            <w:pPr>
              <w:jc w:val="center"/>
              <w:rPr>
                <w:rFonts w:ascii="Arial Narrow" w:hAnsi="Arial Narrow"/>
              </w:rPr>
            </w:pPr>
            <w:r w:rsidRPr="00E42CF6">
              <w:rPr>
                <w:rFonts w:ascii="Arial Narrow" w:hAnsi="Arial Narrow"/>
              </w:rPr>
              <w:t>010</w:t>
            </w:r>
          </w:p>
        </w:tc>
        <w:tc>
          <w:tcPr>
            <w:tcW w:w="2418" w:type="dxa"/>
            <w:vAlign w:val="center"/>
          </w:tcPr>
          <w:p w14:paraId="288BA667" w14:textId="69690C97" w:rsidR="00E7523B" w:rsidRPr="00E42CF6" w:rsidRDefault="00E7523B" w:rsidP="004340E9">
            <w:pPr>
              <w:jc w:val="center"/>
              <w:rPr>
                <w:rFonts w:ascii="Arial Narrow" w:hAnsi="Arial Narrow"/>
              </w:rPr>
            </w:pPr>
            <w:r w:rsidRPr="00E42CF6">
              <w:rPr>
                <w:rFonts w:ascii="Arial Narrow" w:hAnsi="Arial Narrow"/>
              </w:rPr>
              <w:t>Usabilidad</w:t>
            </w:r>
          </w:p>
        </w:tc>
        <w:tc>
          <w:tcPr>
            <w:tcW w:w="1931" w:type="dxa"/>
            <w:vAlign w:val="center"/>
          </w:tcPr>
          <w:p w14:paraId="107B8294" w14:textId="12482E40" w:rsidR="00E7523B" w:rsidRPr="00E42CF6" w:rsidRDefault="00E7523B" w:rsidP="004340E9">
            <w:pPr>
              <w:jc w:val="center"/>
              <w:rPr>
                <w:rFonts w:ascii="Arial Narrow" w:hAnsi="Arial Narrow"/>
              </w:rPr>
            </w:pPr>
            <w:r w:rsidRPr="00E42CF6">
              <w:rPr>
                <w:rFonts w:ascii="Arial Narrow" w:hAnsi="Arial Narrow"/>
              </w:rPr>
              <w:t>Resultado de la crítica constructiva</w:t>
            </w:r>
          </w:p>
        </w:tc>
        <w:tc>
          <w:tcPr>
            <w:tcW w:w="1973" w:type="dxa"/>
            <w:vAlign w:val="center"/>
          </w:tcPr>
          <w:p w14:paraId="6D4D3457" w14:textId="0A9C57CA" w:rsidR="00E7523B" w:rsidRPr="00E42CF6" w:rsidRDefault="00E7523B" w:rsidP="004340E9">
            <w:pPr>
              <w:jc w:val="center"/>
              <w:rPr>
                <w:rFonts w:ascii="Arial Narrow" w:hAnsi="Arial Narrow"/>
              </w:rPr>
            </w:pPr>
            <w:r w:rsidRPr="00E42CF6">
              <w:rPr>
                <w:rFonts w:ascii="Arial Narrow" w:hAnsi="Arial Narrow"/>
              </w:rPr>
              <w:t>En Revisión</w:t>
            </w:r>
          </w:p>
        </w:tc>
        <w:tc>
          <w:tcPr>
            <w:tcW w:w="1976" w:type="dxa"/>
            <w:vAlign w:val="center"/>
          </w:tcPr>
          <w:p w14:paraId="45DDDFDF" w14:textId="2AE0A95D" w:rsidR="00E7523B" w:rsidRPr="00E42CF6" w:rsidRDefault="00E7523B" w:rsidP="004340E9">
            <w:pPr>
              <w:jc w:val="center"/>
              <w:rPr>
                <w:rFonts w:ascii="Arial Narrow" w:hAnsi="Arial Narrow"/>
              </w:rPr>
            </w:pPr>
            <w:r w:rsidRPr="00E42CF6">
              <w:rPr>
                <w:rFonts w:ascii="Arial Narrow" w:hAnsi="Arial Narrow"/>
              </w:rPr>
              <w:t>En Revisión</w:t>
            </w:r>
          </w:p>
        </w:tc>
      </w:tr>
      <w:tr w:rsidR="00E7523B" w:rsidRPr="00904511" w14:paraId="379C5063" w14:textId="77777777" w:rsidTr="00E7523B">
        <w:tc>
          <w:tcPr>
            <w:tcW w:w="1261" w:type="dxa"/>
            <w:vAlign w:val="center"/>
          </w:tcPr>
          <w:p w14:paraId="11B8ACD9" w14:textId="72B1FDB9" w:rsidR="00E7523B" w:rsidRPr="00E42CF6" w:rsidRDefault="00E7523B" w:rsidP="004340E9">
            <w:pPr>
              <w:jc w:val="center"/>
              <w:rPr>
                <w:rFonts w:ascii="Arial Narrow" w:hAnsi="Arial Narrow"/>
              </w:rPr>
            </w:pPr>
            <w:r w:rsidRPr="00E42CF6">
              <w:rPr>
                <w:rFonts w:ascii="Arial Narrow" w:hAnsi="Arial Narrow"/>
              </w:rPr>
              <w:t>011</w:t>
            </w:r>
          </w:p>
        </w:tc>
        <w:tc>
          <w:tcPr>
            <w:tcW w:w="2319" w:type="dxa"/>
            <w:vAlign w:val="center"/>
          </w:tcPr>
          <w:p w14:paraId="74CBB222" w14:textId="7E14DE69" w:rsidR="00E7523B" w:rsidRPr="00E42CF6" w:rsidRDefault="00E7523B" w:rsidP="004340E9">
            <w:pPr>
              <w:jc w:val="center"/>
              <w:rPr>
                <w:rFonts w:ascii="Arial Narrow" w:hAnsi="Arial Narrow"/>
              </w:rPr>
            </w:pPr>
            <w:r w:rsidRPr="00E42CF6">
              <w:rPr>
                <w:rFonts w:ascii="Arial Narrow" w:hAnsi="Arial Narrow"/>
              </w:rPr>
              <w:t>Usabilidad</w:t>
            </w:r>
          </w:p>
        </w:tc>
        <w:tc>
          <w:tcPr>
            <w:tcW w:w="1860" w:type="dxa"/>
            <w:vAlign w:val="center"/>
          </w:tcPr>
          <w:p w14:paraId="457DB01F" w14:textId="7622FE7A" w:rsidR="00E7523B" w:rsidRPr="00E42CF6" w:rsidRDefault="00E7523B" w:rsidP="004340E9">
            <w:pPr>
              <w:jc w:val="center"/>
              <w:rPr>
                <w:rFonts w:ascii="Arial Narrow" w:hAnsi="Arial Narrow"/>
              </w:rPr>
            </w:pPr>
            <w:r w:rsidRPr="00E42CF6">
              <w:rPr>
                <w:rFonts w:ascii="Arial Narrow" w:hAnsi="Arial Narrow"/>
              </w:rPr>
              <w:t>Productividad</w:t>
            </w:r>
          </w:p>
        </w:tc>
        <w:tc>
          <w:tcPr>
            <w:tcW w:w="1707" w:type="dxa"/>
            <w:vAlign w:val="center"/>
          </w:tcPr>
          <w:p w14:paraId="01DA7327" w14:textId="020769D5" w:rsidR="00E7523B" w:rsidRPr="00E42CF6" w:rsidRDefault="00E7523B" w:rsidP="004340E9">
            <w:pPr>
              <w:jc w:val="center"/>
              <w:rPr>
                <w:rFonts w:ascii="Arial Narrow" w:hAnsi="Arial Narrow"/>
              </w:rPr>
            </w:pPr>
            <w:r w:rsidRPr="00E42CF6">
              <w:rPr>
                <w:rFonts w:ascii="Arial Narrow" w:hAnsi="Arial Narrow"/>
              </w:rPr>
              <w:t>En Revisión</w:t>
            </w:r>
          </w:p>
        </w:tc>
        <w:tc>
          <w:tcPr>
            <w:tcW w:w="1709" w:type="dxa"/>
            <w:vAlign w:val="center"/>
          </w:tcPr>
          <w:p w14:paraId="34804322" w14:textId="7173B085" w:rsidR="00E7523B" w:rsidRPr="00E42CF6" w:rsidRDefault="00E7523B" w:rsidP="004340E9">
            <w:pPr>
              <w:jc w:val="center"/>
              <w:rPr>
                <w:rFonts w:ascii="Arial Narrow" w:hAnsi="Arial Narrow"/>
              </w:rPr>
            </w:pPr>
            <w:r w:rsidRPr="00E42CF6">
              <w:rPr>
                <w:rFonts w:ascii="Arial Narrow" w:hAnsi="Arial Narrow"/>
              </w:rPr>
              <w:t>En Revisión</w:t>
            </w:r>
          </w:p>
        </w:tc>
      </w:tr>
    </w:tbl>
    <w:p w14:paraId="5DA0749E" w14:textId="77777777" w:rsidR="004F085E" w:rsidRDefault="004F085E" w:rsidP="00153E96">
      <w:pPr>
        <w:jc w:val="both"/>
        <w:rPr>
          <w:rFonts w:ascii="Arial Narrow" w:hAnsi="Arial Narrow"/>
          <w:lang w:val="es-CO"/>
        </w:rPr>
      </w:pPr>
    </w:p>
    <w:p w14:paraId="14034700" w14:textId="77777777" w:rsidR="00E42CF6" w:rsidRDefault="00E42CF6">
      <w:pPr>
        <w:rPr>
          <w:rFonts w:ascii="Arial Narrow" w:hAnsi="Arial Narrow"/>
          <w:b/>
          <w:lang w:val="es-CO"/>
        </w:rPr>
      </w:pPr>
      <w:r>
        <w:rPr>
          <w:rFonts w:ascii="Arial Narrow" w:hAnsi="Arial Narrow"/>
          <w:b/>
          <w:lang w:val="es-CO"/>
        </w:rPr>
        <w:br w:type="page"/>
      </w:r>
    </w:p>
    <w:p w14:paraId="089A41FA" w14:textId="0C9039BA" w:rsidR="00E42CF6" w:rsidRPr="00E42CF6" w:rsidRDefault="00E42CF6" w:rsidP="00E42CF6">
      <w:pPr>
        <w:jc w:val="center"/>
        <w:rPr>
          <w:rFonts w:ascii="Arial Narrow" w:hAnsi="Arial Narrow"/>
          <w:b/>
          <w:lang w:val="es-CO"/>
        </w:rPr>
      </w:pPr>
      <w:r w:rsidRPr="00E42CF6">
        <w:rPr>
          <w:rFonts w:ascii="Arial Narrow" w:hAnsi="Arial Narrow"/>
          <w:b/>
          <w:lang w:val="es-CO"/>
        </w:rPr>
        <w:lastRenderedPageBreak/>
        <w:t>XIII: Diagrama de Despliegue</w:t>
      </w:r>
    </w:p>
    <w:p w14:paraId="24B345F9" w14:textId="77777777" w:rsidR="00E42CF6" w:rsidRDefault="00E42CF6" w:rsidP="00E42CF6">
      <w:pPr>
        <w:jc w:val="center"/>
        <w:rPr>
          <w:rFonts w:ascii="Arial Narrow" w:hAnsi="Arial Narrow"/>
          <w:lang w:val="es-CO"/>
        </w:rPr>
      </w:pPr>
    </w:p>
    <w:p w14:paraId="5CC787D7" w14:textId="436C771C" w:rsidR="00E42CF6" w:rsidRDefault="00E42CF6" w:rsidP="00E42CF6">
      <w:pPr>
        <w:jc w:val="center"/>
        <w:rPr>
          <w:rFonts w:ascii="Arial Narrow" w:hAnsi="Arial Narrow"/>
          <w:lang w:val="es-CO"/>
        </w:rPr>
      </w:pPr>
      <w:r>
        <w:rPr>
          <w:rFonts w:ascii="Arial Narrow" w:hAnsi="Arial Narrow"/>
          <w:noProof/>
        </w:rPr>
        <w:drawing>
          <wp:inline distT="0" distB="0" distL="0" distR="0" wp14:anchorId="418FC545" wp14:editId="07AE637F">
            <wp:extent cx="5486400" cy="4370942"/>
            <wp:effectExtent l="0" t="0" r="0" b="0"/>
            <wp:docPr id="51" name="Picture 51" descr="C:\Users\amcon_000\Downloads\Deploym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con_000\Downloads\Deployment Mod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370942"/>
                    </a:xfrm>
                    <a:prstGeom prst="rect">
                      <a:avLst/>
                    </a:prstGeom>
                    <a:noFill/>
                    <a:ln>
                      <a:noFill/>
                    </a:ln>
                  </pic:spPr>
                </pic:pic>
              </a:graphicData>
            </a:graphic>
          </wp:inline>
        </w:drawing>
      </w:r>
    </w:p>
    <w:p w14:paraId="482BBEC0" w14:textId="77777777" w:rsidR="00E42CF6" w:rsidRDefault="00E42CF6" w:rsidP="00E42CF6">
      <w:pPr>
        <w:rPr>
          <w:rFonts w:ascii="Arial Narrow" w:hAnsi="Arial Narrow"/>
          <w:lang w:val="es-CO"/>
        </w:rPr>
      </w:pPr>
    </w:p>
    <w:p w14:paraId="2618285B" w14:textId="77777777" w:rsidR="00E42CF6" w:rsidRDefault="00E42CF6">
      <w:pPr>
        <w:rPr>
          <w:rFonts w:ascii="Arial Narrow" w:hAnsi="Arial Narrow"/>
          <w:lang w:val="es-CO"/>
        </w:rPr>
      </w:pPr>
      <w:r>
        <w:rPr>
          <w:rFonts w:ascii="Arial Narrow" w:hAnsi="Arial Narrow"/>
          <w:lang w:val="es-CO"/>
        </w:rPr>
        <w:br w:type="page"/>
      </w:r>
    </w:p>
    <w:p w14:paraId="5FB3B56E" w14:textId="3698FC69" w:rsidR="00E42CF6" w:rsidRPr="00E42CF6" w:rsidRDefault="00E42CF6" w:rsidP="00E42CF6">
      <w:pPr>
        <w:jc w:val="center"/>
        <w:rPr>
          <w:rFonts w:ascii="Arial Narrow" w:hAnsi="Arial Narrow"/>
          <w:b/>
          <w:lang w:val="es-CO"/>
        </w:rPr>
      </w:pPr>
      <w:r w:rsidRPr="00E42CF6">
        <w:rPr>
          <w:rFonts w:ascii="Arial Narrow" w:hAnsi="Arial Narrow"/>
          <w:b/>
          <w:lang w:val="es-CO"/>
        </w:rPr>
        <w:lastRenderedPageBreak/>
        <w:t>XIV: Diagrama de Componentes</w:t>
      </w:r>
    </w:p>
    <w:p w14:paraId="03E9A29B" w14:textId="77777777" w:rsidR="00E42CF6" w:rsidRDefault="00E42CF6" w:rsidP="00E42CF6">
      <w:pPr>
        <w:jc w:val="center"/>
        <w:rPr>
          <w:rFonts w:ascii="Arial Narrow" w:hAnsi="Arial Narrow"/>
          <w:lang w:val="es-CO"/>
        </w:rPr>
      </w:pPr>
    </w:p>
    <w:p w14:paraId="350FB4D4" w14:textId="2E28ABE6" w:rsidR="00E42CF6" w:rsidRDefault="00E42CF6" w:rsidP="00E42CF6">
      <w:pPr>
        <w:jc w:val="center"/>
        <w:rPr>
          <w:rFonts w:ascii="Arial Narrow" w:hAnsi="Arial Narrow"/>
          <w:lang w:val="es-CO"/>
        </w:rPr>
      </w:pPr>
      <w:r>
        <w:rPr>
          <w:rFonts w:ascii="Arial Narrow" w:hAnsi="Arial Narrow"/>
          <w:noProof/>
        </w:rPr>
        <w:drawing>
          <wp:inline distT="0" distB="0" distL="0" distR="0" wp14:anchorId="009BF3E0" wp14:editId="636E4BC4">
            <wp:extent cx="5486400" cy="3655826"/>
            <wp:effectExtent l="0" t="0" r="0" b="1905"/>
            <wp:docPr id="52" name="Picture 52" descr="C:\Users\amcon_000\Downloads\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mcon_000\Downloads\Component Mode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655826"/>
                    </a:xfrm>
                    <a:prstGeom prst="rect">
                      <a:avLst/>
                    </a:prstGeom>
                    <a:noFill/>
                    <a:ln>
                      <a:noFill/>
                    </a:ln>
                  </pic:spPr>
                </pic:pic>
              </a:graphicData>
            </a:graphic>
          </wp:inline>
        </w:drawing>
      </w:r>
    </w:p>
    <w:p w14:paraId="5FA6D9E3" w14:textId="77777777" w:rsidR="00E42CF6" w:rsidRDefault="00E42CF6" w:rsidP="00E42CF6">
      <w:pPr>
        <w:rPr>
          <w:rFonts w:ascii="Arial Narrow" w:hAnsi="Arial Narrow"/>
          <w:lang w:val="es-CO"/>
        </w:rPr>
      </w:pPr>
    </w:p>
    <w:p w14:paraId="0FE3FD5D" w14:textId="77777777" w:rsidR="00483087" w:rsidRDefault="00483087">
      <w:pPr>
        <w:rPr>
          <w:rFonts w:ascii="Arial Narrow" w:hAnsi="Arial Narrow"/>
          <w:lang w:val="es-CO"/>
        </w:rPr>
      </w:pPr>
      <w:r>
        <w:rPr>
          <w:rFonts w:ascii="Arial Narrow" w:hAnsi="Arial Narrow"/>
          <w:lang w:val="es-CO"/>
        </w:rPr>
        <w:br w:type="page"/>
      </w:r>
    </w:p>
    <w:p w14:paraId="1F01B0AF" w14:textId="56F8550F" w:rsidR="00E42CF6" w:rsidRPr="00483087" w:rsidRDefault="00E42CF6" w:rsidP="00E42CF6">
      <w:pPr>
        <w:jc w:val="center"/>
        <w:rPr>
          <w:rFonts w:ascii="Arial Narrow" w:hAnsi="Arial Narrow"/>
          <w:b/>
          <w:lang w:val="es-CO"/>
        </w:rPr>
      </w:pPr>
      <w:r w:rsidRPr="00483087">
        <w:rPr>
          <w:rFonts w:ascii="Arial Narrow" w:hAnsi="Arial Narrow"/>
          <w:b/>
          <w:lang w:val="es-CO"/>
        </w:rPr>
        <w:lastRenderedPageBreak/>
        <w:t>XV: Diagrama de Información</w:t>
      </w:r>
    </w:p>
    <w:p w14:paraId="7A363D1F" w14:textId="77777777" w:rsidR="00E42CF6" w:rsidRDefault="00E42CF6" w:rsidP="00E42CF6">
      <w:pPr>
        <w:jc w:val="center"/>
        <w:rPr>
          <w:rFonts w:ascii="Arial Narrow" w:hAnsi="Arial Narrow"/>
          <w:lang w:val="es-CO"/>
        </w:rPr>
      </w:pPr>
    </w:p>
    <w:p w14:paraId="0DD3B49E" w14:textId="05DEB756" w:rsidR="00E42CF6" w:rsidRDefault="00F752C6" w:rsidP="00F752C6">
      <w:pPr>
        <w:ind w:left="-720"/>
        <w:rPr>
          <w:rFonts w:ascii="Arial Narrow" w:hAnsi="Arial Narrow"/>
        </w:rPr>
      </w:pPr>
      <w:r>
        <w:rPr>
          <w:noProof/>
        </w:rPr>
        <w:drawing>
          <wp:inline distT="0" distB="0" distL="0" distR="0" wp14:anchorId="4C2C1F94" wp14:editId="45596046">
            <wp:extent cx="6477000" cy="4057121"/>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477000" cy="4057121"/>
                    </a:xfrm>
                    <a:prstGeom prst="rect">
                      <a:avLst/>
                    </a:prstGeom>
                  </pic:spPr>
                </pic:pic>
              </a:graphicData>
            </a:graphic>
          </wp:inline>
        </w:drawing>
      </w:r>
      <w:bookmarkStart w:id="0" w:name="_GoBack"/>
      <w:bookmarkEnd w:id="0"/>
    </w:p>
    <w:p w14:paraId="0F4382CD" w14:textId="77777777" w:rsidR="00E7197D" w:rsidRDefault="00E7197D">
      <w:pPr>
        <w:rPr>
          <w:rFonts w:ascii="Arial Narrow" w:hAnsi="Arial Narrow"/>
        </w:rPr>
      </w:pPr>
      <w:r>
        <w:rPr>
          <w:rFonts w:ascii="Arial Narrow" w:hAnsi="Arial Narrow"/>
        </w:rPr>
        <w:br w:type="page"/>
      </w:r>
    </w:p>
    <w:p w14:paraId="09AF8D9B" w14:textId="3499E719" w:rsidR="00E7197D" w:rsidRDefault="00E7197D" w:rsidP="00E7197D">
      <w:pPr>
        <w:jc w:val="center"/>
        <w:rPr>
          <w:rFonts w:ascii="Arial Narrow" w:hAnsi="Arial Narrow"/>
          <w:b/>
          <w:lang w:val="es-CO"/>
        </w:rPr>
      </w:pPr>
      <w:r w:rsidRPr="00E7197D">
        <w:rPr>
          <w:rFonts w:ascii="Arial Narrow" w:hAnsi="Arial Narrow"/>
          <w:b/>
          <w:lang w:val="es-CO"/>
        </w:rPr>
        <w:lastRenderedPageBreak/>
        <w:t>XVI: Diagrama de Desarrollo</w:t>
      </w:r>
    </w:p>
    <w:p w14:paraId="2BFDA859" w14:textId="77777777" w:rsidR="00E7197D" w:rsidRDefault="00E7197D" w:rsidP="00E7197D">
      <w:pPr>
        <w:jc w:val="center"/>
        <w:rPr>
          <w:rFonts w:ascii="Arial Narrow" w:hAnsi="Arial Narrow"/>
          <w:b/>
          <w:lang w:val="es-CO"/>
        </w:rPr>
      </w:pPr>
    </w:p>
    <w:p w14:paraId="3D3028D0" w14:textId="1EEF1ED9" w:rsidR="00E7197D" w:rsidRDefault="00E7197D" w:rsidP="00E7197D">
      <w:pPr>
        <w:ind w:left="-720"/>
        <w:jc w:val="center"/>
        <w:rPr>
          <w:rFonts w:ascii="Arial Narrow" w:hAnsi="Arial Narrow"/>
          <w:lang w:val="es-CO"/>
        </w:rPr>
      </w:pPr>
      <w:r>
        <w:rPr>
          <w:rFonts w:ascii="Arial Narrow" w:hAnsi="Arial Narrow"/>
          <w:noProof/>
        </w:rPr>
        <w:drawing>
          <wp:inline distT="0" distB="0" distL="0" distR="0" wp14:anchorId="60BC3EA0" wp14:editId="113501F0">
            <wp:extent cx="6429375" cy="3512405"/>
            <wp:effectExtent l="0" t="0" r="0" b="0"/>
            <wp:docPr id="56" name="Picture 56" descr="C:\Users\amcon_000\Downloads\WhatsApp-Image-2016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con_000\Downloads\WhatsApp-Image-2016051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1122" cy="3513360"/>
                    </a:xfrm>
                    <a:prstGeom prst="rect">
                      <a:avLst/>
                    </a:prstGeom>
                    <a:noFill/>
                    <a:ln>
                      <a:noFill/>
                    </a:ln>
                  </pic:spPr>
                </pic:pic>
              </a:graphicData>
            </a:graphic>
          </wp:inline>
        </w:drawing>
      </w:r>
    </w:p>
    <w:p w14:paraId="2E166D8F" w14:textId="77777777" w:rsidR="00E7197D" w:rsidRDefault="00E7197D" w:rsidP="00E7197D">
      <w:pPr>
        <w:ind w:left="-990"/>
        <w:jc w:val="center"/>
        <w:rPr>
          <w:rFonts w:ascii="Arial Narrow" w:hAnsi="Arial Narrow"/>
          <w:lang w:val="es-CO"/>
        </w:rPr>
      </w:pPr>
    </w:p>
    <w:p w14:paraId="00AFBFAE" w14:textId="77777777" w:rsidR="00E7197D" w:rsidRDefault="00E7197D">
      <w:pPr>
        <w:rPr>
          <w:rFonts w:ascii="Arial Narrow" w:hAnsi="Arial Narrow"/>
          <w:lang w:val="es-CO"/>
        </w:rPr>
      </w:pPr>
      <w:r>
        <w:rPr>
          <w:rFonts w:ascii="Arial Narrow" w:hAnsi="Arial Narrow"/>
          <w:lang w:val="es-CO"/>
        </w:rPr>
        <w:br w:type="page"/>
      </w:r>
    </w:p>
    <w:p w14:paraId="2D75C930" w14:textId="0668E1EC" w:rsidR="00E7197D" w:rsidRDefault="00E7197D" w:rsidP="00E7197D">
      <w:pPr>
        <w:jc w:val="center"/>
        <w:rPr>
          <w:rFonts w:ascii="Arial Narrow" w:hAnsi="Arial Narrow"/>
          <w:b/>
          <w:lang w:val="es-CO"/>
        </w:rPr>
      </w:pPr>
      <w:r w:rsidRPr="00E7197D">
        <w:rPr>
          <w:rFonts w:ascii="Arial Narrow" w:hAnsi="Arial Narrow"/>
          <w:b/>
          <w:lang w:val="es-CO"/>
        </w:rPr>
        <w:lastRenderedPageBreak/>
        <w:t>XVII: Seguridad</w:t>
      </w:r>
    </w:p>
    <w:p w14:paraId="71591860" w14:textId="77777777" w:rsidR="00E7197D" w:rsidRDefault="00E7197D" w:rsidP="00E7197D">
      <w:pPr>
        <w:jc w:val="center"/>
        <w:rPr>
          <w:rFonts w:ascii="Arial Narrow" w:hAnsi="Arial Narrow"/>
          <w:b/>
          <w:lang w:val="es-CO"/>
        </w:rPr>
      </w:pPr>
    </w:p>
    <w:p w14:paraId="0209147D" w14:textId="2F765DA2" w:rsidR="00E7197D" w:rsidRDefault="00E7197D" w:rsidP="00E7197D">
      <w:pPr>
        <w:ind w:left="-720"/>
        <w:rPr>
          <w:rFonts w:ascii="Arial Narrow" w:hAnsi="Arial Narrow"/>
          <w:lang w:val="es-CO"/>
        </w:rPr>
      </w:pPr>
      <w:r>
        <w:rPr>
          <w:rFonts w:ascii="Arial Narrow" w:hAnsi="Arial Narrow"/>
          <w:noProof/>
        </w:rPr>
        <w:drawing>
          <wp:inline distT="0" distB="0" distL="0" distR="0" wp14:anchorId="74ECD4DF" wp14:editId="66D0D946">
            <wp:extent cx="6505575" cy="1221134"/>
            <wp:effectExtent l="0" t="0" r="0" b="0"/>
            <wp:docPr id="57" name="Picture 57" descr="C:\Users\amcon_000\Downloads\WhatsApp-Image-201605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mcon_000\Downloads\WhatsApp-Image-20160511 (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2715" cy="1222474"/>
                    </a:xfrm>
                    <a:prstGeom prst="rect">
                      <a:avLst/>
                    </a:prstGeom>
                    <a:noFill/>
                    <a:ln>
                      <a:noFill/>
                    </a:ln>
                  </pic:spPr>
                </pic:pic>
              </a:graphicData>
            </a:graphic>
          </wp:inline>
        </w:drawing>
      </w:r>
    </w:p>
    <w:p w14:paraId="37DE31C8" w14:textId="77777777" w:rsidR="00E7197D" w:rsidRDefault="00E7197D" w:rsidP="00E7197D">
      <w:pPr>
        <w:rPr>
          <w:rFonts w:ascii="Arial Narrow" w:hAnsi="Arial Narrow"/>
          <w:lang w:val="es-CO"/>
        </w:rPr>
      </w:pPr>
    </w:p>
    <w:p w14:paraId="6228A50A" w14:textId="7FF1FD61" w:rsidR="00E7197D" w:rsidRPr="00E7197D" w:rsidRDefault="00E7197D" w:rsidP="00E7197D">
      <w:pPr>
        <w:ind w:left="-720"/>
        <w:rPr>
          <w:rFonts w:ascii="Arial Narrow" w:hAnsi="Arial Narrow"/>
          <w:lang w:val="es-CO"/>
        </w:rPr>
      </w:pPr>
      <w:r>
        <w:rPr>
          <w:rFonts w:ascii="Arial Narrow" w:hAnsi="Arial Narrow"/>
          <w:noProof/>
        </w:rPr>
        <w:drawing>
          <wp:inline distT="0" distB="0" distL="0" distR="0" wp14:anchorId="1D88DFB1" wp14:editId="5EA52536">
            <wp:extent cx="6510030" cy="714375"/>
            <wp:effectExtent l="0" t="0" r="5080" b="0"/>
            <wp:docPr id="58" name="Picture 58" descr="C:\Users\amcon_000\Downloads\WhatsApp-Image-2016051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mcon_000\Downloads\WhatsApp-Image-20160511 (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31541" cy="716736"/>
                    </a:xfrm>
                    <a:prstGeom prst="rect">
                      <a:avLst/>
                    </a:prstGeom>
                    <a:noFill/>
                    <a:ln>
                      <a:noFill/>
                    </a:ln>
                  </pic:spPr>
                </pic:pic>
              </a:graphicData>
            </a:graphic>
          </wp:inline>
        </w:drawing>
      </w:r>
    </w:p>
    <w:sectPr w:rsidR="00E7197D" w:rsidRPr="00E7197D"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E1284"/>
    <w:rsid w:val="000E7775"/>
    <w:rsid w:val="000F5566"/>
    <w:rsid w:val="000F790E"/>
    <w:rsid w:val="00133788"/>
    <w:rsid w:val="001359FE"/>
    <w:rsid w:val="001469AE"/>
    <w:rsid w:val="00153E96"/>
    <w:rsid w:val="001972FF"/>
    <w:rsid w:val="001C014B"/>
    <w:rsid w:val="001C02DD"/>
    <w:rsid w:val="001D09CA"/>
    <w:rsid w:val="00221677"/>
    <w:rsid w:val="002D562C"/>
    <w:rsid w:val="00305FD5"/>
    <w:rsid w:val="00332BC5"/>
    <w:rsid w:val="0035212C"/>
    <w:rsid w:val="00352FF9"/>
    <w:rsid w:val="003B19B3"/>
    <w:rsid w:val="004272B9"/>
    <w:rsid w:val="004340E9"/>
    <w:rsid w:val="00475C63"/>
    <w:rsid w:val="00481CCD"/>
    <w:rsid w:val="00483087"/>
    <w:rsid w:val="00493848"/>
    <w:rsid w:val="004A6C16"/>
    <w:rsid w:val="004D1EA3"/>
    <w:rsid w:val="004E02DC"/>
    <w:rsid w:val="004F085E"/>
    <w:rsid w:val="004F1376"/>
    <w:rsid w:val="004F5AAB"/>
    <w:rsid w:val="00535194"/>
    <w:rsid w:val="00587B57"/>
    <w:rsid w:val="00591BCB"/>
    <w:rsid w:val="005B669E"/>
    <w:rsid w:val="00624917"/>
    <w:rsid w:val="006278A8"/>
    <w:rsid w:val="00630452"/>
    <w:rsid w:val="00652DA6"/>
    <w:rsid w:val="0069439B"/>
    <w:rsid w:val="006D2297"/>
    <w:rsid w:val="006F13F0"/>
    <w:rsid w:val="00706F1A"/>
    <w:rsid w:val="007111C8"/>
    <w:rsid w:val="007F6885"/>
    <w:rsid w:val="00814D21"/>
    <w:rsid w:val="00867CA1"/>
    <w:rsid w:val="00881DFE"/>
    <w:rsid w:val="00891010"/>
    <w:rsid w:val="008911BA"/>
    <w:rsid w:val="008A41D9"/>
    <w:rsid w:val="008C0570"/>
    <w:rsid w:val="008E178E"/>
    <w:rsid w:val="008E21C9"/>
    <w:rsid w:val="0095290C"/>
    <w:rsid w:val="0099319B"/>
    <w:rsid w:val="00A03C22"/>
    <w:rsid w:val="00A72F00"/>
    <w:rsid w:val="00AA22A9"/>
    <w:rsid w:val="00AC7D01"/>
    <w:rsid w:val="00B241C5"/>
    <w:rsid w:val="00B83868"/>
    <w:rsid w:val="00BA5E9A"/>
    <w:rsid w:val="00BC209B"/>
    <w:rsid w:val="00BC290F"/>
    <w:rsid w:val="00BD263C"/>
    <w:rsid w:val="00C011A6"/>
    <w:rsid w:val="00C406E9"/>
    <w:rsid w:val="00C53A8A"/>
    <w:rsid w:val="00C82066"/>
    <w:rsid w:val="00CA2CA7"/>
    <w:rsid w:val="00CF140A"/>
    <w:rsid w:val="00D14ACA"/>
    <w:rsid w:val="00D35010"/>
    <w:rsid w:val="00D768CE"/>
    <w:rsid w:val="00D95266"/>
    <w:rsid w:val="00DA32F9"/>
    <w:rsid w:val="00DB4A50"/>
    <w:rsid w:val="00DE161C"/>
    <w:rsid w:val="00E25CED"/>
    <w:rsid w:val="00E3768A"/>
    <w:rsid w:val="00E42CF6"/>
    <w:rsid w:val="00E6569F"/>
    <w:rsid w:val="00E7197D"/>
    <w:rsid w:val="00E7523B"/>
    <w:rsid w:val="00E76078"/>
    <w:rsid w:val="00EE06AF"/>
    <w:rsid w:val="00F653D3"/>
    <w:rsid w:val="00F732EF"/>
    <w:rsid w:val="00F752C6"/>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chart" Target="charts/chart4.xml"/><Relationship Id="rId38"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chart" Target="charts/chart3.xml"/><Relationship Id="rId37" Type="http://schemas.openxmlformats.org/officeDocument/2006/relationships/image" Target="media/image23.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2.png"/><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31" Type="http://schemas.openxmlformats.org/officeDocument/2006/relationships/image" Target="media/image19.emf"/><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chart" Target="charts/chart2.xml"/><Relationship Id="rId35"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307279360"/>
        <c:axId val="307280896"/>
      </c:scatterChart>
      <c:valAx>
        <c:axId val="307279360"/>
        <c:scaling>
          <c:orientation val="minMax"/>
        </c:scaling>
        <c:delete val="0"/>
        <c:axPos val="b"/>
        <c:numFmt formatCode="General" sourceLinked="1"/>
        <c:majorTickMark val="out"/>
        <c:minorTickMark val="none"/>
        <c:tickLblPos val="nextTo"/>
        <c:crossAx val="307280896"/>
        <c:crosses val="autoZero"/>
        <c:crossBetween val="midCat"/>
      </c:valAx>
      <c:valAx>
        <c:axId val="307280896"/>
        <c:scaling>
          <c:orientation val="minMax"/>
        </c:scaling>
        <c:delete val="0"/>
        <c:axPos val="l"/>
        <c:majorGridlines/>
        <c:numFmt formatCode="General" sourceLinked="1"/>
        <c:majorTickMark val="out"/>
        <c:minorTickMark val="none"/>
        <c:tickLblPos val="nextTo"/>
        <c:crossAx val="3072793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307290112"/>
        <c:axId val="307291648"/>
      </c:scatterChart>
      <c:valAx>
        <c:axId val="307290112"/>
        <c:scaling>
          <c:orientation val="minMax"/>
        </c:scaling>
        <c:delete val="0"/>
        <c:axPos val="b"/>
        <c:numFmt formatCode="General" sourceLinked="1"/>
        <c:majorTickMark val="out"/>
        <c:minorTickMark val="none"/>
        <c:tickLblPos val="nextTo"/>
        <c:crossAx val="307291648"/>
        <c:crosses val="autoZero"/>
        <c:crossBetween val="midCat"/>
      </c:valAx>
      <c:valAx>
        <c:axId val="307291648"/>
        <c:scaling>
          <c:orientation val="minMax"/>
        </c:scaling>
        <c:delete val="0"/>
        <c:axPos val="l"/>
        <c:majorGridlines/>
        <c:numFmt formatCode="General" sourceLinked="1"/>
        <c:majorTickMark val="out"/>
        <c:minorTickMark val="none"/>
        <c:tickLblPos val="nextTo"/>
        <c:crossAx val="30729011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307832704"/>
        <c:axId val="307834240"/>
      </c:scatterChart>
      <c:valAx>
        <c:axId val="307832704"/>
        <c:scaling>
          <c:orientation val="minMax"/>
        </c:scaling>
        <c:delete val="0"/>
        <c:axPos val="b"/>
        <c:numFmt formatCode="General" sourceLinked="1"/>
        <c:majorTickMark val="out"/>
        <c:minorTickMark val="none"/>
        <c:tickLblPos val="nextTo"/>
        <c:crossAx val="307834240"/>
        <c:crosses val="autoZero"/>
        <c:crossBetween val="midCat"/>
      </c:valAx>
      <c:valAx>
        <c:axId val="307834240"/>
        <c:scaling>
          <c:orientation val="minMax"/>
        </c:scaling>
        <c:delete val="0"/>
        <c:axPos val="l"/>
        <c:majorGridlines/>
        <c:numFmt formatCode="General" sourceLinked="1"/>
        <c:majorTickMark val="out"/>
        <c:minorTickMark val="none"/>
        <c:tickLblPos val="nextTo"/>
        <c:crossAx val="30783270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307843456"/>
        <c:axId val="307844992"/>
      </c:scatterChart>
      <c:valAx>
        <c:axId val="307843456"/>
        <c:scaling>
          <c:orientation val="minMax"/>
        </c:scaling>
        <c:delete val="0"/>
        <c:axPos val="b"/>
        <c:numFmt formatCode="General" sourceLinked="1"/>
        <c:majorTickMark val="out"/>
        <c:minorTickMark val="none"/>
        <c:tickLblPos val="nextTo"/>
        <c:crossAx val="307844992"/>
        <c:crosses val="autoZero"/>
        <c:crossBetween val="midCat"/>
      </c:valAx>
      <c:valAx>
        <c:axId val="307844992"/>
        <c:scaling>
          <c:orientation val="minMax"/>
        </c:scaling>
        <c:delete val="0"/>
        <c:axPos val="l"/>
        <c:majorGridlines/>
        <c:numFmt formatCode="General" sourceLinked="1"/>
        <c:majorTickMark val="out"/>
        <c:minorTickMark val="none"/>
        <c:tickLblPos val="nextTo"/>
        <c:crossAx val="30784345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E17A1-3FC7-4701-ACD0-55AFF5B4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40</Pages>
  <Words>9230</Words>
  <Characters>52613</Characters>
  <Application>Microsoft Office Word</Application>
  <DocSecurity>0</DocSecurity>
  <Lines>438</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los Andes</Company>
  <LinksUpToDate>false</LinksUpToDate>
  <CharactersWithSpaces>61720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49</cp:revision>
  <dcterms:created xsi:type="dcterms:W3CDTF">2016-02-12T00:22:00Z</dcterms:created>
  <dcterms:modified xsi:type="dcterms:W3CDTF">2016-05-12T04:52:00Z</dcterms:modified>
</cp:coreProperties>
</file>