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AB79B" w14:textId="77777777" w:rsidR="00AA7924" w:rsidRDefault="00AA7924" w:rsidP="009274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s-CO"/>
        </w:rPr>
      </w:pPr>
      <w:r>
        <w:rPr>
          <w:noProof/>
          <w:lang w:eastAsia="es-CO"/>
        </w:rPr>
        <w:drawing>
          <wp:inline distT="0" distB="0" distL="0" distR="0" wp14:anchorId="7FA684A5" wp14:editId="323BBCD5">
            <wp:extent cx="1979055" cy="752475"/>
            <wp:effectExtent l="0" t="0" r="2540" b="0"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69" b="10845"/>
                    <a:stretch/>
                  </pic:blipFill>
                  <pic:spPr bwMode="auto">
                    <a:xfrm>
                      <a:off x="0" y="0"/>
                      <a:ext cx="1997370" cy="75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29523" w14:textId="77777777" w:rsidR="00AA7924" w:rsidRDefault="00AA7924" w:rsidP="009274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s-CO"/>
        </w:rPr>
      </w:pPr>
    </w:p>
    <w:p w14:paraId="01106C22" w14:textId="77777777" w:rsidR="009274D2" w:rsidRPr="009274D2" w:rsidRDefault="009274D2" w:rsidP="009274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CO"/>
        </w:rPr>
        <w:t>RAMPART</w:t>
      </w:r>
    </w:p>
    <w:p w14:paraId="6E11171C" w14:textId="64FB0709" w:rsidR="009274D2" w:rsidRPr="009274D2" w:rsidRDefault="001E5BF7" w:rsidP="009274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CO"/>
        </w:rPr>
        <w:t>Experimento 2</w:t>
      </w:r>
      <w:r w:rsidR="002465E2">
        <w:rPr>
          <w:rFonts w:ascii="Times New Roman" w:eastAsia="Times New Roman" w:hAnsi="Times New Roman" w:cs="Times New Roman"/>
          <w:color w:val="000000"/>
          <w:sz w:val="36"/>
          <w:szCs w:val="36"/>
          <w:lang w:eastAsia="es-CO"/>
        </w:rPr>
        <w:t xml:space="preserve"> - Final</w:t>
      </w:r>
    </w:p>
    <w:p w14:paraId="20B0874F" w14:textId="77777777" w:rsidR="009274D2" w:rsidRPr="009274D2" w:rsidRDefault="009274D2" w:rsidP="00927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F43A390" w14:textId="77777777" w:rsidR="009274D2" w:rsidRPr="009274D2" w:rsidRDefault="009274D2" w:rsidP="009274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74D2">
        <w:rPr>
          <w:rFonts w:ascii="Times New Roman" w:eastAsia="Times New Roman" w:hAnsi="Times New Roman" w:cs="Times New Roman"/>
          <w:color w:val="000000"/>
          <w:lang w:eastAsia="es-CO"/>
        </w:rPr>
        <w:tab/>
      </w:r>
      <w:r w:rsidRPr="009274D2">
        <w:rPr>
          <w:rFonts w:ascii="Times New Roman" w:eastAsia="Times New Roman" w:hAnsi="Times New Roman" w:cs="Times New Roman"/>
          <w:color w:val="000000"/>
          <w:lang w:eastAsia="es-CO"/>
        </w:rPr>
        <w:tab/>
      </w:r>
      <w:r w:rsidRPr="009274D2">
        <w:rPr>
          <w:rFonts w:ascii="Times New Roman" w:eastAsia="Times New Roman" w:hAnsi="Times New Roman" w:cs="Times New Roman"/>
          <w:color w:val="000000"/>
          <w:lang w:eastAsia="es-CO"/>
        </w:rPr>
        <w:tab/>
      </w:r>
      <w:r w:rsidRPr="009274D2">
        <w:rPr>
          <w:rFonts w:ascii="Times New Roman" w:eastAsia="Times New Roman" w:hAnsi="Times New Roman" w:cs="Times New Roman"/>
          <w:color w:val="000000"/>
          <w:lang w:eastAsia="es-CO"/>
        </w:rPr>
        <w:tab/>
      </w:r>
      <w:r w:rsidRPr="009274D2">
        <w:rPr>
          <w:rFonts w:ascii="Times New Roman" w:eastAsia="Times New Roman" w:hAnsi="Times New Roman" w:cs="Times New Roman"/>
          <w:color w:val="000000"/>
          <w:lang w:eastAsia="es-CO"/>
        </w:rPr>
        <w:tab/>
      </w:r>
    </w:p>
    <w:p w14:paraId="76432983" w14:textId="77777777" w:rsidR="001E5BF7" w:rsidRDefault="009274D2" w:rsidP="009274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274D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Paula J. Alvarado Zabala, Ana C. Fandiño de la Hoz</w:t>
      </w:r>
      <w:r w:rsidR="00D0758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</w:t>
      </w:r>
    </w:p>
    <w:p w14:paraId="39695137" w14:textId="7CBEA1A7" w:rsidR="009274D2" w:rsidRPr="009274D2" w:rsidRDefault="00D0758F" w:rsidP="00DD6D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Miguel Á.</w:t>
      </w:r>
      <w:r w:rsidR="002E0F1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Puentes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Ramírez, Diego A.</w:t>
      </w:r>
      <w:r w:rsidR="002E0F1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Solano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Ariza</w:t>
      </w:r>
    </w:p>
    <w:p w14:paraId="185D746A" w14:textId="77777777" w:rsidR="009274D2" w:rsidRPr="009274D2" w:rsidRDefault="00824DD3" w:rsidP="009274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ISIS2503 - Arquitectura y Diseño de Software</w:t>
      </w:r>
    </w:p>
    <w:p w14:paraId="5447BA48" w14:textId="77777777" w:rsidR="009274D2" w:rsidRPr="009274D2" w:rsidRDefault="009274D2" w:rsidP="009274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74D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Universidad de los Andes, Bogotá, Colombia</w:t>
      </w:r>
    </w:p>
    <w:p w14:paraId="5EC249B3" w14:textId="227FBC44" w:rsidR="009274D2" w:rsidRPr="009274D2" w:rsidRDefault="009274D2" w:rsidP="009274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74D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{pj.alvarado10, ac.fandino10</w:t>
      </w:r>
      <w:r w:rsidR="0059517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="0059517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ma.puentes</w:t>
      </w:r>
      <w:proofErr w:type="spellEnd"/>
      <w:r w:rsidR="00B605A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 da.</w:t>
      </w:r>
      <w:r w:rsidR="00344A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solano</w:t>
      </w:r>
      <w:r w:rsidR="00B605A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1</w:t>
      </w:r>
      <w:r w:rsidRPr="009274D2">
        <w:rPr>
          <w:rFonts w:ascii="Times New Roman" w:eastAsia="Times New Roman" w:hAnsi="Times New Roman" w:cs="Times New Roman"/>
          <w:color w:val="000000"/>
          <w:lang w:eastAsia="es-CO"/>
        </w:rPr>
        <w:t>}@uniandes.edu.co</w:t>
      </w:r>
    </w:p>
    <w:p w14:paraId="5E92474B" w14:textId="77777777" w:rsidR="009274D2" w:rsidRPr="009274D2" w:rsidRDefault="009274D2" w:rsidP="009274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74D2">
        <w:rPr>
          <w:rFonts w:ascii="Times New Roman" w:eastAsia="Times New Roman" w:hAnsi="Times New Roman" w:cs="Times New Roman"/>
          <w:color w:val="000000"/>
          <w:lang w:eastAsia="es-CO"/>
        </w:rPr>
        <w:tab/>
      </w:r>
      <w:r w:rsidRPr="009274D2">
        <w:rPr>
          <w:rFonts w:ascii="Times New Roman" w:eastAsia="Times New Roman" w:hAnsi="Times New Roman" w:cs="Times New Roman"/>
          <w:color w:val="000000"/>
          <w:lang w:eastAsia="es-CO"/>
        </w:rPr>
        <w:tab/>
      </w:r>
      <w:r w:rsidRPr="009274D2">
        <w:rPr>
          <w:rFonts w:ascii="Times New Roman" w:eastAsia="Times New Roman" w:hAnsi="Times New Roman" w:cs="Times New Roman"/>
          <w:color w:val="000000"/>
          <w:lang w:eastAsia="es-CO"/>
        </w:rPr>
        <w:tab/>
      </w:r>
      <w:r w:rsidRPr="009274D2">
        <w:rPr>
          <w:rFonts w:ascii="Times New Roman" w:eastAsia="Times New Roman" w:hAnsi="Times New Roman" w:cs="Times New Roman"/>
          <w:color w:val="000000"/>
          <w:lang w:eastAsia="es-CO"/>
        </w:rPr>
        <w:tab/>
      </w:r>
      <w:r w:rsidRPr="009274D2">
        <w:rPr>
          <w:rFonts w:ascii="Times New Roman" w:eastAsia="Times New Roman" w:hAnsi="Times New Roman" w:cs="Times New Roman"/>
          <w:color w:val="000000"/>
          <w:lang w:eastAsia="es-CO"/>
        </w:rPr>
        <w:tab/>
      </w:r>
    </w:p>
    <w:p w14:paraId="2CC5FE56" w14:textId="0F92DAD3" w:rsidR="009274D2" w:rsidRPr="009274D2" w:rsidRDefault="009274D2" w:rsidP="009274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74D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Fecha </w:t>
      </w:r>
      <w:r w:rsidR="0068452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de </w:t>
      </w:r>
      <w:proofErr w:type="spellStart"/>
      <w:r w:rsidR="0068452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presentación</w:t>
      </w:r>
      <w:proofErr w:type="spellEnd"/>
      <w:r w:rsidR="0068452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: Mayo 11 </w:t>
      </w:r>
      <w:r w:rsidR="007D5CF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 2018</w:t>
      </w:r>
    </w:p>
    <w:p w14:paraId="42BAE6E9" w14:textId="77777777" w:rsidR="00FA0C36" w:rsidRDefault="00FA0C36"/>
    <w:p w14:paraId="17393EEE" w14:textId="77777777" w:rsidR="00AA7924" w:rsidRDefault="00AA7924"/>
    <w:p w14:paraId="0A2FF27A" w14:textId="77777777" w:rsidR="00AA7924" w:rsidRDefault="00AA7924"/>
    <w:bookmarkStart w:id="0" w:name="_Toc51378703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02444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75E6C5" w14:textId="77777777" w:rsidR="00AA7924" w:rsidRPr="006D7790" w:rsidRDefault="00AA7924" w:rsidP="006D7790">
          <w:pPr>
            <w:pStyle w:val="Ttulo1"/>
            <w:rPr>
              <w:b/>
              <w:color w:val="auto"/>
            </w:rPr>
          </w:pPr>
          <w:r w:rsidRPr="006D7790">
            <w:rPr>
              <w:b/>
              <w:color w:val="auto"/>
              <w:lang w:val="es-ES"/>
            </w:rPr>
            <w:t>Contenido</w:t>
          </w:r>
          <w:bookmarkEnd w:id="0"/>
        </w:p>
        <w:p w14:paraId="58D5E40F" w14:textId="77777777" w:rsidR="009F4456" w:rsidRDefault="00AA79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87039" w:history="1">
            <w:r w:rsidR="009F4456" w:rsidRPr="00D86214">
              <w:rPr>
                <w:rStyle w:val="Hipervnculo"/>
                <w:b/>
                <w:noProof/>
                <w:lang w:val="es-ES"/>
              </w:rPr>
              <w:t>Contenido</w:t>
            </w:r>
            <w:r w:rsidR="009F4456">
              <w:rPr>
                <w:noProof/>
                <w:webHidden/>
              </w:rPr>
              <w:tab/>
            </w:r>
            <w:r w:rsidR="009F4456">
              <w:rPr>
                <w:noProof/>
                <w:webHidden/>
              </w:rPr>
              <w:fldChar w:fldCharType="begin"/>
            </w:r>
            <w:r w:rsidR="009F4456">
              <w:rPr>
                <w:noProof/>
                <w:webHidden/>
              </w:rPr>
              <w:instrText xml:space="preserve"> PAGEREF _Toc513787039 \h </w:instrText>
            </w:r>
            <w:r w:rsidR="009F4456">
              <w:rPr>
                <w:noProof/>
                <w:webHidden/>
              </w:rPr>
            </w:r>
            <w:r w:rsidR="009F4456">
              <w:rPr>
                <w:noProof/>
                <w:webHidden/>
              </w:rPr>
              <w:fldChar w:fldCharType="separate"/>
            </w:r>
            <w:r w:rsidR="009F4456">
              <w:rPr>
                <w:noProof/>
                <w:webHidden/>
              </w:rPr>
              <w:t>1</w:t>
            </w:r>
            <w:r w:rsidR="009F4456">
              <w:rPr>
                <w:noProof/>
                <w:webHidden/>
              </w:rPr>
              <w:fldChar w:fldCharType="end"/>
            </w:r>
          </w:hyperlink>
        </w:p>
        <w:p w14:paraId="209AFA54" w14:textId="77777777" w:rsidR="009F4456" w:rsidRDefault="009F445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3787040" w:history="1">
            <w:r w:rsidRPr="00D86214">
              <w:rPr>
                <w:rStyle w:val="Hipervncul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86214">
              <w:rPr>
                <w:rStyle w:val="Hipervnculo"/>
                <w:b/>
                <w:noProof/>
              </w:rPr>
              <w:t>Escenarios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_Toc513787040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22B0D" w14:textId="77777777" w:rsidR="009F4456" w:rsidRDefault="009F445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3787041" w:history="1">
            <w:r w:rsidRPr="00D86214">
              <w:rPr>
                <w:rStyle w:val="Hipervnculo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86214">
              <w:rPr>
                <w:rStyle w:val="Hipervnculo"/>
                <w:b/>
                <w:noProof/>
              </w:rPr>
              <w:t>JMeter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_Toc513787041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A76F3" w14:textId="77777777" w:rsidR="009F4456" w:rsidRDefault="009F445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3787042" w:history="1">
            <w:r w:rsidRPr="00D86214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86214">
              <w:rPr>
                <w:rStyle w:val="Hipervnculo"/>
                <w:b/>
                <w:noProof/>
              </w:rPr>
              <w:t>Comparación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_Toc513787042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3167" w14:textId="77777777" w:rsidR="009F4456" w:rsidRDefault="009F445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3787043" w:history="1">
            <w:r w:rsidRPr="00D86214">
              <w:rPr>
                <w:rStyle w:val="Hipervnculo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86214">
              <w:rPr>
                <w:rStyle w:val="Hipervnculo"/>
                <w:noProof/>
              </w:rPr>
              <w:t>Sin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_Toc513787043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E1030" w14:textId="77777777" w:rsidR="009F4456" w:rsidRDefault="009F445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3787044" w:history="1">
            <w:r w:rsidRPr="00D86214">
              <w:rPr>
                <w:rStyle w:val="Hipervnculo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86214">
              <w:rPr>
                <w:rStyle w:val="Hipervnculo"/>
                <w:noProof/>
              </w:rPr>
              <w:t>Con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_Toc513787044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FDE21" w14:textId="77777777" w:rsidR="009F4456" w:rsidRDefault="009F445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3787045" w:history="1">
            <w:r w:rsidRPr="00D86214">
              <w:rPr>
                <w:rStyle w:val="Hipervnculo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86214">
              <w:rPr>
                <w:rStyle w:val="Hipervnculo"/>
                <w:noProof/>
              </w:rPr>
              <w:t>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_Toc513787045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6C6F" w14:textId="77777777" w:rsidR="00AA7924" w:rsidRDefault="00AA7924">
          <w:r>
            <w:rPr>
              <w:b/>
              <w:bCs/>
              <w:lang w:val="es-ES"/>
            </w:rPr>
            <w:fldChar w:fldCharType="end"/>
          </w:r>
        </w:p>
      </w:sdtContent>
    </w:sdt>
    <w:p w14:paraId="79DCCB24" w14:textId="77777777" w:rsidR="005B2102" w:rsidRDefault="005B2102" w:rsidP="00440AC8">
      <w:pPr>
        <w:tabs>
          <w:tab w:val="left" w:pos="1410"/>
        </w:tabs>
      </w:pPr>
    </w:p>
    <w:p w14:paraId="6027DA77" w14:textId="77777777" w:rsidR="009F4456" w:rsidRDefault="009F4456" w:rsidP="00440AC8">
      <w:pPr>
        <w:tabs>
          <w:tab w:val="left" w:pos="1410"/>
        </w:tabs>
      </w:pPr>
    </w:p>
    <w:p w14:paraId="266A1FC9" w14:textId="77777777" w:rsidR="005B2102" w:rsidRDefault="005B2102" w:rsidP="00440AC8">
      <w:pPr>
        <w:tabs>
          <w:tab w:val="left" w:pos="1410"/>
        </w:tabs>
      </w:pPr>
    </w:p>
    <w:p w14:paraId="505237A9" w14:textId="77777777" w:rsidR="005B2102" w:rsidRDefault="005B2102" w:rsidP="00440AC8">
      <w:pPr>
        <w:tabs>
          <w:tab w:val="left" w:pos="1410"/>
        </w:tabs>
      </w:pPr>
    </w:p>
    <w:p w14:paraId="7D2E3FD5" w14:textId="77777777" w:rsidR="005B2102" w:rsidRDefault="005B2102" w:rsidP="00440AC8">
      <w:pPr>
        <w:tabs>
          <w:tab w:val="left" w:pos="1410"/>
        </w:tabs>
      </w:pPr>
    </w:p>
    <w:p w14:paraId="142EBB9F" w14:textId="77777777" w:rsidR="005B2102" w:rsidRDefault="005B2102" w:rsidP="00440AC8">
      <w:pPr>
        <w:tabs>
          <w:tab w:val="left" w:pos="1410"/>
        </w:tabs>
      </w:pPr>
    </w:p>
    <w:p w14:paraId="2E9B1FA5" w14:textId="5E7C2DF9" w:rsidR="00557F08" w:rsidRPr="002B7CB3" w:rsidRDefault="00B605AC" w:rsidP="002B7CB3">
      <w:pPr>
        <w:pStyle w:val="Ttulo1"/>
        <w:numPr>
          <w:ilvl w:val="0"/>
          <w:numId w:val="2"/>
        </w:numPr>
        <w:rPr>
          <w:b/>
          <w:color w:val="auto"/>
        </w:rPr>
      </w:pPr>
      <w:bookmarkStart w:id="1" w:name="_Toc513787040"/>
      <w:r w:rsidRPr="00B605AC">
        <w:rPr>
          <w:b/>
          <w:color w:val="auto"/>
        </w:rPr>
        <w:lastRenderedPageBreak/>
        <w:t>Escenarios de Prueba</w:t>
      </w:r>
      <w:bookmarkEnd w:id="1"/>
    </w:p>
    <w:p w14:paraId="1019BF08" w14:textId="77777777" w:rsidR="007D077D" w:rsidRDefault="007D077D" w:rsidP="00B605AC"/>
    <w:p w14:paraId="46C25153" w14:textId="77777777" w:rsidR="00465149" w:rsidRPr="00465149" w:rsidRDefault="00465149" w:rsidP="00465149">
      <w:pPr>
        <w:pStyle w:val="Ttulo2"/>
        <w:numPr>
          <w:ilvl w:val="1"/>
          <w:numId w:val="2"/>
        </w:numPr>
        <w:rPr>
          <w:b/>
          <w:color w:val="auto"/>
        </w:rPr>
      </w:pPr>
      <w:bookmarkStart w:id="2" w:name="_Toc513787041"/>
      <w:r w:rsidRPr="00465149">
        <w:rPr>
          <w:b/>
          <w:color w:val="auto"/>
        </w:rPr>
        <w:t>JMeter</w:t>
      </w:r>
      <w:bookmarkEnd w:id="2"/>
    </w:p>
    <w:p w14:paraId="50F38761" w14:textId="1B68212E" w:rsidR="00483B9A" w:rsidRDefault="00F31F33" w:rsidP="00465149">
      <w:r>
        <w:t xml:space="preserve">Para probar las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300.000 alertas en un minuto con tiempos de respuesta de 1 s y 0% de error, s</w:t>
      </w:r>
      <w:r>
        <w:t>e configuraron las pruebas de carga con los siguientes parámetros:</w:t>
      </w:r>
    </w:p>
    <w:p w14:paraId="72AC7001" w14:textId="77777777" w:rsidR="00F31F33" w:rsidRDefault="00CD798B" w:rsidP="00C46946">
      <w:pPr>
        <w:pStyle w:val="Prrafodelista"/>
        <w:numPr>
          <w:ilvl w:val="0"/>
          <w:numId w:val="3"/>
        </w:numPr>
      </w:pPr>
      <w:r>
        <w:t>Número hilos: 300.000</w:t>
      </w:r>
    </w:p>
    <w:p w14:paraId="5C51D2D1" w14:textId="61F1CD74" w:rsidR="00CD798B" w:rsidRDefault="002B7CB3" w:rsidP="00C46946">
      <w:pPr>
        <w:pStyle w:val="Prrafodelista"/>
        <w:numPr>
          <w:ilvl w:val="0"/>
          <w:numId w:val="3"/>
        </w:numPr>
      </w:pPr>
      <w:proofErr w:type="spellStart"/>
      <w:r>
        <w:t>Ramp</w:t>
      </w:r>
      <w:proofErr w:type="spellEnd"/>
      <w:r>
        <w:t>-up: 60</w:t>
      </w:r>
    </w:p>
    <w:p w14:paraId="4A1190E3" w14:textId="77777777" w:rsidR="00CD798B" w:rsidRDefault="009E3686" w:rsidP="00C46946">
      <w:pPr>
        <w:pStyle w:val="Prrafodelista"/>
        <w:numPr>
          <w:ilvl w:val="0"/>
          <w:numId w:val="3"/>
        </w:numPr>
      </w:pPr>
      <w:r>
        <w:t>Iteraciones: 1</w:t>
      </w:r>
    </w:p>
    <w:p w14:paraId="0451F03A" w14:textId="3C610861" w:rsidR="00D541F5" w:rsidRDefault="00D541F5" w:rsidP="00D541F5">
      <w:pPr>
        <w:ind w:left="360"/>
      </w:pPr>
      <w:r>
        <w:rPr>
          <w:noProof/>
          <w:lang w:eastAsia="es-CO"/>
        </w:rPr>
        <w:drawing>
          <wp:inline distT="0" distB="0" distL="0" distR="0" wp14:anchorId="718B4023" wp14:editId="062862D3">
            <wp:extent cx="2381250" cy="1076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99E9" w14:textId="365ECB9A" w:rsidR="00483B9A" w:rsidRDefault="00483B9A" w:rsidP="00483B9A">
      <w:r>
        <w:t>Antes de estas pruebas, se empezaron con un nùmero menor de threads desde 200 hasta 300.000, así:</w:t>
      </w:r>
    </w:p>
    <w:p w14:paraId="28112FAD" w14:textId="43722B2D" w:rsidR="00483B9A" w:rsidRDefault="008F6D71" w:rsidP="009B5E70">
      <w:pPr>
        <w:ind w:firstLine="708"/>
      </w:pPr>
      <w:r>
        <w:t>1</w:t>
      </w:r>
      <w:r w:rsidR="00483B9A">
        <w:t>00, 500, 1000, 5000, 10.000, 50.000, 100.000, 300.000</w:t>
      </w:r>
    </w:p>
    <w:p w14:paraId="0A4D7C21" w14:textId="77777777" w:rsidR="00DB3C9B" w:rsidRDefault="00DB3C9B" w:rsidP="00773742">
      <w:r>
        <w:rPr>
          <w:noProof/>
          <w:lang w:eastAsia="es-CO"/>
        </w:rPr>
        <w:drawing>
          <wp:inline distT="0" distB="0" distL="0" distR="0" wp14:anchorId="0F34A25D" wp14:editId="733318DB">
            <wp:extent cx="5612130" cy="33191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45BF" w14:textId="77777777" w:rsidR="00DB3C9B" w:rsidRDefault="00DB3C9B" w:rsidP="00773742"/>
    <w:p w14:paraId="630FA965" w14:textId="77777777" w:rsidR="00DB3C9B" w:rsidRDefault="00DB3C9B" w:rsidP="00773742"/>
    <w:p w14:paraId="6AE26EF1" w14:textId="77777777" w:rsidR="00DB3C9B" w:rsidRDefault="00DB3C9B" w:rsidP="00773742"/>
    <w:p w14:paraId="26A9BB69" w14:textId="599FA71F" w:rsidR="00773742" w:rsidRDefault="00773742" w:rsidP="00773742">
      <w:r>
        <w:lastRenderedPageBreak/>
        <w:t>Configuración sin seguridad</w:t>
      </w:r>
    </w:p>
    <w:p w14:paraId="25E4260D" w14:textId="15FEE60F" w:rsidR="00785B5E" w:rsidRDefault="00DB3C9B" w:rsidP="009D6A3D">
      <w:r>
        <w:rPr>
          <w:noProof/>
          <w:lang w:eastAsia="es-CO"/>
        </w:rPr>
        <w:drawing>
          <wp:inline distT="0" distB="0" distL="0" distR="0" wp14:anchorId="302ADFD8" wp14:editId="11D8F174">
            <wp:extent cx="5612130" cy="624840"/>
            <wp:effectExtent l="0" t="0" r="7620" b="381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7D7A" w14:textId="77777777" w:rsidR="004956D9" w:rsidRDefault="004956D9" w:rsidP="009D6A3D"/>
    <w:p w14:paraId="0EFF8FBC" w14:textId="52BBAB90" w:rsidR="00773742" w:rsidRDefault="00773742" w:rsidP="009D6A3D">
      <w:r>
        <w:t>Configuración con seguridad</w:t>
      </w:r>
    </w:p>
    <w:p w14:paraId="4331ADBB" w14:textId="0D0648ED" w:rsidR="00C43EA3" w:rsidRDefault="00DB3C9B" w:rsidP="009D6A3D">
      <w:r>
        <w:rPr>
          <w:noProof/>
          <w:lang w:eastAsia="es-CO"/>
        </w:rPr>
        <w:drawing>
          <wp:inline distT="0" distB="0" distL="0" distR="0" wp14:anchorId="45285A1B" wp14:editId="74C110C5">
            <wp:extent cx="5612130" cy="725805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77F7" w14:textId="77777777" w:rsidR="00EC0F0E" w:rsidRDefault="00EC0F0E" w:rsidP="009D6A3D"/>
    <w:p w14:paraId="7A82EF18" w14:textId="1EAE4257" w:rsidR="00DF2DE5" w:rsidRDefault="008C0E66" w:rsidP="000C44D8">
      <w:pPr>
        <w:jc w:val="both"/>
      </w:pPr>
      <w:r>
        <w:t>Adjun</w:t>
      </w:r>
      <w:r w:rsidR="00CF1B41">
        <w:t>to al documento, se encuentran los</w:t>
      </w:r>
      <w:r>
        <w:t xml:space="preserve"> archivo</w:t>
      </w:r>
      <w:r w:rsidR="00CF1B41">
        <w:t>s</w:t>
      </w:r>
      <w:bookmarkStart w:id="3" w:name="_GoBack"/>
      <w:bookmarkEnd w:id="3"/>
      <w:r>
        <w:t xml:space="preserve"> .</w:t>
      </w:r>
      <w:proofErr w:type="spellStart"/>
      <w:r>
        <w:t>jm</w:t>
      </w:r>
      <w:r w:rsidR="00C46946">
        <w:t>x</w:t>
      </w:r>
      <w:proofErr w:type="spellEnd"/>
      <w:r>
        <w:t xml:space="preserve"> del escenario de prueba utilizado para pruebas de carga.</w:t>
      </w:r>
    </w:p>
    <w:p w14:paraId="79947F19" w14:textId="77777777" w:rsidR="004C6836" w:rsidRDefault="004C6836"/>
    <w:p w14:paraId="2426A40B" w14:textId="77777777" w:rsidR="001D2B33" w:rsidRPr="00B4347E" w:rsidRDefault="001D2B33" w:rsidP="00B4347E">
      <w:pPr>
        <w:pStyle w:val="Ttulo1"/>
        <w:numPr>
          <w:ilvl w:val="0"/>
          <w:numId w:val="2"/>
        </w:numPr>
        <w:rPr>
          <w:b/>
        </w:rPr>
      </w:pPr>
      <w:bookmarkStart w:id="4" w:name="_Toc513787042"/>
      <w:r w:rsidRPr="001D2B33">
        <w:rPr>
          <w:b/>
          <w:color w:val="auto"/>
        </w:rPr>
        <w:t>Comparación de resultados</w:t>
      </w:r>
      <w:bookmarkEnd w:id="4"/>
    </w:p>
    <w:p w14:paraId="3E5B3E73" w14:textId="77777777" w:rsidR="00913162" w:rsidRDefault="00913162">
      <w:pPr>
        <w:rPr>
          <w:u w:val="single"/>
        </w:rPr>
      </w:pPr>
    </w:p>
    <w:p w14:paraId="5CE7416B" w14:textId="0F41FC55" w:rsidR="003A0DED" w:rsidRPr="008241ED" w:rsidRDefault="00303F51" w:rsidP="008241ED">
      <w:pPr>
        <w:pStyle w:val="Ttulo2"/>
        <w:numPr>
          <w:ilvl w:val="1"/>
          <w:numId w:val="2"/>
        </w:numPr>
        <w:rPr>
          <w:color w:val="auto"/>
          <w:u w:val="single"/>
        </w:rPr>
      </w:pPr>
      <w:bookmarkStart w:id="5" w:name="_Toc513787043"/>
      <w:r w:rsidRPr="008241ED">
        <w:rPr>
          <w:color w:val="auto"/>
        </w:rPr>
        <w:t>Sin seguridad</w:t>
      </w:r>
      <w:bookmarkEnd w:id="5"/>
    </w:p>
    <w:p w14:paraId="47229B20" w14:textId="15A5E2A2" w:rsidR="00404CB3" w:rsidRDefault="007A4E4D" w:rsidP="007A4E4D">
      <w:r>
        <w:t>Resultados</w:t>
      </w:r>
    </w:p>
    <w:p w14:paraId="76A90211" w14:textId="2C873E3D" w:rsidR="007A4E4D" w:rsidRDefault="008F6D71" w:rsidP="007A4E4D">
      <w:r>
        <w:t>1</w:t>
      </w:r>
      <w:r w:rsidR="007A4E4D">
        <w:t>00</w:t>
      </w:r>
    </w:p>
    <w:p w14:paraId="4CC14388" w14:textId="07283AB5" w:rsidR="007A4E4D" w:rsidRDefault="003620F2" w:rsidP="007A4E4D">
      <w:r>
        <w:rPr>
          <w:noProof/>
          <w:lang w:eastAsia="es-CO"/>
        </w:rPr>
        <w:drawing>
          <wp:inline distT="0" distB="0" distL="0" distR="0" wp14:anchorId="2D60F065" wp14:editId="512D4A96">
            <wp:extent cx="5612130" cy="373380"/>
            <wp:effectExtent l="0" t="0" r="7620" b="762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8DE7" w14:textId="77777777" w:rsidR="007A4E4D" w:rsidRDefault="007A4E4D" w:rsidP="007A4E4D">
      <w:r>
        <w:t>500</w:t>
      </w:r>
    </w:p>
    <w:p w14:paraId="2343C9F6" w14:textId="27B4C522" w:rsidR="007A4E4D" w:rsidRDefault="00C229B7" w:rsidP="007A4E4D">
      <w:r>
        <w:rPr>
          <w:noProof/>
          <w:lang w:eastAsia="es-CO"/>
        </w:rPr>
        <w:drawing>
          <wp:inline distT="0" distB="0" distL="0" distR="0" wp14:anchorId="5CFB7EC5" wp14:editId="4B017E01">
            <wp:extent cx="5612130" cy="376555"/>
            <wp:effectExtent l="0" t="0" r="7620" b="444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E5AE" w14:textId="77777777" w:rsidR="007A4E4D" w:rsidRDefault="007A4E4D" w:rsidP="007A4E4D">
      <w:r>
        <w:t>1000</w:t>
      </w:r>
    </w:p>
    <w:p w14:paraId="1A5A41BB" w14:textId="70D2BD20" w:rsidR="007A4E4D" w:rsidRDefault="00813BA2" w:rsidP="007A4E4D">
      <w:r>
        <w:rPr>
          <w:noProof/>
          <w:lang w:eastAsia="es-CO"/>
        </w:rPr>
        <w:drawing>
          <wp:inline distT="0" distB="0" distL="0" distR="0" wp14:anchorId="5FAE6038" wp14:editId="347BA14E">
            <wp:extent cx="5612130" cy="372110"/>
            <wp:effectExtent l="0" t="0" r="7620" b="889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74C2" w14:textId="77777777" w:rsidR="007A4E4D" w:rsidRDefault="007A4E4D" w:rsidP="007A4E4D">
      <w:r>
        <w:t>5000</w:t>
      </w:r>
    </w:p>
    <w:p w14:paraId="2EC582B5" w14:textId="0A220B6F" w:rsidR="003A0DED" w:rsidRDefault="00A02B83" w:rsidP="007A4E4D">
      <w:r>
        <w:rPr>
          <w:noProof/>
          <w:lang w:eastAsia="es-CO"/>
        </w:rPr>
        <w:drawing>
          <wp:inline distT="0" distB="0" distL="0" distR="0" wp14:anchorId="6C9DABDF" wp14:editId="3417A502">
            <wp:extent cx="5612130" cy="396240"/>
            <wp:effectExtent l="0" t="0" r="7620" b="381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D5C6" w14:textId="77777777" w:rsidR="007A4E4D" w:rsidRDefault="007A4E4D" w:rsidP="007A4E4D">
      <w:r>
        <w:t>10.000</w:t>
      </w:r>
    </w:p>
    <w:p w14:paraId="5F654ABB" w14:textId="45ECD4F5" w:rsidR="00CB11BF" w:rsidRDefault="00C421AC" w:rsidP="007A4E4D">
      <w:r>
        <w:rPr>
          <w:noProof/>
          <w:lang w:eastAsia="es-CO"/>
        </w:rPr>
        <w:lastRenderedPageBreak/>
        <w:drawing>
          <wp:inline distT="0" distB="0" distL="0" distR="0" wp14:anchorId="29B28961" wp14:editId="55E20396">
            <wp:extent cx="5612130" cy="476885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C70E" w14:textId="77777777" w:rsidR="007A4E4D" w:rsidRDefault="007A4E4D" w:rsidP="007A4E4D">
      <w:r>
        <w:t>50.000</w:t>
      </w:r>
    </w:p>
    <w:p w14:paraId="163A4095" w14:textId="052AE01A" w:rsidR="007A4E4D" w:rsidRDefault="002141D5" w:rsidP="007A4E4D">
      <w:r>
        <w:rPr>
          <w:noProof/>
          <w:lang w:eastAsia="es-CO"/>
        </w:rPr>
        <w:drawing>
          <wp:inline distT="0" distB="0" distL="0" distR="0" wp14:anchorId="58E3EAC2" wp14:editId="3A5A7AA1">
            <wp:extent cx="5612130" cy="434975"/>
            <wp:effectExtent l="0" t="0" r="7620" b="317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5A7C" w14:textId="77777777" w:rsidR="007A4E4D" w:rsidRDefault="007A4E4D" w:rsidP="007A4E4D">
      <w:r>
        <w:t>100.000</w:t>
      </w:r>
    </w:p>
    <w:p w14:paraId="730B7104" w14:textId="013D3985" w:rsidR="007A4E4D" w:rsidRDefault="00AC7506" w:rsidP="007A4E4D">
      <w:r>
        <w:rPr>
          <w:noProof/>
          <w:lang w:eastAsia="es-CO"/>
        </w:rPr>
        <w:drawing>
          <wp:inline distT="0" distB="0" distL="0" distR="0" wp14:anchorId="24D45286" wp14:editId="0CE36D1E">
            <wp:extent cx="5612130" cy="427990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ACBA" w14:textId="77777777" w:rsidR="007A4E4D" w:rsidRDefault="007A4E4D" w:rsidP="007A4E4D">
      <w:r>
        <w:t>300.000</w:t>
      </w:r>
    </w:p>
    <w:p w14:paraId="3FC5C4C2" w14:textId="0FAF5DC7" w:rsidR="007A4E4D" w:rsidRDefault="009C7D64">
      <w:r>
        <w:rPr>
          <w:noProof/>
          <w:lang w:eastAsia="es-CO"/>
        </w:rPr>
        <w:drawing>
          <wp:inline distT="0" distB="0" distL="0" distR="0" wp14:anchorId="6423C8C2" wp14:editId="46B45861">
            <wp:extent cx="5610225" cy="428625"/>
            <wp:effectExtent l="0" t="0" r="9525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BF15" w14:textId="422061F0" w:rsidR="001E47A1" w:rsidRDefault="001E47A1"/>
    <w:p w14:paraId="797B4B21" w14:textId="603C657D" w:rsidR="00DA15E7" w:rsidRDefault="00DA15E7">
      <w:r>
        <w:t>Resumen</w:t>
      </w: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A15E7" w14:paraId="4DC1A327" w14:textId="77777777" w:rsidTr="00DA1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3F2720B" w14:textId="3028DFF5" w:rsidR="00DA15E7" w:rsidRDefault="00DA15E7" w:rsidP="00615446">
            <w:pPr>
              <w:jc w:val="center"/>
            </w:pPr>
            <w:r>
              <w:t>Hilos</w:t>
            </w:r>
          </w:p>
        </w:tc>
        <w:tc>
          <w:tcPr>
            <w:tcW w:w="1765" w:type="dxa"/>
          </w:tcPr>
          <w:p w14:paraId="670E0602" w14:textId="2B248B74" w:rsidR="00DA15E7" w:rsidRDefault="00DA15E7" w:rsidP="006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Latencia</w:t>
            </w:r>
          </w:p>
        </w:tc>
        <w:tc>
          <w:tcPr>
            <w:tcW w:w="1766" w:type="dxa"/>
          </w:tcPr>
          <w:p w14:paraId="200957CA" w14:textId="3406A5A0" w:rsidR="00DA15E7" w:rsidRDefault="00DA15E7" w:rsidP="006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Minimo</w:t>
            </w:r>
          </w:p>
        </w:tc>
        <w:tc>
          <w:tcPr>
            <w:tcW w:w="1766" w:type="dxa"/>
          </w:tcPr>
          <w:p w14:paraId="2179AACA" w14:textId="514EB0B7" w:rsidR="00DA15E7" w:rsidRDefault="00DA15E7" w:rsidP="006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</w:t>
            </w:r>
          </w:p>
        </w:tc>
        <w:tc>
          <w:tcPr>
            <w:tcW w:w="1766" w:type="dxa"/>
          </w:tcPr>
          <w:p w14:paraId="5399C905" w14:textId="52DE2E74" w:rsidR="00DA15E7" w:rsidRDefault="00DA15E7" w:rsidP="006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error</w:t>
            </w:r>
          </w:p>
        </w:tc>
      </w:tr>
      <w:tr w:rsidR="00DA15E7" w14:paraId="3AC91012" w14:textId="77777777" w:rsidTr="00DA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89CDCF2" w14:textId="5C07DD39" w:rsidR="00DA15E7" w:rsidRDefault="00DA15E7" w:rsidP="00615446">
            <w:pPr>
              <w:jc w:val="center"/>
            </w:pPr>
            <w:r>
              <w:t>100</w:t>
            </w:r>
          </w:p>
        </w:tc>
        <w:tc>
          <w:tcPr>
            <w:tcW w:w="1765" w:type="dxa"/>
          </w:tcPr>
          <w:p w14:paraId="54D4F838" w14:textId="19DCD26E" w:rsidR="00DA15E7" w:rsidRDefault="00B37604" w:rsidP="003620F2">
            <w:pPr>
              <w:tabs>
                <w:tab w:val="left" w:pos="615"/>
                <w:tab w:val="center" w:pos="77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3620F2">
              <w:t>29</w:t>
            </w:r>
          </w:p>
        </w:tc>
        <w:tc>
          <w:tcPr>
            <w:tcW w:w="1766" w:type="dxa"/>
          </w:tcPr>
          <w:p w14:paraId="0943610D" w14:textId="057E81AE" w:rsidR="00DA15E7" w:rsidRDefault="00440C6F" w:rsidP="00615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51616</w:t>
            </w:r>
          </w:p>
        </w:tc>
        <w:tc>
          <w:tcPr>
            <w:tcW w:w="1766" w:type="dxa"/>
          </w:tcPr>
          <w:p w14:paraId="78EEE7FE" w14:textId="2E0EEA2A" w:rsidR="00DA15E7" w:rsidRDefault="00440C6F" w:rsidP="00E0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110413</w:t>
            </w:r>
          </w:p>
        </w:tc>
        <w:tc>
          <w:tcPr>
            <w:tcW w:w="1766" w:type="dxa"/>
          </w:tcPr>
          <w:p w14:paraId="0046E4ED" w14:textId="191F8F83" w:rsidR="00DA15E7" w:rsidRDefault="00440C6F" w:rsidP="00615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DA15E7" w14:paraId="3BBA29B7" w14:textId="77777777" w:rsidTr="00DA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E7A5051" w14:textId="3A800335" w:rsidR="00DA15E7" w:rsidRDefault="00DA15E7" w:rsidP="00615446">
            <w:pPr>
              <w:jc w:val="center"/>
            </w:pPr>
            <w:r>
              <w:t>500</w:t>
            </w:r>
          </w:p>
        </w:tc>
        <w:tc>
          <w:tcPr>
            <w:tcW w:w="1765" w:type="dxa"/>
          </w:tcPr>
          <w:p w14:paraId="45680A1E" w14:textId="06D32B9C" w:rsidR="00DA15E7" w:rsidRDefault="00440C6F" w:rsidP="00615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66" w:type="dxa"/>
          </w:tcPr>
          <w:p w14:paraId="435900CF" w14:textId="55A641FD" w:rsidR="00DA15E7" w:rsidRDefault="00054FB1" w:rsidP="00615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66" w:type="dxa"/>
          </w:tcPr>
          <w:p w14:paraId="4880CBDB" w14:textId="282A9C11" w:rsidR="00DA15E7" w:rsidRDefault="00440C6F" w:rsidP="00615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766" w:type="dxa"/>
          </w:tcPr>
          <w:p w14:paraId="1019756A" w14:textId="6AD14451" w:rsidR="00DA15E7" w:rsidRDefault="00440C6F" w:rsidP="00615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DA15E7" w14:paraId="2A27FDAC" w14:textId="77777777" w:rsidTr="00DA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FDF32E2" w14:textId="64C02609" w:rsidR="00DA15E7" w:rsidRDefault="00DA15E7" w:rsidP="00615446">
            <w:pPr>
              <w:jc w:val="center"/>
            </w:pPr>
            <w:r>
              <w:t>1.000</w:t>
            </w:r>
          </w:p>
        </w:tc>
        <w:tc>
          <w:tcPr>
            <w:tcW w:w="1765" w:type="dxa"/>
          </w:tcPr>
          <w:p w14:paraId="60B00D66" w14:textId="107C1A9A" w:rsidR="00DA15E7" w:rsidRDefault="00054FB1" w:rsidP="00615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766" w:type="dxa"/>
          </w:tcPr>
          <w:p w14:paraId="5CFEE149" w14:textId="04153634" w:rsidR="00DA15E7" w:rsidRDefault="00054FB1" w:rsidP="00615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66" w:type="dxa"/>
          </w:tcPr>
          <w:p w14:paraId="3915A88D" w14:textId="3CCD1B78" w:rsidR="00DA15E7" w:rsidRDefault="00054FB1" w:rsidP="00615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1766" w:type="dxa"/>
          </w:tcPr>
          <w:p w14:paraId="0EF00CCE" w14:textId="663E7700" w:rsidR="00DA15E7" w:rsidRDefault="00054FB1" w:rsidP="00615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DA15E7" w14:paraId="5A882DB8" w14:textId="77777777" w:rsidTr="00DA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B3B8A39" w14:textId="50C305BE" w:rsidR="00DA15E7" w:rsidRDefault="00DA15E7" w:rsidP="00615446">
            <w:pPr>
              <w:jc w:val="center"/>
            </w:pPr>
            <w:r>
              <w:t>5.000</w:t>
            </w:r>
          </w:p>
        </w:tc>
        <w:tc>
          <w:tcPr>
            <w:tcW w:w="1765" w:type="dxa"/>
          </w:tcPr>
          <w:p w14:paraId="16328546" w14:textId="0BFEC003" w:rsidR="00DA15E7" w:rsidRDefault="002253AB" w:rsidP="00615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66" w:type="dxa"/>
          </w:tcPr>
          <w:p w14:paraId="2B2F9CBB" w14:textId="4718F6F7" w:rsidR="00DA15E7" w:rsidRDefault="002253AB" w:rsidP="00615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66" w:type="dxa"/>
          </w:tcPr>
          <w:p w14:paraId="5C9C84A7" w14:textId="23C7420B" w:rsidR="00DA15E7" w:rsidRDefault="002253AB" w:rsidP="00615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262</w:t>
            </w:r>
          </w:p>
        </w:tc>
        <w:tc>
          <w:tcPr>
            <w:tcW w:w="1766" w:type="dxa"/>
          </w:tcPr>
          <w:p w14:paraId="7B99E8E2" w14:textId="2E3D6A8D" w:rsidR="00DA15E7" w:rsidRDefault="002253AB" w:rsidP="00615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253AB" w14:paraId="5A96FAF7" w14:textId="77777777" w:rsidTr="00DA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54EE35B" w14:textId="1AE14FE7" w:rsidR="002253AB" w:rsidRDefault="002253AB" w:rsidP="002253AB">
            <w:pPr>
              <w:jc w:val="center"/>
            </w:pPr>
            <w:r>
              <w:t>10.000</w:t>
            </w:r>
          </w:p>
        </w:tc>
        <w:tc>
          <w:tcPr>
            <w:tcW w:w="1765" w:type="dxa"/>
          </w:tcPr>
          <w:p w14:paraId="2E74E909" w14:textId="4917D001" w:rsidR="002253AB" w:rsidRDefault="002253AB" w:rsidP="0022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66" w:type="dxa"/>
          </w:tcPr>
          <w:p w14:paraId="561CC2FA" w14:textId="31937FB8" w:rsidR="002253AB" w:rsidRDefault="002253AB" w:rsidP="0022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66" w:type="dxa"/>
          </w:tcPr>
          <w:p w14:paraId="2870E051" w14:textId="02978905" w:rsidR="002253AB" w:rsidRDefault="002253AB" w:rsidP="0022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297</w:t>
            </w:r>
          </w:p>
        </w:tc>
        <w:tc>
          <w:tcPr>
            <w:tcW w:w="1766" w:type="dxa"/>
          </w:tcPr>
          <w:p w14:paraId="0D5A41B2" w14:textId="0A7029C2" w:rsidR="002253AB" w:rsidRDefault="002253AB" w:rsidP="0022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253AB" w14:paraId="780B589A" w14:textId="77777777" w:rsidTr="00DA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D26C37F" w14:textId="523D75E9" w:rsidR="002253AB" w:rsidRDefault="002253AB" w:rsidP="002253AB">
            <w:pPr>
              <w:jc w:val="center"/>
            </w:pPr>
            <w:r>
              <w:t>50.000</w:t>
            </w:r>
          </w:p>
        </w:tc>
        <w:tc>
          <w:tcPr>
            <w:tcW w:w="1765" w:type="dxa"/>
          </w:tcPr>
          <w:p w14:paraId="0326E350" w14:textId="4433C1A7" w:rsidR="002253AB" w:rsidRDefault="002253AB" w:rsidP="00225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989</w:t>
            </w:r>
          </w:p>
        </w:tc>
        <w:tc>
          <w:tcPr>
            <w:tcW w:w="1766" w:type="dxa"/>
          </w:tcPr>
          <w:p w14:paraId="05EB376D" w14:textId="1099023B" w:rsidR="002253AB" w:rsidRDefault="002253AB" w:rsidP="00225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66" w:type="dxa"/>
          </w:tcPr>
          <w:p w14:paraId="2BBA0F64" w14:textId="58F74DC0" w:rsidR="002253AB" w:rsidRDefault="002253AB" w:rsidP="00225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5461</w:t>
            </w:r>
          </w:p>
        </w:tc>
        <w:tc>
          <w:tcPr>
            <w:tcW w:w="1766" w:type="dxa"/>
          </w:tcPr>
          <w:p w14:paraId="1BED420B" w14:textId="226EA10F" w:rsidR="002253AB" w:rsidRDefault="002253AB" w:rsidP="00225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57,44%</w:t>
            </w:r>
          </w:p>
        </w:tc>
      </w:tr>
      <w:tr w:rsidR="002253AB" w14:paraId="5B9C2CB2" w14:textId="77777777" w:rsidTr="00DA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65301C5" w14:textId="5AB44EBC" w:rsidR="002253AB" w:rsidRDefault="002253AB" w:rsidP="002253AB">
            <w:pPr>
              <w:jc w:val="center"/>
            </w:pPr>
            <w:r>
              <w:t>100.000</w:t>
            </w:r>
          </w:p>
        </w:tc>
        <w:tc>
          <w:tcPr>
            <w:tcW w:w="1765" w:type="dxa"/>
          </w:tcPr>
          <w:p w14:paraId="1977C181" w14:textId="0DD89790" w:rsidR="002253AB" w:rsidRDefault="00B70E32" w:rsidP="0022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2929</w:t>
            </w:r>
          </w:p>
        </w:tc>
        <w:tc>
          <w:tcPr>
            <w:tcW w:w="1766" w:type="dxa"/>
          </w:tcPr>
          <w:p w14:paraId="22472AA9" w14:textId="493B1F0B" w:rsidR="002253AB" w:rsidRDefault="00B70E32" w:rsidP="0022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66" w:type="dxa"/>
          </w:tcPr>
          <w:p w14:paraId="1F3C6319" w14:textId="7C22B785" w:rsidR="002253AB" w:rsidRDefault="00B70E32" w:rsidP="0022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30071</w:t>
            </w:r>
          </w:p>
        </w:tc>
        <w:tc>
          <w:tcPr>
            <w:tcW w:w="1766" w:type="dxa"/>
          </w:tcPr>
          <w:p w14:paraId="6AB2776B" w14:textId="5AE750F1" w:rsidR="002253AB" w:rsidRDefault="00B70E32" w:rsidP="0022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81,29%</w:t>
            </w:r>
          </w:p>
        </w:tc>
      </w:tr>
      <w:tr w:rsidR="002253AB" w14:paraId="15F9EDEA" w14:textId="77777777" w:rsidTr="00DA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16B86ED" w14:textId="30A8E70B" w:rsidR="002253AB" w:rsidRDefault="002253AB" w:rsidP="002253AB">
            <w:pPr>
              <w:jc w:val="center"/>
            </w:pPr>
            <w:r>
              <w:t>300.000</w:t>
            </w:r>
          </w:p>
        </w:tc>
        <w:tc>
          <w:tcPr>
            <w:tcW w:w="1765" w:type="dxa"/>
          </w:tcPr>
          <w:p w14:paraId="6523F8E7" w14:textId="6480496F" w:rsidR="002253AB" w:rsidRDefault="000424EA" w:rsidP="00225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1288</w:t>
            </w:r>
          </w:p>
        </w:tc>
        <w:tc>
          <w:tcPr>
            <w:tcW w:w="1766" w:type="dxa"/>
          </w:tcPr>
          <w:p w14:paraId="3010A8B6" w14:textId="288E0EBA" w:rsidR="002253AB" w:rsidRDefault="000424EA" w:rsidP="00225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897</w:t>
            </w:r>
          </w:p>
        </w:tc>
        <w:tc>
          <w:tcPr>
            <w:tcW w:w="1766" w:type="dxa"/>
          </w:tcPr>
          <w:p w14:paraId="0A250C16" w14:textId="6CD7C285" w:rsidR="002253AB" w:rsidRDefault="000424EA" w:rsidP="00225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93443</w:t>
            </w:r>
          </w:p>
        </w:tc>
        <w:tc>
          <w:tcPr>
            <w:tcW w:w="1766" w:type="dxa"/>
          </w:tcPr>
          <w:p w14:paraId="4A4D63C9" w14:textId="2C4E5710" w:rsidR="002253AB" w:rsidRDefault="000424EA" w:rsidP="00225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99,68%</w:t>
            </w:r>
          </w:p>
        </w:tc>
      </w:tr>
    </w:tbl>
    <w:p w14:paraId="7533D341" w14:textId="77777777" w:rsidR="00DA15E7" w:rsidRDefault="00DA15E7"/>
    <w:p w14:paraId="09FE208F" w14:textId="77777777" w:rsidR="00DA15E7" w:rsidRDefault="00DA15E7"/>
    <w:p w14:paraId="27AC204B" w14:textId="77777777" w:rsidR="00EA4F84" w:rsidRDefault="00EA4F84"/>
    <w:p w14:paraId="53A76FBD" w14:textId="77777777" w:rsidR="00C17FC4" w:rsidRDefault="00C17FC4"/>
    <w:p w14:paraId="59768617" w14:textId="77777777" w:rsidR="00C17FC4" w:rsidRDefault="00C17FC4"/>
    <w:p w14:paraId="30D5730B" w14:textId="77777777" w:rsidR="003A0DED" w:rsidRDefault="003A0DED"/>
    <w:p w14:paraId="7C9FB635" w14:textId="77777777" w:rsidR="00403874" w:rsidRDefault="00403874"/>
    <w:p w14:paraId="28593FBC" w14:textId="77777777" w:rsidR="00403874" w:rsidRDefault="00403874"/>
    <w:p w14:paraId="02EEDC67" w14:textId="77777777" w:rsidR="00403874" w:rsidRDefault="00403874"/>
    <w:p w14:paraId="208A0B60" w14:textId="77777777" w:rsidR="00403874" w:rsidRDefault="00403874"/>
    <w:p w14:paraId="2EA7781F" w14:textId="6085070C" w:rsidR="00303F51" w:rsidRPr="00A16CF3" w:rsidRDefault="00303F51" w:rsidP="00A16CF3">
      <w:pPr>
        <w:pStyle w:val="Ttulo2"/>
        <w:numPr>
          <w:ilvl w:val="1"/>
          <w:numId w:val="2"/>
        </w:numPr>
        <w:rPr>
          <w:color w:val="auto"/>
          <w:u w:val="single"/>
        </w:rPr>
      </w:pPr>
      <w:bookmarkStart w:id="6" w:name="_Toc513787044"/>
      <w:r w:rsidRPr="00A16CF3">
        <w:rPr>
          <w:color w:val="auto"/>
        </w:rPr>
        <w:lastRenderedPageBreak/>
        <w:t>Co</w:t>
      </w:r>
      <w:r w:rsidRPr="00A16CF3">
        <w:rPr>
          <w:color w:val="auto"/>
        </w:rPr>
        <w:t>n seguridad</w:t>
      </w:r>
      <w:bookmarkEnd w:id="6"/>
    </w:p>
    <w:p w14:paraId="69B81A18" w14:textId="77777777" w:rsidR="00303F51" w:rsidRDefault="00303F51" w:rsidP="00303F51">
      <w:r>
        <w:t>Resultados</w:t>
      </w:r>
    </w:p>
    <w:p w14:paraId="326A36B8" w14:textId="31ABEC32" w:rsidR="000A7650" w:rsidRDefault="00303F51" w:rsidP="00303F51">
      <w:r>
        <w:t>100</w:t>
      </w:r>
    </w:p>
    <w:p w14:paraId="2FC20032" w14:textId="0F47FF7E" w:rsidR="000A7650" w:rsidRDefault="008614FD" w:rsidP="00303F51">
      <w:r>
        <w:rPr>
          <w:noProof/>
          <w:lang w:eastAsia="es-CO"/>
        </w:rPr>
        <w:drawing>
          <wp:inline distT="0" distB="0" distL="0" distR="0" wp14:anchorId="58214DE7" wp14:editId="14A81C97">
            <wp:extent cx="5612130" cy="377825"/>
            <wp:effectExtent l="0" t="0" r="7620" b="317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8737" w14:textId="77777777" w:rsidR="00303F51" w:rsidRDefault="00303F51" w:rsidP="00303F51">
      <w:r>
        <w:t>500</w:t>
      </w:r>
    </w:p>
    <w:p w14:paraId="6A4C47AF" w14:textId="631E97C5" w:rsidR="00303F51" w:rsidRDefault="00D00D32" w:rsidP="00303F51">
      <w:r>
        <w:rPr>
          <w:noProof/>
          <w:lang w:eastAsia="es-CO"/>
        </w:rPr>
        <w:drawing>
          <wp:inline distT="0" distB="0" distL="0" distR="0" wp14:anchorId="27B154B5" wp14:editId="2E0C201F">
            <wp:extent cx="5612130" cy="365125"/>
            <wp:effectExtent l="0" t="0" r="762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E469" w14:textId="77777777" w:rsidR="00303F51" w:rsidRDefault="00303F51" w:rsidP="00303F51">
      <w:r>
        <w:t>1000</w:t>
      </w:r>
    </w:p>
    <w:p w14:paraId="05554FD6" w14:textId="6154BA85" w:rsidR="00303F51" w:rsidRDefault="00624044" w:rsidP="00303F51">
      <w:r>
        <w:rPr>
          <w:noProof/>
          <w:lang w:eastAsia="es-CO"/>
        </w:rPr>
        <w:drawing>
          <wp:inline distT="0" distB="0" distL="0" distR="0" wp14:anchorId="0A845EE1" wp14:editId="313D01AD">
            <wp:extent cx="5612130" cy="383540"/>
            <wp:effectExtent l="0" t="0" r="762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73E4" w14:textId="7CD29524" w:rsidR="00303F51" w:rsidRDefault="00303F51" w:rsidP="00303F51">
      <w:r>
        <w:t>5000</w:t>
      </w:r>
    </w:p>
    <w:p w14:paraId="574FD6C1" w14:textId="564CF255" w:rsidR="00303F51" w:rsidRDefault="00002C36" w:rsidP="00303F51">
      <w:r>
        <w:rPr>
          <w:noProof/>
          <w:lang w:eastAsia="es-CO"/>
        </w:rPr>
        <w:drawing>
          <wp:inline distT="0" distB="0" distL="0" distR="0" wp14:anchorId="60F983DD" wp14:editId="7833C269">
            <wp:extent cx="5612130" cy="387985"/>
            <wp:effectExtent l="0" t="0" r="762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9DA7" w14:textId="77777777" w:rsidR="00303F51" w:rsidRDefault="00303F51" w:rsidP="00303F51">
      <w:r>
        <w:t>10.000</w:t>
      </w:r>
    </w:p>
    <w:p w14:paraId="5922ECF4" w14:textId="604B61B6" w:rsidR="00303F51" w:rsidRDefault="00B64AA0" w:rsidP="00303F51">
      <w:r>
        <w:rPr>
          <w:noProof/>
          <w:lang w:eastAsia="es-CO"/>
        </w:rPr>
        <w:drawing>
          <wp:inline distT="0" distB="0" distL="0" distR="0" wp14:anchorId="46F079A7" wp14:editId="3BB8FC0B">
            <wp:extent cx="5612130" cy="438150"/>
            <wp:effectExtent l="0" t="0" r="762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2BF3" w14:textId="77777777" w:rsidR="00303F51" w:rsidRDefault="00303F51" w:rsidP="00303F51">
      <w:r>
        <w:t>50.000</w:t>
      </w:r>
    </w:p>
    <w:p w14:paraId="2B47E4EB" w14:textId="0C4D7DD1" w:rsidR="00303F51" w:rsidRDefault="00DB5583" w:rsidP="00303F51">
      <w:r>
        <w:rPr>
          <w:noProof/>
          <w:lang w:eastAsia="es-CO"/>
        </w:rPr>
        <w:drawing>
          <wp:inline distT="0" distB="0" distL="0" distR="0" wp14:anchorId="13E060B1" wp14:editId="125FED44">
            <wp:extent cx="5612130" cy="445135"/>
            <wp:effectExtent l="0" t="0" r="762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C478" w14:textId="77777777" w:rsidR="00303F51" w:rsidRDefault="00303F51" w:rsidP="00303F51">
      <w:r>
        <w:t>100.000</w:t>
      </w:r>
    </w:p>
    <w:p w14:paraId="43EEF2CE" w14:textId="5E2D0F14" w:rsidR="00303F51" w:rsidRDefault="00362ABF" w:rsidP="00303F51">
      <w:r>
        <w:rPr>
          <w:noProof/>
          <w:lang w:eastAsia="es-CO"/>
        </w:rPr>
        <w:drawing>
          <wp:inline distT="0" distB="0" distL="0" distR="0" wp14:anchorId="3A9D8DB7" wp14:editId="75872F43">
            <wp:extent cx="5600700" cy="41910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6CB5" w14:textId="01A86848" w:rsidR="00303F51" w:rsidRDefault="00303F51" w:rsidP="00303F51">
      <w:r>
        <w:t>300.000</w:t>
      </w:r>
    </w:p>
    <w:p w14:paraId="08D3010B" w14:textId="67444BE4" w:rsidR="00362ABF" w:rsidRDefault="000C6351" w:rsidP="00303F51">
      <w:r>
        <w:rPr>
          <w:noProof/>
          <w:lang w:eastAsia="es-CO"/>
        </w:rPr>
        <w:drawing>
          <wp:inline distT="0" distB="0" distL="0" distR="0" wp14:anchorId="2984309A" wp14:editId="39FE2E55">
            <wp:extent cx="5591175" cy="419100"/>
            <wp:effectExtent l="0" t="0" r="9525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695E" w14:textId="77777777" w:rsidR="009F3FBA" w:rsidRDefault="009F3FBA" w:rsidP="00303F51"/>
    <w:p w14:paraId="6606F537" w14:textId="77777777" w:rsidR="009F3FBA" w:rsidRDefault="009F3FBA" w:rsidP="00303F51"/>
    <w:p w14:paraId="33FA366B" w14:textId="77777777" w:rsidR="009F3FBA" w:rsidRDefault="009F3FBA" w:rsidP="00303F51"/>
    <w:p w14:paraId="21066EE1" w14:textId="77777777" w:rsidR="009F3FBA" w:rsidRDefault="009F3FBA" w:rsidP="00303F51"/>
    <w:p w14:paraId="73B804E3" w14:textId="77777777" w:rsidR="00303F51" w:rsidRDefault="00303F51" w:rsidP="00303F51">
      <w:r>
        <w:lastRenderedPageBreak/>
        <w:t>Resumen</w:t>
      </w: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03F51" w14:paraId="16790D4A" w14:textId="77777777" w:rsidTr="00C40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5A06DF4" w14:textId="77777777" w:rsidR="00303F51" w:rsidRDefault="00303F51" w:rsidP="00C40D65">
            <w:pPr>
              <w:jc w:val="center"/>
            </w:pPr>
            <w:r>
              <w:t>Hilos</w:t>
            </w:r>
          </w:p>
        </w:tc>
        <w:tc>
          <w:tcPr>
            <w:tcW w:w="1765" w:type="dxa"/>
          </w:tcPr>
          <w:p w14:paraId="26A7135E" w14:textId="77777777" w:rsidR="00303F51" w:rsidRDefault="00303F51" w:rsidP="00C40D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Latencia</w:t>
            </w:r>
          </w:p>
        </w:tc>
        <w:tc>
          <w:tcPr>
            <w:tcW w:w="1766" w:type="dxa"/>
          </w:tcPr>
          <w:p w14:paraId="729EBC03" w14:textId="64E7F2F9" w:rsidR="00303F51" w:rsidRDefault="00FA284A" w:rsidP="00C40D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Mí</w:t>
            </w:r>
            <w:r w:rsidR="00303F51">
              <w:t>nimo</w:t>
            </w:r>
          </w:p>
        </w:tc>
        <w:tc>
          <w:tcPr>
            <w:tcW w:w="1766" w:type="dxa"/>
          </w:tcPr>
          <w:p w14:paraId="4E9FA824" w14:textId="77777777" w:rsidR="00303F51" w:rsidRDefault="00303F51" w:rsidP="00C40D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</w:t>
            </w:r>
          </w:p>
        </w:tc>
        <w:tc>
          <w:tcPr>
            <w:tcW w:w="1766" w:type="dxa"/>
          </w:tcPr>
          <w:p w14:paraId="5E023A07" w14:textId="77777777" w:rsidR="00303F51" w:rsidRDefault="00303F51" w:rsidP="00C40D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error</w:t>
            </w:r>
          </w:p>
        </w:tc>
      </w:tr>
      <w:tr w:rsidR="00303F51" w14:paraId="6DFA54E8" w14:textId="77777777" w:rsidTr="00C4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CFF9531" w14:textId="77777777" w:rsidR="00303F51" w:rsidRDefault="00303F51" w:rsidP="00C40D65">
            <w:pPr>
              <w:jc w:val="center"/>
            </w:pPr>
            <w:r>
              <w:t>100</w:t>
            </w:r>
          </w:p>
        </w:tc>
        <w:tc>
          <w:tcPr>
            <w:tcW w:w="1765" w:type="dxa"/>
          </w:tcPr>
          <w:p w14:paraId="340B5351" w14:textId="0932C9FE" w:rsidR="00303F51" w:rsidRDefault="00303F51" w:rsidP="00C40D65">
            <w:pPr>
              <w:tabs>
                <w:tab w:val="left" w:pos="615"/>
                <w:tab w:val="center" w:pos="77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9E4252">
              <w:t>6067</w:t>
            </w:r>
          </w:p>
        </w:tc>
        <w:tc>
          <w:tcPr>
            <w:tcW w:w="1766" w:type="dxa"/>
          </w:tcPr>
          <w:p w14:paraId="31880E16" w14:textId="028859D4" w:rsidR="00303F51" w:rsidRDefault="009E4252" w:rsidP="00C4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791</w:t>
            </w:r>
          </w:p>
        </w:tc>
        <w:tc>
          <w:tcPr>
            <w:tcW w:w="1766" w:type="dxa"/>
          </w:tcPr>
          <w:p w14:paraId="4B913CA8" w14:textId="7C7BC958" w:rsidR="00303F51" w:rsidRDefault="009E4252" w:rsidP="00666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3077,75</w:t>
            </w:r>
          </w:p>
        </w:tc>
        <w:tc>
          <w:tcPr>
            <w:tcW w:w="1766" w:type="dxa"/>
          </w:tcPr>
          <w:p w14:paraId="1DD0CAA1" w14:textId="33E83E63" w:rsidR="00303F51" w:rsidRDefault="009E4252" w:rsidP="00C4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303F51" w14:paraId="2988D487" w14:textId="77777777" w:rsidTr="00C4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79840FE" w14:textId="77777777" w:rsidR="00303F51" w:rsidRDefault="00303F51" w:rsidP="00C40D65">
            <w:pPr>
              <w:jc w:val="center"/>
            </w:pPr>
            <w:r>
              <w:t>500</w:t>
            </w:r>
          </w:p>
        </w:tc>
        <w:tc>
          <w:tcPr>
            <w:tcW w:w="1765" w:type="dxa"/>
          </w:tcPr>
          <w:p w14:paraId="67021BB9" w14:textId="5FB3D0D2" w:rsidR="00303F51" w:rsidRDefault="006667B5" w:rsidP="00C4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25687</w:t>
            </w:r>
          </w:p>
        </w:tc>
        <w:tc>
          <w:tcPr>
            <w:tcW w:w="1766" w:type="dxa"/>
          </w:tcPr>
          <w:p w14:paraId="56EE8509" w14:textId="105EFA7C" w:rsidR="00303F51" w:rsidRDefault="006667B5" w:rsidP="00C4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783</w:t>
            </w:r>
          </w:p>
        </w:tc>
        <w:tc>
          <w:tcPr>
            <w:tcW w:w="1766" w:type="dxa"/>
          </w:tcPr>
          <w:p w14:paraId="17729BA4" w14:textId="26BC13A2" w:rsidR="00303F51" w:rsidRDefault="006667B5" w:rsidP="00C4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34603,72</w:t>
            </w:r>
          </w:p>
        </w:tc>
        <w:tc>
          <w:tcPr>
            <w:tcW w:w="1766" w:type="dxa"/>
          </w:tcPr>
          <w:p w14:paraId="22C98F3D" w14:textId="1849E441" w:rsidR="00303F51" w:rsidRDefault="006667B5" w:rsidP="00C4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57%</w:t>
            </w:r>
          </w:p>
        </w:tc>
      </w:tr>
      <w:tr w:rsidR="00303F51" w14:paraId="1F6F44DB" w14:textId="77777777" w:rsidTr="00C4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14E0FD2" w14:textId="77777777" w:rsidR="00303F51" w:rsidRDefault="00303F51" w:rsidP="00C40D65">
            <w:pPr>
              <w:jc w:val="center"/>
            </w:pPr>
            <w:r>
              <w:t>1.000</w:t>
            </w:r>
          </w:p>
        </w:tc>
        <w:tc>
          <w:tcPr>
            <w:tcW w:w="1765" w:type="dxa"/>
          </w:tcPr>
          <w:p w14:paraId="2AC1976C" w14:textId="0C762317" w:rsidR="00303F51" w:rsidRDefault="00624044" w:rsidP="00C4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14062</w:t>
            </w:r>
          </w:p>
        </w:tc>
        <w:tc>
          <w:tcPr>
            <w:tcW w:w="1766" w:type="dxa"/>
          </w:tcPr>
          <w:p w14:paraId="5FDAE38C" w14:textId="2B2CE9A5" w:rsidR="00303F51" w:rsidRDefault="00624044" w:rsidP="00C4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751</w:t>
            </w:r>
          </w:p>
        </w:tc>
        <w:tc>
          <w:tcPr>
            <w:tcW w:w="1766" w:type="dxa"/>
          </w:tcPr>
          <w:p w14:paraId="6B586AFB" w14:textId="750C32EF" w:rsidR="00303F51" w:rsidRDefault="00624044" w:rsidP="00C4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93597</w:t>
            </w:r>
          </w:p>
        </w:tc>
        <w:tc>
          <w:tcPr>
            <w:tcW w:w="1766" w:type="dxa"/>
          </w:tcPr>
          <w:p w14:paraId="3A0CFDBE" w14:textId="700AEC6A" w:rsidR="00303F51" w:rsidRDefault="00624044" w:rsidP="00C4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78,5%</w:t>
            </w:r>
          </w:p>
        </w:tc>
      </w:tr>
      <w:tr w:rsidR="00303F51" w14:paraId="05DE835E" w14:textId="77777777" w:rsidTr="00C4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AB14F71" w14:textId="77777777" w:rsidR="00303F51" w:rsidRDefault="00303F51" w:rsidP="00C40D65">
            <w:pPr>
              <w:jc w:val="center"/>
            </w:pPr>
            <w:r>
              <w:t>5.000</w:t>
            </w:r>
          </w:p>
        </w:tc>
        <w:tc>
          <w:tcPr>
            <w:tcW w:w="1765" w:type="dxa"/>
          </w:tcPr>
          <w:p w14:paraId="4F415946" w14:textId="10585162" w:rsidR="00303F51" w:rsidRDefault="00CF5FEB" w:rsidP="00C4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3743</w:t>
            </w:r>
          </w:p>
        </w:tc>
        <w:tc>
          <w:tcPr>
            <w:tcW w:w="1766" w:type="dxa"/>
          </w:tcPr>
          <w:p w14:paraId="190AA740" w14:textId="2736C6A3" w:rsidR="00303F51" w:rsidRDefault="00CF5FEB" w:rsidP="00C4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991</w:t>
            </w:r>
          </w:p>
        </w:tc>
        <w:tc>
          <w:tcPr>
            <w:tcW w:w="1766" w:type="dxa"/>
          </w:tcPr>
          <w:p w14:paraId="48BF0D67" w14:textId="7B6F313B" w:rsidR="00303F51" w:rsidRDefault="00CF5FEB" w:rsidP="00C4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94201</w:t>
            </w:r>
          </w:p>
        </w:tc>
        <w:tc>
          <w:tcPr>
            <w:tcW w:w="1766" w:type="dxa"/>
          </w:tcPr>
          <w:p w14:paraId="64720960" w14:textId="73C0925A" w:rsidR="00303F51" w:rsidRDefault="00CF5FEB" w:rsidP="00C4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95,74%</w:t>
            </w:r>
          </w:p>
        </w:tc>
      </w:tr>
      <w:tr w:rsidR="00303F51" w14:paraId="53CDE684" w14:textId="77777777" w:rsidTr="00C4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462584F" w14:textId="77777777" w:rsidR="00303F51" w:rsidRDefault="00303F51" w:rsidP="00C40D65">
            <w:pPr>
              <w:jc w:val="center"/>
            </w:pPr>
            <w:r>
              <w:t>10.000</w:t>
            </w:r>
          </w:p>
        </w:tc>
        <w:tc>
          <w:tcPr>
            <w:tcW w:w="1765" w:type="dxa"/>
          </w:tcPr>
          <w:p w14:paraId="0BE29A28" w14:textId="4D4D1DCB" w:rsidR="00303F51" w:rsidRDefault="00566090" w:rsidP="00C4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2385</w:t>
            </w:r>
          </w:p>
        </w:tc>
        <w:tc>
          <w:tcPr>
            <w:tcW w:w="1766" w:type="dxa"/>
          </w:tcPr>
          <w:p w14:paraId="0F40A0A3" w14:textId="227CC7C5" w:rsidR="00303F51" w:rsidRDefault="00566090" w:rsidP="00C4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899</w:t>
            </w:r>
          </w:p>
        </w:tc>
        <w:tc>
          <w:tcPr>
            <w:tcW w:w="1766" w:type="dxa"/>
          </w:tcPr>
          <w:p w14:paraId="3D5F5838" w14:textId="28088DEF" w:rsidR="00303F51" w:rsidRDefault="00566090" w:rsidP="00C4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92760</w:t>
            </w:r>
          </w:p>
        </w:tc>
        <w:tc>
          <w:tcPr>
            <w:tcW w:w="1766" w:type="dxa"/>
          </w:tcPr>
          <w:p w14:paraId="0DC82F5E" w14:textId="6B39DA98" w:rsidR="00303F51" w:rsidRDefault="00566090" w:rsidP="00C4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97,83%</w:t>
            </w:r>
          </w:p>
        </w:tc>
      </w:tr>
      <w:tr w:rsidR="00303F51" w14:paraId="3402A843" w14:textId="77777777" w:rsidTr="00C4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D1126BA" w14:textId="77777777" w:rsidR="00303F51" w:rsidRDefault="00303F51" w:rsidP="00C40D65">
            <w:pPr>
              <w:jc w:val="center"/>
            </w:pPr>
            <w:r>
              <w:t>50.000</w:t>
            </w:r>
          </w:p>
        </w:tc>
        <w:tc>
          <w:tcPr>
            <w:tcW w:w="1765" w:type="dxa"/>
          </w:tcPr>
          <w:p w14:paraId="36078011" w14:textId="51EAC2A8" w:rsidR="00303F51" w:rsidRDefault="00566090" w:rsidP="00C4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1491</w:t>
            </w:r>
          </w:p>
        </w:tc>
        <w:tc>
          <w:tcPr>
            <w:tcW w:w="1766" w:type="dxa"/>
          </w:tcPr>
          <w:p w14:paraId="58C8E57D" w14:textId="363A7542" w:rsidR="00303F51" w:rsidRDefault="00566090" w:rsidP="00C4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897</w:t>
            </w:r>
          </w:p>
        </w:tc>
        <w:tc>
          <w:tcPr>
            <w:tcW w:w="1766" w:type="dxa"/>
          </w:tcPr>
          <w:p w14:paraId="2E18DA08" w14:textId="7BB130BA" w:rsidR="00303F51" w:rsidRDefault="00566090" w:rsidP="00C4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93443</w:t>
            </w:r>
          </w:p>
        </w:tc>
        <w:tc>
          <w:tcPr>
            <w:tcW w:w="1766" w:type="dxa"/>
          </w:tcPr>
          <w:p w14:paraId="0A7134C9" w14:textId="57A741E9" w:rsidR="00303F51" w:rsidRDefault="00566090" w:rsidP="00C4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99,46%</w:t>
            </w:r>
          </w:p>
        </w:tc>
      </w:tr>
      <w:tr w:rsidR="00303F51" w14:paraId="7B7F4114" w14:textId="77777777" w:rsidTr="00C4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4FDD061" w14:textId="77777777" w:rsidR="00303F51" w:rsidRDefault="00303F51" w:rsidP="00C40D65">
            <w:pPr>
              <w:jc w:val="center"/>
            </w:pPr>
            <w:r>
              <w:t>100.000</w:t>
            </w:r>
          </w:p>
        </w:tc>
        <w:tc>
          <w:tcPr>
            <w:tcW w:w="1765" w:type="dxa"/>
          </w:tcPr>
          <w:p w14:paraId="7830025C" w14:textId="34B548DB" w:rsidR="00303F51" w:rsidRDefault="00362ABF" w:rsidP="00C4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1094</w:t>
            </w:r>
          </w:p>
        </w:tc>
        <w:tc>
          <w:tcPr>
            <w:tcW w:w="1766" w:type="dxa"/>
          </w:tcPr>
          <w:p w14:paraId="64D77D8E" w14:textId="29B8C3F7" w:rsidR="00303F51" w:rsidRDefault="00362ABF" w:rsidP="00C4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929</w:t>
            </w:r>
          </w:p>
        </w:tc>
        <w:tc>
          <w:tcPr>
            <w:tcW w:w="1766" w:type="dxa"/>
          </w:tcPr>
          <w:p w14:paraId="39F88D6C" w14:textId="3042A7DF" w:rsidR="00303F51" w:rsidRDefault="00362ABF" w:rsidP="00C4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6878</w:t>
            </w:r>
          </w:p>
        </w:tc>
        <w:tc>
          <w:tcPr>
            <w:tcW w:w="1766" w:type="dxa"/>
          </w:tcPr>
          <w:p w14:paraId="0F56441A" w14:textId="082EDCA3" w:rsidR="00303F51" w:rsidRDefault="00362ABF" w:rsidP="00C4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99,88%</w:t>
            </w:r>
          </w:p>
        </w:tc>
      </w:tr>
      <w:tr w:rsidR="00303F51" w14:paraId="398EB2E4" w14:textId="77777777" w:rsidTr="00C4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BF09FD7" w14:textId="77777777" w:rsidR="00303F51" w:rsidRDefault="00303F51" w:rsidP="00C40D65">
            <w:pPr>
              <w:jc w:val="center"/>
            </w:pPr>
            <w:r>
              <w:t>300.000</w:t>
            </w:r>
          </w:p>
        </w:tc>
        <w:tc>
          <w:tcPr>
            <w:tcW w:w="1765" w:type="dxa"/>
          </w:tcPr>
          <w:p w14:paraId="3930D372" w14:textId="202434FA" w:rsidR="00303F51" w:rsidRDefault="000A04A7" w:rsidP="00C4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1228</w:t>
            </w:r>
          </w:p>
        </w:tc>
        <w:tc>
          <w:tcPr>
            <w:tcW w:w="1766" w:type="dxa"/>
          </w:tcPr>
          <w:p w14:paraId="212C9C2D" w14:textId="28110CE0" w:rsidR="00303F51" w:rsidRDefault="000A04A7" w:rsidP="00C4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66" w:type="dxa"/>
          </w:tcPr>
          <w:p w14:paraId="47702311" w14:textId="3127ADBD" w:rsidR="00303F51" w:rsidRDefault="000A04A7" w:rsidP="00C4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5281</w:t>
            </w:r>
          </w:p>
        </w:tc>
        <w:tc>
          <w:tcPr>
            <w:tcW w:w="1766" w:type="dxa"/>
          </w:tcPr>
          <w:p w14:paraId="33FE3046" w14:textId="5A41069F" w:rsidR="00303F51" w:rsidRDefault="000A04A7" w:rsidP="00C4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99,46%</w:t>
            </w:r>
          </w:p>
        </w:tc>
      </w:tr>
    </w:tbl>
    <w:p w14:paraId="327196EB" w14:textId="77777777" w:rsidR="00303F51" w:rsidRDefault="00303F51" w:rsidP="00303F51"/>
    <w:p w14:paraId="4AB770CA" w14:textId="77777777" w:rsidR="00303F51" w:rsidRDefault="00303F51" w:rsidP="00303F51"/>
    <w:p w14:paraId="7A6ED0CB" w14:textId="711DD163" w:rsidR="00303F51" w:rsidRPr="000142DE" w:rsidRDefault="000142DE" w:rsidP="000142DE">
      <w:pPr>
        <w:pStyle w:val="Ttulo2"/>
        <w:numPr>
          <w:ilvl w:val="1"/>
          <w:numId w:val="2"/>
        </w:numPr>
        <w:rPr>
          <w:color w:val="auto"/>
        </w:rPr>
      </w:pPr>
      <w:bookmarkStart w:id="7" w:name="_Toc513787045"/>
      <w:r w:rsidRPr="000142DE">
        <w:rPr>
          <w:color w:val="auto"/>
        </w:rPr>
        <w:t>Comparación</w:t>
      </w:r>
      <w:bookmarkEnd w:id="7"/>
    </w:p>
    <w:p w14:paraId="084CECAB" w14:textId="77777777" w:rsidR="00303F51" w:rsidRDefault="00303F51" w:rsidP="00303F51"/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5"/>
        <w:gridCol w:w="1766"/>
      </w:tblGrid>
      <w:tr w:rsidR="00697561" w14:paraId="7690EAFF" w14:textId="24D0D32F" w:rsidTr="0086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vAlign w:val="center"/>
          </w:tcPr>
          <w:p w14:paraId="66EC5B27" w14:textId="2125933D" w:rsidR="00697561" w:rsidRDefault="00697561" w:rsidP="00275459">
            <w:pPr>
              <w:jc w:val="center"/>
            </w:pPr>
            <w:r>
              <w:t>Hilos</w:t>
            </w:r>
          </w:p>
        </w:tc>
        <w:tc>
          <w:tcPr>
            <w:tcW w:w="3531" w:type="dxa"/>
            <w:gridSpan w:val="2"/>
          </w:tcPr>
          <w:p w14:paraId="6D1FC336" w14:textId="687ADB3B" w:rsidR="00697561" w:rsidRDefault="00697561" w:rsidP="00C40D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Latencias</w:t>
            </w:r>
          </w:p>
        </w:tc>
        <w:tc>
          <w:tcPr>
            <w:tcW w:w="3531" w:type="dxa"/>
            <w:gridSpan w:val="2"/>
          </w:tcPr>
          <w:p w14:paraId="7A427DC0" w14:textId="7CE98652" w:rsidR="00697561" w:rsidRDefault="008C0856" w:rsidP="00C40D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error</w:t>
            </w:r>
          </w:p>
        </w:tc>
      </w:tr>
      <w:tr w:rsidR="008C0856" w14:paraId="06EF07A8" w14:textId="63DF1A1F" w:rsidTr="00E7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</w:tcPr>
          <w:p w14:paraId="122EA7D7" w14:textId="398E4767" w:rsidR="008C0856" w:rsidRDefault="008C0856" w:rsidP="008C0856">
            <w:pPr>
              <w:jc w:val="center"/>
            </w:pPr>
          </w:p>
        </w:tc>
        <w:tc>
          <w:tcPr>
            <w:tcW w:w="1765" w:type="dxa"/>
          </w:tcPr>
          <w:p w14:paraId="22E9A51F" w14:textId="3E980168" w:rsidR="008C0856" w:rsidRPr="00275459" w:rsidRDefault="008C0856" w:rsidP="008C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5459">
              <w:rPr>
                <w:b/>
              </w:rPr>
              <w:t>Sin  Seguridad</w:t>
            </w:r>
          </w:p>
        </w:tc>
        <w:tc>
          <w:tcPr>
            <w:tcW w:w="1766" w:type="dxa"/>
          </w:tcPr>
          <w:p w14:paraId="78704AB5" w14:textId="63237F31" w:rsidR="008C0856" w:rsidRPr="00275459" w:rsidRDefault="008C0856" w:rsidP="008C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5459">
              <w:rPr>
                <w:b/>
              </w:rPr>
              <w:t>Con Seguridad</w:t>
            </w:r>
          </w:p>
        </w:tc>
        <w:tc>
          <w:tcPr>
            <w:tcW w:w="1765" w:type="dxa"/>
          </w:tcPr>
          <w:p w14:paraId="05899E3C" w14:textId="4C2689F2" w:rsidR="008C0856" w:rsidRPr="00275459" w:rsidRDefault="008C0856" w:rsidP="008C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5459">
              <w:rPr>
                <w:b/>
              </w:rPr>
              <w:t>Sin  Seguridad</w:t>
            </w:r>
          </w:p>
        </w:tc>
        <w:tc>
          <w:tcPr>
            <w:tcW w:w="1766" w:type="dxa"/>
          </w:tcPr>
          <w:p w14:paraId="00F9FC58" w14:textId="7D86F03D" w:rsidR="008C0856" w:rsidRPr="00275459" w:rsidRDefault="008C0856" w:rsidP="008C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5459">
              <w:rPr>
                <w:b/>
              </w:rPr>
              <w:t>Con Seguridad</w:t>
            </w:r>
          </w:p>
        </w:tc>
      </w:tr>
      <w:tr w:rsidR="005165D2" w14:paraId="1F6ABAF7" w14:textId="115270B9" w:rsidTr="00E73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B055BED" w14:textId="77777777" w:rsidR="005165D2" w:rsidRDefault="005165D2" w:rsidP="005165D2">
            <w:pPr>
              <w:jc w:val="center"/>
            </w:pPr>
            <w:r>
              <w:t>100</w:t>
            </w:r>
          </w:p>
        </w:tc>
        <w:tc>
          <w:tcPr>
            <w:tcW w:w="1765" w:type="dxa"/>
          </w:tcPr>
          <w:p w14:paraId="37A446CD" w14:textId="5D9774C6" w:rsidR="005165D2" w:rsidRDefault="005165D2" w:rsidP="005165D2">
            <w:pPr>
              <w:tabs>
                <w:tab w:val="left" w:pos="615"/>
                <w:tab w:val="center" w:pos="77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29</w:t>
            </w:r>
          </w:p>
        </w:tc>
        <w:tc>
          <w:tcPr>
            <w:tcW w:w="1766" w:type="dxa"/>
          </w:tcPr>
          <w:p w14:paraId="343CE6B0" w14:textId="4BD85482" w:rsidR="005165D2" w:rsidRDefault="005165D2" w:rsidP="00516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6067</w:t>
            </w:r>
          </w:p>
        </w:tc>
        <w:tc>
          <w:tcPr>
            <w:tcW w:w="1765" w:type="dxa"/>
          </w:tcPr>
          <w:p w14:paraId="6FB7FFD8" w14:textId="49FBB1C7" w:rsidR="005165D2" w:rsidRDefault="005165D2" w:rsidP="00516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766" w:type="dxa"/>
          </w:tcPr>
          <w:p w14:paraId="22BB17E4" w14:textId="351F6584" w:rsidR="005165D2" w:rsidRDefault="005165D2" w:rsidP="00516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165D2" w14:paraId="53D29D10" w14:textId="7E904B05" w:rsidTr="00E7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C936514" w14:textId="77777777" w:rsidR="005165D2" w:rsidRDefault="005165D2" w:rsidP="005165D2">
            <w:pPr>
              <w:jc w:val="center"/>
            </w:pPr>
            <w:r>
              <w:t>500</w:t>
            </w:r>
          </w:p>
        </w:tc>
        <w:tc>
          <w:tcPr>
            <w:tcW w:w="1765" w:type="dxa"/>
          </w:tcPr>
          <w:p w14:paraId="1D9997D2" w14:textId="267AA79B" w:rsidR="005165D2" w:rsidRDefault="005165D2" w:rsidP="00516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66" w:type="dxa"/>
          </w:tcPr>
          <w:p w14:paraId="286207D1" w14:textId="46E32E4D" w:rsidR="005165D2" w:rsidRDefault="005165D2" w:rsidP="00516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25687</w:t>
            </w:r>
          </w:p>
        </w:tc>
        <w:tc>
          <w:tcPr>
            <w:tcW w:w="1765" w:type="dxa"/>
          </w:tcPr>
          <w:p w14:paraId="583A6969" w14:textId="450C6E8B" w:rsidR="005165D2" w:rsidRDefault="005165D2" w:rsidP="00516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766" w:type="dxa"/>
          </w:tcPr>
          <w:p w14:paraId="009B086D" w14:textId="108635F3" w:rsidR="005165D2" w:rsidRDefault="005165D2" w:rsidP="00516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57%</w:t>
            </w:r>
          </w:p>
        </w:tc>
      </w:tr>
      <w:tr w:rsidR="005165D2" w14:paraId="0FE3D127" w14:textId="569EF45F" w:rsidTr="00E73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1E05B3C" w14:textId="77777777" w:rsidR="005165D2" w:rsidRDefault="005165D2" w:rsidP="005165D2">
            <w:pPr>
              <w:jc w:val="center"/>
            </w:pPr>
            <w:r>
              <w:t>1.000</w:t>
            </w:r>
          </w:p>
        </w:tc>
        <w:tc>
          <w:tcPr>
            <w:tcW w:w="1765" w:type="dxa"/>
          </w:tcPr>
          <w:p w14:paraId="2718E045" w14:textId="2A87F6FA" w:rsidR="005165D2" w:rsidRDefault="005165D2" w:rsidP="00516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766" w:type="dxa"/>
          </w:tcPr>
          <w:p w14:paraId="006077E2" w14:textId="14741D30" w:rsidR="005165D2" w:rsidRDefault="005165D2" w:rsidP="00516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14062</w:t>
            </w:r>
          </w:p>
        </w:tc>
        <w:tc>
          <w:tcPr>
            <w:tcW w:w="1765" w:type="dxa"/>
          </w:tcPr>
          <w:p w14:paraId="20CEAEAB" w14:textId="6B7010EE" w:rsidR="005165D2" w:rsidRDefault="005165D2" w:rsidP="00516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766" w:type="dxa"/>
          </w:tcPr>
          <w:p w14:paraId="2B11B1E3" w14:textId="07D05936" w:rsidR="005165D2" w:rsidRDefault="005165D2" w:rsidP="00516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78,5%</w:t>
            </w:r>
          </w:p>
        </w:tc>
      </w:tr>
      <w:tr w:rsidR="005165D2" w14:paraId="2AAFB98A" w14:textId="60E21A71" w:rsidTr="00E7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1DB738D" w14:textId="77777777" w:rsidR="005165D2" w:rsidRDefault="005165D2" w:rsidP="005165D2">
            <w:pPr>
              <w:jc w:val="center"/>
            </w:pPr>
            <w:r>
              <w:t>5.000</w:t>
            </w:r>
          </w:p>
        </w:tc>
        <w:tc>
          <w:tcPr>
            <w:tcW w:w="1765" w:type="dxa"/>
          </w:tcPr>
          <w:p w14:paraId="4AECBAC6" w14:textId="3F7B2B4E" w:rsidR="005165D2" w:rsidRDefault="005165D2" w:rsidP="00516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66" w:type="dxa"/>
          </w:tcPr>
          <w:p w14:paraId="76C62614" w14:textId="45906C6A" w:rsidR="005165D2" w:rsidRDefault="005165D2" w:rsidP="00516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3743</w:t>
            </w:r>
          </w:p>
        </w:tc>
        <w:tc>
          <w:tcPr>
            <w:tcW w:w="1765" w:type="dxa"/>
          </w:tcPr>
          <w:p w14:paraId="75F15346" w14:textId="39D734C9" w:rsidR="005165D2" w:rsidRDefault="005165D2" w:rsidP="00516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766" w:type="dxa"/>
          </w:tcPr>
          <w:p w14:paraId="5D1D5E1B" w14:textId="5EFB2D5B" w:rsidR="005165D2" w:rsidRDefault="005165D2" w:rsidP="00516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95,74%</w:t>
            </w:r>
          </w:p>
        </w:tc>
      </w:tr>
      <w:tr w:rsidR="005165D2" w14:paraId="00B2DDB8" w14:textId="4AB011B7" w:rsidTr="00E73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26DA8BE" w14:textId="77777777" w:rsidR="005165D2" w:rsidRDefault="005165D2" w:rsidP="005165D2">
            <w:pPr>
              <w:jc w:val="center"/>
            </w:pPr>
            <w:r>
              <w:t>10.000</w:t>
            </w:r>
          </w:p>
        </w:tc>
        <w:tc>
          <w:tcPr>
            <w:tcW w:w="1765" w:type="dxa"/>
          </w:tcPr>
          <w:p w14:paraId="33EF510C" w14:textId="7340D144" w:rsidR="005165D2" w:rsidRDefault="005165D2" w:rsidP="00516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66" w:type="dxa"/>
          </w:tcPr>
          <w:p w14:paraId="7F0512E5" w14:textId="509BFE44" w:rsidR="005165D2" w:rsidRDefault="005165D2" w:rsidP="00516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2385</w:t>
            </w:r>
          </w:p>
        </w:tc>
        <w:tc>
          <w:tcPr>
            <w:tcW w:w="1765" w:type="dxa"/>
          </w:tcPr>
          <w:p w14:paraId="2A0489E2" w14:textId="6F1E7650" w:rsidR="005165D2" w:rsidRDefault="005165D2" w:rsidP="00516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766" w:type="dxa"/>
          </w:tcPr>
          <w:p w14:paraId="5FA48680" w14:textId="6507D37F" w:rsidR="005165D2" w:rsidRDefault="005165D2" w:rsidP="00516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97,83%</w:t>
            </w:r>
          </w:p>
        </w:tc>
      </w:tr>
      <w:tr w:rsidR="005165D2" w14:paraId="1589905D" w14:textId="45C8C15A" w:rsidTr="00E7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8F09F80" w14:textId="77777777" w:rsidR="005165D2" w:rsidRDefault="005165D2" w:rsidP="005165D2">
            <w:pPr>
              <w:jc w:val="center"/>
            </w:pPr>
            <w:r>
              <w:t>50.000</w:t>
            </w:r>
          </w:p>
        </w:tc>
        <w:tc>
          <w:tcPr>
            <w:tcW w:w="1765" w:type="dxa"/>
          </w:tcPr>
          <w:p w14:paraId="7223F286" w14:textId="2A35274E" w:rsidR="005165D2" w:rsidRDefault="005165D2" w:rsidP="00516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989</w:t>
            </w:r>
          </w:p>
        </w:tc>
        <w:tc>
          <w:tcPr>
            <w:tcW w:w="1766" w:type="dxa"/>
          </w:tcPr>
          <w:p w14:paraId="681C021A" w14:textId="0B7655CA" w:rsidR="005165D2" w:rsidRDefault="005165D2" w:rsidP="00516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1491</w:t>
            </w:r>
          </w:p>
        </w:tc>
        <w:tc>
          <w:tcPr>
            <w:tcW w:w="1765" w:type="dxa"/>
          </w:tcPr>
          <w:p w14:paraId="54124CA0" w14:textId="69F62898" w:rsidR="005165D2" w:rsidRDefault="005165D2" w:rsidP="00516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57,44%</w:t>
            </w:r>
          </w:p>
        </w:tc>
        <w:tc>
          <w:tcPr>
            <w:tcW w:w="1766" w:type="dxa"/>
          </w:tcPr>
          <w:p w14:paraId="41AE8644" w14:textId="7849AE5D" w:rsidR="005165D2" w:rsidRDefault="005165D2" w:rsidP="00516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99,46%</w:t>
            </w:r>
          </w:p>
        </w:tc>
      </w:tr>
      <w:tr w:rsidR="005165D2" w14:paraId="247FCFF3" w14:textId="5F61C01C" w:rsidTr="00E73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9740F5C" w14:textId="77777777" w:rsidR="005165D2" w:rsidRDefault="005165D2" w:rsidP="005165D2">
            <w:pPr>
              <w:jc w:val="center"/>
            </w:pPr>
            <w:r>
              <w:t>100.000</w:t>
            </w:r>
          </w:p>
        </w:tc>
        <w:tc>
          <w:tcPr>
            <w:tcW w:w="1765" w:type="dxa"/>
          </w:tcPr>
          <w:p w14:paraId="547E1283" w14:textId="12426E0C" w:rsidR="005165D2" w:rsidRDefault="005165D2" w:rsidP="00516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2929</w:t>
            </w:r>
          </w:p>
        </w:tc>
        <w:tc>
          <w:tcPr>
            <w:tcW w:w="1766" w:type="dxa"/>
          </w:tcPr>
          <w:p w14:paraId="0399207B" w14:textId="55C5ED1D" w:rsidR="005165D2" w:rsidRDefault="005165D2" w:rsidP="00516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1094</w:t>
            </w:r>
          </w:p>
        </w:tc>
        <w:tc>
          <w:tcPr>
            <w:tcW w:w="1765" w:type="dxa"/>
          </w:tcPr>
          <w:p w14:paraId="1181B157" w14:textId="0BA4BD39" w:rsidR="005165D2" w:rsidRDefault="005165D2" w:rsidP="00516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81,29%</w:t>
            </w:r>
          </w:p>
        </w:tc>
        <w:tc>
          <w:tcPr>
            <w:tcW w:w="1766" w:type="dxa"/>
          </w:tcPr>
          <w:p w14:paraId="4413D11B" w14:textId="3DB30FF6" w:rsidR="005165D2" w:rsidRDefault="005165D2" w:rsidP="00516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99,88%</w:t>
            </w:r>
          </w:p>
        </w:tc>
      </w:tr>
      <w:tr w:rsidR="005165D2" w14:paraId="48FB1D11" w14:textId="4749D7F8" w:rsidTr="00E7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65958C5" w14:textId="77777777" w:rsidR="005165D2" w:rsidRDefault="005165D2" w:rsidP="005165D2">
            <w:pPr>
              <w:jc w:val="center"/>
            </w:pPr>
            <w:r>
              <w:t>300.000</w:t>
            </w:r>
          </w:p>
        </w:tc>
        <w:tc>
          <w:tcPr>
            <w:tcW w:w="1765" w:type="dxa"/>
          </w:tcPr>
          <w:p w14:paraId="3CAF5FF3" w14:textId="198489B2" w:rsidR="005165D2" w:rsidRDefault="005165D2" w:rsidP="00516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1288</w:t>
            </w:r>
          </w:p>
        </w:tc>
        <w:tc>
          <w:tcPr>
            <w:tcW w:w="1766" w:type="dxa"/>
          </w:tcPr>
          <w:p w14:paraId="2F00B3B6" w14:textId="25265D5C" w:rsidR="005165D2" w:rsidRDefault="005165D2" w:rsidP="00516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1228</w:t>
            </w:r>
          </w:p>
        </w:tc>
        <w:tc>
          <w:tcPr>
            <w:tcW w:w="1765" w:type="dxa"/>
          </w:tcPr>
          <w:p w14:paraId="030B9F60" w14:textId="49FBDC8B" w:rsidR="005165D2" w:rsidRDefault="005165D2" w:rsidP="00516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99,68%</w:t>
            </w:r>
          </w:p>
        </w:tc>
        <w:tc>
          <w:tcPr>
            <w:tcW w:w="1766" w:type="dxa"/>
          </w:tcPr>
          <w:p w14:paraId="76EF12CB" w14:textId="197812AE" w:rsidR="005165D2" w:rsidRDefault="005165D2" w:rsidP="00516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99,46%</w:t>
            </w:r>
          </w:p>
        </w:tc>
      </w:tr>
    </w:tbl>
    <w:p w14:paraId="4E41D58F" w14:textId="77777777" w:rsidR="00303F51" w:rsidRDefault="00303F51"/>
    <w:p w14:paraId="57968217" w14:textId="694E6399" w:rsidR="00F00327" w:rsidRDefault="00755DCE">
      <w:r>
        <w:rPr>
          <w:noProof/>
          <w:lang w:eastAsia="es-CO"/>
        </w:rPr>
        <w:drawing>
          <wp:inline distT="0" distB="0" distL="0" distR="0" wp14:anchorId="7F4FC89C" wp14:editId="77D1B2D4">
            <wp:extent cx="5486400" cy="3200400"/>
            <wp:effectExtent l="0" t="0" r="0" b="0"/>
            <wp:docPr id="63" name="Gráfico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3CD2994F" w14:textId="6D0ACAD8" w:rsidR="00F00327" w:rsidRDefault="00304758">
      <w:r>
        <w:rPr>
          <w:noProof/>
          <w:lang w:eastAsia="es-CO"/>
        </w:rPr>
        <w:lastRenderedPageBreak/>
        <w:drawing>
          <wp:inline distT="0" distB="0" distL="0" distR="0" wp14:anchorId="5214B5BB" wp14:editId="2A32E5AC">
            <wp:extent cx="5486400" cy="3200400"/>
            <wp:effectExtent l="0" t="0" r="0" b="0"/>
            <wp:docPr id="128" name="Gráfico 1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653498BF" w14:textId="77777777" w:rsidR="00F00327" w:rsidRDefault="00F00327"/>
    <w:p w14:paraId="282D99E4" w14:textId="77777777" w:rsidR="009A60DF" w:rsidRDefault="009A60DF" w:rsidP="00C91152">
      <w:pPr>
        <w:jc w:val="both"/>
      </w:pPr>
    </w:p>
    <w:p w14:paraId="1D99B5AE" w14:textId="406FF90E" w:rsidR="00C91152" w:rsidRDefault="00C91152" w:rsidP="00C91152">
      <w:pPr>
        <w:jc w:val="both"/>
      </w:pPr>
      <w:r>
        <w:t>En la tabla y la</w:t>
      </w:r>
      <w:r w:rsidR="00840EE8">
        <w:t>s</w:t>
      </w:r>
      <w:r>
        <w:t xml:space="preserve"> gráfica</w:t>
      </w:r>
      <w:r w:rsidR="00840EE8">
        <w:t>s</w:t>
      </w:r>
      <w:r w:rsidR="00C760F2">
        <w:t xml:space="preserve"> justamente anteriores</w:t>
      </w:r>
      <w:r>
        <w:t xml:space="preserve"> se evidencia como la seguridad afecta significativamente el desempeño, pues los tiempos de respuesta</w:t>
      </w:r>
      <w:r w:rsidR="00840EE8">
        <w:t xml:space="preserve"> (gráfica 1)</w:t>
      </w:r>
      <w:r>
        <w:t xml:space="preserve"> aumentan en una proporción muy grande</w:t>
      </w:r>
      <w:r w:rsidR="00081C08">
        <w:t xml:space="preserve"> (pues debe validar los </w:t>
      </w:r>
      <w:proofErr w:type="spellStart"/>
      <w:r w:rsidR="00081C08">
        <w:t>tokens</w:t>
      </w:r>
      <w:proofErr w:type="spellEnd"/>
      <w:r w:rsidR="00783391">
        <w:t xml:space="preserve"> y/o credenciales</w:t>
      </w:r>
      <w:r w:rsidR="00081C08">
        <w:t>)</w:t>
      </w:r>
      <w:r>
        <w:t>. Además</w:t>
      </w:r>
      <w:r w:rsidR="008B3259">
        <w:t>,</w:t>
      </w:r>
      <w:r>
        <w:t xml:space="preserve"> el porcentaje de error</w:t>
      </w:r>
      <w:r w:rsidR="00840EE8">
        <w:t xml:space="preserve"> (gráfica 2)</w:t>
      </w:r>
      <w:r>
        <w:t xml:space="preserve"> es mayor </w:t>
      </w:r>
      <w:r w:rsidR="00361835">
        <w:t>con seguridad</w:t>
      </w:r>
      <w:r w:rsidR="00361835">
        <w:t xml:space="preserve"> </w:t>
      </w:r>
      <w:r>
        <w:t>y a una carga menor</w:t>
      </w:r>
      <w:r w:rsidR="003B09C9">
        <w:t xml:space="preserve"> </w:t>
      </w:r>
      <w:r w:rsidR="00806C8E">
        <w:t xml:space="preserve">(500 vs 10.000) </w:t>
      </w:r>
      <w:r>
        <w:t>del que es sin seguridad</w:t>
      </w:r>
      <w:r w:rsidR="003B09C9">
        <w:t xml:space="preserve"> </w:t>
      </w:r>
      <w:r w:rsidR="003B09C9">
        <w:t>(a muy pocas peticiones ya presenta porcentajes de error grandes)</w:t>
      </w:r>
      <w:r>
        <w:t xml:space="preserve">. Con esto, se puede evidenciar que la seguridad si afecta el desempeño, pero es un </w:t>
      </w:r>
      <w:proofErr w:type="spellStart"/>
      <w:r>
        <w:t>trade</w:t>
      </w:r>
      <w:proofErr w:type="spellEnd"/>
      <w:r>
        <w:t>-off que se debe tomar para evitar que personas maliciosas ataquen los servicios, al final a eso se dedica YALE, a mantener la seguridad</w:t>
      </w:r>
      <w:r w:rsidR="00E9233C">
        <w:t xml:space="preserve"> de sus clientes</w:t>
      </w:r>
      <w:r>
        <w:t>.</w:t>
      </w:r>
      <w:r w:rsidR="008208AA">
        <w:t xml:space="preserve"> Aun así, en el futuro próximo se deben implementar estrategias y diseños que mejoren el desempeño y permitan cumplir con los escenarios de calidad propuestos.</w:t>
      </w:r>
    </w:p>
    <w:sectPr w:rsidR="00C91152">
      <w:headerReference w:type="default" r:id="rId31"/>
      <w:footerReference w:type="default" r:id="rId3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738B3" w14:textId="77777777" w:rsidR="00CD36C2" w:rsidRDefault="00CD36C2" w:rsidP="002E0F18">
      <w:pPr>
        <w:spacing w:after="0" w:line="240" w:lineRule="auto"/>
      </w:pPr>
      <w:r>
        <w:separator/>
      </w:r>
    </w:p>
  </w:endnote>
  <w:endnote w:type="continuationSeparator" w:id="0">
    <w:p w14:paraId="6CC1A037" w14:textId="77777777" w:rsidR="00CD36C2" w:rsidRDefault="00CD36C2" w:rsidP="002E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263785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55202E" w14:textId="77777777" w:rsidR="00AF0CC0" w:rsidRDefault="00AF0CC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1B4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1B4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C024B5" w14:textId="77777777" w:rsidR="00AF0CC0" w:rsidRDefault="00AF0C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A9250" w14:textId="77777777" w:rsidR="00CD36C2" w:rsidRDefault="00CD36C2" w:rsidP="002E0F18">
      <w:pPr>
        <w:spacing w:after="0" w:line="240" w:lineRule="auto"/>
      </w:pPr>
      <w:r>
        <w:separator/>
      </w:r>
    </w:p>
  </w:footnote>
  <w:footnote w:type="continuationSeparator" w:id="0">
    <w:p w14:paraId="79E81207" w14:textId="77777777" w:rsidR="00CD36C2" w:rsidRDefault="00CD36C2" w:rsidP="002E0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67AFA" w14:textId="77777777" w:rsidR="00AF0CC0" w:rsidRDefault="00AF0CC0" w:rsidP="002E0F18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82B59"/>
    <w:multiLevelType w:val="hybridMultilevel"/>
    <w:tmpl w:val="76840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532C4"/>
    <w:multiLevelType w:val="hybridMultilevel"/>
    <w:tmpl w:val="AEFEE9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77AEF"/>
    <w:multiLevelType w:val="multilevel"/>
    <w:tmpl w:val="2C54FA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7515888"/>
    <w:multiLevelType w:val="hybridMultilevel"/>
    <w:tmpl w:val="290CF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25B8C"/>
    <w:multiLevelType w:val="multilevel"/>
    <w:tmpl w:val="A8820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64"/>
    <w:rsid w:val="00002C36"/>
    <w:rsid w:val="000142DE"/>
    <w:rsid w:val="00020127"/>
    <w:rsid w:val="00026159"/>
    <w:rsid w:val="00031C58"/>
    <w:rsid w:val="0003644D"/>
    <w:rsid w:val="000424EA"/>
    <w:rsid w:val="00054FB1"/>
    <w:rsid w:val="000667C2"/>
    <w:rsid w:val="00081C08"/>
    <w:rsid w:val="000A04A7"/>
    <w:rsid w:val="000A7650"/>
    <w:rsid w:val="000C44D8"/>
    <w:rsid w:val="000C6351"/>
    <w:rsid w:val="000D0329"/>
    <w:rsid w:val="000D6D64"/>
    <w:rsid w:val="000F3108"/>
    <w:rsid w:val="00107B07"/>
    <w:rsid w:val="00114BDC"/>
    <w:rsid w:val="00133151"/>
    <w:rsid w:val="00135274"/>
    <w:rsid w:val="0014335F"/>
    <w:rsid w:val="0015378C"/>
    <w:rsid w:val="001547B4"/>
    <w:rsid w:val="00154E51"/>
    <w:rsid w:val="001607D2"/>
    <w:rsid w:val="00160E0A"/>
    <w:rsid w:val="00162163"/>
    <w:rsid w:val="001948CE"/>
    <w:rsid w:val="001A1581"/>
    <w:rsid w:val="001C4EE9"/>
    <w:rsid w:val="001D2B33"/>
    <w:rsid w:val="001D7464"/>
    <w:rsid w:val="001E1F2D"/>
    <w:rsid w:val="001E47A1"/>
    <w:rsid w:val="001E5BF7"/>
    <w:rsid w:val="00206B4F"/>
    <w:rsid w:val="00210F11"/>
    <w:rsid w:val="002141D5"/>
    <w:rsid w:val="002253AB"/>
    <w:rsid w:val="00241321"/>
    <w:rsid w:val="002465E2"/>
    <w:rsid w:val="0025420B"/>
    <w:rsid w:val="00275459"/>
    <w:rsid w:val="002B4164"/>
    <w:rsid w:val="002B7CB3"/>
    <w:rsid w:val="002E0F18"/>
    <w:rsid w:val="00303F51"/>
    <w:rsid w:val="00304758"/>
    <w:rsid w:val="0032704D"/>
    <w:rsid w:val="00344A54"/>
    <w:rsid w:val="00361835"/>
    <w:rsid w:val="003620F2"/>
    <w:rsid w:val="00362ABF"/>
    <w:rsid w:val="00372CCD"/>
    <w:rsid w:val="00377F67"/>
    <w:rsid w:val="00391C57"/>
    <w:rsid w:val="003A0DED"/>
    <w:rsid w:val="003B09C9"/>
    <w:rsid w:val="003B62C0"/>
    <w:rsid w:val="003F4A69"/>
    <w:rsid w:val="00403874"/>
    <w:rsid w:val="00404CB3"/>
    <w:rsid w:val="004303C4"/>
    <w:rsid w:val="00440AC8"/>
    <w:rsid w:val="00440C6F"/>
    <w:rsid w:val="00465149"/>
    <w:rsid w:val="00483B9A"/>
    <w:rsid w:val="004956D9"/>
    <w:rsid w:val="004C6836"/>
    <w:rsid w:val="004D4175"/>
    <w:rsid w:val="004E6294"/>
    <w:rsid w:val="004F3735"/>
    <w:rsid w:val="005165D2"/>
    <w:rsid w:val="0055463C"/>
    <w:rsid w:val="00557F08"/>
    <w:rsid w:val="0056573D"/>
    <w:rsid w:val="00566090"/>
    <w:rsid w:val="00595174"/>
    <w:rsid w:val="005A31E1"/>
    <w:rsid w:val="005B2102"/>
    <w:rsid w:val="005D4CDB"/>
    <w:rsid w:val="00615446"/>
    <w:rsid w:val="00624044"/>
    <w:rsid w:val="00650847"/>
    <w:rsid w:val="00657757"/>
    <w:rsid w:val="00661AA7"/>
    <w:rsid w:val="006667B5"/>
    <w:rsid w:val="00673BD9"/>
    <w:rsid w:val="0068452D"/>
    <w:rsid w:val="00697561"/>
    <w:rsid w:val="006B3FDF"/>
    <w:rsid w:val="006C6FDA"/>
    <w:rsid w:val="006D0491"/>
    <w:rsid w:val="006D7790"/>
    <w:rsid w:val="006D7D35"/>
    <w:rsid w:val="00715D1D"/>
    <w:rsid w:val="00755DCE"/>
    <w:rsid w:val="00760270"/>
    <w:rsid w:val="00766F35"/>
    <w:rsid w:val="00773742"/>
    <w:rsid w:val="00777087"/>
    <w:rsid w:val="00783391"/>
    <w:rsid w:val="00785B5E"/>
    <w:rsid w:val="007A4E4D"/>
    <w:rsid w:val="007A5718"/>
    <w:rsid w:val="007B3F19"/>
    <w:rsid w:val="007D077D"/>
    <w:rsid w:val="007D5B73"/>
    <w:rsid w:val="007D5CFF"/>
    <w:rsid w:val="007E01B5"/>
    <w:rsid w:val="00806C8E"/>
    <w:rsid w:val="00813BA2"/>
    <w:rsid w:val="008208AA"/>
    <w:rsid w:val="008229DE"/>
    <w:rsid w:val="008241ED"/>
    <w:rsid w:val="00824DD3"/>
    <w:rsid w:val="00835A2F"/>
    <w:rsid w:val="00840EE8"/>
    <w:rsid w:val="00861388"/>
    <w:rsid w:val="008614FD"/>
    <w:rsid w:val="00867E3F"/>
    <w:rsid w:val="00870432"/>
    <w:rsid w:val="0087445B"/>
    <w:rsid w:val="008B11AF"/>
    <w:rsid w:val="008B3259"/>
    <w:rsid w:val="008B51C3"/>
    <w:rsid w:val="008C0856"/>
    <w:rsid w:val="008C0E66"/>
    <w:rsid w:val="008F2841"/>
    <w:rsid w:val="008F6D71"/>
    <w:rsid w:val="00903D5E"/>
    <w:rsid w:val="00913162"/>
    <w:rsid w:val="00915278"/>
    <w:rsid w:val="0092116D"/>
    <w:rsid w:val="00921B4A"/>
    <w:rsid w:val="009274D2"/>
    <w:rsid w:val="009318C7"/>
    <w:rsid w:val="00933A5D"/>
    <w:rsid w:val="00945DC2"/>
    <w:rsid w:val="00952FE0"/>
    <w:rsid w:val="0099378E"/>
    <w:rsid w:val="009A60DF"/>
    <w:rsid w:val="009A7F4E"/>
    <w:rsid w:val="009B0C6B"/>
    <w:rsid w:val="009B5E70"/>
    <w:rsid w:val="009C7D64"/>
    <w:rsid w:val="009D6A3D"/>
    <w:rsid w:val="009E3686"/>
    <w:rsid w:val="009E4252"/>
    <w:rsid w:val="009F0BA4"/>
    <w:rsid w:val="009F3FBA"/>
    <w:rsid w:val="009F4456"/>
    <w:rsid w:val="00A02B83"/>
    <w:rsid w:val="00A11FE3"/>
    <w:rsid w:val="00A16CF3"/>
    <w:rsid w:val="00A373C7"/>
    <w:rsid w:val="00A67391"/>
    <w:rsid w:val="00AA7924"/>
    <w:rsid w:val="00AC7506"/>
    <w:rsid w:val="00AD22B1"/>
    <w:rsid w:val="00AD4019"/>
    <w:rsid w:val="00AE2881"/>
    <w:rsid w:val="00AF0CC0"/>
    <w:rsid w:val="00B212E8"/>
    <w:rsid w:val="00B26131"/>
    <w:rsid w:val="00B34993"/>
    <w:rsid w:val="00B37604"/>
    <w:rsid w:val="00B4347E"/>
    <w:rsid w:val="00B605AC"/>
    <w:rsid w:val="00B64AA0"/>
    <w:rsid w:val="00B67F0C"/>
    <w:rsid w:val="00B70E32"/>
    <w:rsid w:val="00B922A8"/>
    <w:rsid w:val="00BB65DE"/>
    <w:rsid w:val="00BD1EE2"/>
    <w:rsid w:val="00BD31AA"/>
    <w:rsid w:val="00C17FC4"/>
    <w:rsid w:val="00C229B7"/>
    <w:rsid w:val="00C421AC"/>
    <w:rsid w:val="00C43EA3"/>
    <w:rsid w:val="00C46946"/>
    <w:rsid w:val="00C634CD"/>
    <w:rsid w:val="00C67E5D"/>
    <w:rsid w:val="00C760F2"/>
    <w:rsid w:val="00C84970"/>
    <w:rsid w:val="00C91152"/>
    <w:rsid w:val="00C93003"/>
    <w:rsid w:val="00CB11BF"/>
    <w:rsid w:val="00CD36C2"/>
    <w:rsid w:val="00CD798B"/>
    <w:rsid w:val="00CE618F"/>
    <w:rsid w:val="00CF1B41"/>
    <w:rsid w:val="00CF5993"/>
    <w:rsid w:val="00CF5FEB"/>
    <w:rsid w:val="00D00D32"/>
    <w:rsid w:val="00D0758F"/>
    <w:rsid w:val="00D1318D"/>
    <w:rsid w:val="00D1487E"/>
    <w:rsid w:val="00D541F5"/>
    <w:rsid w:val="00D64F10"/>
    <w:rsid w:val="00D725AD"/>
    <w:rsid w:val="00D76A15"/>
    <w:rsid w:val="00D82A43"/>
    <w:rsid w:val="00D84E23"/>
    <w:rsid w:val="00DA15E7"/>
    <w:rsid w:val="00DB1D57"/>
    <w:rsid w:val="00DB3C9B"/>
    <w:rsid w:val="00DB5583"/>
    <w:rsid w:val="00DC571E"/>
    <w:rsid w:val="00DD6D71"/>
    <w:rsid w:val="00DE7821"/>
    <w:rsid w:val="00DF2DE5"/>
    <w:rsid w:val="00E03970"/>
    <w:rsid w:val="00E155F0"/>
    <w:rsid w:val="00E157E1"/>
    <w:rsid w:val="00E3261A"/>
    <w:rsid w:val="00E36A99"/>
    <w:rsid w:val="00E5040E"/>
    <w:rsid w:val="00E61A12"/>
    <w:rsid w:val="00E9233C"/>
    <w:rsid w:val="00EA4F84"/>
    <w:rsid w:val="00EC0F0E"/>
    <w:rsid w:val="00EC7DD0"/>
    <w:rsid w:val="00ED3085"/>
    <w:rsid w:val="00F00327"/>
    <w:rsid w:val="00F31F33"/>
    <w:rsid w:val="00F427D1"/>
    <w:rsid w:val="00F7491D"/>
    <w:rsid w:val="00F81F8F"/>
    <w:rsid w:val="00FA0C36"/>
    <w:rsid w:val="00FA284A"/>
    <w:rsid w:val="00FC69A4"/>
    <w:rsid w:val="00FE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F3BE75"/>
  <w15:chartTrackingRefBased/>
  <w15:docId w15:val="{A1E37A6A-13D4-4026-AA3E-334E428A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4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4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9274D2"/>
  </w:style>
  <w:style w:type="paragraph" w:styleId="Encabezado">
    <w:name w:val="header"/>
    <w:basedOn w:val="Normal"/>
    <w:link w:val="EncabezadoCar"/>
    <w:uiPriority w:val="99"/>
    <w:unhideWhenUsed/>
    <w:rsid w:val="002E0F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F18"/>
  </w:style>
  <w:style w:type="paragraph" w:styleId="Piedepgina">
    <w:name w:val="footer"/>
    <w:basedOn w:val="Normal"/>
    <w:link w:val="PiedepginaCar"/>
    <w:uiPriority w:val="99"/>
    <w:unhideWhenUsed/>
    <w:rsid w:val="002E0F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F18"/>
  </w:style>
  <w:style w:type="character" w:customStyle="1" w:styleId="Ttulo1Car">
    <w:name w:val="Título 1 Car"/>
    <w:basedOn w:val="Fuentedeprrafopredeter"/>
    <w:link w:val="Ttulo1"/>
    <w:uiPriority w:val="9"/>
    <w:rsid w:val="00EA4F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605A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211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AA7924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A79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792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A7924"/>
    <w:rPr>
      <w:color w:val="0563C1" w:themeColor="hyperlink"/>
      <w:u w:val="single"/>
    </w:rPr>
  </w:style>
  <w:style w:type="table" w:styleId="Tabladecuadrcula4-nfasis3">
    <w:name w:val="Grid Table 4 Accent 3"/>
    <w:basedOn w:val="Tablanormal"/>
    <w:uiPriority w:val="49"/>
    <w:rsid w:val="00DA15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DA15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5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chart" Target="charts/chart2.xml"/><Relationship Id="rId8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Gráfica</a:t>
            </a:r>
            <a:r>
              <a:rPr lang="es-CO" baseline="0"/>
              <a:t> 1: Latencia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Sin seguridad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Hoja1!$A$2:$A$9</c:f>
              <c:numCache>
                <c:formatCode>General</c:formatCode>
                <c:ptCount val="8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5000</c:v>
                </c:pt>
                <c:pt idx="4" formatCode="#,##0">
                  <c:v>10000</c:v>
                </c:pt>
                <c:pt idx="5" formatCode="#,##0">
                  <c:v>50000</c:v>
                </c:pt>
                <c:pt idx="6" formatCode="#,##0">
                  <c:v>100000</c:v>
                </c:pt>
                <c:pt idx="7" formatCode="#,##0">
                  <c:v>300000</c:v>
                </c:pt>
              </c:numCache>
            </c:numRef>
          </c:cat>
          <c:val>
            <c:numRef>
              <c:f>Hoja1!$B$2:$B$9</c:f>
              <c:numCache>
                <c:formatCode>General</c:formatCode>
                <c:ptCount val="8"/>
                <c:pt idx="0">
                  <c:v>29</c:v>
                </c:pt>
                <c:pt idx="1">
                  <c:v>6</c:v>
                </c:pt>
                <c:pt idx="2">
                  <c:v>25</c:v>
                </c:pt>
                <c:pt idx="3">
                  <c:v>5</c:v>
                </c:pt>
                <c:pt idx="4">
                  <c:v>6</c:v>
                </c:pt>
                <c:pt idx="5">
                  <c:v>989</c:v>
                </c:pt>
                <c:pt idx="6">
                  <c:v>2929</c:v>
                </c:pt>
                <c:pt idx="7">
                  <c:v>1288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Con Seguridad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Hoja1!$A$2:$A$9</c:f>
              <c:numCache>
                <c:formatCode>General</c:formatCode>
                <c:ptCount val="8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5000</c:v>
                </c:pt>
                <c:pt idx="4" formatCode="#,##0">
                  <c:v>10000</c:v>
                </c:pt>
                <c:pt idx="5" formatCode="#,##0">
                  <c:v>50000</c:v>
                </c:pt>
                <c:pt idx="6" formatCode="#,##0">
                  <c:v>100000</c:v>
                </c:pt>
                <c:pt idx="7" formatCode="#,##0">
                  <c:v>300000</c:v>
                </c:pt>
              </c:numCache>
            </c:numRef>
          </c:cat>
          <c:val>
            <c:numRef>
              <c:f>Hoja1!$C$2:$C$9</c:f>
              <c:numCache>
                <c:formatCode>General</c:formatCode>
                <c:ptCount val="8"/>
                <c:pt idx="0">
                  <c:v>6067</c:v>
                </c:pt>
                <c:pt idx="1">
                  <c:v>25687</c:v>
                </c:pt>
                <c:pt idx="2">
                  <c:v>14062</c:v>
                </c:pt>
                <c:pt idx="3">
                  <c:v>3743</c:v>
                </c:pt>
                <c:pt idx="4">
                  <c:v>2385</c:v>
                </c:pt>
                <c:pt idx="5">
                  <c:v>1491</c:v>
                </c:pt>
                <c:pt idx="6">
                  <c:v>1094</c:v>
                </c:pt>
                <c:pt idx="7">
                  <c:v>1228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7528400"/>
        <c:axId val="1197534928"/>
      </c:lineChart>
      <c:catAx>
        <c:axId val="1197528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97534928"/>
        <c:crosses val="autoZero"/>
        <c:auto val="1"/>
        <c:lblAlgn val="ctr"/>
        <c:lblOffset val="100"/>
        <c:noMultiLvlLbl val="0"/>
      </c:catAx>
      <c:valAx>
        <c:axId val="119753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97528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Gráfica</a:t>
            </a:r>
            <a:r>
              <a:rPr lang="es-CO" baseline="0"/>
              <a:t> 2: % error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Sin seguridad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Hoja1!$A$2:$A$9</c:f>
              <c:numCache>
                <c:formatCode>General</c:formatCode>
                <c:ptCount val="8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5000</c:v>
                </c:pt>
                <c:pt idx="4" formatCode="#,##0">
                  <c:v>10000</c:v>
                </c:pt>
                <c:pt idx="5" formatCode="#,##0">
                  <c:v>50000</c:v>
                </c:pt>
                <c:pt idx="6" formatCode="#,##0">
                  <c:v>100000</c:v>
                </c:pt>
                <c:pt idx="7" formatCode="#,##0">
                  <c:v>300000</c:v>
                </c:pt>
              </c:numCache>
            </c:numRef>
          </c:cat>
          <c:val>
            <c:numRef>
              <c:f>Hoja1!$B$2:$B$9</c:f>
              <c:numCache>
                <c:formatCode>0%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 formatCode="0.00%">
                  <c:v>0.57440000000000002</c:v>
                </c:pt>
                <c:pt idx="6" formatCode="0.00%">
                  <c:v>0.81289999999999996</c:v>
                </c:pt>
                <c:pt idx="7" formatCode="0.00%">
                  <c:v>0.99680000000000002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Con Seguridad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Hoja1!$A$2:$A$9</c:f>
              <c:numCache>
                <c:formatCode>General</c:formatCode>
                <c:ptCount val="8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5000</c:v>
                </c:pt>
                <c:pt idx="4" formatCode="#,##0">
                  <c:v>10000</c:v>
                </c:pt>
                <c:pt idx="5" formatCode="#,##0">
                  <c:v>50000</c:v>
                </c:pt>
                <c:pt idx="6" formatCode="#,##0">
                  <c:v>100000</c:v>
                </c:pt>
                <c:pt idx="7" formatCode="#,##0">
                  <c:v>300000</c:v>
                </c:pt>
              </c:numCache>
            </c:numRef>
          </c:cat>
          <c:val>
            <c:numRef>
              <c:f>Hoja1!$C$2:$C$9</c:f>
              <c:numCache>
                <c:formatCode>0%</c:formatCode>
                <c:ptCount val="8"/>
                <c:pt idx="0">
                  <c:v>0</c:v>
                </c:pt>
                <c:pt idx="1">
                  <c:v>0.56999999999999995</c:v>
                </c:pt>
                <c:pt idx="2" formatCode="0.00%">
                  <c:v>0.78500000000000003</c:v>
                </c:pt>
                <c:pt idx="3" formatCode="0.00%">
                  <c:v>0.95740000000000003</c:v>
                </c:pt>
                <c:pt idx="4" formatCode="0.00%">
                  <c:v>0.97829999999999995</c:v>
                </c:pt>
                <c:pt idx="5" formatCode="0.00%">
                  <c:v>0.99460000000000004</c:v>
                </c:pt>
                <c:pt idx="6" formatCode="0.00%">
                  <c:v>0.99880000000000002</c:v>
                </c:pt>
                <c:pt idx="7" formatCode="0.00%">
                  <c:v>0.99460000000000004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7530032"/>
        <c:axId val="1197531664"/>
      </c:lineChart>
      <c:catAx>
        <c:axId val="1197530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97531664"/>
        <c:crosses val="autoZero"/>
        <c:auto val="1"/>
        <c:lblAlgn val="ctr"/>
        <c:lblOffset val="100"/>
        <c:noMultiLvlLbl val="0"/>
      </c:catAx>
      <c:valAx>
        <c:axId val="119753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97530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7F453-15E0-4398-A9DD-538ABA071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7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Juliana Alvarado Zabala</dc:creator>
  <cp:keywords/>
  <dc:description/>
  <cp:lastModifiedBy>PAULA</cp:lastModifiedBy>
  <cp:revision>236</cp:revision>
  <dcterms:created xsi:type="dcterms:W3CDTF">2018-03-20T16:49:00Z</dcterms:created>
  <dcterms:modified xsi:type="dcterms:W3CDTF">2018-05-11T13:43:00Z</dcterms:modified>
</cp:coreProperties>
</file>