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highlight w:val="yellow"/>
        </w:rPr>
      </w:pPr>
      <w:r w:rsidDel="00000000" w:rsidR="00000000" w:rsidRPr="00000000">
        <w:rPr>
          <w:rFonts w:ascii="Nunito" w:cs="Nunito" w:eastAsia="Nunito" w:hAnsi="Nunito"/>
          <w:b w:val="1"/>
          <w:rtl w:val="0"/>
        </w:rPr>
        <w:t xml:space="preserve">Problems: </w:t>
      </w:r>
      <w:r w:rsidDel="00000000" w:rsidR="00000000" w:rsidRPr="00000000">
        <w:rPr>
          <w:rFonts w:ascii="Nunito" w:cs="Nunito" w:eastAsia="Nunito" w:hAnsi="Nunito"/>
          <w:rtl w:val="0"/>
        </w:rPr>
        <w:br w:type="textWrapping"/>
      </w:r>
      <w:r w:rsidDel="00000000" w:rsidR="00000000" w:rsidRPr="00000000">
        <w:rPr>
          <w:rFonts w:ascii="Nunito" w:cs="Nunito" w:eastAsia="Nunito" w:hAnsi="Nunito"/>
          <w:highlight w:val="yellow"/>
          <w:rtl w:val="0"/>
        </w:rPr>
        <w:t xml:space="preserve">- University Gastronomic Offer</w:t>
      </w:r>
    </w:p>
    <w:p w:rsidR="00000000" w:rsidDel="00000000" w:rsidP="00000000" w:rsidRDefault="00000000" w:rsidRPr="00000000" w14:paraId="00000002">
      <w:pPr>
        <w:rPr>
          <w:rFonts w:ascii="Nunito" w:cs="Nunito" w:eastAsia="Nunito" w:hAnsi="Nunito"/>
        </w:rPr>
      </w:pPr>
      <w:r w:rsidDel="00000000" w:rsidR="00000000" w:rsidRPr="00000000">
        <w:rPr>
          <w:rFonts w:ascii="Nunito" w:cs="Nunito" w:eastAsia="Nunito" w:hAnsi="Nunito"/>
          <w:rtl w:val="0"/>
        </w:rPr>
        <w:t xml:space="preserve">- University marketplace / Bartering App</w:t>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 Campus interactive map application </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 Green campus</w:t>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rPr>
          <w:rFonts w:ascii="Nunito" w:cs="Nunito" w:eastAsia="Nunito" w:hAnsi="Nunito"/>
          <w:i w:val="1"/>
          <w:color w:val="3c78d8"/>
        </w:rPr>
      </w:pPr>
      <w:r w:rsidDel="00000000" w:rsidR="00000000" w:rsidRPr="00000000">
        <w:rPr>
          <w:rFonts w:ascii="Nunito" w:cs="Nunito" w:eastAsia="Nunito" w:hAnsi="Nunito"/>
          <w:rtl w:val="0"/>
        </w:rPr>
        <w:t xml:space="preserve">From: </w:t>
      </w:r>
      <w:hyperlink r:id="rId6">
        <w:r w:rsidDel="00000000" w:rsidR="00000000" w:rsidRPr="00000000">
          <w:rPr>
            <w:rFonts w:ascii="Nunito" w:cs="Nunito" w:eastAsia="Nunito" w:hAnsi="Nunito"/>
            <w:color w:val="1155cc"/>
            <w:u w:val="single"/>
            <w:rtl w:val="0"/>
          </w:rPr>
          <w:t xml:space="preserve">https://uniandes.padlet.org/isis35101/problems-202410-5a3vo4a220sv0wm5</w:t>
        </w:r>
      </w:hyperlink>
      <w:r w:rsidDel="00000000" w:rsidR="00000000" w:rsidRPr="00000000">
        <w:rPr>
          <w:rtl w:val="0"/>
        </w:rPr>
      </w:r>
    </w:p>
    <w:p w:rsidR="00000000" w:rsidDel="00000000" w:rsidP="00000000" w:rsidRDefault="00000000" w:rsidRPr="00000000" w14:paraId="00000007">
      <w:pPr>
        <w:rPr>
          <w:rFonts w:ascii="Nunito" w:cs="Nunito" w:eastAsia="Nunito" w:hAnsi="Nunito"/>
          <w:b w:val="1"/>
        </w:rPr>
      </w:pPr>
      <w:r w:rsidDel="00000000" w:rsidR="00000000" w:rsidRPr="00000000">
        <w:rPr>
          <w:rtl w:val="0"/>
        </w:rPr>
      </w:r>
    </w:p>
    <w:p w:rsidR="00000000" w:rsidDel="00000000" w:rsidP="00000000" w:rsidRDefault="00000000" w:rsidRPr="00000000" w14:paraId="00000008">
      <w:pPr>
        <w:rPr>
          <w:rFonts w:ascii="Nunito" w:cs="Nunito" w:eastAsia="Nunito" w:hAnsi="Nunito"/>
          <w:b w:val="1"/>
        </w:rPr>
      </w:pPr>
      <w:r w:rsidDel="00000000" w:rsidR="00000000" w:rsidRPr="00000000">
        <w:rPr>
          <w:rFonts w:ascii="Nunito" w:cs="Nunito" w:eastAsia="Nunito" w:hAnsi="Nunito"/>
          <w:b w:val="1"/>
          <w:rtl w:val="0"/>
        </w:rPr>
        <w:t xml:space="preserve">Introduction:</w:t>
      </w:r>
    </w:p>
    <w:p w:rsidR="00000000" w:rsidDel="00000000" w:rsidP="00000000" w:rsidRDefault="00000000" w:rsidRPr="00000000" w14:paraId="00000009">
      <w:pPr>
        <w:ind w:left="720" w:firstLine="0"/>
        <w:rPr>
          <w:rFonts w:ascii="Nunito" w:cs="Nunito" w:eastAsia="Nunito" w:hAnsi="Nunito"/>
          <w:b w:val="1"/>
        </w:rPr>
      </w:pPr>
      <w:r w:rsidDel="00000000" w:rsidR="00000000" w:rsidRPr="00000000">
        <w:rPr>
          <w:rFonts w:ascii="Nunito" w:cs="Nunito" w:eastAsia="Nunito" w:hAnsi="Nunito"/>
          <w:i w:val="1"/>
          <w:color w:val="3c78d8"/>
          <w:rtl w:val="0"/>
        </w:rPr>
        <w:t xml:space="preserve">First Question: Can I record this interview? Make sure to ask this twice, once prior to the interview and once when in the interview.</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Welcome and Introduction:</w:t>
      </w:r>
    </w:p>
    <w:p w:rsidR="00000000" w:rsidDel="00000000" w:rsidP="00000000" w:rsidRDefault="00000000" w:rsidRPr="00000000" w14:paraId="0000000B">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Begin by introducing yourself and explaining the purpose of the interview. Ensure the participant feels comfortable and understands that their input is valuable.</w:t>
      </w:r>
      <w:r w:rsidDel="00000000" w:rsidR="00000000" w:rsidRPr="00000000">
        <w:rPr>
          <w:rFonts w:ascii="Nunito" w:cs="Nunito" w:eastAsia="Nunito" w:hAnsi="Nunito"/>
          <w:i w:val="1"/>
          <w:color w:val="3c78d8"/>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Background Information:</w:t>
      </w:r>
    </w:p>
    <w:p w:rsidR="00000000" w:rsidDel="00000000" w:rsidP="00000000" w:rsidRDefault="00000000" w:rsidRPr="00000000" w14:paraId="0000000D">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Ask the participant for some basic information about themselves (name, occupation, etc.) to establish context.</w:t>
      </w:r>
    </w:p>
    <w:p w:rsidR="00000000" w:rsidDel="00000000" w:rsidP="00000000" w:rsidRDefault="00000000" w:rsidRPr="00000000" w14:paraId="0000000E">
      <w:pPr>
        <w:numPr>
          <w:ilvl w:val="1"/>
          <w:numId w:val="2"/>
        </w:numPr>
        <w:ind w:left="1440" w:hanging="360"/>
        <w:rPr>
          <w:rFonts w:ascii="Nunito" w:cs="Nunito" w:eastAsia="Nunito" w:hAnsi="Nunito"/>
        </w:rPr>
      </w:pPr>
      <w:r w:rsidDel="00000000" w:rsidR="00000000" w:rsidRPr="00000000">
        <w:rPr>
          <w:rFonts w:ascii="Nunito" w:cs="Nunito" w:eastAsia="Nunito" w:hAnsi="Nunito"/>
          <w:i w:val="1"/>
          <w:color w:val="3c78d8"/>
          <w:rtl w:val="0"/>
        </w:rPr>
        <w:t xml:space="preserve">What is your name? How old are you? What is your current occupation? (University program and semester, work title, etc) </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Contextualize the Conversation:</w:t>
      </w:r>
    </w:p>
    <w:p w:rsidR="00000000" w:rsidDel="00000000" w:rsidP="00000000" w:rsidRDefault="00000000" w:rsidRPr="00000000" w14:paraId="00000010">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Briefly explain the project or idea you're working on to provide a context for the discussion.</w:t>
      </w:r>
    </w:p>
    <w:p w:rsidR="00000000" w:rsidDel="00000000" w:rsidP="00000000" w:rsidRDefault="00000000" w:rsidRPr="00000000" w14:paraId="00000011">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(Taken from course </w:t>
      </w:r>
      <w:hyperlink r:id="rId7">
        <w:r w:rsidDel="00000000" w:rsidR="00000000" w:rsidRPr="00000000">
          <w:rPr>
            <w:rFonts w:ascii="Nunito" w:cs="Nunito" w:eastAsia="Nunito" w:hAnsi="Nunito"/>
            <w:color w:val="1155cc"/>
            <w:u w:val="single"/>
            <w:rtl w:val="0"/>
          </w:rPr>
          <w:t xml:space="preserve">padlet</w:t>
        </w:r>
      </w:hyperlink>
      <w:r w:rsidDel="00000000" w:rsidR="00000000" w:rsidRPr="00000000">
        <w:rPr>
          <w:rFonts w:ascii="Nunito" w:cs="Nunito" w:eastAsia="Nunito" w:hAnsi="Nunito"/>
          <w:rtl w:val="0"/>
        </w:rPr>
        <w:t xml:space="preserve">): </w:t>
      </w:r>
      <w:r w:rsidDel="00000000" w:rsidR="00000000" w:rsidRPr="00000000">
        <w:rPr>
          <w:rFonts w:ascii="Nunito" w:cs="Nunito" w:eastAsia="Nunito" w:hAnsi="Nunito"/>
          <w:i w:val="1"/>
          <w:color w:val="3c78d8"/>
          <w:rtl w:val="0"/>
        </w:rPr>
        <w:t xml:space="preserve">There are a lot of different places for eating breakfast, lunch, snacks, desserts or drinking some coffee around the university. But, is there a place where to find the diverse offer? The answer is sadly negative. This hinders the possibility of people to know new places, prevents gastronomic diversification and obstructs the growth of establishments with potential. Finally, nowadays the most powerful way in which a place can make itself known in the community is by voice to voice, using advertisements or being located in a concurrent place.</w:t>
      </w:r>
    </w:p>
    <w:p w:rsidR="00000000" w:rsidDel="00000000" w:rsidP="00000000" w:rsidRDefault="00000000" w:rsidRPr="00000000" w14:paraId="00000012">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Nunito" w:cs="Nunito" w:eastAsia="Nunito" w:hAnsi="Nunito"/>
          <w:b w:val="1"/>
        </w:rPr>
      </w:pPr>
      <w:r w:rsidDel="00000000" w:rsidR="00000000" w:rsidRPr="00000000">
        <w:rPr>
          <w:rFonts w:ascii="Nunito" w:cs="Nunito" w:eastAsia="Nunito" w:hAnsi="Nunito"/>
          <w:b w:val="1"/>
          <w:rtl w:val="0"/>
        </w:rPr>
        <w:t xml:space="preserve">Understanding Their Relationship with the problem:</w:t>
      </w:r>
    </w:p>
    <w:p w:rsidR="00000000" w:rsidDel="00000000" w:rsidP="00000000" w:rsidRDefault="00000000" w:rsidRPr="00000000" w14:paraId="0000001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6">
      <w:pPr>
        <w:ind w:left="0" w:firstLine="720"/>
        <w:rPr>
          <w:rFonts w:ascii="Nunito" w:cs="Nunito" w:eastAsia="Nunito" w:hAnsi="Nunito"/>
        </w:rPr>
      </w:pPr>
      <w:r w:rsidDel="00000000" w:rsidR="00000000" w:rsidRPr="00000000">
        <w:rPr>
          <w:rFonts w:ascii="Nunito" w:cs="Nunito" w:eastAsia="Nunito" w:hAnsi="Nunito"/>
          <w:rtl w:val="0"/>
        </w:rPr>
        <w:t xml:space="preserve">Routine in relation to the problem:</w:t>
      </w:r>
    </w:p>
    <w:p w:rsidR="00000000" w:rsidDel="00000000" w:rsidP="00000000" w:rsidRDefault="00000000" w:rsidRPr="00000000" w14:paraId="00000017">
      <w:pPr>
        <w:numPr>
          <w:ilvl w:val="1"/>
          <w:numId w:val="6"/>
        </w:numPr>
        <w:ind w:left="1440" w:hanging="360"/>
        <w:rPr>
          <w:rFonts w:ascii="Nunito" w:cs="Nunito" w:eastAsia="Nunito" w:hAnsi="Nunito"/>
        </w:rPr>
      </w:pPr>
      <w:r w:rsidDel="00000000" w:rsidR="00000000" w:rsidRPr="00000000">
        <w:rPr>
          <w:rFonts w:ascii="Nunito" w:cs="Nunito" w:eastAsia="Nunito" w:hAnsi="Nunito"/>
          <w:rtl w:val="0"/>
        </w:rPr>
        <w:t xml:space="preserve">Explore their routine to understand their activities in relation to the problem, how they come across the problem (what needs trigger it). Ask about their work, hobbies, and personal life.</w:t>
      </w:r>
    </w:p>
    <w:p w:rsidR="00000000" w:rsidDel="00000000" w:rsidP="00000000" w:rsidRDefault="00000000" w:rsidRPr="00000000" w14:paraId="00000018">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How familiar are you with the current eateries and coffee shops around the university?</w:t>
      </w:r>
    </w:p>
    <w:p w:rsidR="00000000" w:rsidDel="00000000" w:rsidP="00000000" w:rsidRDefault="00000000" w:rsidRPr="00000000" w14:paraId="00000019">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Can you name a few places that you consider to have a diverse food and beverage menu?</w:t>
      </w:r>
      <w:r w:rsidDel="00000000" w:rsidR="00000000" w:rsidRPr="00000000">
        <w:rPr>
          <w:rtl w:val="0"/>
        </w:rPr>
      </w:r>
    </w:p>
    <w:p w:rsidR="00000000" w:rsidDel="00000000" w:rsidP="00000000" w:rsidRDefault="00000000" w:rsidRPr="00000000" w14:paraId="0000001A">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How many days of the week are you in the university? Of these days, how many do you eat at the campus?  Describe your current routine surrounding lunchtime during school days.</w:t>
      </w:r>
    </w:p>
    <w:p w:rsidR="00000000" w:rsidDel="00000000" w:rsidP="00000000" w:rsidRDefault="00000000" w:rsidRPr="00000000" w14:paraId="0000001B">
      <w:pPr>
        <w:numPr>
          <w:ilvl w:val="1"/>
          <w:numId w:val="6"/>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When you buy lunch, how do you make the decision of where to go?</w:t>
      </w:r>
    </w:p>
    <w:p w:rsidR="00000000" w:rsidDel="00000000" w:rsidP="00000000" w:rsidRDefault="00000000" w:rsidRPr="00000000" w14:paraId="0000001C">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Challenges and Frustrations:</w:t>
      </w:r>
    </w:p>
    <w:p w:rsidR="00000000" w:rsidDel="00000000" w:rsidP="00000000" w:rsidRDefault="00000000" w:rsidRPr="00000000" w14:paraId="0000001D">
      <w:pPr>
        <w:numPr>
          <w:ilvl w:val="1"/>
          <w:numId w:val="6"/>
        </w:numPr>
        <w:ind w:left="1440" w:hanging="360"/>
        <w:rPr>
          <w:rFonts w:ascii="Nunito" w:cs="Nunito" w:eastAsia="Nunito" w:hAnsi="Nunito"/>
        </w:rPr>
      </w:pPr>
      <w:r w:rsidDel="00000000" w:rsidR="00000000" w:rsidRPr="00000000">
        <w:rPr>
          <w:rFonts w:ascii="Nunito" w:cs="Nunito" w:eastAsia="Nunito" w:hAnsi="Nunito"/>
          <w:rtl w:val="0"/>
        </w:rPr>
        <w:t xml:space="preserve">Inquire about any challenges or frustrations they encounter in their daily life. This could be related or unrelated to the project you're working on.</w:t>
      </w:r>
    </w:p>
    <w:p w:rsidR="00000000" w:rsidDel="00000000" w:rsidP="00000000" w:rsidRDefault="00000000" w:rsidRPr="00000000" w14:paraId="0000001E">
      <w:pPr>
        <w:numPr>
          <w:ilvl w:val="1"/>
          <w:numId w:val="6"/>
        </w:numPr>
        <w:ind w:left="1440" w:hanging="360"/>
        <w:rPr>
          <w:rFonts w:ascii="Nunito" w:cs="Nunito" w:eastAsia="Nunito" w:hAnsi="Nunito"/>
          <w:u w:val="none"/>
        </w:rPr>
      </w:pPr>
      <w:r w:rsidDel="00000000" w:rsidR="00000000" w:rsidRPr="00000000">
        <w:rPr>
          <w:rFonts w:ascii="Nunito" w:cs="Nunito" w:eastAsia="Nunito" w:hAnsi="Nunito"/>
          <w:i w:val="1"/>
          <w:color w:val="3c78d8"/>
          <w:rtl w:val="0"/>
        </w:rPr>
        <w:t xml:space="preserve">Do you have any dietary restrictions? Can you share your experiences with finding diverse food options around the university? What challenges have you personally faced when seeking a variety of dining choices?</w:t>
      </w:r>
    </w:p>
    <w:p w:rsidR="00000000" w:rsidDel="00000000" w:rsidP="00000000" w:rsidRDefault="00000000" w:rsidRPr="00000000" w14:paraId="0000001F">
      <w:pPr>
        <w:ind w:left="0" w:firstLine="0"/>
        <w:rPr>
          <w:rFonts w:ascii="Nunito" w:cs="Nunito" w:eastAsia="Nunito" w:hAnsi="Nunito"/>
          <w:i w:val="1"/>
          <w:color w:val="3c78d8"/>
        </w:rPr>
      </w:pPr>
      <w:r w:rsidDel="00000000" w:rsidR="00000000" w:rsidRPr="00000000">
        <w:rPr>
          <w:rtl w:val="0"/>
        </w:rPr>
      </w:r>
    </w:p>
    <w:p w:rsidR="00000000" w:rsidDel="00000000" w:rsidP="00000000" w:rsidRDefault="00000000" w:rsidRPr="00000000" w14:paraId="00000020">
      <w:pPr>
        <w:rPr>
          <w:rFonts w:ascii="Nunito" w:cs="Nunito" w:eastAsia="Nunito" w:hAnsi="Nunito"/>
          <w:i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Nunito" w:cs="Nunito" w:eastAsia="Nunito" w:hAnsi="Nunito"/>
          <w:b w:val="1"/>
        </w:rPr>
      </w:pPr>
      <w:r w:rsidDel="00000000" w:rsidR="00000000" w:rsidRPr="00000000">
        <w:rPr>
          <w:rFonts w:ascii="Nunito" w:cs="Nunito" w:eastAsia="Nunito" w:hAnsi="Nunito"/>
          <w:b w:val="1"/>
          <w:rtl w:val="0"/>
        </w:rPr>
        <w:t xml:space="preserve">Identifying Current Problem Solutions:</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Current Pain Points:</w:t>
      </w:r>
    </w:p>
    <w:p w:rsidR="00000000" w:rsidDel="00000000" w:rsidP="00000000" w:rsidRDefault="00000000" w:rsidRPr="00000000" w14:paraId="00000025">
      <w:pPr>
        <w:numPr>
          <w:ilvl w:val="1"/>
          <w:numId w:val="4"/>
        </w:numPr>
        <w:spacing w:after="0" w:afterAutospacing="0"/>
        <w:ind w:left="1440" w:hanging="360"/>
        <w:rPr>
          <w:rFonts w:ascii="Nunito" w:cs="Nunito" w:eastAsia="Nunito" w:hAnsi="Nunito"/>
        </w:rPr>
      </w:pPr>
      <w:r w:rsidDel="00000000" w:rsidR="00000000" w:rsidRPr="00000000">
        <w:rPr>
          <w:rFonts w:ascii="Nunito" w:cs="Nunito" w:eastAsia="Nunito" w:hAnsi="Nunito"/>
          <w:rtl w:val="0"/>
        </w:rPr>
        <w:t xml:space="preserve">Ask them to share any current pain points, issues, or problems they face in the context of the project or related areas.</w:t>
      </w:r>
    </w:p>
    <w:p w:rsidR="00000000" w:rsidDel="00000000" w:rsidP="00000000" w:rsidRDefault="00000000" w:rsidRPr="00000000" w14:paraId="0000002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Nunito" w:cs="Nunito" w:eastAsia="Nunito" w:hAnsi="Nunito"/>
          <w:i w:val="1"/>
          <w:color w:val="3c78d8"/>
          <w:rtl w:val="0"/>
        </w:rPr>
        <w:t xml:space="preserve">In your experience, how has the lack of a diverse food offering impacted your daily routines or the routines of people in the university community?</w:t>
      </w:r>
    </w:p>
    <w:p w:rsidR="00000000" w:rsidDel="00000000" w:rsidP="00000000" w:rsidRDefault="00000000" w:rsidRPr="00000000" w14:paraId="0000002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Nunito" w:cs="Nunito" w:eastAsia="Nunito" w:hAnsi="Nunito"/>
          <w:i w:val="1"/>
          <w:color w:val="3c78d8"/>
          <w:rtl w:val="0"/>
        </w:rPr>
        <w:t xml:space="preserve">Can you provide examples of situations where the limited food diversity around the university has been particularly frustrating or inconvenient for you or others?</w:t>
      </w:r>
      <w:r w:rsidDel="00000000" w:rsidR="00000000" w:rsidRPr="00000000">
        <w:rPr>
          <w:rtl w:val="0"/>
        </w:rPr>
      </w:r>
    </w:p>
    <w:p w:rsidR="00000000" w:rsidDel="00000000" w:rsidP="00000000" w:rsidRDefault="00000000" w:rsidRPr="00000000" w14:paraId="00000028">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Previous Solutions:</w:t>
      </w:r>
      <w:r w:rsidDel="00000000" w:rsidR="00000000" w:rsidRPr="00000000">
        <w:rPr>
          <w:rtl w:val="0"/>
        </w:rPr>
      </w:r>
    </w:p>
    <w:p w:rsidR="00000000" w:rsidDel="00000000" w:rsidP="00000000" w:rsidRDefault="00000000" w:rsidRPr="00000000" w14:paraId="00000029">
      <w:pPr>
        <w:numPr>
          <w:ilvl w:val="1"/>
          <w:numId w:val="4"/>
        </w:numPr>
        <w:spacing w:after="0" w:afterAutospacing="0"/>
        <w:ind w:left="1440" w:hanging="360"/>
        <w:rPr>
          <w:rFonts w:ascii="Nunito" w:cs="Nunito" w:eastAsia="Nunito" w:hAnsi="Nunito"/>
        </w:rPr>
      </w:pPr>
      <w:r w:rsidDel="00000000" w:rsidR="00000000" w:rsidRPr="00000000">
        <w:rPr>
          <w:rFonts w:ascii="Nunito" w:cs="Nunito" w:eastAsia="Nunito" w:hAnsi="Nunito"/>
          <w:rtl w:val="0"/>
        </w:rPr>
        <w:t xml:space="preserve">Explore if they have tried any solutions to address these problems in the past. Understand what worked and what didn't.</w:t>
      </w:r>
    </w:p>
    <w:p w:rsidR="00000000" w:rsidDel="00000000" w:rsidP="00000000" w:rsidRDefault="00000000" w:rsidRPr="00000000" w14:paraId="0000002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Nunito" w:cs="Nunito" w:eastAsia="Nunito" w:hAnsi="Nunito"/>
          <w:i w:val="1"/>
          <w:color w:val="3c78d8"/>
          <w:rtl w:val="0"/>
        </w:rPr>
        <w:t xml:space="preserve">What solutions or initiatives have been tried before to promote gastronomic diversification or support the growth of establishments with potential?</w:t>
      </w:r>
    </w:p>
    <w:p w:rsidR="00000000" w:rsidDel="00000000" w:rsidP="00000000" w:rsidRDefault="00000000" w:rsidRPr="00000000" w14:paraId="0000002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Nunito" w:cs="Nunito" w:eastAsia="Nunito" w:hAnsi="Nunito"/>
          <w:i w:val="1"/>
          <w:color w:val="3c78d8"/>
          <w:rtl w:val="0"/>
        </w:rPr>
        <w:t xml:space="preserve">Can you highlight any successful approaches or strategies that have been effective in enhancing food diversity, even if on a small scale?</w:t>
      </w:r>
      <w:r w:rsidDel="00000000" w:rsidR="00000000" w:rsidRPr="00000000">
        <w:rPr>
          <w:rtl w:val="0"/>
        </w:rPr>
      </w:r>
    </w:p>
    <w:p w:rsidR="00000000" w:rsidDel="00000000" w:rsidP="00000000" w:rsidRDefault="00000000" w:rsidRPr="00000000" w14:paraId="0000002C">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Nunito" w:cs="Nunito" w:eastAsia="Nunito" w:hAnsi="Nunito"/>
          <w:b w:val="1"/>
        </w:rPr>
      </w:pPr>
      <w:r w:rsidDel="00000000" w:rsidR="00000000" w:rsidRPr="00000000">
        <w:rPr>
          <w:rFonts w:ascii="Nunito" w:cs="Nunito" w:eastAsia="Nunito" w:hAnsi="Nunito"/>
          <w:b w:val="1"/>
          <w:rtl w:val="0"/>
        </w:rPr>
        <w:t xml:space="preserve">Digging Deeper:</w:t>
      </w:r>
    </w:p>
    <w:p w:rsidR="00000000" w:rsidDel="00000000" w:rsidP="00000000" w:rsidRDefault="00000000" w:rsidRPr="00000000" w14:paraId="0000002E">
      <w:pPr>
        <w:rPr>
          <w:rFonts w:ascii="Nunito" w:cs="Nunito" w:eastAsia="Nunito" w:hAnsi="Nunito"/>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Impact on Their Life:</w:t>
      </w:r>
    </w:p>
    <w:p w:rsidR="00000000" w:rsidDel="00000000" w:rsidP="00000000" w:rsidRDefault="00000000" w:rsidRPr="00000000" w14:paraId="00000030">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Understand the impact of these problems on their daily life. How do these issues affect them emotionally, mentally, or socially?</w:t>
      </w:r>
    </w:p>
    <w:p w:rsidR="00000000" w:rsidDel="00000000" w:rsidP="00000000" w:rsidRDefault="00000000" w:rsidRPr="00000000" w14:paraId="00000031">
      <w:pPr>
        <w:numPr>
          <w:ilvl w:val="1"/>
          <w:numId w:val="1"/>
        </w:numPr>
        <w:ind w:left="1440" w:hanging="360"/>
        <w:rPr>
          <w:rFonts w:ascii="Nunito" w:cs="Nunito" w:eastAsia="Nunito" w:hAnsi="Nunito"/>
          <w:u w:val="none"/>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Desired Outcomes:</w:t>
      </w:r>
    </w:p>
    <w:p w:rsidR="00000000" w:rsidDel="00000000" w:rsidP="00000000" w:rsidRDefault="00000000" w:rsidRPr="00000000" w14:paraId="00000033">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Ask about the ideal scenario. What outcomes or improvements are they hoping for?</w:t>
      </w:r>
    </w:p>
    <w:p w:rsidR="00000000" w:rsidDel="00000000" w:rsidP="00000000" w:rsidRDefault="00000000" w:rsidRPr="00000000" w14:paraId="00000034">
      <w:pPr>
        <w:numPr>
          <w:ilvl w:val="1"/>
          <w:numId w:val="1"/>
        </w:numPr>
        <w:ind w:left="1440" w:hanging="360"/>
        <w:rPr>
          <w:rFonts w:ascii="Nunito" w:cs="Nunito" w:eastAsia="Nunito" w:hAnsi="Nunito"/>
          <w:u w:val="none"/>
        </w:rPr>
      </w:pPr>
      <w:r w:rsidDel="00000000" w:rsidR="00000000" w:rsidRPr="00000000">
        <w:rPr>
          <w:rFonts w:ascii="Nunito" w:cs="Nunito" w:eastAsia="Nunito" w:hAnsi="Nunito"/>
          <w:i w:val="1"/>
          <w:color w:val="3c78d8"/>
          <w:rtl w:val="0"/>
        </w:rPr>
        <w:t xml:space="preserve">Do you believe there's a need for a centralized platform or system to inform the community about diverse dining options?</w:t>
      </w:r>
    </w:p>
    <w:p w:rsidR="00000000" w:rsidDel="00000000" w:rsidP="00000000" w:rsidRDefault="00000000" w:rsidRPr="00000000" w14:paraId="00000035">
      <w:pPr>
        <w:numPr>
          <w:ilvl w:val="1"/>
          <w:numId w:val="1"/>
        </w:numPr>
        <w:ind w:left="1440" w:hanging="360"/>
        <w:rPr>
          <w:rFonts w:ascii="Nunito" w:cs="Nunito" w:eastAsia="Nunito" w:hAnsi="Nunito"/>
          <w:i w:val="1"/>
          <w:color w:val="3c78d8"/>
          <w:u w:val="none"/>
        </w:rPr>
      </w:pPr>
      <w:r w:rsidDel="00000000" w:rsidR="00000000" w:rsidRPr="00000000">
        <w:rPr>
          <w:rFonts w:ascii="Nunito" w:cs="Nunito" w:eastAsia="Nunito" w:hAnsi="Nunito"/>
          <w:i w:val="1"/>
          <w:color w:val="3c78d8"/>
          <w:rtl w:val="0"/>
        </w:rPr>
        <w:t xml:space="preserve">How do you think technology or innovative approaches could be used to promote a broader range of food choices?</w:t>
      </w:r>
      <w:r w:rsidDel="00000000" w:rsidR="00000000" w:rsidRPr="00000000">
        <w:rPr>
          <w:rtl w:val="0"/>
        </w:rPr>
      </w:r>
    </w:p>
    <w:p w:rsidR="00000000" w:rsidDel="00000000" w:rsidP="00000000" w:rsidRDefault="00000000" w:rsidRPr="00000000" w14:paraId="00000036">
      <w:pPr>
        <w:rPr>
          <w:rFonts w:ascii="Nunito" w:cs="Nunito" w:eastAsia="Nunito" w:hAnsi="Nunito"/>
          <w:i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Nunito" w:cs="Nunito" w:eastAsia="Nunito" w:hAnsi="Nunito"/>
          <w:b w:val="1"/>
        </w:rPr>
      </w:pPr>
      <w:r w:rsidDel="00000000" w:rsidR="00000000" w:rsidRPr="00000000">
        <w:rPr>
          <w:rFonts w:ascii="Nunito" w:cs="Nunito" w:eastAsia="Nunito" w:hAnsi="Nunito"/>
          <w:b w:val="1"/>
          <w:rtl w:val="0"/>
        </w:rPr>
        <w:t xml:space="preserve">Understanding Perspectives:</w:t>
      </w:r>
    </w:p>
    <w:p w:rsidR="00000000" w:rsidDel="00000000" w:rsidP="00000000" w:rsidRDefault="00000000" w:rsidRPr="00000000" w14:paraId="00000039">
      <w:pPr>
        <w:rPr>
          <w:rFonts w:ascii="Nunito" w:cs="Nunito" w:eastAsia="Nunito" w:hAnsi="Nunito"/>
          <w:b w:val="1"/>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Different Perspectives:</w:t>
      </w:r>
    </w:p>
    <w:p w:rsidR="00000000" w:rsidDel="00000000" w:rsidP="00000000" w:rsidRDefault="00000000" w:rsidRPr="00000000" w14:paraId="0000003B">
      <w:pPr>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Explore if there are different perspectives on the problem. Do they think others might have similar issues, or is their experience unique?</w:t>
      </w:r>
    </w:p>
    <w:p w:rsidR="00000000" w:rsidDel="00000000" w:rsidP="00000000" w:rsidRDefault="00000000" w:rsidRPr="00000000" w14:paraId="0000003C">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In your opinion, how does the lack of diverse food options impact the overall gastronomic experience for students and the community?</w:t>
      </w:r>
    </w:p>
    <w:p w:rsidR="00000000" w:rsidDel="00000000" w:rsidP="00000000" w:rsidRDefault="00000000" w:rsidRPr="00000000" w14:paraId="0000003D">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Have you observed any changes in people's dining habits due to the limited diversity of offerings?</w:t>
      </w:r>
      <w:r w:rsidDel="00000000" w:rsidR="00000000" w:rsidRPr="00000000">
        <w:rPr>
          <w:rtl w:val="0"/>
        </w:rPr>
      </w:r>
    </w:p>
    <w:p w:rsidR="00000000" w:rsidDel="00000000" w:rsidP="00000000" w:rsidRDefault="00000000" w:rsidRPr="00000000" w14:paraId="0000003E">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Value Assessment:</w:t>
      </w:r>
    </w:p>
    <w:p w:rsidR="00000000" w:rsidDel="00000000" w:rsidP="00000000" w:rsidRDefault="00000000" w:rsidRPr="00000000" w14:paraId="0000003F">
      <w:pPr>
        <w:numPr>
          <w:ilvl w:val="1"/>
          <w:numId w:val="3"/>
        </w:numPr>
        <w:ind w:left="1440" w:hanging="360"/>
        <w:rPr>
          <w:rFonts w:ascii="Nunito" w:cs="Nunito" w:eastAsia="Nunito" w:hAnsi="Nunito"/>
        </w:rPr>
      </w:pPr>
      <w:r w:rsidDel="00000000" w:rsidR="00000000" w:rsidRPr="00000000">
        <w:rPr>
          <w:rFonts w:ascii="Nunito" w:cs="Nunito" w:eastAsia="Nunito" w:hAnsi="Nunito"/>
          <w:rtl w:val="0"/>
        </w:rPr>
        <w:t xml:space="preserve">Understand the value they place on solving these problems. How important is it to them personally?</w:t>
      </w:r>
    </w:p>
    <w:p w:rsidR="00000000" w:rsidDel="00000000" w:rsidP="00000000" w:rsidRDefault="00000000" w:rsidRPr="00000000" w14:paraId="00000040">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What ideas do you have to encourage the growth of establishments with diverse offerings around the university?</w:t>
      </w:r>
    </w:p>
    <w:p w:rsidR="00000000" w:rsidDel="00000000" w:rsidP="00000000" w:rsidRDefault="00000000" w:rsidRPr="00000000" w14:paraId="00000041">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Nunito" w:cs="Nunito" w:eastAsia="Nunito" w:hAnsi="Nunito"/>
          <w:i w:val="1"/>
          <w:color w:val="3c78d8"/>
          <w:rtl w:val="0"/>
        </w:rPr>
        <w:t xml:space="preserve">How do you think technology or innovative approaches could be used to promote a broader range of food choices?</w:t>
      </w:r>
      <w:r w:rsidDel="00000000" w:rsidR="00000000" w:rsidRPr="00000000">
        <w:rPr>
          <w:rtl w:val="0"/>
        </w:rPr>
      </w:r>
    </w:p>
    <w:p w:rsidR="00000000" w:rsidDel="00000000" w:rsidP="00000000" w:rsidRDefault="00000000" w:rsidRPr="00000000" w14:paraId="00000042">
      <w:pPr>
        <w:numPr>
          <w:ilvl w:val="1"/>
          <w:numId w:val="3"/>
        </w:numPr>
        <w:pBdr>
          <w:top w:color="d9d9e3" w:space="0" w:sz="0" w:val="none"/>
          <w:left w:color="d9d9e3" w:space="0" w:sz="0" w:val="none"/>
          <w:bottom w:color="d9d9e3" w:space="0" w:sz="0" w:val="none"/>
          <w:right w:color="d9d9e3" w:space="0" w:sz="0" w:val="none"/>
          <w:between w:color="d9d9e3" w:space="0" w:sz="0" w:val="none"/>
        </w:pBdr>
        <w:ind w:left="1440" w:hanging="360"/>
        <w:rPr>
          <w:rFonts w:ascii="Roboto" w:cs="Roboto" w:eastAsia="Roboto" w:hAnsi="Roboto"/>
          <w:color w:val="374151"/>
          <w:sz w:val="24"/>
          <w:szCs w:val="24"/>
          <w:u w:val="none"/>
        </w:rPr>
      </w:pPr>
      <w:r w:rsidDel="00000000" w:rsidR="00000000" w:rsidRPr="00000000">
        <w:rPr>
          <w:rFonts w:ascii="Nunito" w:cs="Nunito" w:eastAsia="Nunito" w:hAnsi="Nunito"/>
          <w:i w:val="1"/>
          <w:color w:val="3c78d8"/>
          <w:rtl w:val="0"/>
        </w:rPr>
        <w:t xml:space="preserve">How effective do you think word-of-mouth is in promoting local eateries around the university?</w:t>
      </w:r>
      <w:r w:rsidDel="00000000" w:rsidR="00000000" w:rsidRPr="00000000">
        <w:rPr>
          <w:rtl w:val="0"/>
        </w:rPr>
      </w:r>
    </w:p>
    <w:p w:rsidR="00000000" w:rsidDel="00000000" w:rsidP="00000000" w:rsidRDefault="00000000" w:rsidRPr="00000000" w14:paraId="00000043">
      <w:pPr>
        <w:rPr>
          <w:rFonts w:ascii="Nunito" w:cs="Nunito" w:eastAsia="Nunito" w:hAnsi="Nunito"/>
          <w:i w:val="1"/>
          <w:color w:val="3c78d8"/>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rFonts w:ascii="Nunito" w:cs="Nunito" w:eastAsia="Nunito" w:hAnsi="Nunito"/>
          <w:b w:val="1"/>
        </w:rPr>
      </w:pPr>
      <w:r w:rsidDel="00000000" w:rsidR="00000000" w:rsidRPr="00000000">
        <w:rPr>
          <w:rFonts w:ascii="Nunito" w:cs="Nunito" w:eastAsia="Nunito" w:hAnsi="Nunito"/>
          <w:b w:val="1"/>
          <w:rtl w:val="0"/>
        </w:rPr>
        <w:t xml:space="preserve">Closing:</w:t>
      </w:r>
    </w:p>
    <w:p w:rsidR="00000000" w:rsidDel="00000000" w:rsidP="00000000" w:rsidRDefault="00000000" w:rsidRPr="00000000" w14:paraId="00000046">
      <w:pPr>
        <w:rPr>
          <w:rFonts w:ascii="Nunito" w:cs="Nunito" w:eastAsia="Nunito" w:hAnsi="Nunito"/>
          <w:b w:val="1"/>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Thank You and Next Steps:</w:t>
      </w:r>
    </w:p>
    <w:p w:rsidR="00000000" w:rsidDel="00000000" w:rsidP="00000000" w:rsidRDefault="00000000" w:rsidRPr="00000000" w14:paraId="00000048">
      <w:pPr>
        <w:numPr>
          <w:ilvl w:val="1"/>
          <w:numId w:val="5"/>
        </w:numPr>
        <w:ind w:left="1440" w:hanging="360"/>
        <w:rPr>
          <w:rFonts w:ascii="Nunito" w:cs="Nunito" w:eastAsia="Nunito" w:hAnsi="Nunito"/>
        </w:rPr>
      </w:pPr>
      <w:r w:rsidDel="00000000" w:rsidR="00000000" w:rsidRPr="00000000">
        <w:rPr>
          <w:rFonts w:ascii="Nunito" w:cs="Nunito" w:eastAsia="Nunito" w:hAnsi="Nunito"/>
          <w:rtl w:val="0"/>
        </w:rPr>
        <w:t xml:space="preserve">Express gratitude for their time and insights. Let them know how their input will be valuable in shaping the project.</w:t>
      </w:r>
    </w:p>
    <w:p w:rsidR="00000000" w:rsidDel="00000000" w:rsidP="00000000" w:rsidRDefault="00000000" w:rsidRPr="00000000" w14:paraId="00000049">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Permission for Follow-up:</w:t>
      </w:r>
    </w:p>
    <w:p w:rsidR="00000000" w:rsidDel="00000000" w:rsidP="00000000" w:rsidRDefault="00000000" w:rsidRPr="00000000" w14:paraId="0000004A">
      <w:pPr>
        <w:numPr>
          <w:ilvl w:val="1"/>
          <w:numId w:val="5"/>
        </w:numPr>
        <w:ind w:left="1440" w:hanging="360"/>
        <w:rPr>
          <w:rFonts w:ascii="Nunito" w:cs="Nunito" w:eastAsia="Nunito" w:hAnsi="Nunito"/>
        </w:rPr>
      </w:pPr>
      <w:r w:rsidDel="00000000" w:rsidR="00000000" w:rsidRPr="00000000">
        <w:rPr>
          <w:rFonts w:ascii="Nunito" w:cs="Nunito" w:eastAsia="Nunito" w:hAnsi="Nunito"/>
          <w:rtl w:val="0"/>
        </w:rPr>
        <w:t xml:space="preserve">Ask if they would be open to further discussions or follow-up questions as the project progresses.</w:t>
      </w:r>
    </w:p>
    <w:p w:rsidR="00000000" w:rsidDel="00000000" w:rsidP="00000000" w:rsidRDefault="00000000" w:rsidRPr="00000000" w14:paraId="0000004B">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0"/>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6"/>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2"/>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andes.padlet.org/isis35101/problems-202410-5a3vo4a220sv0wm5" TargetMode="External"/><Relationship Id="rId7" Type="http://schemas.openxmlformats.org/officeDocument/2006/relationships/hyperlink" Target="https://uniandes.padlet.org/isis35101/problems-202410-5a3vo4a220sv0wm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