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lab1实验手册</w:t>
      </w:r>
    </w:p>
    <w:p>
      <w:pPr>
        <w:pStyle w:val="Author"/>
      </w:pPr>
      <w:r>
        <w:t xml:space="preserve">网络与系统安全综合实验</w:t>
      </w:r>
    </w:p>
    <w:p>
      <w:pPr>
        <w:pStyle w:val="Date"/>
      </w:pPr>
      <w:r>
        <w:t xml:space="preserve">实验截止:</w:t>
      </w:r>
      <w:r>
        <w:t xml:space="preserve"> </w:t>
      </w:r>
      <w:r>
        <w:t xml:space="preserve">2020.09.01</w:t>
      </w:r>
      <w:r>
        <w:t xml:space="preserve"> </w:t>
      </w:r>
      <w:r>
        <w:t xml:space="preserve">星期二</w:t>
      </w:r>
      <w:r>
        <w:t xml:space="preserve"> </w:t>
      </w:r>
      <w:r>
        <w:t xml:space="preserve">23:59</w:t>
      </w:r>
    </w:p>
    <w:p>
      <w:pPr>
        <w:pStyle w:val="Abstract"/>
      </w:pPr>
      <w:r>
        <w:t xml:space="preserve">欢迎来到网络与系统安全综合实验，在本课程中，我们将使用工业界主流的逆向工具IDA对Linux下的二进制程序（ELF格式）进行逆向分析。同时根据逆向的结果找出程序中的漏洞，并且利用漏洞让程序到达非预期的运行结果。在本门课中，所有程序都基于x86架构在Linux下运行。我们强烈推荐使用虚拟机完成实验内容。</w:t>
      </w:r>
    </w:p>
    <w:p>
      <w:pPr>
        <w:pStyle w:val="Abstract"/>
      </w:pPr>
      <w:r>
        <w:t xml:space="preserve">本指南为曲海鹏老师的《网络与系统安全综合实验》课程实验手册，有很多助教参与了实验的设计，编写等工作：</w:t>
      </w:r>
    </w:p>
    <w:p>
      <w:pPr>
        <w:pStyle w:val="Abstract"/>
        <w:numPr>
          <w:numId w:val="1001"/>
          <w:ilvl w:val="0"/>
        </w:numPr>
      </w:pPr>
      <w:r>
        <w:t xml:space="preserve">房建（2020）</w:t>
      </w:r>
    </w:p>
    <w:p>
      <w:pPr>
        <w:pStyle w:val="Abstract"/>
        <w:numPr>
          <w:numId w:val="1001"/>
          <w:ilvl w:val="0"/>
        </w:numPr>
      </w:pPr>
      <w:r>
        <w:t xml:space="preserve">吕文杰（2020）</w:t>
      </w:r>
    </w:p>
    <w:p>
      <w:pPr>
        <w:pStyle w:val="Abstract"/>
        <w:numPr>
          <w:numId w:val="1001"/>
          <w:ilvl w:val="0"/>
        </w:numPr>
      </w:pPr>
      <w:r>
        <w:t xml:space="preserve">张政（2020）</w:t>
      </w:r>
    </w:p>
    <w:p>
      <w:pPr>
        <w:pStyle w:val="Abstract"/>
        <w:numPr>
          <w:numId w:val="1001"/>
          <w:ilvl w:val="0"/>
        </w:numPr>
      </w:pPr>
      <w:r>
        <w:t xml:space="preserve">宋晓琪（2020）</w:t>
      </w:r>
    </w:p>
    <w:p>
      <w:pPr>
        <w:pStyle w:val="Abstract"/>
        <w:numPr>
          <w:numId w:val="1001"/>
          <w:ilvl w:val="0"/>
        </w:numPr>
      </w:pPr>
      <w:r>
        <w:t xml:space="preserve">李晓慧（2020）</w:t>
      </w:r>
    </w:p>
    <w:p>
      <w:pPr>
        <w:pStyle w:val="Heading1"/>
      </w:pPr>
      <w:bookmarkStart w:id="20" w:name="实验介绍"/>
      <w:r>
        <w:t xml:space="preserve">实验介绍</w:t>
      </w:r>
      <w:bookmarkEnd w:id="20"/>
    </w:p>
    <w:p>
      <w:pPr>
        <w:pStyle w:val="Heading2"/>
      </w:pPr>
      <w:bookmarkStart w:id="21" w:name="实验概述"/>
      <w:r>
        <w:t xml:space="preserve">实验概述</w:t>
      </w:r>
      <w:bookmarkEnd w:id="21"/>
    </w:p>
    <w:p>
      <w:pPr>
        <w:pStyle w:val="FirstParagraph"/>
      </w:pPr>
      <w:r>
        <w:t xml:space="preserve">本次课程一共有三个lab：</w:t>
      </w:r>
    </w:p>
    <w:p>
      <w:pPr>
        <w:numPr>
          <w:numId w:val="1002"/>
          <w:ilvl w:val="0"/>
        </w:numPr>
      </w:pPr>
      <w:r>
        <w:t xml:space="preserve">lab1：逆向实验</w:t>
      </w:r>
    </w:p>
    <w:p>
      <w:pPr>
        <w:numPr>
          <w:numId w:val="1002"/>
          <w:ilvl w:val="0"/>
        </w:numPr>
      </w:pPr>
      <w:r>
        <w:t xml:space="preserve">lab2：shellcode&amp;栈溢出实验</w:t>
      </w:r>
    </w:p>
    <w:p>
      <w:pPr>
        <w:numPr>
          <w:numId w:val="1002"/>
          <w:ilvl w:val="0"/>
        </w:numPr>
      </w:pPr>
      <w:r>
        <w:t xml:space="preserve">lab3：格式化字符串&amp;ROP实验</w:t>
      </w:r>
    </w:p>
    <w:p>
      <w:pPr>
        <w:pStyle w:val="FirstParagraph"/>
      </w:pPr>
      <w:r>
        <w:t xml:space="preserve">每周布置一个lab，每次都会有4-5个题目需要完成，每个lab实验时间为一周。实验以个人为单位。每次lab都会在截至日期后的下一节课检查。</w:t>
      </w:r>
    </w:p>
    <w:p>
      <w:pPr>
        <w:pStyle w:val="Heading2"/>
      </w:pPr>
      <w:bookmarkStart w:id="22" w:name="提交内容"/>
      <w:r>
        <w:t xml:space="preserve">提交内容</w:t>
      </w:r>
      <w:bookmarkEnd w:id="22"/>
    </w:p>
    <w:p>
      <w:pPr>
        <w:pStyle w:val="FirstParagraph"/>
      </w:pPr>
      <w:r>
        <w:t xml:space="preserve">每次lab实验需要提交pdf格式实验报告，实验报告需要完整反映题目解答过程和最后的答案。如果编写了对应的解题脚本，连同脚本和实验报告一同压缩为.zip格式上交。</w:t>
      </w:r>
    </w:p>
    <w:p>
      <w:pPr>
        <w:pStyle w:val="Heading1"/>
      </w:pPr>
      <w:bookmarkStart w:id="23" w:name="ida使用方法"/>
      <w:r>
        <w:t xml:space="preserve">IDA使用方法</w:t>
      </w:r>
      <w:bookmarkEnd w:id="23"/>
    </w:p>
    <w:p>
      <w:pPr>
        <w:pStyle w:val="FirstParagraph"/>
      </w:pPr>
      <w:r>
        <w:t xml:space="preserve">IDA是一个在Windows，Linux，MacOS上的交互式，可编程，可拓展，多处理器的反汇编程序，用于将机器码转换成可读的汇编语言。本实验将使用IDA进行逆向分析，你可以从</w:t>
      </w:r>
      <w:r>
        <w:t xml:space="preserve"> </w:t>
      </w:r>
      <w:hyperlink r:id="rId24">
        <w:r>
          <w:rPr>
            <w:rStyle w:val="Hyperlink"/>
          </w:rPr>
          <w:t xml:space="preserve">https://www.hex-rays.com/products/ida/support/download_freeware/</w:t>
        </w:r>
      </w:hyperlink>
      <w:r>
        <w:t xml:space="preserve"> </w:t>
      </w:r>
      <w:r>
        <w:t xml:space="preserve">获取免费版本的IDA。</w:t>
      </w:r>
    </w:p>
    <w:p>
      <w:pPr>
        <w:pStyle w:val="BodyText"/>
      </w:pPr>
      <w:r>
        <w:t xml:space="preserve">软件安装成功后，桌面上可以看到IDA的图标，如图1（a）所示，双击点击IDA图标（也可直接将文件拖动到图标上）。</w:t>
      </w:r>
    </w:p>
    <w:p>
      <w:pPr>
        <w:pStyle w:val="BodyText"/>
      </w:pPr>
      <w:r>
        <w:t xml:space="preserve">点击new，选择文件如图1（b）所示。</w:t>
      </w:r>
    </w:p>
    <w:p>
      <w:pPr>
        <w:pStyle w:val="BodyText"/>
      </w:pPr>
      <w:r>
        <w:t xml:space="preserve">点击左下角选择All Files，如图1（c）所示。之后便可以看见所要逆向的文件</w:t>
      </w:r>
    </w:p>
    <w:p>
      <w:pPr>
        <w:pStyle w:val="BodyText"/>
      </w:pPr>
      <w:r>
        <w:t xml:space="preserve">之后选择要逆向的文件点击打开。</w:t>
      </w:r>
    </w:p>
    <w:p>
      <w:pPr>
        <w:pStyle w:val="BodyText"/>
      </w:pPr>
      <w:r>
        <w:t xml:space="preserve">选择文件的指令集如图1（d）所示，一般情况下IDA已默认选择好对应的架构，选择好后点击OK后即可进入IDA的主界面，如图2所示。</w:t>
      </w:r>
    </w:p>
    <w:p>
      <w:pPr>
        <w:pStyle w:val="BodyText"/>
      </w:pPr>
      <w:r>
        <w:t xml:space="preserve">在IDA中，右侧为IDA反汇编二进制文件产生的汇编代码。左侧为IDA扫描文件后识别出的函数，点击不同的函数名，右侧可显示出不同函数对应的汇编代码。左下角为当前函数对应的控制流图（CFG）。关于IDA其他更详细的操作，可查询IDA文档（</w:t>
      </w:r>
      <w:hyperlink r:id="rId25">
        <w:r>
          <w:rPr>
            <w:rStyle w:val="Hyperlink"/>
          </w:rPr>
          <w:t xml:space="preserve">https://www.hex-rays.com/products/ida/support/</w:t>
        </w:r>
      </w:hyperlink>
      <w:r>
        <w:t xml:space="preserve">）</w:t>
      </w:r>
    </w:p>
    <w:p>
      <w:pPr>
        <w:pStyle w:val="CaptionedFigure"/>
      </w:pPr>
      <w:bookmarkStart w:id="27" w:name="fig:label"/>
      <w:r>
        <w:drawing>
          <wp:inline>
            <wp:extent cx="5334000" cy="2644153"/>
            <wp:effectExtent b="0" l="0" r="0" t="0"/>
            <wp:docPr descr="IDA界面" title="" id="1" name="Picture"/>
            <a:graphic>
              <a:graphicData uri="http://schemas.openxmlformats.org/drawingml/2006/picture">
                <pic:pic>
                  <pic:nvPicPr>
                    <pic:cNvPr descr="./lab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4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IDA界面</w:t>
      </w:r>
    </w:p>
    <w:p>
      <w:pPr>
        <w:pStyle w:val="Heading1"/>
      </w:pPr>
      <w:bookmarkStart w:id="28" w:name="gdb使用方法"/>
      <w:r>
        <w:t xml:space="preserve">gdb使用方法</w:t>
      </w:r>
      <w:bookmarkEnd w:id="28"/>
    </w:p>
    <w:p>
      <w:pPr>
        <w:pStyle w:val="FirstParagraph"/>
      </w:pPr>
      <w:r>
        <w:t xml:space="preserve">GNU调试器（英语：GNU Debugger，缩写：GDB），是GNU软件系统中的标准调试器，此外GDB也是个具有移携性的调试器，经过移携需求的调修与重新编译，如今许多的类UNIX操作系统上都可以使用GDB。</w:t>
      </w:r>
    </w:p>
    <w:p>
      <w:pPr>
        <w:pStyle w:val="Heading2"/>
      </w:pPr>
      <w:bookmarkStart w:id="29" w:name="gdb常用命令"/>
      <w:r>
        <w:t xml:space="preserve">gdb常用命令</w:t>
      </w:r>
      <w:bookmarkEnd w:id="29"/>
    </w:p>
    <w:p>
      <w:pPr>
        <w:pStyle w:val="FirstParagraph"/>
      </w:pPr>
      <w:r>
        <w:t xml:space="preserve">在本门课中，我们将使用gdb（建议使用7.12.1及其以上版本）来动态调试二进制程序。一些gdb的插件会让这个过程更加方便，如peda（</w:t>
      </w:r>
      <w:hyperlink r:id="rId30">
        <w:r>
          <w:rPr>
            <w:rStyle w:val="Hyperlink"/>
          </w:rPr>
          <w:t xml:space="preserve">https://github.com/longld/peda</w:t>
        </w:r>
      </w:hyperlink>
      <w:r>
        <w:t xml:space="preserve">）等插件。常用的gdb命令如表1所示。其他gdb命令可查询gdb文档（</w:t>
      </w:r>
      <w:hyperlink r:id="rId31">
        <w:r>
          <w:rPr>
            <w:rStyle w:val="Hyperlink"/>
          </w:rPr>
          <w:t xml:space="preserve">https://sourceware.org/gdb/onlinedocs/gdb/</w:t>
        </w:r>
      </w:hyperlink>
      <w:r>
        <w:t xml:space="preserve">）</w:t>
      </w:r>
    </w:p>
    <w:p>
      <w:pPr>
        <w:pStyle w:val="TableCaption"/>
      </w:pPr>
      <w:r>
        <w:t xml:space="preserve">gdb常用命令</w:t>
      </w:r>
    </w:p>
    <w:tbl>
      <w:tblPr>
        <w:tblStyle w:val="Table"/>
        <w:tblW w:type="pct" w:w="0.0"/>
        <w:tblLook w:firstRow="1"/>
        <w:tblCaption w:val="gdb常用命令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命令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参数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含义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run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运行当前程序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break</w:t>
            </w:r>
          </w:p>
        </w:tc>
        <w:tc>
          <w:p>
            <w:pPr>
              <w:pStyle w:val="Compact"/>
              <w:jc w:val="center"/>
            </w:pPr>
            <w:r>
              <w:t xml:space="preserve">地址</w:t>
            </w:r>
          </w:p>
        </w:tc>
        <w:tc>
          <w:p>
            <w:pPr>
              <w:pStyle w:val="Compact"/>
              <w:jc w:val="center"/>
            </w:pPr>
            <w:r>
              <w:t xml:space="preserve">在参数所表示的地址处添加断点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continue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从当前位置继续执行，直到遇到断点停止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quit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退出gdb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attach</w:t>
            </w:r>
          </w:p>
        </w:tc>
        <w:tc>
          <w:p>
            <w:pPr>
              <w:pStyle w:val="Compact"/>
              <w:jc w:val="center"/>
            </w:pPr>
            <w:r>
              <w:t xml:space="preserve">进程的pid</w:t>
            </w:r>
          </w:p>
        </w:tc>
        <w:tc>
          <w:p>
            <w:pPr>
              <w:pStyle w:val="Compact"/>
              <w:jc w:val="center"/>
            </w:pPr>
            <w:r>
              <w:t xml:space="preserve">使用gdb调试当前运行的程序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set over，遇到函数不进入函数内部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set into，遇到函数进入函数内部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finish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step out,执行完并且退出当前函数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info</w:t>
            </w:r>
          </w:p>
        </w:tc>
        <w:tc>
          <w:p>
            <w:pPr>
              <w:pStyle w:val="Compact"/>
              <w:jc w:val="center"/>
            </w:pPr>
            <w:r>
              <w:t xml:space="preserve">registers</w:t>
            </w:r>
          </w:p>
        </w:tc>
        <w:tc>
          <w:p>
            <w:pPr>
              <w:pStyle w:val="Compact"/>
              <w:jc w:val="center"/>
            </w:pPr>
            <w:r>
              <w:t xml:space="preserve">显示所有寄存器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info</w:t>
            </w:r>
          </w:p>
        </w:tc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center"/>
            </w:pPr>
            <w:r>
              <w:t xml:space="preserve">当前设置的断点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del</w:t>
            </w:r>
          </w:p>
        </w:tc>
        <w:tc>
          <w:p>
            <w:pPr>
              <w:pStyle w:val="Compact"/>
              <w:jc w:val="center"/>
            </w:pPr>
            <w:r>
              <w:t xml:space="preserve">断点的序号</w:t>
            </w:r>
          </w:p>
        </w:tc>
        <w:tc>
          <w:p>
            <w:pPr>
              <w:pStyle w:val="Compact"/>
              <w:jc w:val="center"/>
            </w:pPr>
            <w:r>
              <w:t xml:space="preserve">删除某个断点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x/nfu</w:t>
            </w:r>
          </w:p>
        </w:tc>
        <w:tc>
          <w:p>
            <w:pPr>
              <w:pStyle w:val="Compact"/>
              <w:jc w:val="center"/>
            </w:pPr>
            <w:r>
              <w:t xml:space="preserve">地址</w:t>
            </w:r>
          </w:p>
        </w:tc>
        <w:tc>
          <w:p>
            <w:pPr>
              <w:pStyle w:val="Compact"/>
              <w:jc w:val="center"/>
            </w:pPr>
            <w:r>
              <w:t xml:space="preserve">以f格式打印从地址处开始的n个长度单元为u的内存值。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f：是输出格式。x:16进制，o:8进制。u：标明一个单元的长度。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b:一个byte，h:两个byte（halfword）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w:四个byte（word），g:八个byte（giant word）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vmmap(需要peda插件)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打印调试程序的虚拟地址映射</w:t>
            </w:r>
          </w:p>
        </w:tc>
      </w:tr>
    </w:tbl>
    <w:p>
      <w:pPr>
        <w:pStyle w:val="Heading2"/>
      </w:pPr>
      <w:bookmarkStart w:id="32" w:name="gdb原理技术"/>
      <w:r>
        <w:t xml:space="preserve">gdb原理技术</w:t>
      </w:r>
      <w:bookmarkEnd w:id="32"/>
    </w:p>
    <w:p>
      <w:pPr>
        <w:pStyle w:val="FirstParagraph"/>
      </w:pPr>
      <w:r>
        <w:t xml:space="preserve">gdb主要功能的实现依赖于一个系统函数ptrace，ptrace主要用于执行断点的设置和跟踪子进程，查看内存，单步执行等。Ptrace调试需要两个进程，父进程可通过调用 fork方法创建子进程 ，要实现对子进程的跟踪，指定要调试程序的 PTRACE_TRACEME 行为，最后初始化对一个进程进行跟踪操作。</w:t>
      </w:r>
    </w:p>
    <w:p>
      <w:pPr>
        <w:pStyle w:val="BodyText"/>
      </w:pPr>
      <w:r>
        <w:t xml:space="preserve">父进程在跟踪子进程时，子进程在每次接收到信号后都会停止，等待父进程的响应。同时父进程会调用wait方法接受到消息。</w:t>
      </w:r>
      <w:r>
        <w:t xml:space="preserve"> </w:t>
      </w:r>
      <w:r>
        <w:t xml:space="preserve">函数原型：</w:t>
      </w:r>
    </w:p>
    <w:p>
      <w:pPr>
        <w:pStyle w:val="BodyText"/>
      </w:pPr>
      <w:r>
        <w:t xml:space="preserve">#include &lt;sys/ptrace.h&gt;</w:t>
      </w:r>
      <w:r>
        <w:t xml:space="preserve"> </w:t>
      </w:r>
      <w:r>
        <w:t xml:space="preserve">long ptrace(enum __ptrace_request request, pid_t pid, void *addr, void *data)</w:t>
      </w:r>
    </w:p>
    <w:p>
      <w:pPr>
        <w:pStyle w:val="BodyText"/>
      </w:pPr>
      <w:r>
        <w:t xml:space="preserve">request：被调试程序执行的行为</w:t>
      </w:r>
    </w:p>
    <w:p>
      <w:pPr>
        <w:pStyle w:val="BodyText"/>
      </w:pPr>
      <w:r>
        <w:t xml:space="preserve">pid：被调试程序的标识。</w:t>
      </w:r>
    </w:p>
    <w:p>
      <w:pPr>
        <w:pStyle w:val="BodyText"/>
      </w:pPr>
      <w:r>
        <w:t xml:space="preserve">addr：被调试程序执行操作的目标地址。</w:t>
      </w:r>
    </w:p>
    <w:p>
      <w:pPr>
        <w:pStyle w:val="BodyText"/>
      </w:pPr>
      <w:r>
        <w:t xml:space="preserve">data：存放待写入的数据或者要读的地址</w:t>
      </w:r>
    </w:p>
    <w:p>
      <w:pPr>
        <w:pStyle w:val="BodyText"/>
      </w:pPr>
      <w:r>
        <w:t xml:space="preserve">request的参数不同，ptrace会执行不同的操作。如ptrace (PTRACE_TRACEME, 0 ,0 ,0) 执行父进程跟踪子进程，ptrace(PTRACE_CONT, pid, 0, signal)继续执行程序直到遇到断点等。通过ptrace系统调用，gdb可以实现不同的调试功能。</w:t>
      </w:r>
    </w:p>
    <w:p>
      <w:pPr>
        <w:pStyle w:val="Heading2"/>
      </w:pPr>
      <w:bookmarkStart w:id="33" w:name="实例"/>
      <w:r>
        <w:t xml:space="preserve">实例</w:t>
      </w:r>
      <w:bookmarkEnd w:id="33"/>
    </w:p>
    <w:p>
      <w:pPr>
        <w:pStyle w:val="FirstParagraph"/>
      </w:pPr>
      <w:r>
        <w:t xml:space="preserve">现在通过演示一个实验的例子来展示调试二进制程序的大体流程。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FunctionTok"/>
        </w:rPr>
        <w:t xml:space="preserve">gdb</w:t>
      </w:r>
      <w:r>
        <w:rPr>
          <w:rStyle w:val="NormalTok"/>
        </w:rPr>
        <w:t xml:space="preserve"> ./lab1</w:t>
      </w:r>
      <w:r>
        <w:br/>
      </w:r>
      <w:r>
        <w:rPr>
          <w:rStyle w:val="ExtensionTok"/>
        </w:rPr>
        <w:t xml:space="preserve">GNU</w:t>
      </w:r>
      <w:r>
        <w:rPr>
          <w:rStyle w:val="NormalTok"/>
        </w:rPr>
        <w:t xml:space="preserve"> gdb (GDB) </w:t>
      </w:r>
      <w:r>
        <w:rPr>
          <w:rStyle w:val="ExtensionTok"/>
        </w:rPr>
        <w:t xml:space="preserve">7.12.1</w:t>
      </w:r>
      <w:r>
        <w:br/>
      </w:r>
      <w:r>
        <w:rPr>
          <w:rStyle w:val="ExtensionTok"/>
        </w:rPr>
        <w:t xml:space="preserve">Copyright</w:t>
      </w:r>
      <w:r>
        <w:rPr>
          <w:rStyle w:val="NormalTok"/>
        </w:rPr>
        <w:t xml:space="preserve"> (C) </w:t>
      </w:r>
      <w:r>
        <w:rPr>
          <w:rStyle w:val="ExtensionTok"/>
        </w:rPr>
        <w:t xml:space="preserve">2017</w:t>
      </w:r>
      <w:r>
        <w:rPr>
          <w:rStyle w:val="NormalTok"/>
        </w:rPr>
        <w:t xml:space="preserve"> Free Software Foundation, Inc.</w:t>
      </w:r>
      <w:r>
        <w:br/>
      </w:r>
      <w:r>
        <w:rPr>
          <w:rStyle w:val="ExtensionTok"/>
        </w:rPr>
        <w:t xml:space="preserve">License</w:t>
      </w:r>
      <w:r>
        <w:rPr>
          <w:rStyle w:val="NormalTok"/>
        </w:rPr>
        <w:t xml:space="preserve"> GPLv3+: GNU GPL version 3 or later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http://gnu.org/licenses/gpl.html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This</w:t>
      </w:r>
      <w:r>
        <w:rPr>
          <w:rStyle w:val="NormalTok"/>
        </w:rPr>
        <w:t xml:space="preserve"> is free software: you are free to change and redistribute it.</w:t>
      </w:r>
      <w:r>
        <w:br/>
      </w:r>
      <w:r>
        <w:rPr>
          <w:rStyle w:val="ExtensionTok"/>
        </w:rPr>
        <w:t xml:space="preserve">There</w:t>
      </w:r>
      <w:r>
        <w:rPr>
          <w:rStyle w:val="NormalTok"/>
        </w:rPr>
        <w:t xml:space="preserve"> is NO WARRANTY, to the extent permitted by law.  Type </w:t>
      </w:r>
      <w:r>
        <w:rPr>
          <w:rStyle w:val="StringTok"/>
        </w:rPr>
        <w:t xml:space="preserve">"show copying"</w:t>
      </w:r>
      <w:r>
        <w:br/>
      </w:r>
      <w:r>
        <w:rPr>
          <w:rStyle w:val="Extension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"show warranty"</w:t>
      </w:r>
      <w:r>
        <w:rPr>
          <w:rStyle w:val="NormalTok"/>
        </w:rPr>
        <w:t xml:space="preserve"> for details.</w:t>
      </w:r>
      <w:r>
        <w:br/>
      </w:r>
      <w:r>
        <w:rPr>
          <w:rStyle w:val="ExtensionTok"/>
        </w:rPr>
        <w:t xml:space="preserve">This</w:t>
      </w:r>
      <w:r>
        <w:rPr>
          <w:rStyle w:val="NormalTok"/>
        </w:rPr>
        <w:t xml:space="preserve"> GDB was configured as </w:t>
      </w:r>
      <w:r>
        <w:rPr>
          <w:rStyle w:val="StringTok"/>
        </w:rPr>
        <w:t xml:space="preserve">"x86_64-pc-linux-gnu"</w:t>
      </w:r>
      <w:r>
        <w:rPr>
          <w:rStyle w:val="NormalTok"/>
        </w:rPr>
        <w:t xml:space="preserve">.</w:t>
      </w:r>
      <w:r>
        <w:br/>
      </w:r>
      <w:r>
        <w:rPr>
          <w:rStyle w:val="ExtensionTok"/>
        </w:rPr>
        <w:t xml:space="preserve">Type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"show configuration"</w:t>
      </w:r>
      <w:r>
        <w:rPr>
          <w:rStyle w:val="NormalTok"/>
        </w:rPr>
        <w:t xml:space="preserve"> for configuration details.</w:t>
      </w:r>
      <w:r>
        <w:br/>
      </w:r>
      <w:r>
        <w:rPr>
          <w:rStyle w:val="ExtensionTok"/>
        </w:rPr>
        <w:t xml:space="preserve">For</w:t>
      </w:r>
      <w:r>
        <w:rPr>
          <w:rStyle w:val="NormalTok"/>
        </w:rPr>
        <w:t xml:space="preserve"> bug reporting instructions, please see:</w:t>
      </w:r>
      <w:r>
        <w:br/>
      </w:r>
      <w:r>
        <w:rPr>
          <w:rStyle w:val="OperatorTok"/>
        </w:rPr>
        <w:t xml:space="preserve">&lt;</w:t>
      </w:r>
      <w:r>
        <w:rPr>
          <w:rStyle w:val="ExtensionTok"/>
        </w:rPr>
        <w:t xml:space="preserve">http</w:t>
      </w:r>
      <w:r>
        <w:rPr>
          <w:rStyle w:val="NormalTok"/>
        </w:rPr>
        <w:t xml:space="preserve">://www.gnu.org/software/gdb/bugs/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</w:t>
      </w:r>
      <w:r>
        <w:br/>
      </w:r>
      <w:r>
        <w:rPr>
          <w:rStyle w:val="ExtensionTok"/>
        </w:rPr>
        <w:t xml:space="preserve">Find</w:t>
      </w:r>
      <w:r>
        <w:rPr>
          <w:rStyle w:val="NormalTok"/>
        </w:rPr>
        <w:t xml:space="preserve"> the GDB manual and other documentation resources online at:</w:t>
      </w:r>
      <w:r>
        <w:br/>
      </w:r>
      <w:r>
        <w:rPr>
          <w:rStyle w:val="OperatorTok"/>
        </w:rPr>
        <w:t xml:space="preserve">&lt;</w:t>
      </w:r>
      <w:r>
        <w:rPr>
          <w:rStyle w:val="ExtensionTok"/>
        </w:rPr>
        <w:t xml:space="preserve">http</w:t>
      </w:r>
      <w:r>
        <w:rPr>
          <w:rStyle w:val="NormalTok"/>
        </w:rPr>
        <w:t xml:space="preserve">://www.gnu.org/software/gdb/documentation/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</w:t>
      </w:r>
      <w:r>
        <w:br/>
      </w:r>
      <w:r>
        <w:rPr>
          <w:rStyle w:val="ExtensionTok"/>
        </w:rPr>
        <w:t xml:space="preserve">For</w:t>
      </w:r>
      <w:r>
        <w:rPr>
          <w:rStyle w:val="NormalTok"/>
        </w:rPr>
        <w:t xml:space="preserve"> help, type </w:t>
      </w:r>
      <w:r>
        <w:rPr>
          <w:rStyle w:val="StringTok"/>
        </w:rPr>
        <w:t xml:space="preserve">"help"</w:t>
      </w:r>
      <w:r>
        <w:rPr>
          <w:rStyle w:val="NormalTok"/>
        </w:rPr>
        <w:t xml:space="preserve">.</w:t>
      </w:r>
      <w:r>
        <w:br/>
      </w:r>
      <w:r>
        <w:rPr>
          <w:rStyle w:val="ExtensionTok"/>
        </w:rPr>
        <w:t xml:space="preserve">Type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"apropos word"</w:t>
      </w:r>
      <w:r>
        <w:rPr>
          <w:rStyle w:val="NormalTok"/>
        </w:rPr>
        <w:t xml:space="preserve"> to search for commands related to </w:t>
      </w:r>
      <w:r>
        <w:rPr>
          <w:rStyle w:val="StringTok"/>
        </w:rPr>
        <w:t xml:space="preserve">"word"</w:t>
      </w:r>
      <w:r>
        <w:rPr>
          <w:rStyle w:val="NormalTok"/>
        </w:rPr>
        <w:t xml:space="preserve">...</w:t>
      </w:r>
      <w:r>
        <w:br/>
      </w:r>
      <w:r>
        <w:br/>
      </w:r>
      <w:r>
        <w:rPr>
          <w:rStyle w:val="ExtensionTok"/>
        </w:rPr>
        <w:t xml:space="preserve">warning</w:t>
      </w:r>
      <w:r>
        <w:rPr>
          <w:rStyle w:val="NormalTok"/>
        </w:rPr>
        <w:t xml:space="preserve">: ~/Pwngdb/pwngdb.py: No such file or directory</w:t>
      </w:r>
      <w:r>
        <w:br/>
      </w:r>
      <w:r>
        <w:rPr>
          <w:rStyle w:val="ExtensionTok"/>
        </w:rPr>
        <w:t xml:space="preserve">Reading</w:t>
      </w:r>
      <w:r>
        <w:rPr>
          <w:rStyle w:val="NormalTok"/>
        </w:rPr>
        <w:t xml:space="preserve"> symbols from ./lab1...(no debugging symbols found)</w:t>
      </w:r>
      <w:r>
        <w:rPr>
          <w:rStyle w:val="ExtensionTok"/>
        </w:rPr>
        <w:t xml:space="preserve">...done.</w:t>
      </w:r>
      <w:r>
        <w:br/>
      </w:r>
      <w:r>
        <w:rPr>
          <w:rStyle w:val="ExtensionTok"/>
        </w:rPr>
        <w:t xml:space="preserve">gdb-peda</w:t>
      </w:r>
      <w:r>
        <w:rPr>
          <w:rStyle w:val="NormalTok"/>
        </w:rPr>
        <w:t xml:space="preserve">$</w:t>
      </w:r>
    </w:p>
    <w:p>
      <w:pPr>
        <w:pStyle w:val="FirstParagraph"/>
      </w:pPr>
      <w:r>
        <w:t xml:space="preserve">在打开二进制程序之后，在main函数处下断点，之后运行文件</w:t>
      </w:r>
    </w:p>
    <w:p>
      <w:pPr>
        <w:pStyle w:val="SourceCode"/>
      </w:pPr>
      <w:r>
        <w:rPr>
          <w:rStyle w:val="ExtensionTok"/>
        </w:rPr>
        <w:t xml:space="preserve">gdb-peda</w:t>
      </w:r>
      <w:r>
        <w:rPr>
          <w:rStyle w:val="NormalTok"/>
        </w:rPr>
        <w:t xml:space="preserve">$ b * main</w:t>
      </w:r>
      <w:r>
        <w:br/>
      </w:r>
      <w:r>
        <w:rPr>
          <w:rStyle w:val="ExtensionTok"/>
        </w:rPr>
        <w:t xml:space="preserve">Breakpoint</w:t>
      </w:r>
      <w:r>
        <w:rPr>
          <w:rStyle w:val="NormalTok"/>
        </w:rPr>
        <w:t xml:space="preserve"> 1 at 0x400657</w:t>
      </w:r>
      <w:r>
        <w:br/>
      </w:r>
      <w:r>
        <w:rPr>
          <w:rStyle w:val="ExtensionTok"/>
        </w:rPr>
        <w:t xml:space="preserve">gdb-peda</w:t>
      </w:r>
      <w:r>
        <w:rPr>
          <w:rStyle w:val="NormalTok"/>
        </w:rPr>
        <w:t xml:space="preserve">$ r</w:t>
      </w:r>
      <w:r>
        <w:br/>
      </w:r>
      <w:r>
        <w:rPr>
          <w:rStyle w:val="ExtensionTok"/>
        </w:rPr>
        <w:t xml:space="preserve">Starting</w:t>
      </w:r>
      <w:r>
        <w:rPr>
          <w:rStyle w:val="NormalTok"/>
        </w:rPr>
        <w:t xml:space="preserve"> program: /mnt/hgfs/learn/security_course/week1/lab1</w:t>
      </w:r>
      <w:r>
        <w:br/>
      </w:r>
      <w:r>
        <w:rPr>
          <w:rStyle w:val="NormalTok"/>
        </w:rPr>
        <w:t xml:space="preserve">[</w:t>
      </w:r>
      <w:r>
        <w:rPr>
          <w:rStyle w:val="ExtensionTok"/>
        </w:rPr>
        <w:t xml:space="preserve">----------------------------------registers-----------------------------------</w:t>
      </w:r>
      <w:r>
        <w:rPr>
          <w:rStyle w:val="NormalTok"/>
        </w:rPr>
        <w:t xml:space="preserve">]</w:t>
      </w:r>
      <w:r>
        <w:br/>
      </w:r>
      <w:r>
        <w:rPr>
          <w:rStyle w:val="ExtensionTok"/>
        </w:rPr>
        <w:t xml:space="preserve">RAX</w:t>
      </w:r>
      <w:r>
        <w:rPr>
          <w:rStyle w:val="NormalTok"/>
        </w:rPr>
        <w:t xml:space="preserve">: 0x400657 (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main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:  push   rbp)</w:t>
      </w:r>
      <w:r>
        <w:br/>
      </w:r>
      <w:r>
        <w:rPr>
          <w:rStyle w:val="ExtensionTok"/>
        </w:rPr>
        <w:t xml:space="preserve">RBX</w:t>
      </w:r>
      <w:r>
        <w:rPr>
          <w:rStyle w:val="NormalTok"/>
        </w:rPr>
        <w:t xml:space="preserve">: 0x0</w:t>
      </w:r>
      <w:r>
        <w:br/>
      </w:r>
      <w:r>
        <w:rPr>
          <w:rStyle w:val="ExtensionTok"/>
        </w:rPr>
        <w:t xml:space="preserve">RCX</w:t>
      </w:r>
      <w:r>
        <w:rPr>
          <w:rStyle w:val="NormalTok"/>
        </w:rPr>
        <w:t xml:space="preserve">: 0x400750 (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__libc_csu_init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:   push   r15)</w:t>
      </w:r>
      <w:r>
        <w:br/>
      </w:r>
      <w:r>
        <w:rPr>
          <w:rStyle w:val="ExtensionTok"/>
        </w:rPr>
        <w:t xml:space="preserve">RDX</w:t>
      </w:r>
      <w:r>
        <w:rPr>
          <w:rStyle w:val="NormalTok"/>
        </w:rPr>
        <w:t xml:space="preserve">: 0x7fffffffe378 --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0x7fffffffe62d (</w:t>
      </w:r>
      <w:r>
        <w:rPr>
          <w:rStyle w:val="StringTok"/>
        </w:rPr>
        <w:t xml:space="preserve">"LC_TERMINAL_VERSION=3.3.6"</w:t>
      </w:r>
      <w:r>
        <w:rPr>
          <w:rStyle w:val="NormalTok"/>
        </w:rPr>
        <w:t xml:space="preserve">)</w:t>
      </w:r>
      <w:r>
        <w:br/>
      </w:r>
      <w:r>
        <w:rPr>
          <w:rStyle w:val="ExtensionTok"/>
        </w:rPr>
        <w:t xml:space="preserve">RSI</w:t>
      </w:r>
      <w:r>
        <w:rPr>
          <w:rStyle w:val="NormalTok"/>
        </w:rPr>
        <w:t xml:space="preserve">: 0x7fffffffe368 --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0x7fffffffe602 (</w:t>
      </w:r>
      <w:r>
        <w:rPr>
          <w:rStyle w:val="StringTok"/>
        </w:rPr>
        <w:t xml:space="preserve">"/mnt/hgfs/learn/security_course/week1/lab1"</w:t>
      </w:r>
      <w:r>
        <w:rPr>
          <w:rStyle w:val="NormalTok"/>
        </w:rPr>
        <w:t xml:space="preserve">)</w:t>
      </w:r>
      <w:r>
        <w:br/>
      </w:r>
      <w:r>
        <w:rPr>
          <w:rStyle w:val="ExtensionTok"/>
        </w:rPr>
        <w:t xml:space="preserve">RDI</w:t>
      </w:r>
      <w:r>
        <w:rPr>
          <w:rStyle w:val="NormalTok"/>
        </w:rPr>
        <w:t xml:space="preserve">: 0x1</w:t>
      </w:r>
      <w:r>
        <w:br/>
      </w:r>
      <w:r>
        <w:rPr>
          <w:rStyle w:val="ExtensionTok"/>
        </w:rPr>
        <w:t xml:space="preserve">RBP</w:t>
      </w:r>
      <w:r>
        <w:rPr>
          <w:rStyle w:val="NormalTok"/>
        </w:rPr>
        <w:t xml:space="preserve">: 0x400750 (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__libc_csu_init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:   push   r15)</w:t>
      </w:r>
      <w:r>
        <w:br/>
      </w:r>
      <w:r>
        <w:rPr>
          <w:rStyle w:val="ExtensionTok"/>
        </w:rPr>
        <w:t xml:space="preserve">RSP</w:t>
      </w:r>
      <w:r>
        <w:rPr>
          <w:rStyle w:val="NormalTok"/>
        </w:rPr>
        <w:t xml:space="preserve">: 0x7fffffffe288 --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0x7ffff7a05b97 (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__libc_start_main+</w:t>
      </w:r>
      <w:r>
        <w:rPr>
          <w:rStyle w:val="OperatorTok"/>
        </w:rPr>
        <w:t xml:space="preserve">231&gt;</w:t>
      </w:r>
      <w:r>
        <w:rPr>
          <w:rStyle w:val="NormalTok"/>
        </w:rPr>
        <w:t xml:space="preserve">:    mov    edi,eax)</w:t>
      </w:r>
      <w:r>
        <w:br/>
      </w:r>
      <w:r>
        <w:rPr>
          <w:rStyle w:val="ExtensionTok"/>
        </w:rPr>
        <w:t xml:space="preserve">RIP</w:t>
      </w:r>
      <w:r>
        <w:rPr>
          <w:rStyle w:val="NormalTok"/>
        </w:rPr>
        <w:t xml:space="preserve">: 0x400657 (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main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:  push   rbp)</w:t>
      </w:r>
      <w:r>
        <w:br/>
      </w:r>
      <w:r>
        <w:rPr>
          <w:rStyle w:val="ExtensionTok"/>
        </w:rPr>
        <w:t xml:space="preserve">R8</w:t>
      </w:r>
      <w:r>
        <w:rPr>
          <w:rStyle w:val="NormalTok"/>
        </w:rPr>
        <w:t xml:space="preserve"> : 0x7ffff7dd0d80 --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0x0</w:t>
      </w:r>
      <w:r>
        <w:br/>
      </w:r>
      <w:r>
        <w:rPr>
          <w:rStyle w:val="ExtensionTok"/>
        </w:rPr>
        <w:t xml:space="preserve">R9</w:t>
      </w:r>
      <w:r>
        <w:rPr>
          <w:rStyle w:val="NormalTok"/>
        </w:rPr>
        <w:t xml:space="preserve"> : 0x7ffff7dd0d80 --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0x0</w:t>
      </w:r>
      <w:r>
        <w:br/>
      </w:r>
      <w:r>
        <w:rPr>
          <w:rStyle w:val="ExtensionTok"/>
        </w:rPr>
        <w:t xml:space="preserve">R10</w:t>
      </w:r>
      <w:r>
        <w:rPr>
          <w:rStyle w:val="NormalTok"/>
        </w:rPr>
        <w:t xml:space="preserve">: 0x0</w:t>
      </w:r>
      <w:r>
        <w:br/>
      </w:r>
      <w:r>
        <w:rPr>
          <w:rStyle w:val="ExtensionTok"/>
        </w:rPr>
        <w:t xml:space="preserve">R11</w:t>
      </w:r>
      <w:r>
        <w:rPr>
          <w:rStyle w:val="NormalTok"/>
        </w:rPr>
        <w:t xml:space="preserve">: 0x0</w:t>
      </w:r>
      <w:r>
        <w:br/>
      </w:r>
      <w:r>
        <w:rPr>
          <w:rStyle w:val="ExtensionTok"/>
        </w:rPr>
        <w:t xml:space="preserve">R12</w:t>
      </w:r>
      <w:r>
        <w:rPr>
          <w:rStyle w:val="NormalTok"/>
        </w:rPr>
        <w:t xml:space="preserve">: 0x400570 (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_start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:    xor    ebp,ebp)</w:t>
      </w:r>
      <w:r>
        <w:br/>
      </w:r>
      <w:r>
        <w:rPr>
          <w:rStyle w:val="ExtensionTok"/>
        </w:rPr>
        <w:t xml:space="preserve">R13</w:t>
      </w:r>
      <w:r>
        <w:rPr>
          <w:rStyle w:val="NormalTok"/>
        </w:rPr>
        <w:t xml:space="preserve">: 0x7fffffffe360 --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0x1</w:t>
      </w:r>
      <w:r>
        <w:br/>
      </w:r>
      <w:r>
        <w:rPr>
          <w:rStyle w:val="ExtensionTok"/>
        </w:rPr>
        <w:t xml:space="preserve">R14</w:t>
      </w:r>
      <w:r>
        <w:rPr>
          <w:rStyle w:val="NormalTok"/>
        </w:rPr>
        <w:t xml:space="preserve">: 0x0</w:t>
      </w:r>
      <w:r>
        <w:br/>
      </w:r>
      <w:r>
        <w:rPr>
          <w:rStyle w:val="ExtensionTok"/>
        </w:rPr>
        <w:t xml:space="preserve">R15</w:t>
      </w:r>
      <w:r>
        <w:rPr>
          <w:rStyle w:val="NormalTok"/>
        </w:rPr>
        <w:t xml:space="preserve">: 0x0</w:t>
      </w:r>
      <w:r>
        <w:br/>
      </w:r>
      <w:r>
        <w:rPr>
          <w:rStyle w:val="ExtensionTok"/>
        </w:rPr>
        <w:t xml:space="preserve">EFLAGS</w:t>
      </w:r>
      <w:r>
        <w:rPr>
          <w:rStyle w:val="NormalTok"/>
        </w:rPr>
        <w:t xml:space="preserve">: 0x246 (carry PARITY adjust ZERO sign trap INTERRUPT direction overflow)</w:t>
      </w:r>
      <w:r>
        <w:br/>
      </w:r>
      <w:r>
        <w:rPr>
          <w:rStyle w:val="NormalTok"/>
        </w:rPr>
        <w:t xml:space="preserve">[</w:t>
      </w:r>
      <w:r>
        <w:rPr>
          <w:rStyle w:val="ExtensionTok"/>
        </w:rPr>
        <w:t xml:space="preserve">-------------------------------------code-------------------------------------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</w:t>
      </w:r>
      <w:r>
        <w:rPr>
          <w:rStyle w:val="ExtensionTok"/>
        </w:rPr>
        <w:t xml:space="preserve">0x400651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frame_dummy+</w:t>
      </w:r>
      <w:r>
        <w:rPr>
          <w:rStyle w:val="OperatorTok"/>
        </w:rPr>
        <w:t xml:space="preserve">1&gt;</w:t>
      </w:r>
      <w:r>
        <w:rPr>
          <w:rStyle w:val="NormalTok"/>
        </w:rPr>
        <w:t xml:space="preserve">:    mov    rbp,rsp</w:t>
      </w:r>
      <w:r>
        <w:br/>
      </w:r>
      <w:r>
        <w:rPr>
          <w:rStyle w:val="NormalTok"/>
        </w:rPr>
        <w:t xml:space="preserve">   </w:t>
      </w:r>
      <w:r>
        <w:rPr>
          <w:rStyle w:val="ExtensionTok"/>
        </w:rPr>
        <w:t xml:space="preserve">0x400654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frame_dummy+</w:t>
      </w:r>
      <w:r>
        <w:rPr>
          <w:rStyle w:val="OperatorTok"/>
        </w:rPr>
        <w:t xml:space="preserve">4&gt;</w:t>
      </w:r>
      <w:r>
        <w:rPr>
          <w:rStyle w:val="NormalTok"/>
        </w:rPr>
        <w:t xml:space="preserve">:    pop    rbp</w:t>
      </w:r>
      <w:r>
        <w:br/>
      </w:r>
      <w:r>
        <w:rPr>
          <w:rStyle w:val="NormalTok"/>
        </w:rPr>
        <w:t xml:space="preserve">   </w:t>
      </w:r>
      <w:r>
        <w:rPr>
          <w:rStyle w:val="ExtensionTok"/>
        </w:rPr>
        <w:t xml:space="preserve">0x400655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frame_dummy+</w:t>
      </w:r>
      <w:r>
        <w:rPr>
          <w:rStyle w:val="OperatorTok"/>
        </w:rPr>
        <w:t xml:space="preserve">5&gt;</w:t>
      </w:r>
      <w:r>
        <w:rPr>
          <w:rStyle w:val="NormalTok"/>
        </w:rPr>
        <w:t xml:space="preserve">:    jmp    0x4005e0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register_tm_clones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=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0x400657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main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: push   rbp</w:t>
      </w:r>
      <w:r>
        <w:br/>
      </w:r>
      <w:r>
        <w:rPr>
          <w:rStyle w:val="NormalTok"/>
        </w:rPr>
        <w:t xml:space="preserve">   </w:t>
      </w:r>
      <w:r>
        <w:rPr>
          <w:rStyle w:val="ExtensionTok"/>
        </w:rPr>
        <w:t xml:space="preserve">0x400658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main+</w:t>
      </w:r>
      <w:r>
        <w:rPr>
          <w:rStyle w:val="OperatorTok"/>
        </w:rPr>
        <w:t xml:space="preserve">1&gt;</w:t>
      </w:r>
      <w:r>
        <w:rPr>
          <w:rStyle w:val="NormalTok"/>
        </w:rPr>
        <w:t xml:space="preserve">:   mov    rbp,rsp</w:t>
      </w:r>
      <w:r>
        <w:br/>
      </w:r>
      <w:r>
        <w:rPr>
          <w:rStyle w:val="NormalTok"/>
        </w:rPr>
        <w:t xml:space="preserve">   </w:t>
      </w:r>
      <w:r>
        <w:rPr>
          <w:rStyle w:val="ExtensionTok"/>
        </w:rPr>
        <w:t xml:space="preserve">0x40065b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main+</w:t>
      </w:r>
      <w:r>
        <w:rPr>
          <w:rStyle w:val="OperatorTok"/>
        </w:rPr>
        <w:t xml:space="preserve">4&gt;</w:t>
      </w:r>
      <w:r>
        <w:rPr>
          <w:rStyle w:val="NormalTok"/>
        </w:rPr>
        <w:t xml:space="preserve">:   push   rbx</w:t>
      </w:r>
      <w:r>
        <w:br/>
      </w:r>
      <w:r>
        <w:rPr>
          <w:rStyle w:val="NormalTok"/>
        </w:rPr>
        <w:t xml:space="preserve">   </w:t>
      </w:r>
      <w:r>
        <w:rPr>
          <w:rStyle w:val="ExtensionTok"/>
        </w:rPr>
        <w:t xml:space="preserve">0x40065c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main+</w:t>
      </w:r>
      <w:r>
        <w:rPr>
          <w:rStyle w:val="OperatorTok"/>
        </w:rPr>
        <w:t xml:space="preserve">5&gt;</w:t>
      </w:r>
      <w:r>
        <w:rPr>
          <w:rStyle w:val="NormalTok"/>
        </w:rPr>
        <w:t xml:space="preserve">:   sub    rsp,0x78</w:t>
      </w:r>
      <w:r>
        <w:br/>
      </w:r>
      <w:r>
        <w:rPr>
          <w:rStyle w:val="NormalTok"/>
        </w:rPr>
        <w:t xml:space="preserve">   </w:t>
      </w:r>
      <w:r>
        <w:rPr>
          <w:rStyle w:val="ExtensionTok"/>
        </w:rPr>
        <w:t xml:space="preserve">0x400660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main+</w:t>
      </w:r>
      <w:r>
        <w:rPr>
          <w:rStyle w:val="OperatorTok"/>
        </w:rPr>
        <w:t xml:space="preserve">9&gt;</w:t>
      </w:r>
      <w:r>
        <w:rPr>
          <w:rStyle w:val="NormalTok"/>
        </w:rPr>
        <w:t xml:space="preserve">:   mov    rax,QWORD PTR fs:0x28</w:t>
      </w:r>
      <w:r>
        <w:br/>
      </w:r>
      <w:r>
        <w:rPr>
          <w:rStyle w:val="NormalTok"/>
        </w:rPr>
        <w:t xml:space="preserve">[</w:t>
      </w:r>
      <w:r>
        <w:rPr>
          <w:rStyle w:val="ExtensionTok"/>
        </w:rPr>
        <w:t xml:space="preserve">------------------------------------stack-------------------------------------</w:t>
      </w:r>
      <w:r>
        <w:rPr>
          <w:rStyle w:val="NormalTok"/>
        </w:rPr>
        <w:t xml:space="preserve">]</w:t>
      </w:r>
      <w:r>
        <w:br/>
      </w:r>
      <w:r>
        <w:rPr>
          <w:rStyle w:val="ExtensionTok"/>
        </w:rPr>
        <w:t xml:space="preserve">0000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0x7fffffffe288</w:t>
      </w:r>
      <w:r>
        <w:rPr>
          <w:rStyle w:val="NormalTok"/>
        </w:rPr>
        <w:t xml:space="preserve"> --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0x7ffff7a05b97 (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__libc_start_main+</w:t>
      </w:r>
      <w:r>
        <w:rPr>
          <w:rStyle w:val="OperatorTok"/>
        </w:rPr>
        <w:t xml:space="preserve">231&gt;</w:t>
      </w:r>
      <w:r>
        <w:rPr>
          <w:rStyle w:val="NormalTok"/>
        </w:rPr>
        <w:t xml:space="preserve">:   mov    edi,eax)</w:t>
      </w:r>
      <w:r>
        <w:br/>
      </w:r>
      <w:r>
        <w:rPr>
          <w:rStyle w:val="ExtensionTok"/>
        </w:rPr>
        <w:t xml:space="preserve">0008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0x7fffffffe290</w:t>
      </w:r>
      <w:r>
        <w:rPr>
          <w:rStyle w:val="NormalTok"/>
        </w:rPr>
        <w:t xml:space="preserve"> --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0x1</w:t>
      </w:r>
      <w:r>
        <w:br/>
      </w:r>
      <w:r>
        <w:rPr>
          <w:rStyle w:val="ExtensionTok"/>
        </w:rPr>
        <w:t xml:space="preserve">0016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0x7fffffffe298</w:t>
      </w:r>
      <w:r>
        <w:rPr>
          <w:rStyle w:val="NormalTok"/>
        </w:rPr>
        <w:t xml:space="preserve"> --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0x7fffffffe368 --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0x7fffffffe602 (</w:t>
      </w:r>
      <w:r>
        <w:rPr>
          <w:rStyle w:val="StringTok"/>
        </w:rPr>
        <w:t xml:space="preserve">"/mnt/hgfs/learn/security_course/week1/lab1"</w:t>
      </w:r>
      <w:r>
        <w:rPr>
          <w:rStyle w:val="NormalTok"/>
        </w:rPr>
        <w:t xml:space="preserve">)</w:t>
      </w:r>
      <w:r>
        <w:br/>
      </w:r>
      <w:r>
        <w:rPr>
          <w:rStyle w:val="ExtensionTok"/>
        </w:rPr>
        <w:t xml:space="preserve">0024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0x7fffffffe2a0</w:t>
      </w:r>
      <w:r>
        <w:rPr>
          <w:rStyle w:val="NormalTok"/>
        </w:rPr>
        <w:t xml:space="preserve"> --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0x100008000</w:t>
      </w:r>
      <w:r>
        <w:br/>
      </w:r>
      <w:r>
        <w:rPr>
          <w:rStyle w:val="ExtensionTok"/>
        </w:rPr>
        <w:t xml:space="preserve">0032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0x7fffffffe2a8</w:t>
      </w:r>
      <w:r>
        <w:rPr>
          <w:rStyle w:val="NormalTok"/>
        </w:rPr>
        <w:t xml:space="preserve"> --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0x400657 (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main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:  push   rbp)</w:t>
      </w:r>
      <w:r>
        <w:br/>
      </w:r>
      <w:r>
        <w:rPr>
          <w:rStyle w:val="ExtensionTok"/>
        </w:rPr>
        <w:t xml:space="preserve">0040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0x7fffffffe2b0</w:t>
      </w:r>
      <w:r>
        <w:rPr>
          <w:rStyle w:val="NormalTok"/>
        </w:rPr>
        <w:t xml:space="preserve"> --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0x0</w:t>
      </w:r>
      <w:r>
        <w:br/>
      </w:r>
      <w:r>
        <w:rPr>
          <w:rStyle w:val="ExtensionTok"/>
        </w:rPr>
        <w:t xml:space="preserve">0048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0x7fffffffe2b8</w:t>
      </w:r>
      <w:r>
        <w:rPr>
          <w:rStyle w:val="NormalTok"/>
        </w:rPr>
        <w:t xml:space="preserve"> --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0x50d55bbaf0a02160</w:t>
      </w:r>
      <w:r>
        <w:br/>
      </w:r>
      <w:r>
        <w:rPr>
          <w:rStyle w:val="ExtensionTok"/>
        </w:rPr>
        <w:t xml:space="preserve">0056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0x7fffffffe2c0</w:t>
      </w:r>
      <w:r>
        <w:rPr>
          <w:rStyle w:val="NormalTok"/>
        </w:rPr>
        <w:t xml:space="preserve"> --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0x400570 (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_start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:    xor    ebp,ebp)</w:t>
      </w:r>
      <w:r>
        <w:br/>
      </w:r>
      <w:r>
        <w:rPr>
          <w:rStyle w:val="NormalTok"/>
        </w:rPr>
        <w:t xml:space="preserve">[</w:t>
      </w:r>
      <w:r>
        <w:rPr>
          <w:rStyle w:val="ExtensionTok"/>
        </w:rPr>
        <w:t xml:space="preserve">------------------------------------------------------------------------------</w:t>
      </w:r>
      <w:r>
        <w:rPr>
          <w:rStyle w:val="NormalTok"/>
        </w:rPr>
        <w:t xml:space="preserve">]</w:t>
      </w:r>
      <w:r>
        <w:br/>
      </w:r>
      <w:r>
        <w:rPr>
          <w:rStyle w:val="ExtensionTok"/>
        </w:rPr>
        <w:t xml:space="preserve">Legend</w:t>
      </w:r>
      <w:r>
        <w:rPr>
          <w:rStyle w:val="NormalTok"/>
        </w:rPr>
        <w:t xml:space="preserve">: code, data, rodata, value</w:t>
      </w:r>
      <w:r>
        <w:br/>
      </w:r>
      <w:r>
        <w:br/>
      </w:r>
      <w:r>
        <w:rPr>
          <w:rStyle w:val="ExtensionTok"/>
        </w:rPr>
        <w:t xml:space="preserve">Breakpoint</w:t>
      </w:r>
      <w:r>
        <w:rPr>
          <w:rStyle w:val="NormalTok"/>
        </w:rPr>
        <w:t xml:space="preserve"> 1, 0x0000000000400657 in main ()</w:t>
      </w:r>
      <w:r>
        <w:br/>
      </w:r>
      <w:r>
        <w:rPr>
          <w:rStyle w:val="ExtensionTok"/>
        </w:rPr>
        <w:t xml:space="preserve">gdb-peda</w:t>
      </w:r>
      <w:r>
        <w:rPr>
          <w:rStyle w:val="NormalTok"/>
        </w:rPr>
        <w:t xml:space="preserve">$</w:t>
      </w:r>
    </w:p>
    <w:p>
      <w:pPr>
        <w:pStyle w:val="FirstParagraph"/>
      </w:pPr>
      <w:r>
        <w:t xml:space="preserve">使用n命令运行每一条汇编指令，可以看见每一条指令运行后寄存器和栈的变化。可以通过内存打印指令打印出不同内存的内容。这里使用x/30xg打印出内存中对应地址中的值。</w:t>
      </w:r>
    </w:p>
    <w:p>
      <w:pPr>
        <w:pStyle w:val="SourceCode"/>
      </w:pPr>
      <w:r>
        <w:rPr>
          <w:rStyle w:val="ExtensionTok"/>
        </w:rPr>
        <w:t xml:space="preserve">gdb-peda</w:t>
      </w:r>
      <w:r>
        <w:rPr>
          <w:rStyle w:val="NormalTok"/>
        </w:rPr>
        <w:t xml:space="preserve">$ x/30xg 0x7fffffffe210</w:t>
      </w:r>
      <w:r>
        <w:br/>
      </w:r>
      <w:r>
        <w:rPr>
          <w:rStyle w:val="ExtensionTok"/>
        </w:rPr>
        <w:t xml:space="preserve">0x7fffffffe210</w:t>
      </w:r>
      <w:r>
        <w:rPr>
          <w:rStyle w:val="NormalTok"/>
        </w:rPr>
        <w:t xml:space="preserve">: 0x6c65577b67616c66  0x5f30745f656d6f63</w:t>
      </w:r>
      <w:r>
        <w:br/>
      </w:r>
      <w:r>
        <w:rPr>
          <w:rStyle w:val="ExtensionTok"/>
        </w:rPr>
        <w:t xml:space="preserve">0x7fffffffe220</w:t>
      </w:r>
      <w:r>
        <w:rPr>
          <w:rStyle w:val="NormalTok"/>
        </w:rPr>
        <w:t xml:space="preserve">: 0x7974697275636573  0x7d6573727530635f</w:t>
      </w:r>
      <w:r>
        <w:br/>
      </w:r>
      <w:r>
        <w:rPr>
          <w:rStyle w:val="ExtensionTok"/>
        </w:rPr>
        <w:t xml:space="preserve">0x7fffffffe230</w:t>
      </w:r>
      <w:r>
        <w:rPr>
          <w:rStyle w:val="NormalTok"/>
        </w:rPr>
        <w:t xml:space="preserve">: 0x0000000000000000  0x0000000000f0b5ff</w:t>
      </w:r>
      <w:r>
        <w:br/>
      </w:r>
      <w:r>
        <w:rPr>
          <w:rStyle w:val="ExtensionTok"/>
        </w:rPr>
        <w:t xml:space="preserve">0x7fffffffe240</w:t>
      </w:r>
      <w:r>
        <w:rPr>
          <w:rStyle w:val="NormalTok"/>
        </w:rPr>
        <w:t xml:space="preserve">: 0x0000000000666473  0x000000000040079d</w:t>
      </w:r>
      <w:r>
        <w:br/>
      </w:r>
      <w:r>
        <w:rPr>
          <w:rStyle w:val="ExtensionTok"/>
        </w:rPr>
        <w:t xml:space="preserve">0x7fffffffe250</w:t>
      </w:r>
      <w:r>
        <w:rPr>
          <w:rStyle w:val="NormalTok"/>
        </w:rPr>
        <w:t xml:space="preserve">: 0x00007ffff7de59a0  0x0000000000000000</w:t>
      </w:r>
      <w:r>
        <w:br/>
      </w:r>
      <w:r>
        <w:rPr>
          <w:rStyle w:val="ExtensionTok"/>
        </w:rPr>
        <w:t xml:space="preserve">0x7fffffffe260</w:t>
      </w:r>
      <w:r>
        <w:rPr>
          <w:rStyle w:val="NormalTok"/>
        </w:rPr>
        <w:t xml:space="preserve">: 0x0000000000400750  0x488a3f7dd9bd1f00</w:t>
      </w:r>
      <w:r>
        <w:br/>
      </w:r>
      <w:r>
        <w:rPr>
          <w:rStyle w:val="ExtensionTok"/>
        </w:rPr>
        <w:t xml:space="preserve">0x7fffffffe270</w:t>
      </w:r>
      <w:r>
        <w:rPr>
          <w:rStyle w:val="NormalTok"/>
        </w:rPr>
        <w:t xml:space="preserve">: 0x00007fffffffe360  0x0000000000000000</w:t>
      </w:r>
      <w:r>
        <w:br/>
      </w:r>
      <w:r>
        <w:rPr>
          <w:rStyle w:val="ExtensionTok"/>
        </w:rPr>
        <w:t xml:space="preserve">0x7fffffffe280</w:t>
      </w:r>
      <w:r>
        <w:rPr>
          <w:rStyle w:val="NormalTok"/>
        </w:rPr>
        <w:t xml:space="preserve">: 0x0000000000400750  0x00007ffff7a05b97</w:t>
      </w:r>
      <w:r>
        <w:br/>
      </w:r>
      <w:r>
        <w:rPr>
          <w:rStyle w:val="ExtensionTok"/>
        </w:rPr>
        <w:t xml:space="preserve">0x7fffffffe290</w:t>
      </w:r>
      <w:r>
        <w:rPr>
          <w:rStyle w:val="NormalTok"/>
        </w:rPr>
        <w:t xml:space="preserve">: 0x0000000000000001  0x00007fffffffe368</w:t>
      </w:r>
      <w:r>
        <w:br/>
      </w:r>
      <w:r>
        <w:rPr>
          <w:rStyle w:val="ExtensionTok"/>
        </w:rPr>
        <w:t xml:space="preserve">0x7fffffffe2a0</w:t>
      </w:r>
      <w:r>
        <w:rPr>
          <w:rStyle w:val="NormalTok"/>
        </w:rPr>
        <w:t xml:space="preserve">: 0x0000000100008000  0x0000000000400657</w:t>
      </w:r>
      <w:r>
        <w:br/>
      </w:r>
      <w:r>
        <w:rPr>
          <w:rStyle w:val="ExtensionTok"/>
        </w:rPr>
        <w:t xml:space="preserve">0x7fffffffe2b0</w:t>
      </w:r>
      <w:r>
        <w:rPr>
          <w:rStyle w:val="NormalTok"/>
        </w:rPr>
        <w:t xml:space="preserve">: 0x0000000000000000  0x50d55bbaf0a02160</w:t>
      </w:r>
      <w:r>
        <w:br/>
      </w:r>
      <w:r>
        <w:rPr>
          <w:rStyle w:val="ExtensionTok"/>
        </w:rPr>
        <w:t xml:space="preserve">0x7fffffffe2c0</w:t>
      </w:r>
      <w:r>
        <w:rPr>
          <w:rStyle w:val="NormalTok"/>
        </w:rPr>
        <w:t xml:space="preserve">: 0x0000000000400570  0x00007fffffffe360</w:t>
      </w:r>
      <w:r>
        <w:br/>
      </w:r>
      <w:r>
        <w:rPr>
          <w:rStyle w:val="ExtensionTok"/>
        </w:rPr>
        <w:t xml:space="preserve">0x7fffffffe2d0</w:t>
      </w:r>
      <w:r>
        <w:rPr>
          <w:rStyle w:val="NormalTok"/>
        </w:rPr>
        <w:t xml:space="preserve">: 0x0000000000000000  0x0000000000000000</w:t>
      </w:r>
      <w:r>
        <w:br/>
      </w:r>
      <w:r>
        <w:rPr>
          <w:rStyle w:val="ExtensionTok"/>
        </w:rPr>
        <w:t xml:space="preserve">0x7fffffffe2e0</w:t>
      </w:r>
      <w:r>
        <w:rPr>
          <w:rStyle w:val="NormalTok"/>
        </w:rPr>
        <w:t xml:space="preserve">: 0xaf2aa4c53b202160  0xaf2ab47a489e2160</w:t>
      </w:r>
      <w:r>
        <w:br/>
      </w:r>
      <w:r>
        <w:rPr>
          <w:rStyle w:val="ExtensionTok"/>
        </w:rPr>
        <w:t xml:space="preserve">0x7fffffffe2f0</w:t>
      </w:r>
      <w:r>
        <w:rPr>
          <w:rStyle w:val="NormalTok"/>
        </w:rPr>
        <w:t xml:space="preserve">: 0x00007fff00000000  0x0000000000000000</w:t>
      </w:r>
    </w:p>
    <w:p>
      <w:pPr>
        <w:pStyle w:val="FirstParagraph"/>
      </w:pPr>
      <w:r>
        <w:t xml:space="preserve">使用continue命令，由于后续没有断点，程序将会一直运行直到结束。</w:t>
      </w:r>
    </w:p>
    <w:p>
      <w:pPr>
        <w:pStyle w:val="SourceCode"/>
      </w:pPr>
      <w:r>
        <w:rPr>
          <w:rStyle w:val="ExtensionTok"/>
        </w:rPr>
        <w:t xml:space="preserve">gdb-peda</w:t>
      </w:r>
      <w:r>
        <w:rPr>
          <w:rStyle w:val="NormalTok"/>
        </w:rPr>
        <w:t xml:space="preserve">$ c</w:t>
      </w:r>
      <w:r>
        <w:br/>
      </w:r>
      <w:r>
        <w:rPr>
          <w:rStyle w:val="ExtensionTok"/>
        </w:rPr>
        <w:t xml:space="preserve">Continuing.</w:t>
      </w:r>
      <w:r>
        <w:br/>
      </w:r>
      <w:r>
        <w:rPr>
          <w:rStyle w:val="ExtensionTok"/>
        </w:rPr>
        <w:t xml:space="preserve">error</w:t>
      </w:r>
      <w:r>
        <w:rPr>
          <w:rStyle w:val="NormalTok"/>
        </w:rPr>
        <w:t xml:space="preserve"> flag</w:t>
      </w:r>
      <w:r>
        <w:br/>
      </w:r>
      <w:r>
        <w:rPr>
          <w:rStyle w:val="NormalTok"/>
        </w:rPr>
        <w:t xml:space="preserve">[</w:t>
      </w:r>
      <w:r>
        <w:rPr>
          <w:rStyle w:val="ExtensionTok"/>
        </w:rPr>
        <w:t xml:space="preserve">Inferior</w:t>
      </w:r>
      <w:r>
        <w:rPr>
          <w:rStyle w:val="NormalTok"/>
        </w:rPr>
        <w:t xml:space="preserve"> 1 (process 14182) </w:t>
      </w:r>
      <w:r>
        <w:rPr>
          <w:rStyle w:val="ExtensionTok"/>
        </w:rPr>
        <w:t xml:space="preserve">exited</w:t>
      </w:r>
      <w:r>
        <w:rPr>
          <w:rStyle w:val="NormalTok"/>
        </w:rPr>
        <w:t xml:space="preserve"> normally]</w:t>
      </w:r>
      <w:r>
        <w:br/>
      </w:r>
      <w:r>
        <w:rPr>
          <w:rStyle w:val="ExtensionTok"/>
        </w:rPr>
        <w:t xml:space="preserve">Warning</w:t>
      </w:r>
      <w:r>
        <w:rPr>
          <w:rStyle w:val="NormalTok"/>
        </w:rPr>
        <w:t xml:space="preserve">: not running    </w:t>
      </w:r>
      <w:r>
        <w:br/>
      </w:r>
      <w:r>
        <w:rPr>
          <w:rStyle w:val="ExtensionTok"/>
        </w:rPr>
        <w:t xml:space="preserve">gdb-peda</w:t>
      </w:r>
      <w:r>
        <w:rPr>
          <w:rStyle w:val="NormalTok"/>
        </w:rPr>
        <w:t xml:space="preserve">$</w:t>
      </w:r>
    </w:p>
    <w:p>
      <w:pPr>
        <w:pStyle w:val="Heading2"/>
      </w:pPr>
      <w:bookmarkStart w:id="34" w:name="远程调试与交叉编译"/>
      <w:r>
        <w:t xml:space="preserve">远程调试与交叉编译</w:t>
      </w:r>
      <w:bookmarkEnd w:id="34"/>
    </w:p>
    <w:p>
      <w:pPr>
        <w:pStyle w:val="FirstParagraph"/>
      </w:pPr>
      <w:r>
        <w:t xml:space="preserve">本地调试是指在Linux系统中写代码，在Linux中编译，然后在Linux中调试运行。而远程调试则是在Windows或其他系统编写代码，然后将代码上传Linux服务器编译链接和运行。调试运行在Linux，而调试的动作发生在Windows或其他系统中。Linux系统里的调试需要一个调试工具来将调试信息传递出来，也就是gdb-gdbserver，而客户端将调试动作和结果显示在本机，就好像是在本机调试一样。</w:t>
      </w:r>
    </w:p>
    <w:p>
      <w:pPr>
        <w:pStyle w:val="BodyText"/>
      </w:pPr>
      <w:r>
        <w:t xml:space="preserve">在一种计算机环境中运行的编译程序，能编译出在另外一种环境下运行的代码，我们就称这种编译器支持交叉编译。这个编译过程就叫交叉编译。</w:t>
      </w:r>
    </w:p>
    <w:p>
      <w:pPr>
        <w:pStyle w:val="BodyText"/>
      </w:pPr>
      <w:r>
        <w:t xml:space="preserve">当我们使用gdb的远程调试模式时，在目标板上通过 gdbserver 运行待调试的程序，在宿主机上运行 gdb 并通过 ’target remote [ip]:[port]’ 来连接到目标板上的 gdbserver，从而启动远程调试。各种调试命令在宿主机上输入，程序执行效果(包括打印)在目标板上展示</w:t>
      </w:r>
    </w:p>
    <w:p>
      <w:pPr>
        <w:pStyle w:val="Heading2"/>
      </w:pPr>
      <w:bookmarkStart w:id="35" w:name="符号表"/>
      <w:r>
        <w:t xml:space="preserve">符号表</w:t>
      </w:r>
      <w:bookmarkEnd w:id="35"/>
    </w:p>
    <w:p>
      <w:pPr>
        <w:pStyle w:val="FirstParagraph"/>
      </w:pPr>
      <w:r>
        <w:t xml:space="preserve">在整个编译过程中，编译器把c语言的源文件（.c）编译成汇编语言文件（.s），汇编器把汇编文件翻译成目标文件（.o），最后链接器将所有目标文件和有关的库连接成一个可执行文件（.out）。</w:t>
      </w:r>
    </w:p>
    <w:p>
      <w:pPr>
        <w:pStyle w:val="BodyText"/>
      </w:pPr>
      <w:r>
        <w:t xml:space="preserve">调试信息存储的是程序在运行时方方面面的信息，如我们设置的断点信息，调试信息就会判断当进程运行到断点处暂停。我们可以通过gcc -g命令来获得调试信息，在编译的时候，变量名、函数名、函数参数、函数地址等信息作为调试信息会被加载到调试信息里面，经过汇编和链接，最终得到可执行文件。调试信息通常用</w:t>
      </w:r>
      <w:r>
        <w:t xml:space="preserve">“</w:t>
      </w:r>
      <w:r>
        <w:t xml:space="preserve">.stab</w:t>
      </w:r>
      <w:r>
        <w:t xml:space="preserve">”</w:t>
      </w:r>
      <w:r>
        <w:t xml:space="preserve">表示，这种调试信息格式叫</w:t>
      </w:r>
      <w:r>
        <w:t xml:space="preserve">“</w:t>
      </w:r>
      <w:r>
        <w:t xml:space="preserve">stab</w:t>
      </w:r>
      <w:r>
        <w:t xml:space="preserve">”</w:t>
      </w:r>
      <w:r>
        <w:t xml:space="preserve">，及符号表（symbol table）。stabs调试信息在汇编代码级主要表现为四种伪指令格式.stabs、.stabn、.stabd和.stabx。.stabs格式主要包括源文件的文件名、函数变量等信息，还包括所使用的编程语言等，.stabn则反映程序有关结构的信息，如程序块的结构信息等等。如.stabs格式.stabs ”string”，type，other，desc，value，type字段的值是一个整数值，这个值表示该指令是否为一个stab信息。</w:t>
      </w:r>
    </w:p>
    <w:p>
      <w:pPr>
        <w:pStyle w:val="Heading2"/>
      </w:pPr>
      <w:bookmarkStart w:id="36" w:name="peda"/>
      <w:r>
        <w:t xml:space="preserve">peda</w:t>
      </w:r>
      <w:bookmarkEnd w:id="36"/>
    </w:p>
    <w:p>
      <w:pPr>
        <w:pStyle w:val="FirstParagraph"/>
      </w:pPr>
      <w:r>
        <w:t xml:space="preserve">PEDA是为GDB设计的一个强大的插件，全称是Python Exploit Development Assistance for GDB。它提供了很多人性化的功能，比如高亮显示反汇编代码、寄存器、内存信息，提高了debug的效率。同时，PEDA还为GDB添加了一些实用新的命令，如表2所示。</w:t>
      </w:r>
    </w:p>
    <w:p>
      <w:pPr>
        <w:pStyle w:val="TableCaption"/>
      </w:pPr>
      <w:r>
        <w:t xml:space="preserve">peda常用命令</w:t>
      </w:r>
    </w:p>
    <w:tbl>
      <w:tblPr>
        <w:tblStyle w:val="Table"/>
        <w:tblW w:type="pct" w:w="0.0"/>
        <w:tblLook w:firstRow="1"/>
        <w:tblCaption w:val="peda常用命令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命令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含义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aslr</w:t>
            </w:r>
          </w:p>
        </w:tc>
        <w:tc>
          <w:p>
            <w:pPr>
              <w:pStyle w:val="Compact"/>
              <w:jc w:val="center"/>
            </w:pPr>
            <w:r>
              <w:t xml:space="preserve">显示/设置GDB的ASLR设置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checksec</w:t>
            </w:r>
          </w:p>
        </w:tc>
        <w:tc>
          <w:p>
            <w:pPr>
              <w:pStyle w:val="Compact"/>
              <w:jc w:val="center"/>
            </w:pPr>
            <w:r>
              <w:t xml:space="preserve">检查二进制文件的各种安全选项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dumpargs</w:t>
            </w:r>
          </w:p>
        </w:tc>
        <w:tc>
          <w:p>
            <w:pPr>
              <w:pStyle w:val="Compact"/>
              <w:jc w:val="center"/>
            </w:pPr>
            <w:r>
              <w:t xml:space="preserve">在呼叫指令处停止时显示传递给函数的参数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dumprop</w:t>
            </w:r>
          </w:p>
        </w:tc>
        <w:tc>
          <w:p>
            <w:pPr>
              <w:pStyle w:val="Compact"/>
              <w:jc w:val="center"/>
            </w:pPr>
            <w:r>
              <w:t xml:space="preserve">将特定内存范围内的所有ROP小工具转储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elfheader</w:t>
            </w:r>
          </w:p>
        </w:tc>
        <w:tc>
          <w:p>
            <w:pPr>
              <w:pStyle w:val="Compact"/>
              <w:jc w:val="center"/>
            </w:pPr>
            <w:r>
              <w:t xml:space="preserve">从被调试的ELF文件中获取标题信息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elfsymbol</w:t>
            </w:r>
          </w:p>
        </w:tc>
        <w:tc>
          <w:p>
            <w:pPr>
              <w:pStyle w:val="Compact"/>
              <w:jc w:val="center"/>
            </w:pPr>
            <w:r>
              <w:t xml:space="preserve">从ELF文件获取非调试符号信息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readelf</w:t>
            </w:r>
          </w:p>
        </w:tc>
        <w:tc>
          <w:p>
            <w:pPr>
              <w:pStyle w:val="Compact"/>
              <w:jc w:val="center"/>
            </w:pPr>
            <w:r>
              <w:t xml:space="preserve">获取elf头信息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shellcode</w:t>
            </w:r>
          </w:p>
        </w:tc>
        <w:tc>
          <w:p>
            <w:pPr>
              <w:pStyle w:val="Compact"/>
              <w:jc w:val="center"/>
            </w:pPr>
            <w:r>
              <w:t xml:space="preserve">生成shellcode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vmmap</w:t>
            </w:r>
          </w:p>
        </w:tc>
        <w:tc>
          <w:p>
            <w:pPr>
              <w:pStyle w:val="Compact"/>
              <w:jc w:val="center"/>
            </w:pPr>
            <w:r>
              <w:t xml:space="preserve">可以用来查看栈、bss段是否可以执行</w:t>
            </w:r>
          </w:p>
        </w:tc>
      </w:tr>
    </w:tbl>
    <w:p>
      <w:pPr>
        <w:pStyle w:val="Heading2"/>
      </w:pPr>
      <w:bookmarkStart w:id="37" w:name="gdbinit"/>
      <w:r>
        <w:t xml:space="preserve">gdbinit</w:t>
      </w:r>
      <w:bookmarkEnd w:id="37"/>
    </w:p>
    <w:p>
      <w:pPr>
        <w:pStyle w:val="FirstParagraph"/>
      </w:pPr>
      <w:r>
        <w:t xml:space="preserve">当我们在使用gdb进行调试时，会有一些重复的指令需要进行，每次都重复输入这些指令比较繁琐，我们可以将这些操作写成一个脚本，这个脚本就是我们要说的gdbinit。</w:t>
      </w:r>
    </w:p>
    <w:p>
      <w:pPr>
        <w:pStyle w:val="BodyText"/>
      </w:pPr>
      <w:r>
        <w:t xml:space="preserve">gdb在启动的时候，会在当前目录下查找".gdbinit"这个文件，并把它的内容作为gdb命令进行解释，所以如果我们把脚本命名为".gdbinit"，这样在启动的时候就会处理这些命令。</w:t>
      </w:r>
      <w:r>
        <w:t xml:space="preserve"> </w:t>
      </w:r>
      <w:r>
        <w:t xml:space="preserve">如我们要写一个脚本来设置一些断点：</w:t>
      </w:r>
    </w:p>
    <w:p>
      <w:pPr>
        <w:pStyle w:val="SourceCode"/>
      </w:pPr>
      <w:r>
        <w:rPr>
          <w:rStyle w:val="CommentTok"/>
        </w:rPr>
        <w:t xml:space="preserve">#filename: .gdbinit</w:t>
      </w:r>
      <w:r>
        <w:br/>
      </w:r>
      <w:r>
        <w:rPr>
          <w:rStyle w:val="CommentTok"/>
        </w:rPr>
        <w:t xml:space="preserve">#gdb will read it when starting</w:t>
      </w:r>
      <w:r>
        <w:br/>
      </w:r>
      <w:r>
        <w:rPr>
          <w:rStyle w:val="ExtensionTok"/>
        </w:rPr>
        <w:t xml:space="preserve">b</w:t>
      </w:r>
      <w:r>
        <w:rPr>
          <w:rStyle w:val="NormalTok"/>
        </w:rPr>
        <w:t xml:space="preserve"> main</w:t>
      </w:r>
      <w:r>
        <w:br/>
      </w:r>
      <w:r>
        <w:rPr>
          <w:rStyle w:val="ExtensionTok"/>
        </w:rPr>
        <w:t xml:space="preserve">b</w:t>
      </w:r>
      <w:r>
        <w:rPr>
          <w:rStyle w:val="NormalTok"/>
        </w:rPr>
        <w:t xml:space="preserve"> func1</w:t>
      </w:r>
      <w:r>
        <w:br/>
      </w:r>
      <w:r>
        <w:rPr>
          <w:rStyle w:val="ExtensionTok"/>
        </w:rPr>
        <w:t xml:space="preserve">r</w:t>
      </w:r>
    </w:p>
    <w:p>
      <w:pPr>
        <w:pStyle w:val="Heading1"/>
      </w:pPr>
      <w:bookmarkStart w:id="38" w:name="vim使用"/>
      <w:r>
        <w:t xml:space="preserve">VIM使用</w:t>
      </w:r>
      <w:bookmarkEnd w:id="38"/>
    </w:p>
    <w:p>
      <w:pPr>
        <w:pStyle w:val="FirstParagraph"/>
      </w:pPr>
      <w:r>
        <w:t xml:space="preserve">Vim是从vi发展出来的一个文本编辑器，具有代码补完、编译、错误跳转等方面编程的功能。新用户可以通过阅读帮助文档熟悉vim：终端输入vim，回车，然后 :help进入文档。</w:t>
      </w:r>
    </w:p>
    <w:p>
      <w:pPr>
        <w:pStyle w:val="BodyText"/>
      </w:pPr>
      <w:r>
        <w:t xml:space="preserve">Vim具有多种模式，基本上可分为：普通模式/插入模式/命令行模式/可视模式</w:t>
      </w:r>
    </w:p>
    <w:p>
      <w:pPr>
        <w:pStyle w:val="BodyText"/>
      </w:pPr>
      <w:r>
        <w:t xml:space="preserve">普通模式：Vim启动后的默认模式。该状态下键盘输入会被识别为命令，普通模式命令往往需要一个操作符结尾。</w:t>
      </w:r>
    </w:p>
    <w:p>
      <w:pPr>
        <w:pStyle w:val="TableCaption"/>
      </w:pPr>
      <w:r>
        <w:t xml:space="preserve">普通模式下常见命令</w:t>
      </w:r>
    </w:p>
    <w:tbl>
      <w:tblPr>
        <w:tblStyle w:val="Table"/>
        <w:tblW w:type="pct" w:w="0.0"/>
        <w:tblLook w:firstRow="1"/>
        <w:tblCaption w:val="普通模式下常见命令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命令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含义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h,j,k,l</w:t>
            </w:r>
          </w:p>
        </w:tc>
        <w:tc>
          <w:p>
            <w:pPr>
              <w:pStyle w:val="Compact"/>
              <w:jc w:val="center"/>
            </w:pPr>
            <w:r>
              <w:t xml:space="preserve">分别用于光标左移、下移、上移、右移一个字符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Ctrl+b</w:t>
            </w:r>
          </w:p>
        </w:tc>
        <w:tc>
          <w:p>
            <w:pPr>
              <w:pStyle w:val="Compact"/>
              <w:jc w:val="center"/>
            </w:pPr>
            <w:r>
              <w:t xml:space="preserve">向前翻页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Ctrl+f</w:t>
            </w:r>
          </w:p>
        </w:tc>
        <w:tc>
          <w:p>
            <w:pPr>
              <w:pStyle w:val="Compact"/>
              <w:jc w:val="center"/>
            </w:pPr>
            <w:r>
              <w:t xml:space="preserve">向后翻页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p>
            <w:pPr>
              <w:pStyle w:val="Compact"/>
              <w:jc w:val="center"/>
            </w:pPr>
            <w:r>
              <w:t xml:space="preserve">将光标移到当前屏幕首行的行首（即左上角）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nH</w:t>
            </w:r>
          </w:p>
        </w:tc>
        <w:tc>
          <w:p>
            <w:pPr>
              <w:pStyle w:val="Compact"/>
              <w:jc w:val="center"/>
            </w:pPr>
            <w:r>
              <w:t xml:space="preserve">将光标移到当前屏幕第n行的行首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p>
            <w:pPr>
              <w:pStyle w:val="Compact"/>
              <w:jc w:val="center"/>
            </w:pPr>
            <w:r>
              <w:t xml:space="preserve">移动至光标所在行的行首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$</w:t>
            </w:r>
          </w:p>
        </w:tc>
        <w:tc>
          <w:p>
            <w:pPr>
              <w:pStyle w:val="Compact"/>
              <w:jc w:val="center"/>
            </w:pPr>
            <w:r>
              <w:t xml:space="preserve">移动至光标所在行的行尾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rc</w:t>
            </w:r>
          </w:p>
        </w:tc>
        <w:tc>
          <w:p>
            <w:pPr>
              <w:pStyle w:val="Compact"/>
              <w:jc w:val="center"/>
            </w:pPr>
            <w:r>
              <w:t xml:space="preserve">用字符c替换光标所指向的第一个字符（非空格）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nrc</w:t>
            </w:r>
          </w:p>
        </w:tc>
        <w:tc>
          <w:p>
            <w:pPr>
              <w:pStyle w:val="Compact"/>
              <w:jc w:val="center"/>
            </w:pPr>
            <w:r>
              <w:t xml:space="preserve">用字符c替换光标所指向的前n个字符（非空格）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p>
            <w:pPr>
              <w:pStyle w:val="Compact"/>
              <w:jc w:val="center"/>
            </w:pPr>
            <w:r>
              <w:t xml:space="preserve">删除光标处的字符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nx</w:t>
            </w:r>
          </w:p>
        </w:tc>
        <w:tc>
          <w:p>
            <w:pPr>
              <w:pStyle w:val="Compact"/>
              <w:jc w:val="center"/>
            </w:pPr>
            <w:r>
              <w:t xml:space="preserve">删除光标位置开始向右的n个字符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dw</w:t>
            </w:r>
          </w:p>
        </w:tc>
        <w:tc>
          <w:p>
            <w:pPr>
              <w:pStyle w:val="Compact"/>
              <w:jc w:val="center"/>
            </w:pPr>
            <w:r>
              <w:t xml:space="preserve">删除一个word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dnw</w:t>
            </w:r>
          </w:p>
        </w:tc>
        <w:tc>
          <w:p>
            <w:pPr>
              <w:pStyle w:val="Compact"/>
              <w:jc w:val="center"/>
            </w:pPr>
            <w:r>
              <w:t xml:space="preserve">删除n个word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dfa</w:t>
            </w:r>
          </w:p>
        </w:tc>
        <w:tc>
          <w:p>
            <w:pPr>
              <w:pStyle w:val="Compact"/>
              <w:jc w:val="center"/>
            </w:pPr>
            <w:r>
              <w:t xml:space="preserve">删除当前光标处到下一个字符a处（fa定位光标到a位置）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dd</w:t>
            </w:r>
          </w:p>
        </w:tc>
        <w:tc>
          <w:p>
            <w:pPr>
              <w:pStyle w:val="Compact"/>
              <w:jc w:val="center"/>
            </w:pPr>
            <w:r>
              <w:t xml:space="preserve">删除光标所在行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ndd</w:t>
            </w:r>
          </w:p>
        </w:tc>
        <w:tc>
          <w:p>
            <w:pPr>
              <w:pStyle w:val="Compact"/>
              <w:jc w:val="center"/>
            </w:pPr>
            <w:r>
              <w:t xml:space="preserve">删除光标所在行及其后的n-1行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yy</w:t>
            </w:r>
          </w:p>
        </w:tc>
        <w:tc>
          <w:p>
            <w:pPr>
              <w:pStyle w:val="Compact"/>
              <w:jc w:val="center"/>
            </w:pPr>
            <w:r>
              <w:t xml:space="preserve">复制当前行到缓冲区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nyy</w:t>
            </w:r>
          </w:p>
        </w:tc>
        <w:tc>
          <w:p>
            <w:pPr>
              <w:pStyle w:val="Compact"/>
              <w:jc w:val="center"/>
            </w:pPr>
            <w:r>
              <w:t xml:space="preserve">复制当前行开始的n行到缓冲区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yw</w:t>
            </w:r>
          </w:p>
        </w:tc>
        <w:tc>
          <w:p>
            <w:pPr>
              <w:pStyle w:val="Compact"/>
              <w:jc w:val="center"/>
            </w:pPr>
            <w:r>
              <w:t xml:space="preserve">复制一个word，还有ynw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yfa</w:t>
            </w:r>
          </w:p>
        </w:tc>
        <w:tc>
          <w:p>
            <w:pPr>
              <w:pStyle w:val="Compact"/>
              <w:jc w:val="center"/>
            </w:pPr>
            <w:r>
              <w:t xml:space="preserve">复制光标处到下一个 a 的字符处,还有ynfa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p>
            <w:pPr>
              <w:pStyle w:val="Compact"/>
              <w:jc w:val="center"/>
            </w:pPr>
            <w:r>
              <w:t xml:space="preserve">将缓冲区内容写入到光标处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</w:t>
            </w:r>
          </w:p>
        </w:tc>
        <w:tc>
          <w:p>
            <w:pPr>
              <w:pStyle w:val="Compact"/>
              <w:jc w:val="center"/>
            </w:pPr>
            <w:r>
              <w:t xml:space="preserve">撤销操作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CTRL+r</w:t>
            </w:r>
          </w:p>
        </w:tc>
        <w:tc>
          <w:p>
            <w:pPr>
              <w:pStyle w:val="Compact"/>
              <w:jc w:val="center"/>
            </w:pPr>
            <w:r>
              <w:t xml:space="preserve">恢复撤销操作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ZZ</w:t>
            </w:r>
          </w:p>
        </w:tc>
        <w:tc>
          <w:p>
            <w:pPr>
              <w:pStyle w:val="Compact"/>
              <w:jc w:val="center"/>
            </w:pPr>
            <w:r>
              <w:t xml:space="preserve">保存退出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ZQ</w:t>
            </w:r>
          </w:p>
        </w:tc>
        <w:tc>
          <w:p>
            <w:pPr>
              <w:pStyle w:val="Compact"/>
              <w:jc w:val="center"/>
            </w:pPr>
            <w:r>
              <w:t xml:space="preserve">不保存退出</w:t>
            </w:r>
          </w:p>
        </w:tc>
      </w:tr>
    </w:tbl>
    <w:p>
      <w:pPr>
        <w:pStyle w:val="BodyText"/>
      </w:pPr>
      <w:r>
        <w:t xml:space="preserve">由普通模式进入插入模式可以按</w:t>
      </w:r>
      <w:r>
        <w:t xml:space="preserve">“</w:t>
      </w:r>
      <w:r>
        <w:t xml:space="preserve">a</w:t>
      </w:r>
      <w:r>
        <w:t xml:space="preserve">”</w:t>
      </w:r>
      <w:r>
        <w:t xml:space="preserve">(append)或</w:t>
      </w:r>
      <w:r>
        <w:t xml:space="preserve">“</w:t>
      </w:r>
      <w:r>
        <w:t xml:space="preserve">i</w:t>
      </w:r>
      <w:r>
        <w:t xml:space="preserve">”</w:t>
      </w:r>
      <w:r>
        <w:t xml:space="preserve">(insert)键。</w:t>
      </w:r>
      <w:r>
        <w:t xml:space="preserve"> </w:t>
      </w:r>
      <w:r>
        <w:t xml:space="preserve">插入模式：该模式下，键盘按键用于向缓冲区插入文本。</w:t>
      </w:r>
      <w:r>
        <w:t xml:space="preserve"> </w:t>
      </w:r>
      <w:r>
        <w:t xml:space="preserve">由插入模式返回普通模式可以按ESC键。</w:t>
      </w:r>
      <w:r>
        <w:t xml:space="preserve"> </w:t>
      </w:r>
      <w:r>
        <w:t xml:space="preserve">命令行模式：在命令行模式中可以输入会被解释成并执行的文本。</w:t>
      </w:r>
      <w:r>
        <w:t xml:space="preserve"> </w:t>
      </w:r>
      <w:r>
        <w:t xml:space="preserve">如执行命令（":"键），搜索（"/"和"?"键）或者过滤命令（"!"键）。在命令执行之后，Vim返回到命令行模式之前的模式，通常是普通模式。</w:t>
      </w:r>
    </w:p>
    <w:p>
      <w:pPr>
        <w:pStyle w:val="TableCaption"/>
      </w:pPr>
      <w:r>
        <w:t xml:space="preserve">命令行模式下常见命令</w:t>
      </w:r>
    </w:p>
    <w:tbl>
      <w:tblPr>
        <w:tblStyle w:val="Table"/>
        <w:tblW w:type="pct" w:w="0.0"/>
        <w:tblLook w:firstRow="1"/>
        <w:tblCaption w:val="命令行模式下常见命令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命令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含义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:q</w:t>
            </w:r>
          </w:p>
        </w:tc>
        <w:tc>
          <w:p>
            <w:pPr>
              <w:pStyle w:val="Compact"/>
              <w:jc w:val="center"/>
            </w:pPr>
            <w:r>
              <w:t xml:space="preserve">quit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:wq</w:t>
            </w:r>
          </w:p>
        </w:tc>
        <w:tc>
          <w:p>
            <w:pPr>
              <w:pStyle w:val="Compact"/>
              <w:jc w:val="center"/>
            </w:pPr>
            <w:r>
              <w:t xml:space="preserve">保存退出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:q!</w:t>
            </w:r>
          </w:p>
        </w:tc>
        <w:tc>
          <w:p>
            <w:pPr>
              <w:pStyle w:val="Compact"/>
              <w:jc w:val="center"/>
            </w:pPr>
            <w:r>
              <w:t xml:space="preserve">不保存退出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:w</w:t>
            </w:r>
          </w:p>
        </w:tc>
        <w:tc>
          <w:p>
            <w:pPr>
              <w:pStyle w:val="Compact"/>
              <w:jc w:val="center"/>
            </w:pPr>
            <w:r>
              <w:t xml:space="preserve">保存当前更改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:w!</w:t>
            </w:r>
          </w:p>
        </w:tc>
        <w:tc>
          <w:p>
            <w:pPr>
              <w:pStyle w:val="Compact"/>
              <w:jc w:val="center"/>
            </w:pPr>
            <w:r>
              <w:t xml:space="preserve">强制保存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:w file</w:t>
            </w:r>
          </w:p>
        </w:tc>
        <w:tc>
          <w:p>
            <w:pPr>
              <w:pStyle w:val="Compact"/>
              <w:jc w:val="center"/>
            </w:pPr>
            <w:r>
              <w:t xml:space="preserve">将当前内容写入file文件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:n1 n2wfile</w:t>
            </w:r>
          </w:p>
        </w:tc>
        <w:tc>
          <w:p>
            <w:pPr>
              <w:pStyle w:val="Compact"/>
              <w:jc w:val="center"/>
            </w:pPr>
            <w:r>
              <w:t xml:space="preserve">将自n1至n2行的内容写入file文件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:r file</w:t>
            </w:r>
          </w:p>
        </w:tc>
        <w:tc>
          <w:p>
            <w:pPr>
              <w:pStyle w:val="Compact"/>
              <w:jc w:val="center"/>
            </w:pPr>
            <w:r>
              <w:t xml:space="preserve">打开另一个文件file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:e file</w:t>
            </w:r>
          </w:p>
        </w:tc>
        <w:tc>
          <w:p>
            <w:pPr>
              <w:pStyle w:val="Compact"/>
              <w:jc w:val="center"/>
            </w:pPr>
            <w:r>
              <w:t xml:space="preserve">新建file文件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:f file</w:t>
            </w:r>
          </w:p>
        </w:tc>
        <w:tc>
          <w:p>
            <w:pPr>
              <w:pStyle w:val="Compact"/>
              <w:jc w:val="center"/>
            </w:pPr>
            <w:r>
              <w:t xml:space="preserve">把当前文件命名为file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:set nu</w:t>
            </w:r>
          </w:p>
        </w:tc>
        <w:tc>
          <w:p>
            <w:pPr>
              <w:pStyle w:val="Compact"/>
              <w:jc w:val="center"/>
            </w:pPr>
            <w:r>
              <w:t xml:space="preserve">显示行号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:set nonu</w:t>
            </w:r>
          </w:p>
        </w:tc>
        <w:tc>
          <w:p>
            <w:pPr>
              <w:pStyle w:val="Compact"/>
              <w:jc w:val="center"/>
            </w:pPr>
            <w:r>
              <w:t xml:space="preserve">隐藏行号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:n</w:t>
            </w:r>
          </w:p>
        </w:tc>
        <w:tc>
          <w:p>
            <w:pPr>
              <w:pStyle w:val="Compact"/>
              <w:jc w:val="center"/>
            </w:pPr>
            <w:r>
              <w:t xml:space="preserve">定位到第n行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:n1,n2d</w:t>
            </w:r>
          </w:p>
        </w:tc>
        <w:tc>
          <w:p>
            <w:pPr>
              <w:pStyle w:val="Compact"/>
              <w:jc w:val="center"/>
            </w:pPr>
            <w:r>
              <w:t xml:space="preserve">删除多行文本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/</w:t>
            </w:r>
            <w:r>
              <w:t xml:space="preserve">string</w:t>
            </w:r>
          </w:p>
        </w:tc>
        <w:tc>
          <w:p>
            <w:pPr>
              <w:pStyle w:val="Compact"/>
              <w:jc w:val="center"/>
            </w:pPr>
            <w:r>
              <w:t xml:space="preserve">关键字查找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:s/aaaa/bbbb/g</w:t>
            </w:r>
          </w:p>
        </w:tc>
        <w:tc>
          <w:p>
            <w:pPr>
              <w:pStyle w:val="Compact"/>
              <w:jc w:val="center"/>
            </w:pPr>
            <w:r>
              <w:t xml:space="preserve">把当前行的aaaa替换为bbbb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:%s/aaaa/bbbb/g</w:t>
            </w:r>
          </w:p>
        </w:tc>
        <w:tc>
          <w:p>
            <w:pPr>
              <w:pStyle w:val="Compact"/>
              <w:jc w:val="center"/>
            </w:pPr>
            <w:r>
              <w:t xml:space="preserve">把全文的aaaa替换为bbbb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:n1,n2s/aaaa/bbbb/g</w:t>
            </w:r>
          </w:p>
        </w:tc>
        <w:tc>
          <w:p>
            <w:pPr>
              <w:pStyle w:val="Compact"/>
              <w:jc w:val="center"/>
            </w:pPr>
            <w:r>
              <w:t xml:space="preserve">把n1到n2行的aaaa替换为bbbb</w:t>
            </w:r>
          </w:p>
        </w:tc>
      </w:tr>
    </w:tbl>
    <w:p>
      <w:pPr>
        <w:pStyle w:val="BodyText"/>
      </w:pPr>
      <w:r>
        <w:t xml:space="preserve">可视模式</w:t>
      </w:r>
      <w:r>
        <w:t xml:space="preserve"> </w:t>
      </w:r>
      <w:r>
        <w:t xml:space="preserve">这个模式与普通模式比较相似。但是移动命令会扩大高亮的文本区域。高亮区域可以是字符、行或者是一块文本。当执行一个非移动命令(d删除/y复制/p粘贴……)时，命令会被执行到选中区域上。</w:t>
      </w:r>
      <w:r>
        <w:t xml:space="preserve"> </w:t>
      </w:r>
      <w:r>
        <w:t xml:space="preserve">v字符可视化：</w:t>
      </w:r>
      <w:r>
        <w:t xml:space="preserve"> </w:t>
      </w:r>
      <w:r>
        <w:t xml:space="preserve">按下键盘上的v以后，屏幕底部有VISUAl 的提示，操作 h,j,k,l就选中文本，继续按 v 退出可视化模式。</w:t>
      </w:r>
      <w:r>
        <w:t xml:space="preserve"> </w:t>
      </w:r>
      <w:r>
        <w:t xml:space="preserve">V 行可视化：</w:t>
      </w:r>
      <w:r>
        <w:t xml:space="preserve"> </w:t>
      </w:r>
      <w:r>
        <w:t xml:space="preserve">按下键盘上的 V 以后，屏幕底部有VISUAL LINE 的提示，操作 j,k 可以向上或者向下以行为单位选中文本，继续按下 V 退出可视化模式。</w:t>
      </w:r>
      <w:r>
        <w:t xml:space="preserve"> </w:t>
      </w:r>
      <w:r>
        <w:t xml:space="preserve">Ctrl+v 块状可视化：</w:t>
      </w:r>
      <w:r>
        <w:t xml:space="preserve"> </w:t>
      </w:r>
      <w:r>
        <w:t xml:space="preserve">按下键盘上的 Ctrl+v 以后，屏幕底部有提示 VISUALBLOCK ，可以通过 h,j,k,l 块状的操作选择区域，继续按下 Ctrl+v 会退出可视化模式。</w:t>
      </w:r>
      <w:r>
        <w:t xml:space="preserve"> </w:t>
      </w:r>
      <w:r>
        <w:t xml:space="preserve">vim打开文件举例：</w:t>
      </w:r>
    </w:p>
    <w:p>
      <w:pPr>
        <w:pStyle w:val="SourceCode"/>
      </w:pPr>
      <w:r>
        <w:rPr>
          <w:rStyle w:val="ExtensionTok"/>
        </w:rPr>
        <w:t xml:space="preserve">vim</w:t>
      </w:r>
      <w:r>
        <w:rPr>
          <w:rStyle w:val="NormalTok"/>
        </w:rPr>
        <w:t xml:space="preserve"> file0 :打开文件file0</w:t>
      </w:r>
      <w:r>
        <w:br/>
      </w:r>
      <w:r>
        <w:rPr>
          <w:rStyle w:val="ExtensionTok"/>
        </w:rPr>
        <w:t xml:space="preserve">Vim</w:t>
      </w:r>
      <w:r>
        <w:rPr>
          <w:rStyle w:val="NormalTok"/>
        </w:rPr>
        <w:t xml:space="preserve"> file1 file2  :打开文件file1 file2</w:t>
      </w:r>
      <w:r>
        <w:br/>
      </w:r>
      <w:r>
        <w:rPr>
          <w:rStyle w:val="NormalTok"/>
        </w:rPr>
        <w:t xml:space="preserve">:</w:t>
      </w:r>
      <w:r>
        <w:rPr>
          <w:rStyle w:val="ExtensionTok"/>
        </w:rPr>
        <w:t xml:space="preserve">ls</w:t>
      </w:r>
      <w:r>
        <w:rPr>
          <w:rStyle w:val="NormalTok"/>
        </w:rPr>
        <w:t xml:space="preserve">  列出当前打开的所有文件</w:t>
      </w:r>
      <w:r>
        <w:br/>
      </w:r>
      <w:r>
        <w:rPr>
          <w:rStyle w:val="NormalTok"/>
        </w:rPr>
        <w:t xml:space="preserve">:</w:t>
      </w:r>
      <w:r>
        <w:rPr>
          <w:rStyle w:val="ExtensionTok"/>
        </w:rPr>
        <w:t xml:space="preserve">bn</w:t>
      </w:r>
      <w:r>
        <w:rPr>
          <w:rStyle w:val="NormalTok"/>
        </w:rPr>
        <w:t xml:space="preserve">  显示第n个文件</w:t>
      </w:r>
      <w:r>
        <w:br/>
      </w:r>
      <w:r>
        <w:rPr>
          <w:rStyle w:val="NormalTok"/>
        </w:rPr>
        <w:t xml:space="preserve">当然也可以分屏显示多个文件:</w:t>
      </w:r>
      <w:r>
        <w:br/>
      </w:r>
      <w:r>
        <w:rPr>
          <w:rStyle w:val="ExtensionTok"/>
        </w:rPr>
        <w:t xml:space="preserve">vim</w:t>
      </w:r>
      <w:r>
        <w:rPr>
          <w:rStyle w:val="NormalTok"/>
        </w:rPr>
        <w:t xml:space="preserve"> -On file1 file2 ... filen</w:t>
      </w:r>
      <w:r>
        <w:br/>
      </w:r>
      <w:r>
        <w:rPr>
          <w:rStyle w:val="NormalTok"/>
        </w:rPr>
        <w:t xml:space="preserve">这里的 </w:t>
      </w:r>
      <w:r>
        <w:rPr>
          <w:rStyle w:val="ExtensionTok"/>
        </w:rPr>
        <w:t xml:space="preserve">n</w:t>
      </w:r>
      <w:r>
        <w:rPr>
          <w:rStyle w:val="NormalTok"/>
        </w:rPr>
        <w:t xml:space="preserve">（n 是要打开的具体文件的数目：1,2,3 ...）是代表有几个文件需要分屏，从左至右依次显示 n 个文件。大写O表示左右分屏；小写o表示上下分屏。</w:t>
      </w:r>
      <w:r>
        <w:br/>
      </w:r>
      <w:r>
        <w:rPr>
          <w:rStyle w:val="ExtensionTok"/>
        </w:rPr>
        <w:t xml:space="preserve">Ctrl</w:t>
      </w:r>
      <w:r>
        <w:rPr>
          <w:rStyle w:val="NormalTok"/>
        </w:rPr>
        <w:t xml:space="preserve"> + w c :关闭当前的分屏</w:t>
      </w:r>
      <w:r>
        <w:br/>
      </w:r>
      <w:r>
        <w:rPr>
          <w:rStyle w:val="ExtensionTok"/>
        </w:rPr>
        <w:t xml:space="preserve">Ctrl</w:t>
      </w:r>
      <w:r>
        <w:rPr>
          <w:rStyle w:val="NormalTok"/>
        </w:rPr>
        <w:t xml:space="preserve"> + w q :关闭当前的分屏，如果是最后一个分屏将会退出 VIM 。</w:t>
      </w:r>
    </w:p>
    <w:p>
      <w:pPr>
        <w:pStyle w:val="Heading1"/>
      </w:pPr>
      <w:bookmarkStart w:id="39" w:name="实验环境搭建"/>
      <w:r>
        <w:t xml:space="preserve">实验环境搭建</w:t>
      </w:r>
      <w:bookmarkEnd w:id="39"/>
    </w:p>
    <w:p>
      <w:pPr>
        <w:pStyle w:val="FirstParagraph"/>
      </w:pPr>
      <w:r>
        <w:t xml:space="preserve">本门课程配备基础Linux虚拟机（需要按照以下方式进行环境搭建）</w:t>
      </w:r>
      <w:r>
        <w:t xml:space="preserve"> </w:t>
      </w:r>
      <w:hyperlink r:id="rId40">
        <w:r>
          <w:rPr>
            <w:rStyle w:val="Hyperlink"/>
          </w:rPr>
          <w:t xml:space="preserve">https://pan.baidu.com/s/1eu5PFNjvWlhUFy_a41BknQ</w:t>
        </w:r>
      </w:hyperlink>
      <w:r>
        <w:t xml:space="preserve"> </w:t>
      </w:r>
      <w:r>
        <w:t xml:space="preserve">提取码： ndnj</w:t>
      </w:r>
    </w:p>
    <w:p>
      <w:pPr>
        <w:pStyle w:val="BodyText"/>
      </w:pPr>
      <w:r>
        <w:t xml:space="preserve">下载后解压.zip文件后，在虚拟机软件中点击左上方文件–&gt;打开–&gt;选择解压后的文件即可。</w:t>
      </w:r>
      <w:r>
        <w:t xml:space="preserve"> </w:t>
      </w:r>
      <w:r>
        <w:t xml:space="preserve">在打开虚拟机后，会提示</w:t>
      </w:r>
      <w:r>
        <w:t xml:space="preserve">“</w:t>
      </w:r>
      <w:r>
        <w:t xml:space="preserve">我已复制/移动该虚拟机</w:t>
      </w:r>
      <w:r>
        <w:t xml:space="preserve">”</w:t>
      </w:r>
      <w:r>
        <w:t xml:space="preserve">的选项狂，选择</w:t>
      </w:r>
      <w:r>
        <w:t xml:space="preserve">“</w:t>
      </w:r>
      <w:r>
        <w:t xml:space="preserve">我已移动该虚拟机</w:t>
      </w:r>
      <w:r>
        <w:t xml:space="preserve">”</w:t>
      </w:r>
      <w:r>
        <w:t xml:space="preserve">即可。</w:t>
      </w:r>
    </w:p>
    <w:p>
      <w:pPr>
        <w:pStyle w:val="BodyText"/>
      </w:pPr>
      <w:r>
        <w:t xml:space="preserve">本实验中会有32位和64位的程序，如果你使用的虚拟机是64位需要额外配置32位运行环境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apt-get update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apt-get install libc6:i386</w:t>
      </w:r>
    </w:p>
    <w:p>
      <w:pPr>
        <w:pStyle w:val="FirstParagraph"/>
      </w:pPr>
      <w:r>
        <w:t xml:space="preserve">pwntools安装（python3版本）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apt-get install python3 python3-pip python3-dev git libssl-dev libffi-dev build-essential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pip3 install pwntools</w:t>
      </w:r>
    </w:p>
    <w:p>
      <w:pPr>
        <w:pStyle w:val="FirstParagraph"/>
      </w:pPr>
      <w:r>
        <w:t xml:space="preserve">peda插件安装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https://github.com/longld/peda.git ~/peda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"source ~/peda/peda.py"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~/.gdbinit</w:t>
      </w:r>
    </w:p>
    <w:p>
      <w:pPr>
        <w:pStyle w:val="Heading1"/>
      </w:pPr>
      <w:bookmarkStart w:id="41" w:name="实验内容"/>
      <w:r>
        <w:t xml:space="preserve">实验内容</w:t>
      </w:r>
      <w:bookmarkEnd w:id="41"/>
    </w:p>
    <w:p>
      <w:pPr>
        <w:pStyle w:val="FirstParagraph"/>
      </w:pPr>
      <w:r>
        <w:t xml:space="preserve">lab1包含4个题目，需要对4个程序进行逆向。逆向结果为一个flag开头的可见字符串，正则形式为：flag{[0-9a-zA-Z]+}。</w:t>
      </w:r>
    </w:p>
    <w:p>
      <w:pPr>
        <w:pStyle w:val="BodyText"/>
      </w:pPr>
      <w:r>
        <w:t xml:space="preserve">其中lab1-1是简单的逆向入门用于熟悉软件和环境，lab1-2和lab1-3涉及到数学计算，需要通过基本的数学运算性质进行逆计算得出flag，lab1-4需要对原有的二进制进行一些修改，之后才能进行正常的输入输出。</w:t>
      </w:r>
    </w:p>
    <w:p>
      <w:pPr>
        <w:pStyle w:val="BodyText"/>
      </w:pPr>
      <w:r>
        <w:t xml:space="preserve">每个程序在输入正确的flag后会显示good，如果flag不正确将会输出error flag。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./lab1-1</w:t>
      </w:r>
      <w:r>
        <w:br/>
      </w:r>
      <w:r>
        <w:rPr>
          <w:rStyle w:val="ExtensionTok"/>
        </w:rPr>
        <w:t xml:space="preserve">123</w:t>
      </w:r>
      <w:r>
        <w:br/>
      </w:r>
      <w:r>
        <w:rPr>
          <w:rStyle w:val="ExtensionTok"/>
        </w:rPr>
        <w:t xml:space="preserve">error</w:t>
      </w:r>
      <w:r>
        <w:rPr>
          <w:rStyle w:val="NormalTok"/>
        </w:rPr>
        <w:t xml:space="preserve"> flag</w:t>
      </w:r>
      <w:r>
        <w:br/>
      </w:r>
      <w:r>
        <w:rPr>
          <w:rStyle w:val="NormalTok"/>
        </w:rPr>
        <w:t xml:space="preserve">$ </w:t>
      </w:r>
      <w:r>
        <w:rPr>
          <w:rStyle w:val="ExtensionTok"/>
        </w:rPr>
        <w:t xml:space="preserve">./lab1-1</w:t>
      </w:r>
      <w:r>
        <w:br/>
      </w:r>
      <w:r>
        <w:rPr>
          <w:rStyle w:val="ExtensionTok"/>
        </w:rPr>
        <w:t xml:space="preserve">flag</w:t>
      </w:r>
      <w:r>
        <w:rPr>
          <w:rStyle w:val="DataTypeTok"/>
        </w:rPr>
        <w:t xml:space="preserve">{XXXXXXXXXXXXX}</w:t>
      </w:r>
      <w:r>
        <w:br/>
      </w:r>
      <w:r>
        <w:rPr>
          <w:rStyle w:val="ExtensionTok"/>
        </w:rPr>
        <w:t xml:space="preserve">good</w:t>
      </w:r>
      <w:r>
        <w:rPr>
          <w:rStyle w:val="NormalTok"/>
        </w:rPr>
        <w:t xml:space="preserve">!</w:t>
      </w:r>
      <w:r>
        <w:br/>
      </w:r>
      <w:r>
        <w:rPr>
          <w:rStyle w:val="NormalTok"/>
        </w:rPr>
        <w:t xml:space="preserve">$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0" Target="https://github.com/longld/peda" TargetMode="External" /><Relationship Type="http://schemas.openxmlformats.org/officeDocument/2006/relationships/hyperlink" Id="rId40" Target="https://pan.baidu.com/s/1eu5PFNjvWlhUFy_a41BknQ" TargetMode="External" /><Relationship Type="http://schemas.openxmlformats.org/officeDocument/2006/relationships/hyperlink" Id="rId31" Target="https://sourceware.org/gdb/onlinedocs/gdb/" TargetMode="External" /><Relationship Type="http://schemas.openxmlformats.org/officeDocument/2006/relationships/hyperlink" Id="rId25" Target="https://www.hex-rays.com/products/ida/support/" TargetMode="External" /><Relationship Type="http://schemas.openxmlformats.org/officeDocument/2006/relationships/hyperlink" Id="rId24" Target="https://www.hex-rays.com/products/ida/support/download_freeware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github.com/longld/peda" TargetMode="External" /><Relationship Type="http://schemas.openxmlformats.org/officeDocument/2006/relationships/hyperlink" Id="rId40" Target="https://pan.baidu.com/s/1eu5PFNjvWlhUFy_a41BknQ" TargetMode="External" /><Relationship Type="http://schemas.openxmlformats.org/officeDocument/2006/relationships/hyperlink" Id="rId31" Target="https://sourceware.org/gdb/onlinedocs/gdb/" TargetMode="External" /><Relationship Type="http://schemas.openxmlformats.org/officeDocument/2006/relationships/hyperlink" Id="rId25" Target="https://www.hex-rays.com/products/ida/support/" TargetMode="External" /><Relationship Type="http://schemas.openxmlformats.org/officeDocument/2006/relationships/hyperlink" Id="rId24" Target="https://www.hex-rays.com/products/ida/support/download_freewar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lab1实验手册</dc:title>
  <dc:creator>网络与系统安全综合实验</dc:creator>
  <cp:keywords/>
  <dcterms:created xsi:type="dcterms:W3CDTF">2020-08-22T05:40:56Z</dcterms:created>
  <dcterms:modified xsi:type="dcterms:W3CDTF">2020-08-22T05:40:56Z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欢迎来到网络与系统安全综合实验，在本课程中，我们将使用工业界主流的逆向工具IDA对Linux下的二进制程序（ELF格式）进行逆向分析。同时根据逆向的结果找出程序中的漏洞，并且利用漏洞让程序到达非预期的运行结果。在本门课中，所有程序都基于x86架构在Linux下运行。我们强烈推荐使用虚拟机完成实验内容。本指南为曲海鹏老师的《网络与系统安全综合实验》课程实验手册，有很多助教参与了实验的设计，编写等工作：房建（2020）吕文杰（2020）张政（2020）宋晓琪（2020）李晓慧（2020）</vt:lpwstr>
  </property>
  <property fmtid="{D5CDD505-2E9C-101B-9397-08002B2CF9AE}" pid="3" name="date">
    <vt:lpwstr>实验截止: 2020.09.01 星期二 23:59</vt:lpwstr>
  </property>
</Properties>
</file>