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4762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314450"/>
                    </a:xfrm>
                    <a:prstGeom prst="rect">
                      <a:avLst/>
                    </a:prstGeom>
                  </pic:spPr>
                </pic:pic>
              </a:graphicData>
            </a:graphic>
          </wp:inline>
        </w:drawing>
      </w:r>
    </w:p>
    <w:p>
      <w:pPr>
        <w:spacing w:after="40" w:line="300"/>
        <w:jc w:val="center"/>
      </w:pPr>
      <w:r>
        <w:rPr>
          <w:rFonts w:ascii="Arial" w:cs="Arial" w:eastAsia="Arial" w:hAnsi="Arial"/>
          <w:b/>
          <w:bCs/>
          <w:i w:val="false"/>
          <w:iCs w:val="false"/>
          <w:color w:val="1F3864"/>
          <w:sz w:val="22"/>
          <w:szCs w:val="22"/>
        </w:rPr>
        <w:t xml:space="preserve">MEGASAVE MEDIAS – Solutions Numériques, Web &amp; Médias</w:t>
      </w:r>
    </w:p>
    <w:p>
      <w:pPr>
        <w:spacing w:after="40" w:line="300"/>
        <w:jc w:val="center"/>
      </w:pPr>
      <w:r>
        <w:rPr>
          <w:rFonts w:ascii="Arial" w:cs="Arial" w:eastAsia="Arial" w:hAnsi="Arial"/>
          <w:b w:val="false"/>
          <w:bCs w:val="false"/>
          <w:i w:val="false"/>
          <w:iCs w:val="false"/>
          <w:color w:val="555555"/>
          <w:sz w:val="20"/>
          <w:szCs w:val="20"/>
        </w:rPr>
        <w:t xml:space="preserve">Bobo 2010, Bobo-Dioulasso, Burkina Faso</w:t>
      </w:r>
    </w:p>
    <w:p>
      <w:pPr>
        <w:spacing w:after="120" w:line="300"/>
        <w:jc w:val="center"/>
      </w:pPr>
      <w:r>
        <w:rPr>
          <w:rFonts w:ascii="Arial" w:cs="Arial" w:eastAsia="Arial" w:hAnsi="Arial"/>
          <w:b w:val="false"/>
          <w:bCs w:val="false"/>
          <w:i w:val="false"/>
          <w:iCs w:val="false"/>
          <w:color w:val="555555"/>
          <w:sz w:val="20"/>
          <w:szCs w:val="20"/>
        </w:rPr>
        <w:t xml:space="preserve">Tél : +226 66 64 80 21  |  infos@medias.megasave.fr  |  www.medias.megasave.fr</w:t>
      </w:r>
    </w:p>
    <w:p>
      <w:pPr>
        <w:pBdr>
          <w:bottom w:val="single" w:color="C00000" w:sz="12" w:space="2"/>
        </w:pBdr>
        <w:spacing w:after="500"/>
      </w:pPr>
    </w:p>
    <w:p>
      <w:pPr>
        <w:spacing w:after="160" w:line="300"/>
        <w:jc w:val="center"/>
      </w:pPr>
      <w:r>
        <w:rPr>
          <w:rFonts w:ascii="Arial" w:cs="Arial" w:eastAsia="Arial" w:hAnsi="Arial"/>
          <w:b/>
          <w:bCs/>
          <w:i w:val="false"/>
          <w:iCs w:val="false"/>
          <w:color w:val="C00000"/>
          <w:sz w:val="56"/>
          <w:szCs w:val="56"/>
        </w:rPr>
        <w:t xml:space="preserve">OFFRE COMMERCIALE</w:t>
      </w:r>
    </w:p>
    <w:p>
      <w:pPr>
        <w:spacing w:after="200" w:line="300"/>
        <w:jc w:val="center"/>
      </w:pPr>
      <w:r>
        <w:rPr>
          <w:rFonts w:ascii="Arial" w:cs="Arial" w:eastAsia="Arial" w:hAnsi="Arial"/>
          <w:b/>
          <w:bCs/>
          <w:i w:val="false"/>
          <w:iCs w:val="false"/>
          <w:color w:val="1F3864"/>
          <w:sz w:val="30"/>
          <w:szCs w:val="30"/>
        </w:rPr>
        <w:t xml:space="preserve">Création de Site Internet Professionnel</w:t>
      </w:r>
    </w:p>
    <w:p>
      <w:pPr>
        <w:pBdr>
          <w:bottom w:val="single" w:color="1F3864" w:sz="6" w:space="2"/>
        </w:pBdr>
        <w:spacing w:after="900"/>
        <w:jc w:val="center"/>
      </w:pPr>
    </w:p>
    <w:p>
      <w:pPr>
        <w:spacing w:after="120" w:line="300"/>
        <w:jc w:val="center"/>
      </w:pPr>
      <w:r>
        <w:rPr>
          <w:rFonts w:ascii="Arial" w:cs="Arial" w:eastAsia="Arial" w:hAnsi="Arial"/>
          <w:b w:val="false"/>
          <w:bCs w:val="false"/>
          <w:i w:val="false"/>
          <w:iCs w:val="false"/>
          <w:color w:val="555555"/>
          <w:sz w:val="24"/>
          <w:szCs w:val="24"/>
        </w:rPr>
        <w:t xml:space="preserve">Proposée à :</w:t>
      </w:r>
    </w:p>
    <w:p>
      <w:pPr>
        <w:spacing w:after="100" w:line="300"/>
        <w:jc w:val="center"/>
      </w:pPr>
      <w:r>
        <w:rPr>
          <w:rFonts w:ascii="Arial" w:cs="Arial" w:eastAsia="Arial" w:hAnsi="Arial"/>
          <w:b/>
          <w:bCs/>
          <w:i w:val="false"/>
          <w:iCs w:val="false"/>
          <w:color w:val="1F3864"/>
          <w:sz w:val="40"/>
          <w:szCs w:val="40"/>
        </w:rPr>
        <w:t xml:space="preserve">LIGHTCOM</w:t>
      </w:r>
    </w:p>
    <w:p>
      <w:pPr>
        <w:spacing w:after="80" w:line="300"/>
        <w:jc w:val="center"/>
      </w:pPr>
      <w:r>
        <w:rPr>
          <w:rFonts w:ascii="Arial" w:cs="Arial" w:eastAsia="Arial" w:hAnsi="Arial"/>
          <w:b w:val="false"/>
          <w:bCs w:val="false"/>
          <w:i/>
          <w:iCs/>
          <w:color w:val="555555"/>
          <w:sz w:val="24"/>
          <w:szCs w:val="24"/>
        </w:rPr>
        <w:t xml:space="preserve">Communication • Événementiel • Sourcing</w:t>
      </w:r>
    </w:p>
    <w:p>
      <w:pPr>
        <w:spacing w:after="700" w:line="300"/>
        <w:jc w:val="center"/>
      </w:pPr>
      <w:r>
        <w:rPr>
          <w:rFonts w:ascii="Arial" w:cs="Arial" w:eastAsia="Arial" w:hAnsi="Arial"/>
          <w:b w:val="false"/>
          <w:bCs w:val="false"/>
          <w:i w:val="false"/>
          <w:iCs w:val="false"/>
          <w:color w:val="000000"/>
          <w:sz w:val="24"/>
          <w:szCs w:val="24"/>
        </w:rPr>
        <w:t xml:space="preserve">Ouagadougou, Burkina Faso</w:t>
      </w:r>
    </w:p>
    <w:p>
      <w:pPr>
        <w:spacing w:after="0" w:line="300"/>
        <w:jc w:val="center"/>
      </w:pPr>
      <w:r>
        <w:rPr>
          <w:rFonts w:ascii="Arial" w:cs="Arial" w:eastAsia="Arial" w:hAnsi="Arial"/>
          <w:b w:val="false"/>
          <w:bCs w:val="false"/>
          <w:i/>
          <w:iCs/>
          <w:color w:val="555555"/>
          <w:sz w:val="22"/>
          <w:szCs w:val="22"/>
        </w:rPr>
        <w:t xml:space="preserve">Le 02 août 2026</w:t>
      </w:r>
    </w:p>
    <w:p>
      <w:r>
        <w:br w:type="page"/>
      </w:r>
    </w:p>
    <w:p>
      <w:pPr>
        <w:keepNext/>
        <w:keepLines/>
        <w:pBdr>
          <w:bottom w:val="single" w:color="C00000" w:sz="6" w:space="4"/>
        </w:pBdr>
        <w:spacing w:after="200" w:before="320"/>
      </w:pPr>
      <w:r>
        <w:rPr>
          <w:rFonts w:ascii="Arial" w:cs="Arial" w:eastAsia="Arial" w:hAnsi="Arial"/>
          <w:b/>
          <w:bCs/>
          <w:color w:val="C00000"/>
          <w:sz w:val="28"/>
          <w:szCs w:val="28"/>
        </w:rPr>
        <w:t xml:space="preserve">1. Introduction</w:t>
      </w:r>
    </w:p>
    <w:p>
      <w:pPr>
        <w:spacing w:after="160" w:line="300"/>
        <w:jc w:val="both"/>
      </w:pPr>
      <w:r>
        <w:rPr>
          <w:rFonts w:ascii="Arial" w:cs="Arial" w:eastAsia="Arial" w:hAnsi="Arial"/>
          <w:b w:val="false"/>
          <w:bCs w:val="false"/>
          <w:i w:val="false"/>
          <w:iCs w:val="false"/>
          <w:color w:val="000000"/>
          <w:sz w:val="24"/>
          <w:szCs w:val="24"/>
        </w:rPr>
        <w:t xml:space="preserve">Madame, Monsieur,</w:t>
      </w:r>
    </w:p>
    <w:p>
      <w:pPr>
        <w:spacing w:after="160" w:line="300"/>
        <w:jc w:val="both"/>
      </w:pPr>
      <w:r>
        <w:rPr>
          <w:rFonts w:ascii="Arial" w:cs="Arial" w:eastAsia="Arial" w:hAnsi="Arial"/>
          <w:b w:val="false"/>
          <w:bCs w:val="false"/>
          <w:i w:val="false"/>
          <w:iCs w:val="false"/>
          <w:color w:val="000000"/>
          <w:sz w:val="24"/>
          <w:szCs w:val="24"/>
        </w:rPr>
        <w:t xml:space="preserve">MEGASAVE MEDIAS est une agence digitale basée à Bobo-Dioulasso, Burkina Faso, spécialisée dans la création de sites internet professionnels, la communication digitale et les solutions numériques adaptées aux entreprises d'Afrique de l'Ouest.</w:t>
      </w:r>
    </w:p>
    <w:p>
      <w:pPr>
        <w:spacing w:after="160" w:line="300"/>
        <w:jc w:val="both"/>
      </w:pPr>
      <w:r>
        <w:rPr>
          <w:rFonts w:ascii="Arial" w:cs="Arial" w:eastAsia="Arial" w:hAnsi="Arial"/>
          <w:sz w:val="24"/>
          <w:szCs w:val="24"/>
        </w:rPr>
        <w:t xml:space="preserve">Nous avons le plaisir de vous soumettre la présente offre commerciale pour la création de votre site internet professionnel. Notre objectif est de vous offrir une présence en ligne percutante, moderne et efficace, qui reflète l'image, le savoir-faire et les ambitions de </w:t>
      </w:r>
      <w:r>
        <w:rPr>
          <w:rFonts w:ascii="Arial" w:cs="Arial" w:eastAsia="Arial" w:hAnsi="Arial"/>
          <w:b/>
          <w:bCs/>
          <w:color w:val="1F3864"/>
          <w:sz w:val="24"/>
          <w:szCs w:val="24"/>
        </w:rPr>
        <w:t xml:space="preserve">LIGHTCOM</w:t>
      </w:r>
      <w:r>
        <w:rPr>
          <w:rFonts w:ascii="Arial" w:cs="Arial" w:eastAsia="Arial" w:hAnsi="Arial"/>
          <w:sz w:val="24"/>
          <w:szCs w:val="24"/>
        </w:rPr>
        <w:t xml:space="preserve">, acteur de la communication, de l'événementiel et du sourcing à Ouagadougou.</w:t>
      </w:r>
    </w:p>
    <w:p>
      <w:pPr>
        <w:spacing w:after="160" w:line="300"/>
        <w:jc w:val="both"/>
      </w:pPr>
      <w:r>
        <w:rPr>
          <w:rFonts w:ascii="Arial" w:cs="Arial" w:eastAsia="Arial" w:hAnsi="Arial"/>
          <w:b w:val="false"/>
          <w:bCs w:val="false"/>
          <w:i w:val="false"/>
          <w:iCs w:val="false"/>
          <w:color w:val="000000"/>
          <w:sz w:val="24"/>
          <w:szCs w:val="24"/>
        </w:rPr>
        <w:t xml:space="preserve">Une agence de communication et d'événementiel est jugée, avant tout, sur son image. Votre site internet est votre première réalisation visible : c'est la preuve concrète, accessible à tous vos prospects, que vous maîtrisez les codes de la communication moderne. C'est aussi la vitrine de vos productions, de vos événements et de votre réseau de sourcing.</w:t>
      </w:r>
    </w:p>
    <w:p>
      <w:pPr>
        <w:spacing w:after="160" w:line="300"/>
        <w:jc w:val="both"/>
      </w:pPr>
      <w:r>
        <w:rPr>
          <w:rFonts w:ascii="Arial" w:cs="Arial" w:eastAsia="Arial" w:hAnsi="Arial"/>
          <w:b w:val="false"/>
          <w:bCs w:val="false"/>
          <w:i w:val="false"/>
          <w:iCs w:val="false"/>
          <w:color w:val="000000"/>
          <w:sz w:val="24"/>
          <w:szCs w:val="24"/>
        </w:rPr>
        <w:t xml:space="preserve">Fort de plusieurs années d'expérience dans l'accompagnement numérique des entreprises de la sous-région, MEGASAVE MEDIAS met à votre disposition son expertise, ses outils de pointe et son équipe dédiée pour faire de votre site web un véritable levier de croissance.</w:t>
      </w:r>
    </w:p>
    <w:p>
      <w:pPr>
        <w:keepNext/>
        <w:keepLines/>
        <w:pBdr>
          <w:bottom w:val="single" w:color="C00000" w:sz="6" w:space="4"/>
        </w:pBdr>
        <w:spacing w:after="200" w:before="320"/>
      </w:pPr>
      <w:r>
        <w:rPr>
          <w:rFonts w:ascii="Arial" w:cs="Arial" w:eastAsia="Arial" w:hAnsi="Arial"/>
          <w:b/>
          <w:bCs/>
          <w:color w:val="C00000"/>
          <w:sz w:val="28"/>
          <w:szCs w:val="28"/>
        </w:rPr>
        <w:t xml:space="preserve">2. Pourquoi votre entreprise a besoin d'un site internet ?</w:t>
      </w:r>
    </w:p>
    <w:p>
      <w:pPr>
        <w:pStyle w:val="ListParagraph"/>
        <w:numPr>
          <w:ilvl w:val="0"/>
          <w:numId w:val="2"/>
        </w:numPr>
        <w:spacing w:after="100" w:line="300"/>
      </w:pPr>
      <w:r>
        <w:rPr>
          <w:rFonts w:ascii="Arial" w:cs="Arial" w:eastAsia="Arial" w:hAnsi="Arial"/>
          <w:b/>
          <w:bCs/>
          <w:color w:val="1F3864"/>
          <w:sz w:val="24"/>
          <w:szCs w:val="24"/>
        </w:rPr>
        <w:t xml:space="preserve">Visibilité 24h/24, 7j/7</w:t>
      </w:r>
      <w:r>
        <w:rPr>
          <w:rFonts w:ascii="Arial" w:cs="Arial" w:eastAsia="Arial" w:hAnsi="Arial"/>
          <w:sz w:val="24"/>
          <w:szCs w:val="24"/>
        </w:rPr>
        <w:t xml:space="preserve"> — votre vitrine est accessible à tout moment, même quand vous dormez</w:t>
      </w:r>
    </w:p>
    <w:p>
      <w:pPr>
        <w:pStyle w:val="ListParagraph"/>
        <w:numPr>
          <w:ilvl w:val="0"/>
          <w:numId w:val="2"/>
        </w:numPr>
        <w:spacing w:after="100" w:line="300"/>
      </w:pPr>
      <w:r>
        <w:rPr>
          <w:rFonts w:ascii="Arial" w:cs="Arial" w:eastAsia="Arial" w:hAnsi="Arial"/>
          <w:b/>
          <w:bCs/>
          <w:color w:val="1F3864"/>
          <w:sz w:val="24"/>
          <w:szCs w:val="24"/>
        </w:rPr>
        <w:t xml:space="preserve">Crédibilité et image professionnelle</w:t>
      </w:r>
      <w:r>
        <w:rPr>
          <w:rFonts w:ascii="Arial" w:cs="Arial" w:eastAsia="Arial" w:hAnsi="Arial"/>
          <w:sz w:val="24"/>
          <w:szCs w:val="24"/>
        </w:rPr>
        <w:t xml:space="preserve"> — un site soigné renforce la confiance de vos clients et partenaires</w:t>
      </w:r>
    </w:p>
    <w:p>
      <w:pPr>
        <w:pStyle w:val="ListParagraph"/>
        <w:numPr>
          <w:ilvl w:val="0"/>
          <w:numId w:val="2"/>
        </w:numPr>
        <w:spacing w:after="100" w:line="300"/>
      </w:pPr>
      <w:r>
        <w:rPr>
          <w:rFonts w:ascii="Arial" w:cs="Arial" w:eastAsia="Arial" w:hAnsi="Arial"/>
          <w:b/>
          <w:bCs/>
          <w:color w:val="1F3864"/>
          <w:sz w:val="24"/>
          <w:szCs w:val="24"/>
        </w:rPr>
        <w:t xml:space="preserve">Toucher de nouveaux clients au-delà de votre zone locale</w:t>
      </w:r>
      <w:r>
        <w:rPr>
          <w:rFonts w:ascii="Arial" w:cs="Arial" w:eastAsia="Arial" w:hAnsi="Arial"/>
          <w:sz w:val="24"/>
          <w:szCs w:val="24"/>
        </w:rPr>
        <w:t xml:space="preserve"> — internet n'a pas de frontières</w:t>
      </w:r>
    </w:p>
    <w:p>
      <w:pPr>
        <w:pStyle w:val="ListParagraph"/>
        <w:numPr>
          <w:ilvl w:val="0"/>
          <w:numId w:val="2"/>
        </w:numPr>
        <w:spacing w:after="100" w:line="300"/>
      </w:pPr>
      <w:r>
        <w:rPr>
          <w:rFonts w:ascii="Arial" w:cs="Arial" w:eastAsia="Arial" w:hAnsi="Arial"/>
          <w:b/>
          <w:bCs/>
          <w:color w:val="1F3864"/>
          <w:sz w:val="24"/>
          <w:szCs w:val="24"/>
        </w:rPr>
        <w:t xml:space="preserve">Présenter vos produits et services</w:t>
      </w:r>
      <w:r>
        <w:rPr>
          <w:rFonts w:ascii="Arial" w:cs="Arial" w:eastAsia="Arial" w:hAnsi="Arial"/>
          <w:sz w:val="24"/>
          <w:szCs w:val="24"/>
        </w:rPr>
        <w:t xml:space="preserve"> avec photos, descriptions et tarifs détaillés</w:t>
      </w:r>
    </w:p>
    <w:p>
      <w:pPr>
        <w:pStyle w:val="ListParagraph"/>
        <w:numPr>
          <w:ilvl w:val="0"/>
          <w:numId w:val="2"/>
        </w:numPr>
        <w:spacing w:after="100" w:line="300"/>
      </w:pPr>
      <w:r>
        <w:rPr>
          <w:rFonts w:ascii="Arial" w:cs="Arial" w:eastAsia="Arial" w:hAnsi="Arial"/>
          <w:b/>
          <w:bCs/>
          <w:color w:val="1F3864"/>
          <w:sz w:val="24"/>
          <w:szCs w:val="24"/>
        </w:rPr>
        <w:t xml:space="preserve">Faciliter le contact</w:t>
      </w:r>
      <w:r>
        <w:rPr>
          <w:rFonts w:ascii="Arial" w:cs="Arial" w:eastAsia="Arial" w:hAnsi="Arial"/>
          <w:sz w:val="24"/>
          <w:szCs w:val="24"/>
        </w:rPr>
        <w:t xml:space="preserve"> — formulaire en ligne, lien WhatsApp, numéro de téléphone cliquable</w:t>
      </w:r>
    </w:p>
    <w:p>
      <w:pPr>
        <w:pStyle w:val="ListParagraph"/>
        <w:numPr>
          <w:ilvl w:val="0"/>
          <w:numId w:val="2"/>
        </w:numPr>
        <w:spacing w:after="100" w:line="300"/>
      </w:pPr>
      <w:r>
        <w:rPr>
          <w:rFonts w:ascii="Arial" w:cs="Arial" w:eastAsia="Arial" w:hAnsi="Arial"/>
          <w:b/>
          <w:bCs/>
          <w:color w:val="1F3864"/>
          <w:sz w:val="24"/>
          <w:szCs w:val="24"/>
        </w:rPr>
        <w:t xml:space="preserve">Réduire vos coûts de communication et de marketing traditionnel</w:t>
      </w:r>
      <w:r>
        <w:rPr>
          <w:rFonts w:ascii="Arial" w:cs="Arial" w:eastAsia="Arial" w:hAnsi="Arial"/>
          <w:sz w:val="24"/>
          <w:szCs w:val="24"/>
        </w:rPr>
        <w:t xml:space="preserve"/>
      </w:r>
    </w:p>
    <w:p>
      <w:pPr>
        <w:pStyle w:val="ListParagraph"/>
        <w:numPr>
          <w:ilvl w:val="0"/>
          <w:numId w:val="2"/>
        </w:numPr>
        <w:spacing w:after="100" w:line="300"/>
      </w:pPr>
      <w:r>
        <w:rPr>
          <w:rFonts w:ascii="Arial" w:cs="Arial" w:eastAsia="Arial" w:hAnsi="Arial"/>
          <w:b/>
          <w:bCs/>
          <w:color w:val="1F3864"/>
          <w:sz w:val="24"/>
          <w:szCs w:val="24"/>
        </w:rPr>
        <w:t xml:space="preserve">Rester compétitif face à vos concurrents déjà présents en ligne</w:t>
      </w:r>
      <w:r>
        <w:rPr>
          <w:rFonts w:ascii="Arial" w:cs="Arial" w:eastAsia="Arial" w:hAnsi="Arial"/>
          <w:sz w:val="24"/>
          <w:szCs w:val="24"/>
        </w:rPr>
        <w:t xml:space="preserve"/>
      </w:r>
    </w:p>
    <w:p>
      <w:pPr>
        <w:pStyle w:val="ListParagraph"/>
        <w:numPr>
          <w:ilvl w:val="0"/>
          <w:numId w:val="2"/>
        </w:numPr>
        <w:spacing w:after="100" w:line="300"/>
      </w:pPr>
      <w:r>
        <w:rPr>
          <w:rFonts w:ascii="Arial" w:cs="Arial" w:eastAsia="Arial" w:hAnsi="Arial"/>
          <w:b/>
          <w:bCs/>
          <w:color w:val="1F3864"/>
          <w:sz w:val="24"/>
          <w:szCs w:val="24"/>
        </w:rPr>
        <w:t xml:space="preserve">Attirer de sérieux partenaires nationaux et internationaux</w:t>
      </w:r>
      <w:r>
        <w:rPr>
          <w:rFonts w:ascii="Arial" w:cs="Arial" w:eastAsia="Arial" w:hAnsi="Arial"/>
          <w:sz w:val="24"/>
          <w:szCs w:val="24"/>
        </w:rPr>
        <w:t xml:space="preserve"> grâce à une vitrine professionnelle en ligne</w:t>
      </w:r>
    </w:p>
    <w:p>
      <w:pPr>
        <w:keepNext/>
        <w:keepLines/>
        <w:pBdr>
          <w:bottom w:val="single" w:color="C00000" w:sz="6" w:space="4"/>
        </w:pBdr>
        <w:spacing w:after="200" w:before="320"/>
      </w:pPr>
      <w:r>
        <w:rPr>
          <w:rFonts w:ascii="Arial" w:cs="Arial" w:eastAsia="Arial" w:hAnsi="Arial"/>
          <w:b/>
          <w:bCs/>
          <w:color w:val="C00000"/>
          <w:sz w:val="28"/>
          <w:szCs w:val="28"/>
        </w:rPr>
        <w:t xml:space="preserve">3. Les avantages spécifiques pour votre activité</w:t>
      </w:r>
    </w:p>
    <w:p>
      <w:pPr>
        <w:spacing w:after="160" w:line="300"/>
        <w:jc w:val="both"/>
      </w:pPr>
      <w:r>
        <w:rPr>
          <w:rFonts w:ascii="Arial" w:cs="Arial" w:eastAsia="Arial" w:hAnsi="Arial"/>
          <w:b w:val="false"/>
          <w:bCs w:val="false"/>
          <w:i w:val="false"/>
          <w:iCs w:val="false"/>
          <w:color w:val="000000"/>
          <w:sz w:val="24"/>
          <w:szCs w:val="24"/>
        </w:rPr>
        <w:t xml:space="preserve">Quel que soit votre domaine d'activité, un site internet bien conçu vous apporte des bénéfices concrets et mesurables. Pour une agence intervenant dans la communication, l'événementiel et le sourcing comme LIGHTCOM, les retombées sont particulièrement directes :</w:t>
      </w:r>
    </w:p>
    <w:p>
      <w:pPr>
        <w:pStyle w:val="ListParagraph"/>
        <w:numPr>
          <w:ilvl w:val="0"/>
          <w:numId w:val="2"/>
        </w:numPr>
        <w:spacing w:after="100" w:line="300"/>
      </w:pPr>
      <w:r>
        <w:rPr>
          <w:rFonts w:ascii="Arial" w:cs="Arial" w:eastAsia="Arial" w:hAnsi="Arial"/>
          <w:b/>
          <w:bCs/>
          <w:color w:val="1F3864"/>
          <w:sz w:val="24"/>
          <w:szCs w:val="24"/>
        </w:rPr>
        <w:t xml:space="preserve">Un portfolio en ligne de vos réalisations</w:t>
      </w:r>
      <w:r>
        <w:rPr>
          <w:rFonts w:ascii="Arial" w:cs="Arial" w:eastAsia="Arial" w:hAnsi="Arial"/>
          <w:sz w:val="24"/>
          <w:szCs w:val="24"/>
        </w:rPr>
        <w:t xml:space="preserve"> : galeries photos et vidéos de vos événements, campagnes d'affichage, productions audiovisuelles, aménagements de stands. Un prospect qui voit ce que vous avez déjà réalisé est un prospect à moitié convaincu.</w:t>
      </w:r>
    </w:p>
    <w:p>
      <w:pPr>
        <w:pStyle w:val="ListParagraph"/>
        <w:numPr>
          <w:ilvl w:val="0"/>
          <w:numId w:val="2"/>
        </w:numPr>
        <w:spacing w:after="100" w:line="300"/>
      </w:pPr>
      <w:r>
        <w:rPr>
          <w:rFonts w:ascii="Arial" w:cs="Arial" w:eastAsia="Arial" w:hAnsi="Arial"/>
          <w:b/>
          <w:bCs/>
          <w:color w:val="1F3864"/>
          <w:sz w:val="24"/>
          <w:szCs w:val="24"/>
        </w:rPr>
        <w:t xml:space="preserve">Un catalogue structuré de vos services</w:t>
      </w:r>
      <w:r>
        <w:rPr>
          <w:rFonts w:ascii="Arial" w:cs="Arial" w:eastAsia="Arial" w:hAnsi="Arial"/>
          <w:sz w:val="24"/>
          <w:szCs w:val="24"/>
        </w:rPr>
        <w:t xml:space="preserve"> : présentez clairement vos pôles d'activité — communication globale, régie publicitaire, organisation d'événements, sourcing et approvisionnement — pour que chaque client identifie immédiatement la prestation qui le concerne.</w:t>
      </w:r>
    </w:p>
    <w:p>
      <w:pPr>
        <w:pStyle w:val="ListParagraph"/>
        <w:numPr>
          <w:ilvl w:val="0"/>
          <w:numId w:val="2"/>
        </w:numPr>
        <w:spacing w:after="100" w:line="300"/>
      </w:pPr>
      <w:r>
        <w:rPr>
          <w:rFonts w:ascii="Arial" w:cs="Arial" w:eastAsia="Arial" w:hAnsi="Arial"/>
          <w:b/>
          <w:bCs/>
          <w:color w:val="1F3864"/>
          <w:sz w:val="24"/>
          <w:szCs w:val="24"/>
        </w:rPr>
        <w:t xml:space="preserve">Des demandes de devis qualifiées automatiquement</w:t>
      </w:r>
      <w:r>
        <w:rPr>
          <w:rFonts w:ascii="Arial" w:cs="Arial" w:eastAsia="Arial" w:hAnsi="Arial"/>
          <w:sz w:val="24"/>
          <w:szCs w:val="24"/>
        </w:rPr>
        <w:t xml:space="preserve"> : un formulaire dédié permet de recevoir des demandes de devis détaillées (type d'événement, budget, dates, volumes à sourcer) 24h/24, sans passer par de longs échanges téléphoniques.</w:t>
      </w:r>
    </w:p>
    <w:p>
      <w:pPr>
        <w:pStyle w:val="ListParagraph"/>
        <w:numPr>
          <w:ilvl w:val="0"/>
          <w:numId w:val="2"/>
        </w:numPr>
        <w:spacing w:after="100" w:line="300"/>
      </w:pPr>
      <w:r>
        <w:rPr>
          <w:rFonts w:ascii="Arial" w:cs="Arial" w:eastAsia="Arial" w:hAnsi="Arial"/>
          <w:b/>
          <w:bCs/>
          <w:color w:val="1F3864"/>
          <w:sz w:val="24"/>
          <w:szCs w:val="24"/>
        </w:rPr>
        <w:t xml:space="preserve">L'accès aux appels d'offres et aux marchés institutionnels</w:t>
      </w:r>
      <w:r>
        <w:rPr>
          <w:rFonts w:ascii="Arial" w:cs="Arial" w:eastAsia="Arial" w:hAnsi="Arial"/>
          <w:sz w:val="24"/>
          <w:szCs w:val="24"/>
        </w:rPr>
        <w:t xml:space="preserve"> : les ONG, institutions, banques, opérateurs télécoms et grandes entreprises consultent systématiquement le site d'un prestataire avant de lancer un appel d'offres ou de retenir une agence. Sans site, votre dossier part avec un handicap.</w:t>
      </w:r>
    </w:p>
    <w:p>
      <w:pPr>
        <w:pStyle w:val="ListParagraph"/>
        <w:numPr>
          <w:ilvl w:val="0"/>
          <w:numId w:val="2"/>
        </w:numPr>
        <w:spacing w:after="100" w:line="300"/>
      </w:pPr>
      <w:r>
        <w:rPr>
          <w:rFonts w:ascii="Arial" w:cs="Arial" w:eastAsia="Arial" w:hAnsi="Arial"/>
          <w:b/>
          <w:bCs/>
          <w:color w:val="1F3864"/>
          <w:sz w:val="24"/>
          <w:szCs w:val="24"/>
        </w:rPr>
        <w:t xml:space="preserve">La crédibilité auprès des fournisseurs internationaux</w:t>
      </w:r>
      <w:r>
        <w:rPr>
          <w:rFonts w:ascii="Arial" w:cs="Arial" w:eastAsia="Arial" w:hAnsi="Arial"/>
          <w:sz w:val="24"/>
          <w:szCs w:val="24"/>
        </w:rPr>
        <w:t xml:space="preserve"> : pour votre activité de sourcing, un site professionnel en français et en anglais rassure les fournisseurs étrangers (Chine, Europe, Maghreb) et vous positionne comme un intermédiaire structuré et fiable, pas comme un simple revendeur.</w:t>
      </w:r>
    </w:p>
    <w:p>
      <w:pPr>
        <w:pStyle w:val="ListParagraph"/>
        <w:numPr>
          <w:ilvl w:val="0"/>
          <w:numId w:val="2"/>
        </w:numPr>
        <w:spacing w:after="100" w:line="300"/>
      </w:pPr>
      <w:r>
        <w:rPr>
          <w:rFonts w:ascii="Arial" w:cs="Arial" w:eastAsia="Arial" w:hAnsi="Arial"/>
          <w:b/>
          <w:bCs/>
          <w:color w:val="1F3864"/>
          <w:sz w:val="24"/>
          <w:szCs w:val="24"/>
        </w:rPr>
        <w:t xml:space="preserve">Une actualité et un blog pour valoriser vos événements</w:t>
      </w:r>
      <w:r>
        <w:rPr>
          <w:rFonts w:ascii="Arial" w:cs="Arial" w:eastAsia="Arial" w:hAnsi="Arial"/>
          <w:sz w:val="24"/>
          <w:szCs w:val="24"/>
        </w:rPr>
        <w:t xml:space="preserve"> : chaque événement organisé, chaque campagne livrée devient un contenu publiable qui alimente votre référencement Google et prouve en continu votre activité.</w:t>
      </w:r>
    </w:p>
    <w:p>
      <w:pPr>
        <w:pStyle w:val="ListParagraph"/>
        <w:numPr>
          <w:ilvl w:val="0"/>
          <w:numId w:val="2"/>
        </w:numPr>
        <w:spacing w:after="100" w:line="300"/>
      </w:pPr>
      <w:r>
        <w:rPr>
          <w:rFonts w:ascii="Arial" w:cs="Arial" w:eastAsia="Arial" w:hAnsi="Arial"/>
          <w:b/>
          <w:bCs/>
          <w:color w:val="1F3864"/>
          <w:sz w:val="24"/>
          <w:szCs w:val="24"/>
        </w:rPr>
        <w:t xml:space="preserve">La cohérence avec vos réseaux sociaux</w:t>
      </w:r>
      <w:r>
        <w:rPr>
          <w:rFonts w:ascii="Arial" w:cs="Arial" w:eastAsia="Arial" w:hAnsi="Arial"/>
          <w:sz w:val="24"/>
          <w:szCs w:val="24"/>
        </w:rPr>
        <w:t xml:space="preserve"> : un site relié à vos pages Facebook, Instagram, LinkedIn et TikTok centralise votre audience et transforme vos abonnés en clients — c'est exactement ce que vous vendez à vos propres clients, il est essentiel de l'appliquer à vous-même.</w:t>
      </w:r>
    </w:p>
    <w:p>
      <w:pPr>
        <w:keepNext/>
        <w:keepLines/>
        <w:pBdr>
          <w:bottom w:val="single" w:color="C00000" w:sz="6" w:space="4"/>
        </w:pBdr>
        <w:spacing w:after="200" w:before="320"/>
      </w:pPr>
      <w:r>
        <w:rPr>
          <w:rFonts w:ascii="Arial" w:cs="Arial" w:eastAsia="Arial" w:hAnsi="Arial"/>
          <w:b/>
          <w:bCs/>
          <w:color w:val="C00000"/>
          <w:sz w:val="28"/>
          <w:szCs w:val="28"/>
        </w:rPr>
        <w:t xml:space="preserve">4. Les risques de l'absence d'un site internet</w:t>
      </w:r>
    </w:p>
    <w:p>
      <w:pPr>
        <w:spacing w:after="160" w:line="300"/>
        <w:jc w:val="both"/>
      </w:pPr>
      <w:r>
        <w:rPr>
          <w:rFonts w:ascii="Arial" w:cs="Arial" w:eastAsia="Arial" w:hAnsi="Arial"/>
          <w:b w:val="false"/>
          <w:bCs w:val="false"/>
          <w:i w:val="false"/>
          <w:iCs w:val="false"/>
          <w:color w:val="000000"/>
          <w:sz w:val="24"/>
          <w:szCs w:val="24"/>
        </w:rPr>
        <w:t xml:space="preserve">Une entreprise sans site internet s'expose à des risques réels et perd des avantages concurrentiels majeurs :</w:t>
      </w:r>
    </w:p>
    <w:p>
      <w:pPr>
        <w:pStyle w:val="ListParagraph"/>
        <w:numPr>
          <w:ilvl w:val="0"/>
          <w:numId w:val="2"/>
        </w:numPr>
        <w:spacing w:after="100" w:line="300"/>
      </w:pPr>
      <w:r>
        <w:rPr>
          <w:rFonts w:ascii="Arial" w:cs="Arial" w:eastAsia="Arial" w:hAnsi="Arial"/>
          <w:sz w:val="24"/>
          <w:szCs w:val="24"/>
        </w:rPr>
        <w:t xml:space="preserve">Vos concurrents en ligne captent vos clients potentiels avant vous</w:t>
      </w:r>
    </w:p>
    <w:p>
      <w:pPr>
        <w:pStyle w:val="ListParagraph"/>
        <w:numPr>
          <w:ilvl w:val="0"/>
          <w:numId w:val="2"/>
        </w:numPr>
        <w:spacing w:after="100" w:line="300"/>
      </w:pPr>
      <w:r>
        <w:rPr>
          <w:rFonts w:ascii="Arial" w:cs="Arial" w:eastAsia="Arial" w:hAnsi="Arial"/>
          <w:sz w:val="24"/>
          <w:szCs w:val="24"/>
        </w:rPr>
        <w:t xml:space="preserve">Les prospects ne trouvent aucune information sur vous lors de leurs recherches Google</w:t>
      </w:r>
    </w:p>
    <w:p>
      <w:pPr>
        <w:pStyle w:val="ListParagraph"/>
        <w:numPr>
          <w:ilvl w:val="0"/>
          <w:numId w:val="2"/>
        </w:numPr>
        <w:spacing w:after="100" w:line="300"/>
      </w:pPr>
      <w:r>
        <w:rPr>
          <w:rFonts w:ascii="Arial" w:cs="Arial" w:eastAsia="Arial" w:hAnsi="Arial"/>
          <w:sz w:val="24"/>
          <w:szCs w:val="24"/>
        </w:rPr>
        <w:t xml:space="preserve">Vous perdez des opportunités d'affaires faute de crédibilité professionnelle</w:t>
      </w:r>
    </w:p>
    <w:p>
      <w:pPr>
        <w:pStyle w:val="ListParagraph"/>
        <w:numPr>
          <w:ilvl w:val="0"/>
          <w:numId w:val="2"/>
        </w:numPr>
        <w:spacing w:after="100" w:line="300"/>
      </w:pPr>
      <w:r>
        <w:rPr>
          <w:rFonts w:ascii="Arial" w:cs="Arial" w:eastAsia="Arial" w:hAnsi="Arial"/>
          <w:sz w:val="24"/>
          <w:szCs w:val="24"/>
        </w:rPr>
        <w:t xml:space="preserve">Impossibilité de recevoir des demandes de devis ou des commandes à distance</w:t>
      </w:r>
    </w:p>
    <w:p>
      <w:pPr>
        <w:pStyle w:val="ListParagraph"/>
        <w:numPr>
          <w:ilvl w:val="0"/>
          <w:numId w:val="2"/>
        </w:numPr>
        <w:spacing w:after="100" w:line="300"/>
      </w:pPr>
      <w:r>
        <w:rPr>
          <w:rFonts w:ascii="Arial" w:cs="Arial" w:eastAsia="Arial" w:hAnsi="Arial"/>
          <w:sz w:val="24"/>
          <w:szCs w:val="24"/>
        </w:rPr>
        <w:t xml:space="preserve">Vos partenaires potentiels remettent en cause votre sérieux sans présence digitale</w:t>
      </w:r>
    </w:p>
    <w:p>
      <w:pPr>
        <w:pStyle w:val="ListParagraph"/>
        <w:numPr>
          <w:ilvl w:val="0"/>
          <w:numId w:val="2"/>
        </w:numPr>
        <w:spacing w:after="100" w:line="300"/>
      </w:pPr>
      <w:r>
        <w:rPr>
          <w:rFonts w:ascii="Arial" w:cs="Arial" w:eastAsia="Arial" w:hAnsi="Arial"/>
          <w:sz w:val="24"/>
          <w:szCs w:val="24"/>
        </w:rPr>
        <w:t xml:space="preserve">Vous manquez des marchés nationaux et internationaux inaccessibles sans vitrine en ligne</w:t>
      </w:r>
    </w:p>
    <w:p>
      <w:pPr>
        <w:pStyle w:val="ListParagraph"/>
        <w:numPr>
          <w:ilvl w:val="0"/>
          <w:numId w:val="2"/>
        </w:numPr>
        <w:spacing w:after="100" w:line="300"/>
      </w:pPr>
      <w:r>
        <w:rPr>
          <w:rFonts w:ascii="Arial" w:cs="Arial" w:eastAsia="Arial" w:hAnsi="Arial"/>
          <w:sz w:val="24"/>
          <w:szCs w:val="24"/>
        </w:rPr>
        <w:t xml:space="preserve">Difficultés à fidéliser vos clients sans canal de communication direct et professionnel</w:t>
      </w:r>
    </w:p>
    <w:p>
      <w:pPr>
        <w:pStyle w:val="ListParagraph"/>
        <w:numPr>
          <w:ilvl w:val="0"/>
          <w:numId w:val="2"/>
        </w:numPr>
        <w:spacing w:after="100" w:line="300"/>
      </w:pPr>
      <w:r>
        <w:rPr>
          <w:rFonts w:ascii="Arial" w:cs="Arial" w:eastAsia="Arial" w:hAnsi="Arial"/>
          <w:sz w:val="24"/>
          <w:szCs w:val="24"/>
        </w:rPr>
        <w:t xml:space="preserve">Votre image reste limitée à votre zone de chalandise locale, sans possibilité d'expansion</w:t>
      </w:r>
    </w:p>
    <w:p>
      <w:pPr>
        <w:keepNext/>
        <w:keepLines/>
        <w:pBdr>
          <w:bottom w:val="single" w:color="C00000" w:sz="6" w:space="4"/>
        </w:pBdr>
        <w:spacing w:after="200" w:before="320"/>
      </w:pPr>
      <w:r>
        <w:rPr>
          <w:rFonts w:ascii="Arial" w:cs="Arial" w:eastAsia="Arial" w:hAnsi="Arial"/>
          <w:b/>
          <w:bCs/>
          <w:color w:val="C00000"/>
          <w:sz w:val="28"/>
          <w:szCs w:val="28"/>
        </w:rPr>
        <w:t xml:space="preserve">5. Notre offre de prix</w:t>
      </w:r>
    </w:p>
    <w:p>
      <w:pPr>
        <w:spacing w:after="160" w:line="300"/>
        <w:jc w:val="both"/>
      </w:pPr>
      <w:r>
        <w:rPr>
          <w:rFonts w:ascii="Arial" w:cs="Arial" w:eastAsia="Arial" w:hAnsi="Arial"/>
          <w:b w:val="false"/>
          <w:bCs w:val="false"/>
          <w:i w:val="false"/>
          <w:iCs w:val="false"/>
          <w:color w:val="000000"/>
          <w:sz w:val="24"/>
          <w:szCs w:val="24"/>
        </w:rPr>
        <w:t xml:space="preserve">Nous vous proposons un forfait unique, tout inclus, sans frais cachés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1"/>
              <w:left w:val="single" w:color="CCCCCC" w:sz="1"/>
              <w:bottom w:val="single" w:color="CCCCCC" w:sz="1"/>
              <w:right w:val="single" w:color="CCCCCC" w:sz="1"/>
            </w:tcBorders>
            <w:shd w:fill="C00000" w:color="auto" w:val="clear"/>
            <w:tcMar>
              <w:top w:type="dxa" w:w="100"/>
              <w:left w:type="dxa" w:w="120"/>
              <w:bottom w:type="dxa" w:w="100"/>
              <w:right w:type="dxa" w:w="120"/>
            </w:tcMar>
            <w:vAlign w:val="center"/>
          </w:tcPr>
          <w:p>
            <w:pPr>
              <w:spacing w:after="0"/>
              <w:jc w:val="left"/>
            </w:pPr>
            <w:r>
              <w:rPr>
                <w:rFonts w:ascii="Arial" w:cs="Arial" w:eastAsia="Arial" w:hAnsi="Arial"/>
                <w:b/>
                <w:bCs/>
                <w:color w:val="FFFFFF"/>
                <w:sz w:val="22"/>
                <w:szCs w:val="22"/>
              </w:rPr>
              <w:t xml:space="preserve">Prestation</w:t>
            </w:r>
          </w:p>
        </w:tc>
        <w:tc>
          <w:tcPr>
            <w:tcW w:type="dxa" w:w="3526"/>
            <w:tcBorders>
              <w:top w:val="single" w:color="CCCCCC" w:sz="1"/>
              <w:left w:val="single" w:color="CCCCCC" w:sz="1"/>
              <w:bottom w:val="single" w:color="CCCCCC" w:sz="1"/>
              <w:right w:val="single" w:color="CCCCCC" w:sz="1"/>
            </w:tcBorders>
            <w:shd w:fill="C00000" w:color="auto" w:val="clear"/>
            <w:tcMar>
              <w:top w:type="dxa" w:w="100"/>
              <w:left w:type="dxa" w:w="120"/>
              <w:bottom w:type="dxa" w:w="100"/>
              <w:right w:type="dxa" w:w="120"/>
            </w:tcMar>
            <w:vAlign w:val="center"/>
          </w:tcPr>
          <w:p>
            <w:pPr>
              <w:spacing w:after="0"/>
              <w:jc w:val="left"/>
            </w:pPr>
            <w:r>
              <w:rPr>
                <w:rFonts w:ascii="Arial" w:cs="Arial" w:eastAsia="Arial" w:hAnsi="Arial"/>
                <w:b/>
                <w:bCs/>
                <w:color w:val="FFFFFF"/>
                <w:sz w:val="22"/>
                <w:szCs w:val="22"/>
              </w:rPr>
              <w:t xml:space="preserve">Détail</w:t>
            </w:r>
          </w:p>
        </w:tc>
      </w:tr>
      <w:tr>
        <w:tc>
          <w:tcPr>
            <w:tcW w:type="dxa" w:w="5500"/>
            <w:tcBorders>
              <w:top w:val="single" w:color="CCCCCC" w:sz="1"/>
              <w:left w:val="single" w:color="CCCCCC" w:sz="1"/>
              <w:bottom w:val="single" w:color="CCCCCC" w:sz="1"/>
              <w:right w:val="single" w:color="CCCCCC" w:sz="1"/>
            </w:tcBorders>
            <w:shd w:fill="FFFFFF" w:color="auto" w:val="clear"/>
            <w:tcMar>
              <w:top w:type="dxa" w:w="100"/>
              <w:left w:type="dxa" w:w="120"/>
              <w:bottom w:type="dxa" w:w="100"/>
              <w:right w:type="dxa" w:w="120"/>
            </w:tcMar>
            <w:vAlign w:val="center"/>
          </w:tcPr>
          <w:p>
            <w:pPr>
              <w:spacing w:after="0"/>
              <w:jc w:val="left"/>
            </w:pPr>
            <w:r>
              <w:rPr>
                <w:rFonts w:ascii="Arial" w:cs="Arial" w:eastAsia="Arial" w:hAnsi="Arial"/>
                <w:b/>
                <w:bCs/>
                <w:color w:val="000000"/>
                <w:sz w:val="22"/>
                <w:szCs w:val="22"/>
              </w:rPr>
              <w:t xml:space="preserve">Création de site internet professionnel</w:t>
            </w:r>
          </w:p>
        </w:tc>
        <w:tc>
          <w:tcPr>
            <w:tcW w:type="dxa" w:w="3526"/>
            <w:tcBorders>
              <w:top w:val="single" w:color="CCCCCC" w:sz="1"/>
              <w:left w:val="single" w:color="CCCCCC" w:sz="1"/>
              <w:bottom w:val="single" w:color="CCCCCC" w:sz="1"/>
              <w:right w:val="single" w:color="CCCCCC" w:sz="1"/>
            </w:tcBorders>
            <w:shd w:fill="FFFFFF" w:color="auto" w:val="clear"/>
            <w:tcMar>
              <w:top w:type="dxa" w:w="100"/>
              <w:left w:type="dxa" w:w="120"/>
              <w:bottom w:type="dxa" w:w="100"/>
              <w:right w:type="dxa" w:w="120"/>
            </w:tcMar>
            <w:vAlign w:val="center"/>
          </w:tcPr>
          <w:p>
            <w:pPr>
              <w:spacing w:after="0"/>
              <w:jc w:val="left"/>
            </w:pPr>
            <w:r>
              <w:rPr>
                <w:rFonts w:ascii="Arial" w:cs="Arial" w:eastAsia="Arial" w:hAnsi="Arial"/>
                <w:b w:val="false"/>
                <w:bCs w:val="false"/>
                <w:color w:val="000000"/>
                <w:sz w:val="22"/>
                <w:szCs w:val="22"/>
              </w:rPr>
              <w:t xml:space="preserve">Responsive, adapté mobile et tablette</w:t>
            </w:r>
          </w:p>
        </w:tc>
      </w:tr>
      <w:tr>
        <w:tc>
          <w:tcPr>
            <w:tcW w:type="dxa" w:w="5500"/>
            <w:tcBorders>
              <w:top w:val="single" w:color="CCCCCC" w:sz="1"/>
              <w:left w:val="single" w:color="CCCCCC" w:sz="1"/>
              <w:bottom w:val="single" w:color="CCCCCC" w:sz="1"/>
              <w:right w:val="single" w:color="CCCCCC" w:sz="1"/>
            </w:tcBorders>
            <w:shd w:fill="F5F5F5" w:color="auto" w:val="clear"/>
            <w:tcMar>
              <w:top w:type="dxa" w:w="100"/>
              <w:left w:type="dxa" w:w="120"/>
              <w:bottom w:type="dxa" w:w="100"/>
              <w:right w:type="dxa" w:w="120"/>
            </w:tcMar>
            <w:vAlign w:val="center"/>
          </w:tcPr>
          <w:p>
            <w:pPr>
              <w:spacing w:after="0"/>
              <w:jc w:val="left"/>
            </w:pPr>
            <w:r>
              <w:rPr>
                <w:rFonts w:ascii="Arial" w:cs="Arial" w:eastAsia="Arial" w:hAnsi="Arial"/>
                <w:b/>
                <w:bCs/>
                <w:color w:val="000000"/>
                <w:sz w:val="22"/>
                <w:szCs w:val="22"/>
              </w:rPr>
              <w:t xml:space="preserve">Nom de domaine</w:t>
            </w:r>
          </w:p>
        </w:tc>
        <w:tc>
          <w:tcPr>
            <w:tcW w:type="dxa" w:w="3526"/>
            <w:tcBorders>
              <w:top w:val="single" w:color="CCCCCC" w:sz="1"/>
              <w:left w:val="single" w:color="CCCCCC" w:sz="1"/>
              <w:bottom w:val="single" w:color="CCCCCC" w:sz="1"/>
              <w:right w:val="single" w:color="CCCCCC" w:sz="1"/>
            </w:tcBorders>
            <w:shd w:fill="F5F5F5" w:color="auto" w:val="clear"/>
            <w:tcMar>
              <w:top w:type="dxa" w:w="100"/>
              <w:left w:type="dxa" w:w="120"/>
              <w:bottom w:type="dxa" w:w="100"/>
              <w:right w:type="dxa" w:w="120"/>
            </w:tcMar>
            <w:vAlign w:val="center"/>
          </w:tcPr>
          <w:p>
            <w:pPr>
              <w:spacing w:after="0"/>
              <w:jc w:val="left"/>
            </w:pPr>
            <w:r>
              <w:rPr>
                <w:rFonts w:ascii="Arial" w:cs="Arial" w:eastAsia="Arial" w:hAnsi="Arial"/>
                <w:b w:val="false"/>
                <w:bCs w:val="false"/>
                <w:color w:val="000000"/>
                <w:sz w:val="22"/>
                <w:szCs w:val="22"/>
              </w:rPr>
              <w:t xml:space="preserve">1 an inclus (.com, .net, .bf ou autre au choix)</w:t>
            </w:r>
          </w:p>
        </w:tc>
      </w:tr>
      <w:tr>
        <w:tc>
          <w:tcPr>
            <w:tcW w:type="dxa" w:w="5500"/>
            <w:tcBorders>
              <w:top w:val="single" w:color="CCCCCC" w:sz="1"/>
              <w:left w:val="single" w:color="CCCCCC" w:sz="1"/>
              <w:bottom w:val="single" w:color="CCCCCC" w:sz="1"/>
              <w:right w:val="single" w:color="CCCCCC" w:sz="1"/>
            </w:tcBorders>
            <w:shd w:fill="FFFFFF" w:color="auto" w:val="clear"/>
            <w:tcMar>
              <w:top w:type="dxa" w:w="100"/>
              <w:left w:type="dxa" w:w="120"/>
              <w:bottom w:type="dxa" w:w="100"/>
              <w:right w:type="dxa" w:w="120"/>
            </w:tcMar>
            <w:vAlign w:val="center"/>
          </w:tcPr>
          <w:p>
            <w:pPr>
              <w:spacing w:after="0"/>
              <w:jc w:val="left"/>
            </w:pPr>
            <w:r>
              <w:rPr>
                <w:rFonts w:ascii="Arial" w:cs="Arial" w:eastAsia="Arial" w:hAnsi="Arial"/>
                <w:b/>
                <w:bCs/>
                <w:color w:val="000000"/>
                <w:sz w:val="22"/>
                <w:szCs w:val="22"/>
              </w:rPr>
              <w:t xml:space="preserve">Hébergement web sécurisé</w:t>
            </w:r>
          </w:p>
        </w:tc>
        <w:tc>
          <w:tcPr>
            <w:tcW w:type="dxa" w:w="3526"/>
            <w:tcBorders>
              <w:top w:val="single" w:color="CCCCCC" w:sz="1"/>
              <w:left w:val="single" w:color="CCCCCC" w:sz="1"/>
              <w:bottom w:val="single" w:color="CCCCCC" w:sz="1"/>
              <w:right w:val="single" w:color="CCCCCC" w:sz="1"/>
            </w:tcBorders>
            <w:shd w:fill="FFFFFF" w:color="auto" w:val="clear"/>
            <w:tcMar>
              <w:top w:type="dxa" w:w="100"/>
              <w:left w:type="dxa" w:w="120"/>
              <w:bottom w:type="dxa" w:w="100"/>
              <w:right w:type="dxa" w:w="120"/>
            </w:tcMar>
            <w:vAlign w:val="center"/>
          </w:tcPr>
          <w:p>
            <w:pPr>
              <w:spacing w:after="0"/>
              <w:jc w:val="left"/>
            </w:pPr>
            <w:r>
              <w:rPr>
                <w:rFonts w:ascii="Arial" w:cs="Arial" w:eastAsia="Arial" w:hAnsi="Arial"/>
                <w:b w:val="false"/>
                <w:bCs w:val="false"/>
                <w:color w:val="000000"/>
                <w:sz w:val="22"/>
                <w:szCs w:val="22"/>
              </w:rPr>
              <w:t xml:space="preserve">1 an inclus, certificat SSL gratuit</w:t>
            </w:r>
          </w:p>
        </w:tc>
      </w:tr>
      <w:tr>
        <w:tc>
          <w:tcPr>
            <w:tcW w:type="dxa" w:w="5500"/>
            <w:tcBorders>
              <w:top w:val="single" w:color="CCCCCC" w:sz="1"/>
              <w:left w:val="single" w:color="CCCCCC" w:sz="1"/>
              <w:bottom w:val="single" w:color="CCCCCC" w:sz="1"/>
              <w:right w:val="single" w:color="CCCCCC" w:sz="1"/>
            </w:tcBorders>
            <w:shd w:fill="F5F5F5" w:color="auto" w:val="clear"/>
            <w:tcMar>
              <w:top w:type="dxa" w:w="100"/>
              <w:left w:type="dxa" w:w="120"/>
              <w:bottom w:type="dxa" w:w="100"/>
              <w:right w:type="dxa" w:w="120"/>
            </w:tcMar>
            <w:vAlign w:val="center"/>
          </w:tcPr>
          <w:p>
            <w:pPr>
              <w:spacing w:after="0"/>
              <w:jc w:val="left"/>
            </w:pPr>
            <w:r>
              <w:rPr>
                <w:rFonts w:ascii="Arial" w:cs="Arial" w:eastAsia="Arial" w:hAnsi="Arial"/>
                <w:b/>
                <w:bCs/>
                <w:color w:val="000000"/>
                <w:sz w:val="22"/>
                <w:szCs w:val="22"/>
              </w:rPr>
              <w:t xml:space="preserve">Emails professionnels</w:t>
            </w:r>
          </w:p>
        </w:tc>
        <w:tc>
          <w:tcPr>
            <w:tcW w:type="dxa" w:w="3526"/>
            <w:tcBorders>
              <w:top w:val="single" w:color="CCCCCC" w:sz="1"/>
              <w:left w:val="single" w:color="CCCCCC" w:sz="1"/>
              <w:bottom w:val="single" w:color="CCCCCC" w:sz="1"/>
              <w:right w:val="single" w:color="CCCCCC" w:sz="1"/>
            </w:tcBorders>
            <w:shd w:fill="F5F5F5" w:color="auto" w:val="clear"/>
            <w:tcMar>
              <w:top w:type="dxa" w:w="100"/>
              <w:left w:type="dxa" w:w="120"/>
              <w:bottom w:type="dxa" w:w="100"/>
              <w:right w:type="dxa" w:w="120"/>
            </w:tcMar>
            <w:vAlign w:val="center"/>
          </w:tcPr>
          <w:p>
            <w:pPr>
              <w:spacing w:after="0"/>
              <w:jc w:val="left"/>
            </w:pPr>
            <w:r>
              <w:rPr>
                <w:rFonts w:ascii="Arial" w:cs="Arial" w:eastAsia="Arial" w:hAnsi="Arial"/>
                <w:b w:val="false"/>
                <w:bCs w:val="false"/>
                <w:color w:val="000000"/>
                <w:sz w:val="22"/>
                <w:szCs w:val="22"/>
              </w:rPr>
              <w:t xml:space="preserve">5 adresses @votre-domaine.com incluses</w:t>
            </w:r>
          </w:p>
        </w:tc>
      </w:tr>
      <w:tr>
        <w:tc>
          <w:tcPr>
            <w:tcW w:type="dxa" w:w="5500"/>
            <w:tcBorders>
              <w:top w:val="single" w:color="CCCCCC" w:sz="1"/>
              <w:left w:val="single" w:color="CCCCCC" w:sz="1"/>
              <w:bottom w:val="single" w:color="CCCCCC" w:sz="1"/>
              <w:right w:val="single" w:color="CCCCCC" w:sz="1"/>
            </w:tcBorders>
            <w:shd w:fill="FFFFFF" w:color="auto" w:val="clear"/>
            <w:tcMar>
              <w:top w:type="dxa" w:w="100"/>
              <w:left w:type="dxa" w:w="120"/>
              <w:bottom w:type="dxa" w:w="100"/>
              <w:right w:type="dxa" w:w="120"/>
            </w:tcMar>
            <w:vAlign w:val="center"/>
          </w:tcPr>
          <w:p>
            <w:pPr>
              <w:spacing w:after="0"/>
              <w:jc w:val="left"/>
            </w:pPr>
            <w:r>
              <w:rPr>
                <w:rFonts w:ascii="Arial" w:cs="Arial" w:eastAsia="Arial" w:hAnsi="Arial"/>
                <w:b/>
                <w:bCs/>
                <w:color w:val="000000"/>
                <w:sz w:val="22"/>
                <w:szCs w:val="22"/>
              </w:rPr>
              <w:t xml:space="preserve">Formation à l'utilisation</w:t>
            </w:r>
          </w:p>
        </w:tc>
        <w:tc>
          <w:tcPr>
            <w:tcW w:type="dxa" w:w="3526"/>
            <w:tcBorders>
              <w:top w:val="single" w:color="CCCCCC" w:sz="1"/>
              <w:left w:val="single" w:color="CCCCCC" w:sz="1"/>
              <w:bottom w:val="single" w:color="CCCCCC" w:sz="1"/>
              <w:right w:val="single" w:color="CCCCCC" w:sz="1"/>
            </w:tcBorders>
            <w:shd w:fill="FFFFFF" w:color="auto" w:val="clear"/>
            <w:tcMar>
              <w:top w:type="dxa" w:w="100"/>
              <w:left w:type="dxa" w:w="120"/>
              <w:bottom w:type="dxa" w:w="100"/>
              <w:right w:type="dxa" w:w="120"/>
            </w:tcMar>
            <w:vAlign w:val="center"/>
          </w:tcPr>
          <w:p>
            <w:pPr>
              <w:spacing w:after="0"/>
              <w:jc w:val="left"/>
            </w:pPr>
            <w:r>
              <w:rPr>
                <w:rFonts w:ascii="Arial" w:cs="Arial" w:eastAsia="Arial" w:hAnsi="Arial"/>
                <w:b w:val="false"/>
                <w:bCs w:val="false"/>
                <w:color w:val="000000"/>
                <w:sz w:val="22"/>
                <w:szCs w:val="22"/>
              </w:rPr>
              <w:t xml:space="preserve">Session de formation incluse</w:t>
            </w:r>
          </w:p>
        </w:tc>
      </w:tr>
      <w:tr>
        <w:tc>
          <w:tcPr>
            <w:tcW w:type="dxa" w:w="5500"/>
            <w:tcBorders>
              <w:top w:val="single" w:color="CCCCCC" w:sz="1"/>
              <w:left w:val="single" w:color="CCCCCC" w:sz="1"/>
              <w:bottom w:val="single" w:color="CCCCCC" w:sz="1"/>
              <w:right w:val="single" w:color="CCCCCC" w:sz="1"/>
            </w:tcBorders>
            <w:shd w:fill="F5F5F5" w:color="auto" w:val="clear"/>
            <w:tcMar>
              <w:top w:type="dxa" w:w="100"/>
              <w:left w:type="dxa" w:w="120"/>
              <w:bottom w:type="dxa" w:w="100"/>
              <w:right w:type="dxa" w:w="120"/>
            </w:tcMar>
            <w:vAlign w:val="center"/>
          </w:tcPr>
          <w:p>
            <w:pPr>
              <w:spacing w:after="0"/>
              <w:jc w:val="left"/>
            </w:pPr>
            <w:r>
              <w:rPr>
                <w:rFonts w:ascii="Arial" w:cs="Arial" w:eastAsia="Arial" w:hAnsi="Arial"/>
                <w:b/>
                <w:bCs/>
                <w:color w:val="000000"/>
                <w:sz w:val="22"/>
                <w:szCs w:val="22"/>
              </w:rPr>
              <w:t xml:space="preserve">Support technique</w:t>
            </w:r>
          </w:p>
        </w:tc>
        <w:tc>
          <w:tcPr>
            <w:tcW w:type="dxa" w:w="3526"/>
            <w:tcBorders>
              <w:top w:val="single" w:color="CCCCCC" w:sz="1"/>
              <w:left w:val="single" w:color="CCCCCC" w:sz="1"/>
              <w:bottom w:val="single" w:color="CCCCCC" w:sz="1"/>
              <w:right w:val="single" w:color="CCCCCC" w:sz="1"/>
            </w:tcBorders>
            <w:shd w:fill="F5F5F5" w:color="auto" w:val="clear"/>
            <w:tcMar>
              <w:top w:type="dxa" w:w="100"/>
              <w:left w:type="dxa" w:w="120"/>
              <w:bottom w:type="dxa" w:w="100"/>
              <w:right w:type="dxa" w:w="120"/>
            </w:tcMar>
            <w:vAlign w:val="center"/>
          </w:tcPr>
          <w:p>
            <w:pPr>
              <w:spacing w:after="0"/>
              <w:jc w:val="left"/>
            </w:pPr>
            <w:r>
              <w:rPr>
                <w:rFonts w:ascii="Arial" w:cs="Arial" w:eastAsia="Arial" w:hAnsi="Arial"/>
                <w:b w:val="false"/>
                <w:bCs w:val="false"/>
                <w:color w:val="000000"/>
                <w:sz w:val="22"/>
                <w:szCs w:val="22"/>
              </w:rPr>
              <w:t xml:space="preserve">1 AN complet (assistance et mises à jour mineures)</w:t>
            </w:r>
          </w:p>
        </w:tc>
      </w:tr>
      <w:tr>
        <w:tc>
          <w:tcPr>
            <w:tcW w:type="dxa" w:w="5500"/>
            <w:tcBorders>
              <w:top w:val="single" w:color="CCCCCC" w:sz="1"/>
              <w:left w:val="single" w:color="CCCCCC" w:sz="1"/>
              <w:bottom w:val="single" w:color="CCCCCC" w:sz="1"/>
              <w:right w:val="single" w:color="CCCCCC" w:sz="1"/>
            </w:tcBorders>
            <w:shd w:fill="1F3864" w:color="auto" w:val="clear"/>
            <w:tcMar>
              <w:top w:type="dxa" w:w="100"/>
              <w:left w:type="dxa" w:w="120"/>
              <w:bottom w:type="dxa" w:w="100"/>
              <w:right w:type="dxa" w:w="120"/>
            </w:tcMar>
            <w:vAlign w:val="center"/>
          </w:tcPr>
          <w:p>
            <w:pPr>
              <w:spacing w:after="0"/>
              <w:jc w:val="left"/>
            </w:pPr>
            <w:r>
              <w:rPr>
                <w:rFonts w:ascii="Arial" w:cs="Arial" w:eastAsia="Arial" w:hAnsi="Arial"/>
                <w:b/>
                <w:bCs/>
                <w:color w:val="FFFFFF"/>
                <w:sz w:val="22"/>
                <w:szCs w:val="22"/>
              </w:rPr>
              <w:t xml:space="preserve">TOTAL</w:t>
            </w:r>
          </w:p>
        </w:tc>
        <w:tc>
          <w:tcPr>
            <w:tcW w:type="dxa" w:w="3526"/>
            <w:tcBorders>
              <w:top w:val="single" w:color="CCCCCC" w:sz="1"/>
              <w:left w:val="single" w:color="CCCCCC" w:sz="1"/>
              <w:bottom w:val="single" w:color="CCCCCC" w:sz="1"/>
              <w:right w:val="single" w:color="CCCCCC" w:sz="1"/>
            </w:tcBorders>
            <w:shd w:fill="1F3864" w:color="auto" w:val="clear"/>
            <w:tcMar>
              <w:top w:type="dxa" w:w="100"/>
              <w:left w:type="dxa" w:w="120"/>
              <w:bottom w:type="dxa" w:w="100"/>
              <w:right w:type="dxa" w:w="120"/>
            </w:tcMar>
            <w:vAlign w:val="center"/>
          </w:tcPr>
          <w:p>
            <w:pPr>
              <w:spacing w:after="0"/>
              <w:jc w:val="left"/>
            </w:pPr>
            <w:r>
              <w:rPr>
                <w:rFonts w:ascii="Arial" w:cs="Arial" w:eastAsia="Arial" w:hAnsi="Arial"/>
                <w:b/>
                <w:bCs/>
                <w:color w:val="FFFFFF"/>
                <w:sz w:val="22"/>
                <w:szCs w:val="22"/>
              </w:rPr>
              <w:t xml:space="preserve">300 000 FCFA</w:t>
            </w:r>
          </w:p>
        </w:tc>
      </w:tr>
    </w:tbl>
    <w:p>
      <w:pPr>
        <w:spacing w:after="200"/>
      </w:pPr>
    </w:p>
    <w:p>
      <w:pPr>
        <w:spacing w:after="200" w:line="300"/>
        <w:jc w:val="center"/>
      </w:pPr>
      <w:r>
        <w:rPr>
          <w:rFonts w:ascii="Arial" w:cs="Arial" w:eastAsia="Arial" w:hAnsi="Arial"/>
          <w:b/>
          <w:bCs/>
          <w:i w:val="false"/>
          <w:iCs w:val="false"/>
          <w:color w:val="C00000"/>
          <w:sz w:val="26"/>
          <w:szCs w:val="26"/>
        </w:rPr>
        <w:t xml:space="preserve">⭐ Forfait unique : 300 000 FCFA — tout inclus, sans surprise.</w:t>
      </w:r>
    </w:p>
    <w:p>
      <w:pPr>
        <w:keepNext/>
        <w:keepLines/>
        <w:pBdr>
          <w:bottom w:val="single" w:color="C00000" w:sz="6" w:space="4"/>
        </w:pBdr>
        <w:spacing w:after="200" w:before="320"/>
      </w:pPr>
      <w:r>
        <w:rPr>
          <w:rFonts w:ascii="Arial" w:cs="Arial" w:eastAsia="Arial" w:hAnsi="Arial"/>
          <w:b/>
          <w:bCs/>
          <w:color w:val="C00000"/>
          <w:sz w:val="28"/>
          <w:szCs w:val="28"/>
        </w:rPr>
        <w:t xml:space="preserve">6. Ce que vous gagnez avec MEGASAVE MEDIAS</w:t>
      </w:r>
    </w:p>
    <w:p>
      <w:pPr>
        <w:spacing w:after="160" w:line="300"/>
        <w:jc w:val="both"/>
      </w:pPr>
      <w:r>
        <w:rPr>
          <w:rFonts w:ascii="Arial" w:cs="Arial" w:eastAsia="Arial" w:hAnsi="Arial"/>
          <w:b w:val="false"/>
          <w:bCs w:val="false"/>
          <w:i w:val="false"/>
          <w:iCs w:val="false"/>
          <w:color w:val="000000"/>
          <w:sz w:val="24"/>
          <w:szCs w:val="24"/>
        </w:rPr>
        <w:t xml:space="preserve">En choisissant MEGASAVE MEDIAS, vous bénéficiez de :</w:t>
      </w:r>
    </w:p>
    <w:p>
      <w:pPr>
        <w:pStyle w:val="ListParagraph"/>
        <w:numPr>
          <w:ilvl w:val="0"/>
          <w:numId w:val="2"/>
        </w:numPr>
        <w:spacing w:after="100" w:line="300"/>
      </w:pPr>
      <w:r>
        <w:rPr>
          <w:rFonts w:ascii="Arial" w:cs="Arial" w:eastAsia="Arial" w:hAnsi="Arial"/>
          <w:b/>
          <w:bCs/>
          <w:color w:val="1F3864"/>
          <w:sz w:val="24"/>
          <w:szCs w:val="24"/>
        </w:rPr>
        <w:t xml:space="preserve">Un nom de domaine personnalisé</w:t>
      </w:r>
      <w:r>
        <w:rPr>
          <w:rFonts w:ascii="Arial" w:cs="Arial" w:eastAsia="Arial" w:hAnsi="Arial"/>
          <w:sz w:val="24"/>
          <w:szCs w:val="24"/>
        </w:rPr>
        <w:t xml:space="preserve"> à votre image — valable 1 an</w:t>
      </w:r>
    </w:p>
    <w:p>
      <w:pPr>
        <w:pStyle w:val="ListParagraph"/>
        <w:numPr>
          <w:ilvl w:val="0"/>
          <w:numId w:val="2"/>
        </w:numPr>
        <w:spacing w:after="100" w:line="300"/>
      </w:pPr>
      <w:r>
        <w:rPr>
          <w:rFonts w:ascii="Arial" w:cs="Arial" w:eastAsia="Arial" w:hAnsi="Arial"/>
          <w:b/>
          <w:bCs/>
          <w:color w:val="1F3864"/>
          <w:sz w:val="24"/>
          <w:szCs w:val="24"/>
        </w:rPr>
        <w:t xml:space="preserve">Un site web professionnel</w:t>
      </w:r>
      <w:r>
        <w:rPr>
          <w:rFonts w:ascii="Arial" w:cs="Arial" w:eastAsia="Arial" w:hAnsi="Arial"/>
          <w:sz w:val="24"/>
          <w:szCs w:val="24"/>
        </w:rPr>
        <w:t xml:space="preserve">, moderne et 100% responsive (mobile, tablette, ordinateur)</w:t>
      </w:r>
    </w:p>
    <w:p>
      <w:pPr>
        <w:pStyle w:val="ListParagraph"/>
        <w:numPr>
          <w:ilvl w:val="0"/>
          <w:numId w:val="2"/>
        </w:numPr>
        <w:spacing w:after="100" w:line="300"/>
      </w:pPr>
      <w:r>
        <w:rPr>
          <w:rFonts w:ascii="Arial" w:cs="Arial" w:eastAsia="Arial" w:hAnsi="Arial"/>
          <w:b/>
          <w:bCs/>
          <w:color w:val="1F3864"/>
          <w:sz w:val="24"/>
          <w:szCs w:val="24"/>
        </w:rPr>
        <w:t xml:space="preserve">Un hébergement sécurisé</w:t>
      </w:r>
      <w:r>
        <w:rPr>
          <w:rFonts w:ascii="Arial" w:cs="Arial" w:eastAsia="Arial" w:hAnsi="Arial"/>
          <w:sz w:val="24"/>
          <w:szCs w:val="24"/>
        </w:rPr>
        <w:t xml:space="preserve"> disponible 24h/24, avec certificat SSL</w:t>
      </w:r>
    </w:p>
    <w:p>
      <w:pPr>
        <w:pStyle w:val="ListParagraph"/>
        <w:numPr>
          <w:ilvl w:val="0"/>
          <w:numId w:val="2"/>
        </w:numPr>
        <w:spacing w:after="100" w:line="300"/>
      </w:pPr>
      <w:r>
        <w:rPr>
          <w:rFonts w:ascii="Arial" w:cs="Arial" w:eastAsia="Arial" w:hAnsi="Arial"/>
          <w:b/>
          <w:bCs/>
          <w:color w:val="1F3864"/>
          <w:sz w:val="24"/>
          <w:szCs w:val="24"/>
        </w:rPr>
        <w:t xml:space="preserve">5 adresses email professionnelles</w:t>
      </w:r>
      <w:r>
        <w:rPr>
          <w:rFonts w:ascii="Arial" w:cs="Arial" w:eastAsia="Arial" w:hAnsi="Arial"/>
          <w:sz w:val="24"/>
          <w:szCs w:val="24"/>
        </w:rPr>
        <w:t xml:space="preserve"> (ex. : contact@lightcom.com)</w:t>
      </w:r>
    </w:p>
    <w:p>
      <w:pPr>
        <w:pStyle w:val="ListParagraph"/>
        <w:numPr>
          <w:ilvl w:val="0"/>
          <w:numId w:val="2"/>
        </w:numPr>
        <w:spacing w:after="100" w:line="300"/>
      </w:pPr>
      <w:r>
        <w:rPr>
          <w:rFonts w:ascii="Arial" w:cs="Arial" w:eastAsia="Arial" w:hAnsi="Arial"/>
          <w:b/>
          <w:bCs/>
          <w:color w:val="1F3864"/>
          <w:sz w:val="24"/>
          <w:szCs w:val="24"/>
        </w:rPr>
        <w:t xml:space="preserve">Une formation complète</w:t>
      </w:r>
      <w:r>
        <w:rPr>
          <w:rFonts w:ascii="Arial" w:cs="Arial" w:eastAsia="Arial" w:hAnsi="Arial"/>
          <w:sz w:val="24"/>
          <w:szCs w:val="24"/>
        </w:rPr>
        <w:t xml:space="preserve"> à la prise en main de votre site</w:t>
      </w:r>
    </w:p>
    <w:p>
      <w:pPr>
        <w:pStyle w:val="ListParagraph"/>
        <w:numPr>
          <w:ilvl w:val="0"/>
          <w:numId w:val="2"/>
        </w:numPr>
        <w:spacing w:after="100" w:line="300"/>
      </w:pPr>
      <w:r>
        <w:rPr>
          <w:rFonts w:ascii="Arial" w:cs="Arial" w:eastAsia="Arial" w:hAnsi="Arial"/>
          <w:b/>
          <w:bCs/>
          <w:color w:val="1F3864"/>
          <w:sz w:val="24"/>
          <w:szCs w:val="24"/>
        </w:rPr>
        <w:t xml:space="preserve">Un support technique</w:t>
      </w:r>
      <w:r>
        <w:rPr>
          <w:rFonts w:ascii="Arial" w:cs="Arial" w:eastAsia="Arial" w:hAnsi="Arial"/>
          <w:sz w:val="24"/>
          <w:szCs w:val="24"/>
        </w:rPr>
        <w:t xml:space="preserve"> pendant 1 AN complet (assistance et mises à jour mineures incluses)</w:t>
      </w:r>
    </w:p>
    <w:p>
      <w:pPr>
        <w:pStyle w:val="ListParagraph"/>
        <w:numPr>
          <w:ilvl w:val="0"/>
          <w:numId w:val="2"/>
        </w:numPr>
        <w:spacing w:after="100" w:line="300"/>
      </w:pPr>
      <w:r>
        <w:rPr>
          <w:rFonts w:ascii="Arial" w:cs="Arial" w:eastAsia="Arial" w:hAnsi="Arial"/>
          <w:b/>
          <w:bCs/>
          <w:color w:val="1F3864"/>
          <w:sz w:val="24"/>
          <w:szCs w:val="24"/>
        </w:rPr>
        <w:t xml:space="preserve">Une présence immédiate sur Google</w:t>
      </w:r>
      <w:r>
        <w:rPr>
          <w:rFonts w:ascii="Arial" w:cs="Arial" w:eastAsia="Arial" w:hAnsi="Arial"/>
          <w:sz w:val="24"/>
          <w:szCs w:val="24"/>
        </w:rPr>
        <w:t xml:space="preserve">, référencée et visible dans votre région</w:t>
      </w:r>
    </w:p>
    <w:p>
      <w:pPr>
        <w:pStyle w:val="ListParagraph"/>
        <w:numPr>
          <w:ilvl w:val="0"/>
          <w:numId w:val="2"/>
        </w:numPr>
        <w:spacing w:after="100" w:line="300"/>
      </w:pPr>
      <w:r>
        <w:rPr>
          <w:rFonts w:ascii="Arial" w:cs="Arial" w:eastAsia="Arial" w:hAnsi="Arial"/>
          <w:b/>
          <w:bCs/>
          <w:color w:val="1F3864"/>
          <w:sz w:val="24"/>
          <w:szCs w:val="24"/>
        </w:rPr>
        <w:t xml:space="preserve">Un positionnement sur Google Maps</w:t>
      </w:r>
      <w:r>
        <w:rPr>
          <w:rFonts w:ascii="Arial" w:cs="Arial" w:eastAsia="Arial" w:hAnsi="Arial"/>
          <w:sz w:val="24"/>
          <w:szCs w:val="24"/>
        </w:rPr>
        <w:t xml:space="preserve"> pour faciliter la localisation de votre entreprise</w:t>
      </w:r>
    </w:p>
    <w:p>
      <w:pPr>
        <w:pStyle w:val="ListParagraph"/>
        <w:numPr>
          <w:ilvl w:val="0"/>
          <w:numId w:val="2"/>
        </w:numPr>
        <w:spacing w:after="100" w:line="300"/>
      </w:pPr>
      <w:r>
        <w:rPr>
          <w:rFonts w:ascii="Arial" w:cs="Arial" w:eastAsia="Arial" w:hAnsi="Arial"/>
          <w:b/>
          <w:bCs/>
          <w:color w:val="1F3864"/>
          <w:sz w:val="24"/>
          <w:szCs w:val="24"/>
        </w:rPr>
        <w:t xml:space="preserve">La création gratuite d'un logo professionnel</w:t>
      </w:r>
      <w:r>
        <w:rPr>
          <w:rFonts w:ascii="Arial" w:cs="Arial" w:eastAsia="Arial" w:hAnsi="Arial"/>
          <w:sz w:val="24"/>
          <w:szCs w:val="24"/>
        </w:rPr>
        <w:t xml:space="preserve"> pour votre entreprise</w:t>
      </w:r>
    </w:p>
    <w:p>
      <w:pPr>
        <w:keepNext/>
        <w:keepLines/>
        <w:pBdr>
          <w:bottom w:val="single" w:color="C00000" w:sz="6" w:space="4"/>
        </w:pBdr>
        <w:spacing w:after="200" w:before="320"/>
      </w:pPr>
      <w:r>
        <w:rPr>
          <w:rFonts w:ascii="Arial" w:cs="Arial" w:eastAsia="Arial" w:hAnsi="Arial"/>
          <w:b/>
          <w:bCs/>
          <w:color w:val="C00000"/>
          <w:sz w:val="28"/>
          <w:szCs w:val="28"/>
        </w:rPr>
        <w:t xml:space="preserve">7. Conditions et prochaines étapes</w:t>
      </w:r>
    </w:p>
    <w:p>
      <w:pPr>
        <w:spacing w:after="160" w:line="300"/>
        <w:jc w:val="both"/>
      </w:pPr>
      <w:r>
        <w:rPr>
          <w:rFonts w:ascii="Arial" w:cs="Arial" w:eastAsia="Arial" w:hAnsi="Arial"/>
          <w:b w:val="false"/>
          <w:bCs w:val="false"/>
          <w:i w:val="false"/>
          <w:iCs w:val="false"/>
          <w:color w:val="000000"/>
          <w:sz w:val="24"/>
          <w:szCs w:val="24"/>
        </w:rPr>
        <w:t xml:space="preserve">Pour démarrer votre projet, voici les modalités pratiques :</w:t>
      </w:r>
    </w:p>
    <w:p>
      <w:pPr>
        <w:pStyle w:val="ListParagraph"/>
        <w:numPr>
          <w:ilvl w:val="0"/>
          <w:numId w:val="2"/>
        </w:numPr>
        <w:spacing w:after="100" w:line="300"/>
      </w:pPr>
      <w:r>
        <w:rPr>
          <w:rFonts w:ascii="Arial" w:cs="Arial" w:eastAsia="Arial" w:hAnsi="Arial"/>
          <w:b/>
          <w:bCs/>
          <w:color w:val="1F3864"/>
          <w:sz w:val="24"/>
          <w:szCs w:val="24"/>
        </w:rPr>
        <w:t xml:space="preserve">Délai de réalisation</w:t>
      </w:r>
      <w:r>
        <w:rPr>
          <w:rFonts w:ascii="Arial" w:cs="Arial" w:eastAsia="Arial" w:hAnsi="Arial"/>
          <w:sz w:val="24"/>
          <w:szCs w:val="24"/>
        </w:rPr>
        <w:t xml:space="preserve"> : 10 à 15 jours ouvrables à compter du versement de l'acompte</w:t>
      </w:r>
    </w:p>
    <w:p>
      <w:pPr>
        <w:pStyle w:val="ListParagraph"/>
        <w:numPr>
          <w:ilvl w:val="0"/>
          <w:numId w:val="2"/>
        </w:numPr>
        <w:spacing w:after="100" w:line="300"/>
      </w:pPr>
      <w:r>
        <w:rPr>
          <w:rFonts w:ascii="Arial" w:cs="Arial" w:eastAsia="Arial" w:hAnsi="Arial"/>
          <w:b/>
          <w:bCs/>
          <w:color w:val="1F3864"/>
          <w:sz w:val="24"/>
          <w:szCs w:val="24"/>
        </w:rPr>
        <w:t xml:space="preserve">Acompte de 50%</w:t>
      </w:r>
      <w:r>
        <w:rPr>
          <w:rFonts w:ascii="Arial" w:cs="Arial" w:eastAsia="Arial" w:hAnsi="Arial"/>
          <w:sz w:val="24"/>
          <w:szCs w:val="24"/>
        </w:rPr>
        <w:t xml:space="preserve"> à la commande, solde de 50% à la livraison du site</w:t>
      </w:r>
    </w:p>
    <w:p>
      <w:pPr>
        <w:pStyle w:val="ListParagraph"/>
        <w:numPr>
          <w:ilvl w:val="0"/>
          <w:numId w:val="2"/>
        </w:numPr>
        <w:spacing w:after="100" w:line="300"/>
      </w:pPr>
      <w:r>
        <w:rPr>
          <w:rFonts w:ascii="Arial" w:cs="Arial" w:eastAsia="Arial" w:hAnsi="Arial"/>
          <w:b/>
          <w:bCs/>
          <w:color w:val="1F3864"/>
          <w:sz w:val="24"/>
          <w:szCs w:val="24"/>
        </w:rPr>
        <w:t xml:space="preserve">Validité de la présente offre</w:t>
      </w:r>
      <w:r>
        <w:rPr>
          <w:rFonts w:ascii="Arial" w:cs="Arial" w:eastAsia="Arial" w:hAnsi="Arial"/>
          <w:sz w:val="24"/>
          <w:szCs w:val="24"/>
        </w:rPr>
        <w:t xml:space="preserve"> : 30 jours à compter de la date d'émission</w:t>
      </w:r>
    </w:p>
    <w:p>
      <w:pPr>
        <w:pStyle w:val="ListParagraph"/>
        <w:numPr>
          <w:ilvl w:val="0"/>
          <w:numId w:val="2"/>
        </w:numPr>
        <w:spacing w:after="100" w:line="300"/>
      </w:pPr>
      <w:r>
        <w:rPr>
          <w:rFonts w:ascii="Arial" w:cs="Arial" w:eastAsia="Arial" w:hAnsi="Arial"/>
          <w:b/>
          <w:bCs/>
          <w:color w:val="1F3864"/>
          <w:sz w:val="24"/>
          <w:szCs w:val="24"/>
        </w:rPr>
        <w:t xml:space="preserve">Prise de contact</w:t>
      </w:r>
      <w:r>
        <w:rPr>
          <w:rFonts w:ascii="Arial" w:cs="Arial" w:eastAsia="Arial" w:hAnsi="Arial"/>
          <w:sz w:val="24"/>
          <w:szCs w:val="24"/>
        </w:rPr>
        <w:t xml:space="preserve"> : par téléphone, email ou WhatsApp pour confirmer votre commande</w:t>
      </w:r>
    </w:p>
    <w:p>
      <w:pPr>
        <w:spacing w:after="160"/>
      </w:pPr>
    </w:p>
    <w:p>
      <w:pPr>
        <w:spacing w:after="80"/>
      </w:pPr>
      <w:r>
        <w:rPr>
          <w:rFonts w:ascii="Arial" w:cs="Arial" w:eastAsia="Arial" w:hAnsi="Arial"/>
          <w:sz w:val="24"/>
          <w:szCs w:val="24"/>
        </w:rPr>
        <w:t xml:space="preserve">📞 </w:t>
      </w:r>
      <w:r>
        <w:rPr>
          <w:rFonts w:ascii="Arial" w:cs="Arial" w:eastAsia="Arial" w:hAnsi="Arial"/>
          <w:b/>
          <w:bCs/>
          <w:color w:val="1F3864"/>
          <w:sz w:val="24"/>
          <w:szCs w:val="24"/>
        </w:rPr>
        <w:t xml:space="preserve">Téléphone / WhatsApp</w:t>
      </w:r>
      <w:r>
        <w:rPr>
          <w:rFonts w:ascii="Arial" w:cs="Arial" w:eastAsia="Arial" w:hAnsi="Arial"/>
          <w:sz w:val="24"/>
          <w:szCs w:val="24"/>
        </w:rPr>
        <w:t xml:space="preserve"> : +226 66 64 80 21</w:t>
      </w:r>
    </w:p>
    <w:p>
      <w:pPr>
        <w:spacing w:after="80"/>
      </w:pPr>
      <w:r>
        <w:rPr>
          <w:rFonts w:ascii="Arial" w:cs="Arial" w:eastAsia="Arial" w:hAnsi="Arial"/>
          <w:sz w:val="24"/>
          <w:szCs w:val="24"/>
        </w:rPr>
        <w:t xml:space="preserve">📧 </w:t>
      </w:r>
      <w:r>
        <w:rPr>
          <w:rFonts w:ascii="Arial" w:cs="Arial" w:eastAsia="Arial" w:hAnsi="Arial"/>
          <w:b/>
          <w:bCs/>
          <w:color w:val="1F3864"/>
          <w:sz w:val="24"/>
          <w:szCs w:val="24"/>
        </w:rPr>
        <w:t xml:space="preserve">Email</w:t>
      </w:r>
      <w:r>
        <w:rPr>
          <w:rFonts w:ascii="Arial" w:cs="Arial" w:eastAsia="Arial" w:hAnsi="Arial"/>
          <w:sz w:val="24"/>
          <w:szCs w:val="24"/>
        </w:rPr>
        <w:t xml:space="preserve"> : infos@medias.megasave.fr</w:t>
      </w:r>
    </w:p>
    <w:p>
      <w:pPr>
        <w:spacing w:after="200"/>
      </w:pPr>
      <w:r>
        <w:rPr>
          <w:rFonts w:ascii="Arial" w:cs="Arial" w:eastAsia="Arial" w:hAnsi="Arial"/>
          <w:sz w:val="24"/>
          <w:szCs w:val="24"/>
        </w:rPr>
        <w:t xml:space="preserve">🌐 </w:t>
      </w:r>
      <w:r>
        <w:rPr>
          <w:rFonts w:ascii="Arial" w:cs="Arial" w:eastAsia="Arial" w:hAnsi="Arial"/>
          <w:b/>
          <w:bCs/>
          <w:color w:val="1F3864"/>
          <w:sz w:val="24"/>
          <w:szCs w:val="24"/>
        </w:rPr>
        <w:t xml:space="preserve">Site web</w:t>
      </w:r>
      <w:r>
        <w:rPr>
          <w:rFonts w:ascii="Arial" w:cs="Arial" w:eastAsia="Arial" w:hAnsi="Arial"/>
          <w:sz w:val="24"/>
          <w:szCs w:val="24"/>
        </w:rPr>
        <w:t xml:space="preserve"> : www.medias.megasave.fr</w:t>
      </w:r>
    </w:p>
    <w:p>
      <w:r>
        <w:br w:type="page"/>
      </w:r>
    </w:p>
    <w:p>
      <w:pPr>
        <w:keepNext/>
        <w:keepLines/>
        <w:pBdr>
          <w:bottom w:val="single" w:color="C00000" w:sz="6" w:space="4"/>
        </w:pBdr>
        <w:spacing w:after="200" w:before="320"/>
      </w:pPr>
      <w:r>
        <w:rPr>
          <w:rFonts w:ascii="Arial" w:cs="Arial" w:eastAsia="Arial" w:hAnsi="Arial"/>
          <w:b/>
          <w:bCs/>
          <w:color w:val="C00000"/>
          <w:sz w:val="28"/>
          <w:szCs w:val="28"/>
        </w:rPr>
        <w:t xml:space="preserve">8. Conclusion</w:t>
      </w:r>
    </w:p>
    <w:p>
      <w:pPr>
        <w:spacing w:after="160" w:line="300"/>
        <w:jc w:val="both"/>
      </w:pPr>
      <w:r>
        <w:rPr>
          <w:rFonts w:ascii="Arial" w:cs="Arial" w:eastAsia="Arial" w:hAnsi="Arial"/>
          <w:b w:val="false"/>
          <w:bCs w:val="false"/>
          <w:i w:val="false"/>
          <w:iCs w:val="false"/>
          <w:color w:val="000000"/>
          <w:sz w:val="24"/>
          <w:szCs w:val="24"/>
        </w:rPr>
        <w:t xml:space="preserve">Nous sommes convaincus que cette offre représente une opportunité unique pour votre entreprise de se démarquer de la concurrence et de s'imposer dans l'espace digital. MEGASAVE MEDIAS s'engage à vous livrer un site internet professionnel, esthétique et performant, dans les meilleurs délais.</w:t>
      </w:r>
    </w:p>
    <w:p>
      <w:pPr>
        <w:spacing w:after="160" w:line="300"/>
        <w:jc w:val="both"/>
      </w:pPr>
      <w:r>
        <w:rPr>
          <w:rFonts w:ascii="Arial" w:cs="Arial" w:eastAsia="Arial" w:hAnsi="Arial"/>
          <w:b w:val="false"/>
          <w:bCs w:val="false"/>
          <w:i w:val="false"/>
          <w:iCs w:val="false"/>
          <w:color w:val="000000"/>
          <w:sz w:val="24"/>
          <w:szCs w:val="24"/>
        </w:rPr>
        <w:t xml:space="preserve">Nous restons à votre disposition pour toute question, démonstration ou ajustement de la présente proposition. Il nous fera grand plaisir de vous accompagner dans cette belle aventure numérique.</w:t>
      </w:r>
    </w:p>
    <w:p>
      <w:pPr>
        <w:spacing w:after="160" w:line="300"/>
        <w:jc w:val="both"/>
      </w:pPr>
      <w:r>
        <w:rPr>
          <w:rFonts w:ascii="Arial" w:cs="Arial" w:eastAsia="Arial" w:hAnsi="Arial"/>
          <w:b w:val="false"/>
          <w:bCs w:val="false"/>
          <w:i w:val="false"/>
          <w:iCs w:val="false"/>
          <w:color w:val="000000"/>
          <w:sz w:val="24"/>
          <w:szCs w:val="24"/>
        </w:rPr>
        <w:t xml:space="preserve">Dans l'attente de votre retour favorable, veuillez agréer, Madame, Monsieur, l'expression de nos salutations distinguées.</w:t>
      </w:r>
    </w:p>
    <w:p>
      <w:pPr>
        <w:spacing w:after="300"/>
      </w:pPr>
    </w:p>
    <w:p>
      <w:pPr>
        <w:spacing w:after="60" w:line="300"/>
        <w:jc w:val="left"/>
      </w:pPr>
      <w:r>
        <w:rPr>
          <w:rFonts w:ascii="Arial" w:cs="Arial" w:eastAsia="Arial" w:hAnsi="Arial"/>
          <w:b w:val="false"/>
          <w:bCs w:val="false"/>
          <w:i/>
          <w:iCs/>
          <w:color w:val="000000"/>
          <w:sz w:val="24"/>
          <w:szCs w:val="24"/>
        </w:rPr>
        <w:t xml:space="preserve">Le Directeur Commercial</w:t>
      </w:r>
    </w:p>
    <w:p>
      <w:pPr>
        <w:spacing w:after="120" w:line="300"/>
        <w:jc w:val="left"/>
      </w:pPr>
      <w:r>
        <w:rPr>
          <w:rFonts w:ascii="Arial" w:cs="Arial" w:eastAsia="Arial" w:hAnsi="Arial"/>
          <w:b/>
          <w:bCs/>
          <w:i w:val="false"/>
          <w:iCs w:val="false"/>
          <w:color w:val="1F3864"/>
          <w:sz w:val="24"/>
          <w:szCs w:val="24"/>
        </w:rPr>
        <w:t xml:space="preserve">MEGASAVE MEDIAS</w:t>
      </w:r>
    </w:p>
    <w:p>
      <w:pPr>
        <w:spacing w:after="100"/>
        <w:jc w:val="left"/>
      </w:pPr>
      <w:r>
        <w:drawing>
          <wp:inline distT="0" distB="0" distL="0" distR="0">
            <wp:extent cx="1428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952500"/>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4" w:space="4"/>
      </w:pBdr>
      <w:spacing w:after="20" w:before="60"/>
      <w:jc w:val="center"/>
    </w:pPr>
    <w:r>
      <w:rPr>
        <w:rFonts w:ascii="Arial" w:cs="Arial" w:eastAsia="Arial" w:hAnsi="Arial"/>
        <w:color w:val="555555"/>
        <w:sz w:val="16"/>
        <w:szCs w:val="16"/>
      </w:rPr>
      <w:t xml:space="preserve">Bobo 2010, Bobo-Dioulasso, Burkina Faso  |  Tél : +226 66 64 80 21  |  infos@medias.megasave.fr  |  www.medias.megasave.fr</w:t>
    </w:r>
  </w:p>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4" w:space="4"/>
      </w:pBdr>
      <w:spacing w:after="20" w:before="60"/>
      <w:jc w:val="center"/>
    </w:pPr>
    <w:r>
      <w:rPr>
        <w:rFonts w:ascii="Arial" w:cs="Arial" w:eastAsia="Arial" w:hAnsi="Arial"/>
        <w:color w:val="555555"/>
        <w:sz w:val="16"/>
        <w:szCs w:val="16"/>
      </w:rPr>
      <w:t xml:space="preserve">Bobo 2010, Bobo-Dioulasso, Burkina Faso  |  Tél : +226 66 64 80 21  |  infos@medias.megasave.fr  |  www.medias.megasave.fr</w:t>
    </w:r>
  </w:p>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4"/>
      </w:pBdr>
      <w:tabs>
        <w:tab w:val="right" w:pos="9026"/>
      </w:tabs>
      <w:spacing w:after="120"/>
    </w:pPr>
    <w:r>
      <w:rPr>
        <w:rFonts w:ascii="Arial" w:cs="Arial" w:eastAsia="Arial" w:hAnsi="Arial"/>
        <w:b/>
        <w:bCs/>
        <w:color w:val="1F3864"/>
        <w:sz w:val="18"/>
        <w:szCs w:val="18"/>
      </w:rPr>
      <w:t xml:space="preserve">MEGASAVE MEDIAS</w:t>
    </w:r>
    <w:r>
      <w:rPr>
        <w:rFonts w:ascii="Arial" w:cs="Arial" w:eastAsia="Arial" w:hAnsi="Arial"/>
        <w:sz w:val="18"/>
        <w:szCs w:val="18"/>
      </w:rPr>
      <w:t xml:space="preserve">	</w:t>
    </w:r>
    <w:r>
      <w:rPr>
        <w:rFonts w:ascii="Arial" w:cs="Arial" w:eastAsia="Arial" w:hAnsi="Arial"/>
        <w:i/>
        <w:iCs/>
        <w:color w:val="888888"/>
        <w:sz w:val="18"/>
        <w:szCs w:val="18"/>
      </w:rPr>
      <w:t xml:space="preserve">LIGHTCOM – Offre Commerciale</w:t>
    </w:r>
  </w:p>
  <w:p>
    <w:pPr>
      <w:jc w:val="center"/>
    </w:pPr>
    <w:r>
      <w:rPr>
        <w:noProof/>
      </w:rPr>
      <w:pict>
        <v:shape xmlns:v="urn:schemas-microsoft-com:vml" xmlns:o="urn:schemas-microsoft-com:office:office" id="wm1" type="#_x0000_t136" style="position:absolute;margin-left:0;margin-top:0;width:490pt;height:230pt;z-index:-251654144;mso-position-horizontal:center;mso-position-horizontal-relative:margin;mso-position-vertical:center;mso-position-vertical-relative:margin;rotation:-45;" o:allowincell="f" fillcolor="#D9D9D9" stroked="f">
          <v:fill on="t" type="solid" color="#D9D9D9"/>
          <v:textpath style="font-family:Arial;font-size:72pt;font-weight:bold" string="MEGASAVE MEDIAS" trim="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p>
    <w:pPr>
      <w:jc w:val="center"/>
    </w:pPr>
    <w:r>
      <w:rPr>
        <w:noProof/>
      </w:rPr>
      <w:pict>
        <v:shape xmlns:v="urn:schemas-microsoft-com:vml" xmlns:o="urn:schemas-microsoft-com:office:office" id="wm1" type="#_x0000_t136" style="position:absolute;margin-left:0;margin-top:0;width:490pt;height:230pt;z-index:-251654144;mso-position-horizontal:center;mso-position-horizontal-relative:margin;mso-position-vertical:center;mso-position-vertical-relative:margin;rotation:-45;" o:allowincell="f" fillcolor="#D9D9D9" stroked="f">
          <v:fill on="t" type="solid" color="#D9D9D9"/>
          <v:textpath style="font-family:Arial;font-size:72pt;font-weight:bold" string="MEGASAVE MEDIAS" trim="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b/>
        <w:bCs/>
        <w:color w:val="C000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955b4c9eb3b946a9414dc434128664da2679b5d.png"/><Relationship Id="rId12" Type="http://schemas.openxmlformats.org/officeDocument/2006/relationships/image" Target="media/8799f6b9516c36f72bd32182a6559bc53348c56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commerciale – LIGHTCOM</dc:title>
  <dc:creator>MEGASAVE MEDIAS</dc:creator>
  <dc:description>Offre commerciale pour la création d'un site internet professionnel</dc:description>
  <cp:lastModifiedBy>Un-named</cp:lastModifiedBy>
  <cp:revision>1</cp:revision>
  <dcterms:created xsi:type="dcterms:W3CDTF">2026-08-02T01:19:53.793Z</dcterms:created>
  <dcterms:modified xsi:type="dcterms:W3CDTF">2026-08-02T01:19:53.793Z</dcterms:modified>
</cp:coreProperties>
</file>

<file path=docProps/custom.xml><?xml version="1.0" encoding="utf-8"?>
<Properties xmlns="http://schemas.openxmlformats.org/officeDocument/2006/custom-properties" xmlns:vt="http://schemas.openxmlformats.org/officeDocument/2006/docPropsVTypes"/>
</file>