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30E56" w14:textId="77777777" w:rsidR="00B0539A" w:rsidRPr="00B0539A" w:rsidRDefault="00B0539A" w:rsidP="00B0539A">
      <w:pPr>
        <w:shd w:val="clear" w:color="auto" w:fill="FFFFFF"/>
        <w:spacing w:after="150" w:line="360" w:lineRule="atLeast"/>
        <w:outlineLvl w:val="2"/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</w:pPr>
      <w:r w:rsidRPr="00B0539A"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  <w:fldChar w:fldCharType="begin"/>
      </w:r>
      <w:r w:rsidRPr="00B0539A"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  <w:instrText xml:space="preserve"> HYPERLINK "http://www.netza.ru/2013/06/dhcp-cisco.html" </w:instrText>
      </w:r>
      <w:r w:rsidRPr="00B0539A"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  <w:fldChar w:fldCharType="separate"/>
      </w:r>
      <w:r w:rsidRPr="00B0539A">
        <w:rPr>
          <w:rFonts w:ascii="Arial" w:eastAsia="Times New Roman" w:hAnsi="Arial" w:cs="Arial"/>
          <w:b/>
          <w:bCs/>
          <w:color w:val="2F2F2F"/>
          <w:sz w:val="36"/>
          <w:szCs w:val="36"/>
          <w:u w:val="single"/>
          <w:lang w:eastAsia="ru-RU"/>
        </w:rPr>
        <w:t xml:space="preserve">Конфигурация DHCP сервера на маршрутизаторах фирмы </w:t>
      </w:r>
      <w:proofErr w:type="spellStart"/>
      <w:r w:rsidRPr="00B0539A">
        <w:rPr>
          <w:rFonts w:ascii="Arial" w:eastAsia="Times New Roman" w:hAnsi="Arial" w:cs="Arial"/>
          <w:b/>
          <w:bCs/>
          <w:color w:val="2F2F2F"/>
          <w:sz w:val="36"/>
          <w:szCs w:val="36"/>
          <w:u w:val="single"/>
          <w:lang w:eastAsia="ru-RU"/>
        </w:rPr>
        <w:t>Cisco</w:t>
      </w:r>
      <w:proofErr w:type="spellEnd"/>
      <w:r w:rsidRPr="00B0539A"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  <w:fldChar w:fldCharType="end"/>
      </w:r>
    </w:p>
    <w:p w14:paraId="6B6B645C" w14:textId="77777777" w:rsidR="00B0539A" w:rsidRPr="00B0539A" w:rsidRDefault="00B0539A" w:rsidP="00B0539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bookmarkStart w:id="0" w:name="more"/>
      <w:bookmarkEnd w:id="0"/>
    </w:p>
    <w:p w14:paraId="11F61862" w14:textId="5A162FE3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работоспособность данного примера на реальном оборудование будет зависеть от поддержки функций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используемой вами версии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 IOS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(Например старенький </w:t>
      </w:r>
      <w:proofErr w:type="gramStart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маршрутизатор,  серии</w:t>
      </w:r>
      <w:proofErr w:type="gram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1600,  не имел поддержки функций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сервера, хотя уже мог выступать в качестве клиента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).</w:t>
      </w:r>
    </w:p>
    <w:tbl>
      <w:tblPr>
        <w:tblW w:w="9072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B0539A" w:rsidRPr="00B0539A" w14:paraId="3712DB06" w14:textId="77777777" w:rsidTr="00B0539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9121DED" w14:textId="64A1F5DC" w:rsidR="00B0539A" w:rsidRPr="00B0539A" w:rsidRDefault="00B0539A" w:rsidP="00B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39A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 wp14:anchorId="2CCE4B2C" wp14:editId="21D788A5">
                  <wp:extent cx="2133600" cy="2924175"/>
                  <wp:effectExtent l="0" t="0" r="0" b="9525"/>
                  <wp:docPr id="4" name="Рисунок 4" descr="Сеть с DHCP сервером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еть с DHCP сервером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39A" w:rsidRPr="00B0539A" w14:paraId="077F4AB3" w14:textId="77777777" w:rsidTr="00B0539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9694B6C" w14:textId="77777777" w:rsidR="00B0539A" w:rsidRPr="00B0539A" w:rsidRDefault="00B0539A" w:rsidP="00B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B053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Тестовая сеть, в качестве DHCP сервера </w:t>
            </w:r>
            <w:proofErr w:type="spellStart"/>
            <w:r w:rsidRPr="00B053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Cisco</w:t>
            </w:r>
            <w:proofErr w:type="spellEnd"/>
            <w:r w:rsidRPr="00B053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2811</w:t>
            </w:r>
          </w:p>
        </w:tc>
      </w:tr>
    </w:tbl>
    <w:p w14:paraId="39616E0C" w14:textId="77777777" w:rsidR="00B0539A" w:rsidRPr="00B0539A" w:rsidRDefault="00B0539A" w:rsidP="00B0539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444444"/>
          <w:sz w:val="18"/>
          <w:szCs w:val="18"/>
          <w:lang w:eastAsia="ru-RU"/>
        </w:rPr>
      </w:pPr>
    </w:p>
    <w:tbl>
      <w:tblPr>
        <w:tblW w:w="912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0"/>
      </w:tblGrid>
      <w:tr w:rsidR="00B0539A" w:rsidRPr="00B0539A" w14:paraId="2B107312" w14:textId="77777777" w:rsidTr="00B05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7A4F6" w14:textId="77777777" w:rsidR="00B0539A" w:rsidRPr="00B0539A" w:rsidRDefault="00B0539A" w:rsidP="00B0539A">
            <w:p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444444"/>
                <w:sz w:val="18"/>
                <w:szCs w:val="18"/>
                <w:lang w:eastAsia="ru-RU"/>
              </w:rPr>
            </w:pPr>
          </w:p>
        </w:tc>
      </w:tr>
    </w:tbl>
    <w:p w14:paraId="311B3D20" w14:textId="368BB99A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Произведем предварительную настройку тестовой сети, выполнив следующие команды на маршрутизаторе:</w:t>
      </w:r>
    </w:p>
    <w:p w14:paraId="7D04C851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3B85C782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 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Router(config)#interface 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fastEthernet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0/0</w:t>
      </w:r>
    </w:p>
    <w:p w14:paraId="16439847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Router(config-</w:t>
      </w:r>
      <w:proofErr w:type="gram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if)#</w:t>
      </w:r>
      <w:proofErr w:type="spellStart"/>
      <w:proofErr w:type="gram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address 192.168.1.1 255.255.255.0</w:t>
      </w:r>
    </w:p>
    <w:p w14:paraId="3A358B4C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>(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>-</w:t>
      </w:r>
      <w:proofErr w:type="gram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if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>)#</w:t>
      </w:r>
      <w:proofErr w:type="gram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no shutdown</w:t>
      </w:r>
    </w:p>
    <w:p w14:paraId="332DC298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7D8F0ED7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Коммутатор в данной сети можно не конфигурировать, так как в данной сети он «только для галочки». А вот хост, подключенный к коммутатору, придется настроить в соответствии с рисунками:</w:t>
      </w:r>
    </w:p>
    <w:tbl>
      <w:tblPr>
        <w:tblW w:w="9072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B0539A" w:rsidRPr="00B0539A" w14:paraId="5686728C" w14:textId="77777777" w:rsidTr="00B0539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4395533" w14:textId="5E91383E" w:rsidR="00B0539A" w:rsidRPr="00B0539A" w:rsidRDefault="00B0539A" w:rsidP="00B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39A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126B52C" wp14:editId="161FD73F">
                  <wp:extent cx="3048000" cy="2419350"/>
                  <wp:effectExtent l="0" t="0" r="0" b="0"/>
                  <wp:docPr id="3" name="Рисунок 3" descr="Получать DNS по DHCP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олучать DNS по DHCP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39A" w:rsidRPr="00B0539A" w14:paraId="3D4C978F" w14:textId="77777777" w:rsidTr="00B0539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EE549C9" w14:textId="77777777" w:rsidR="00B0539A" w:rsidRPr="00B0539A" w:rsidRDefault="00B0539A" w:rsidP="00B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B053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Указываем что адрес DNS сервера и шлюза нужно получать от DHCP сервера</w:t>
            </w:r>
          </w:p>
        </w:tc>
      </w:tr>
    </w:tbl>
    <w:p w14:paraId="3E5F2663" w14:textId="77777777" w:rsidR="00B0539A" w:rsidRPr="00B0539A" w:rsidRDefault="00B0539A" w:rsidP="00B0539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444444"/>
          <w:sz w:val="18"/>
          <w:szCs w:val="18"/>
          <w:lang w:eastAsia="ru-RU"/>
        </w:rPr>
      </w:pPr>
    </w:p>
    <w:tbl>
      <w:tblPr>
        <w:tblW w:w="9072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B0539A" w:rsidRPr="00B0539A" w14:paraId="1F1FDA3B" w14:textId="77777777" w:rsidTr="00B0539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3506AD8" w14:textId="3E0991FE" w:rsidR="00B0539A" w:rsidRPr="00B0539A" w:rsidRDefault="00B0539A" w:rsidP="00B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39A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 wp14:anchorId="450118D3" wp14:editId="7BCE8D24">
                  <wp:extent cx="3048000" cy="2200275"/>
                  <wp:effectExtent l="0" t="0" r="0" b="9525"/>
                  <wp:docPr id="2" name="Рисунок 2" descr="получать ip по dhcp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олучать ip по dhcp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39A" w:rsidRPr="00B0539A" w14:paraId="3F675D53" w14:textId="77777777" w:rsidTr="00B0539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403C348" w14:textId="77777777" w:rsidR="00B0539A" w:rsidRPr="00B0539A" w:rsidRDefault="00B0539A" w:rsidP="00B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B053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Указываем что IP адрес так же нужно получать от DHCP сервера</w:t>
            </w:r>
          </w:p>
        </w:tc>
      </w:tr>
    </w:tbl>
    <w:p w14:paraId="7B740D85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gramStart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 помощью настроек</w:t>
      </w:r>
      <w:proofErr w:type="gram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представленных на рисунке мы указываем хосту, что он должен получать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версии 4, адрес основного шлюза и адрес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DNS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от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сервера. </w:t>
      </w:r>
    </w:p>
    <w:p w14:paraId="2E379563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256ACA5D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После того как предварительная настройка выполнена можно перейти к непосредственной конфигурации </w:t>
      </w:r>
      <w:hyperlink r:id="rId10" w:history="1">
        <w:r w:rsidRPr="00B0539A">
          <w:rPr>
            <w:rFonts w:ascii="Verdana" w:eastAsia="Times New Roman" w:hAnsi="Verdana" w:cs="Arial"/>
            <w:color w:val="5EB3EE"/>
            <w:sz w:val="18"/>
            <w:szCs w:val="18"/>
            <w:u w:val="single"/>
            <w:lang w:val="en-US" w:eastAsia="ru-RU"/>
          </w:rPr>
          <w:t>DHCP</w:t>
        </w:r>
      </w:hyperlink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на маршрутизаторе. Для этого на нем необходимо выполнить следующие команды:</w:t>
      </w:r>
    </w:p>
    <w:p w14:paraId="0CE20BA2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56E50205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 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>(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>)#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 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 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pool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 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TEST</w:t>
      </w:r>
    </w:p>
    <w:p w14:paraId="2A8B4E30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 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</w:t>
      </w:r>
      <w:proofErr w:type="gram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config)#</w:t>
      </w:r>
      <w:proofErr w:type="gram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network 192.168.1.0 255.255.255.0</w:t>
      </w:r>
    </w:p>
    <w:p w14:paraId="3D434F25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Router(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</w:t>
      </w:r>
      <w:proofErr w:type="gram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config)#</w:t>
      </w:r>
      <w:proofErr w:type="gram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default-router 192.168.1.1</w:t>
      </w:r>
    </w:p>
    <w:p w14:paraId="5A4011C3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Router(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</w:t>
      </w:r>
      <w:proofErr w:type="gram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config)#</w:t>
      </w:r>
      <w:proofErr w:type="spellStart"/>
      <w:proofErr w:type="gram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dns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-server 8.8.8.8</w:t>
      </w:r>
    </w:p>
    <w:p w14:paraId="66F63F14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Router(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</w:t>
      </w:r>
      <w:proofErr w:type="gram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config)#</w:t>
      </w:r>
      <w:proofErr w:type="gram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exit</w:t>
      </w:r>
    </w:p>
    <w:p w14:paraId="0FDEC8EC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Router(config)#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gram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excluded-address</w:t>
      </w:r>
      <w:proofErr w:type="gram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192.168.1.100</w:t>
      </w:r>
    </w:p>
    <w:p w14:paraId="70CEB35D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Router(config)#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gram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excluded-address</w:t>
      </w:r>
      <w:proofErr w:type="gram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192.168.1.1</w:t>
      </w:r>
    </w:p>
    <w:p w14:paraId="44C3E860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14:paraId="2AB692CD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Здесь с помощью первой команды мы создаем пул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адресов для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сервера. В качестве названия данного пула в данном случае выбрано имя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TEST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, для своего пула вы можете выбрать любое другое удобное вам 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имя.С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помощью второй команды мы указываем из какой сети мы будем раздавать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адреса, первый параметр этой команды задает адрес данной сети, а второй параметр ее маску. Третьей командой мы указываем адрес основного шлюза, который будет рассылать в 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lastRenderedPageBreak/>
        <w:t>сообщениях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В четвертой команде мы указываем адрес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DNS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сервера, который так же будет рассылаться хостам в сообщениях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Так же в данном примере показывается, что с помощью команды 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excluded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address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можно исключить некоторые 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 из описанных выше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пулов, то есть ни один из хостов нашей сети никогда не получит от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адрес, указанный в параметре команды 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excluded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address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</w:t>
      </w:r>
    </w:p>
    <w:p w14:paraId="392A99D7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325C9F01" w14:textId="77777777" w:rsidR="00B0539A" w:rsidRPr="00B0539A" w:rsidRDefault="00B0539A" w:rsidP="00B0539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Arial" w:eastAsia="Times New Roman" w:hAnsi="Arial" w:cs="Arial"/>
          <w:color w:val="444444"/>
          <w:sz w:val="18"/>
          <w:szCs w:val="18"/>
          <w:lang w:eastAsia="ru-RU"/>
        </w:rPr>
        <w:pict w14:anchorId="56222733">
          <v:rect id="_x0000_i1028" style="width:0;height:1.5pt" o:hralign="center" o:hrstd="t" o:hr="t" fillcolor="#a0a0a0" stroked="f"/>
        </w:pict>
      </w:r>
    </w:p>
    <w:p w14:paraId="264CB14C" w14:textId="77777777" w:rsidR="00B0539A" w:rsidRPr="00B0539A" w:rsidRDefault="00B0539A" w:rsidP="00B0539A">
      <w:pPr>
        <w:shd w:val="clear" w:color="auto" w:fill="FFFFFF"/>
        <w:spacing w:after="24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  <w:r w:rsidRPr="00B0539A">
        <w:rPr>
          <w:rFonts w:ascii="Arial" w:eastAsia="Times New Roman" w:hAnsi="Arial" w:cs="Arial"/>
          <w:color w:val="444444"/>
          <w:sz w:val="18"/>
          <w:szCs w:val="18"/>
          <w:lang w:eastAsia="ru-RU"/>
        </w:rPr>
        <w:br/>
      </w:r>
    </w:p>
    <w:p w14:paraId="673A7278" w14:textId="77777777" w:rsidR="00B0539A" w:rsidRPr="00B0539A" w:rsidRDefault="00B0539A" w:rsidP="00B0539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Arial" w:eastAsia="Times New Roman" w:hAnsi="Arial" w:cs="Arial"/>
          <w:color w:val="444444"/>
          <w:sz w:val="18"/>
          <w:szCs w:val="18"/>
          <w:lang w:eastAsia="ru-RU"/>
        </w:rPr>
        <w:pict w14:anchorId="7746BEF1">
          <v:rect id="_x0000_i1029" style="width:0;height:1.5pt" o:hralign="center" o:hrstd="t" o:hr="t" fillcolor="#a0a0a0" stroked="f"/>
        </w:pict>
      </w:r>
    </w:p>
    <w:p w14:paraId="484658D5" w14:textId="77777777" w:rsidR="00B0539A" w:rsidRPr="00B0539A" w:rsidRDefault="00B0539A" w:rsidP="00B0539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4DCACB27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Далее проверим работоспособность нашего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сервера. Для этого перейдем на хост и выполним на нем команду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ipconfig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/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all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</w:t>
      </w:r>
    </w:p>
    <w:tbl>
      <w:tblPr>
        <w:tblW w:w="9072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2"/>
      </w:tblGrid>
      <w:tr w:rsidR="00B0539A" w:rsidRPr="00B0539A" w14:paraId="7BA66581" w14:textId="77777777" w:rsidTr="00B0539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7E086F5" w14:textId="2BA51B30" w:rsidR="00B0539A" w:rsidRPr="00B0539A" w:rsidRDefault="00B0539A" w:rsidP="00B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39A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 wp14:anchorId="70182792" wp14:editId="574921DE">
                  <wp:extent cx="3048000" cy="2419350"/>
                  <wp:effectExtent l="0" t="0" r="0" b="0"/>
                  <wp:docPr id="1" name="Рисунок 1" descr="Хост получил IP адрес от DHCP сервера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Хост получил IP адрес от DHCP сервера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39A" w:rsidRPr="00B0539A" w14:paraId="08D9AC00" w14:textId="77777777" w:rsidTr="00B0539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990F37C" w14:textId="77777777" w:rsidR="00B0539A" w:rsidRPr="00B0539A" w:rsidRDefault="00B0539A" w:rsidP="00B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B053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Хост получил IP адрес от DHCP сервера</w:t>
            </w:r>
          </w:p>
        </w:tc>
      </w:tr>
    </w:tbl>
    <w:p w14:paraId="21A82836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Как легко заметить из рисунка, хост успешно получил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и все дополнительные параметры (адрес шлюза и адрес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DNS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сервера) от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сервера.</w:t>
      </w:r>
    </w:p>
    <w:p w14:paraId="4B1B5989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7346C644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Как вы наверное помните когда мы рассматривали процесс конфигурирования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под различными ОС, мы говорили о возможности резервирования ряда </w:t>
      </w:r>
      <w:hyperlink r:id="rId13" w:history="1">
        <w:r w:rsidRPr="00B0539A">
          <w:rPr>
            <w:rFonts w:ascii="Verdana" w:eastAsia="Times New Roman" w:hAnsi="Verdana" w:cs="Arial"/>
            <w:color w:val="5EB3EE"/>
            <w:sz w:val="18"/>
            <w:szCs w:val="18"/>
            <w:u w:val="single"/>
            <w:lang w:val="en-US" w:eastAsia="ru-RU"/>
          </w:rPr>
          <w:t>IP </w:t>
        </w:r>
        <w:r w:rsidRPr="00B0539A">
          <w:rPr>
            <w:rFonts w:ascii="Verdana" w:eastAsia="Times New Roman" w:hAnsi="Verdana" w:cs="Arial"/>
            <w:color w:val="5EB3EE"/>
            <w:sz w:val="18"/>
            <w:szCs w:val="18"/>
            <w:u w:val="single"/>
            <w:lang w:eastAsia="ru-RU"/>
          </w:rPr>
          <w:t>адресов</w:t>
        </w:r>
      </w:hyperlink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за хостами с определенными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MAC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адресами, спешу вас обрадовать устройства фирмы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не лишены такой возможности. Опять же рассмотрим ее на примере. Пусть мы </w:t>
      </w:r>
      <w:proofErr w:type="gramStart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хотим</w:t>
      </w:r>
      <w:proofErr w:type="gram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чтобы наш хост с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MAC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адресом 0001.6305.94E2 (Рисунок выше) всегда получал от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именно адрес 192.168.1.77. Что для этого необходимо сделать? Все очень просто для реализации данного функционала необходимо добавить к конфигурации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следующие строки:</w:t>
      </w:r>
    </w:p>
    <w:p w14:paraId="7D311550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5F0B8C95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  </w:t>
      </w: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Router(config) #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pool 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my_best_host</w:t>
      </w:r>
      <w:proofErr w:type="spellEnd"/>
    </w:p>
    <w:p w14:paraId="591D06F8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Router(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</w:t>
      </w:r>
      <w:proofErr w:type="gram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config)#</w:t>
      </w:r>
      <w:proofErr w:type="gram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host 192.168.1.77 255.255.255.0 </w:t>
      </w:r>
    </w:p>
    <w:p w14:paraId="49A145F0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Router(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</w:t>
      </w:r>
      <w:proofErr w:type="gram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config)#</w:t>
      </w:r>
      <w:proofErr w:type="gram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сlient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-identifier 0100.0163.0594.E2</w:t>
      </w:r>
    </w:p>
    <w:p w14:paraId="4B04ECF7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</w:pPr>
    </w:p>
    <w:p w14:paraId="1703A556" w14:textId="77777777" w:rsidR="00B0539A" w:rsidRPr="00B0539A" w:rsidRDefault="00B0539A" w:rsidP="00B0539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14:paraId="01EA9369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Тут с помощью первой команды мы создаем отдельный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пул только для одного адреса. С помощью второй команды указываем какой адрес необходимо выдавать в данном пуле. А с помощью третьей команды указываем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MAC </w:t>
      </w:r>
      <w:proofErr w:type="gramStart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компьютера</w:t>
      </w:r>
      <w:proofErr w:type="gram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который должен получить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адрес 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lastRenderedPageBreak/>
        <w:t xml:space="preserve">из данного пола. Но тут есть один 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нюансик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в команде с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lient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identifier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указывается не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MAC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устройства, а именно идентификатор клиента. Обычно идентификатор клиента можно получить из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MAC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адреса путем добавления впереди него 00 или же 01 и приведя его </w:t>
      </w:r>
      <w:proofErr w:type="gramStart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 виду</w:t>
      </w:r>
      <w:proofErr w:type="gram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указанному в команде. Но иногда такой способ не срабатывает (например, при работе в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GNS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3 идентификатор интерфейса маршрутизатора, работающего в качестве клиента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имея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MAC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c001.122c.0000 имел идентификатор клиента 0063.6973.636f.2d63.3030.302e.3132.3263.2e30.3030.302d.4661.302f.30), но не стоит волноваться отловить идентификатор подключаемого клиента на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сервере можно с помощью команды 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debug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ip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dhcp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server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packet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– данный отладчик отобразит реальный идентификатор клиента, в тот момент когда он отправит запрос к вашему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серверу.</w:t>
      </w:r>
    </w:p>
    <w:p w14:paraId="1F25DB58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0A5C7B4B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 сожалению, работу данного примера не получится проверить в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Packet Tracer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так как он не поддерживает команды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host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 с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lient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identifier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 режиме конфигурирования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пула, но вы можете легко проверить их в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GNS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3 или же на реальном устройстве.</w:t>
      </w:r>
    </w:p>
    <w:p w14:paraId="18F298D5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14:paraId="2DDDD9C7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Ну и в заключение этой статьи еще разберем как сконфигурировать интерфейс маршрутизатора фирмы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 качестве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клиента. Делается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 xml:space="preserve"> 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это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 xml:space="preserve"> 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очень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 xml:space="preserve"> 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просто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:</w:t>
      </w:r>
    </w:p>
    <w:p w14:paraId="32F87C30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14:paraId="01C10F90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Router(config) #interface FastEthernet0/0</w:t>
      </w:r>
    </w:p>
    <w:p w14:paraId="667EBDC9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 (config-</w:t>
      </w:r>
      <w:proofErr w:type="gram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if)#</w:t>
      </w:r>
      <w:proofErr w:type="gram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client hostname 777</w:t>
      </w:r>
    </w:p>
    <w:p w14:paraId="2743A3E3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 Router (config-</w:t>
      </w:r>
      <w:proofErr w:type="gram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if)#</w:t>
      </w:r>
      <w:proofErr w:type="gram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address </w:t>
      </w:r>
      <w:proofErr w:type="spellStart"/>
      <w:r w:rsidRPr="00B0539A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dhcp</w:t>
      </w:r>
      <w:proofErr w:type="spellEnd"/>
    </w:p>
    <w:p w14:paraId="68F2FA1A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14:paraId="4C71B1F4" w14:textId="77777777" w:rsidR="00B0539A" w:rsidRPr="00B0539A" w:rsidRDefault="00B0539A" w:rsidP="00B0539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Если вы </w:t>
      </w:r>
      <w:proofErr w:type="spellStart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сконфигуририруете</w:t>
      </w:r>
      <w:proofErr w:type="spellEnd"/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интерфейс вашего маршрутизатора как показано в примере выше, то при включении этого интерфейса он будет обращаться к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серверу с запросом о получение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B0539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 и дополнительных параметров.</w:t>
      </w:r>
      <w:bookmarkStart w:id="1" w:name="_GoBack"/>
      <w:bookmarkEnd w:id="1"/>
    </w:p>
    <w:sectPr w:rsidR="00B0539A" w:rsidRPr="00B05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45"/>
    <w:rsid w:val="00842F45"/>
    <w:rsid w:val="00851C03"/>
    <w:rsid w:val="008D6C0C"/>
    <w:rsid w:val="00B0539A"/>
    <w:rsid w:val="00F9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C9127-78D0-4858-A73D-DDE5DA72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5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53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05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KMruwPrZt7A/UcM4wLsoebI/AAAAAAAABGw/T8nciqq5UoY/s1600/3_host_dhcp.png" TargetMode="External"/><Relationship Id="rId13" Type="http://schemas.openxmlformats.org/officeDocument/2006/relationships/hyperlink" Target="http://www.netza.ru/2012/09/blog-pos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bp.blogspot.com/-madDxA1thqs/UcM4wPTBXqI/AAAAAAAABGk/uzCLaJod1yk/s1600/2_host_dhcp.png" TargetMode="External"/><Relationship Id="rId11" Type="http://schemas.openxmlformats.org/officeDocument/2006/relationships/hyperlink" Target="http://1.bp.blogspot.com/-KBrVtIh8sJ0/UcM4xc6JsqI/AAAAAAAABG0/Td-kPkNk938/s1600/4_ipconfig_all.pn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netza.ru/2012/10/dhcp.html" TargetMode="External"/><Relationship Id="rId4" Type="http://schemas.openxmlformats.org/officeDocument/2006/relationships/hyperlink" Target="http://1.bp.blogspot.com/-vzLeeYq-vFo/UcM4wFNW-hI/AAAAAAAABGc/OoICbSZF488/s1600/1_Cisco_DHCP_server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2020-10-05T18:26:00Z</dcterms:created>
  <dcterms:modified xsi:type="dcterms:W3CDTF">2020-10-05T18:31:00Z</dcterms:modified>
</cp:coreProperties>
</file>