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23F95" w14:textId="77777777" w:rsidR="00FF0B95" w:rsidRPr="00FF0B95" w:rsidRDefault="00FF0B95" w:rsidP="00FF0B95">
      <w:pPr>
        <w:shd w:val="clear" w:color="auto" w:fill="FFFFFF"/>
        <w:spacing w:after="300" w:line="240" w:lineRule="auto"/>
        <w:outlineLvl w:val="0"/>
        <w:rPr>
          <w:rFonts w:ascii="inherit" w:eastAsia="Times New Roman" w:hAnsi="inherit" w:cs="Arial"/>
          <w:color w:val="2F2F2F"/>
          <w:kern w:val="36"/>
          <w:sz w:val="38"/>
          <w:szCs w:val="38"/>
          <w:lang w:eastAsia="ru-RU"/>
        </w:rPr>
      </w:pPr>
      <w:r w:rsidRPr="00FF0B95">
        <w:rPr>
          <w:rFonts w:ascii="inherit" w:eastAsia="Times New Roman" w:hAnsi="inherit" w:cs="Arial"/>
          <w:color w:val="2F2F2F"/>
          <w:kern w:val="36"/>
          <w:sz w:val="38"/>
          <w:szCs w:val="38"/>
          <w:lang w:eastAsia="ru-RU"/>
        </w:rPr>
        <w:t>Лабораторная работа по CCNA №5. DHCP и ACL</w:t>
      </w:r>
    </w:p>
    <w:p w14:paraId="093DE450" w14:textId="77777777" w:rsidR="00FF0B95" w:rsidRPr="00FF0B95" w:rsidRDefault="00FF0B95" w:rsidP="00FF0B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FF0B9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Цель работы</w:t>
      </w:r>
      <w:proofErr w:type="gramStart"/>
      <w:r w:rsidRPr="00FF0B9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:</w:t>
      </w:r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Научиться</w:t>
      </w:r>
      <w:proofErr w:type="gramEnd"/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конфигурировать DHCP сервер для различных подсетей VLAN, а также настраивать списки контроля доступа ACL для ограничения доступа к локальному серверу DNS из интернет в целях обеспечения большей безопасности сети.</w:t>
      </w:r>
    </w:p>
    <w:p w14:paraId="266C98D8" w14:textId="77777777" w:rsidR="00FF0B95" w:rsidRPr="00FF0B95" w:rsidRDefault="00FF0B95" w:rsidP="00FF0B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FF0B95">
        <w:rPr>
          <w:rFonts w:ascii="Arial" w:eastAsia="Times New Roman" w:hAnsi="Arial" w:cs="Arial"/>
          <w:color w:val="898989"/>
          <w:sz w:val="21"/>
          <w:szCs w:val="21"/>
          <w:lang w:eastAsia="ru-RU"/>
        </w:rPr>
        <w:t> </w:t>
      </w:r>
    </w:p>
    <w:p w14:paraId="2F3070C2" w14:textId="299D36C9" w:rsidR="00FF0B95" w:rsidRPr="00FF0B95" w:rsidRDefault="00FF0B95" w:rsidP="00FF0B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FF0B95">
        <w:rPr>
          <w:rFonts w:ascii="Arial" w:eastAsia="Times New Roman" w:hAnsi="Arial" w:cs="Arial"/>
          <w:color w:val="898989"/>
          <w:sz w:val="21"/>
          <w:szCs w:val="21"/>
          <w:lang w:eastAsia="ru-RU"/>
        </w:rPr>
        <w:t> </w:t>
      </w:r>
      <w:r w:rsidRPr="00FF0B95">
        <w:rPr>
          <w:rFonts w:ascii="Arial" w:eastAsia="Times New Roman" w:hAnsi="Arial" w:cs="Arial"/>
          <w:noProof/>
          <w:color w:val="017EBA"/>
          <w:sz w:val="21"/>
          <w:szCs w:val="21"/>
          <w:lang w:eastAsia="ru-RU"/>
        </w:rPr>
        <w:drawing>
          <wp:inline distT="0" distB="0" distL="0" distR="0" wp14:anchorId="29540E38" wp14:editId="2F74A9A7">
            <wp:extent cx="5715000" cy="3019425"/>
            <wp:effectExtent l="0" t="0" r="0" b="9525"/>
            <wp:docPr id="1" name="Рисунок 1" descr="Локальная схема сети с VLA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кальная схема сети с VLA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29798" w14:textId="77777777" w:rsidR="00FF0B95" w:rsidRPr="00FF0B95" w:rsidRDefault="00FF0B95" w:rsidP="00FF0B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FF0B95">
        <w:rPr>
          <w:rFonts w:ascii="Arial" w:eastAsia="Times New Roman" w:hAnsi="Arial" w:cs="Arial"/>
          <w:color w:val="898989"/>
          <w:sz w:val="21"/>
          <w:szCs w:val="21"/>
          <w:lang w:eastAsia="ru-RU"/>
        </w:rPr>
        <w:t> </w:t>
      </w:r>
    </w:p>
    <w:p w14:paraId="115E8940" w14:textId="77777777" w:rsidR="00FF0B95" w:rsidRPr="00FF0B95" w:rsidRDefault="00FF0B95" w:rsidP="00FF0B9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FF0B95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Задание.</w:t>
      </w:r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 Для выше указанной сети настроить следующее:</w:t>
      </w:r>
    </w:p>
    <w:p w14:paraId="72C4066F" w14:textId="77777777" w:rsidR="00FF0B95" w:rsidRPr="00FF0B95" w:rsidRDefault="00FF0B95" w:rsidP="00FF0B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коммутаторе </w:t>
      </w:r>
      <w:proofErr w:type="gramStart"/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настроить  VLAN</w:t>
      </w:r>
      <w:proofErr w:type="gramEnd"/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10, 20 и 30.</w:t>
      </w:r>
    </w:p>
    <w:p w14:paraId="6537B447" w14:textId="77777777" w:rsidR="00FF0B95" w:rsidRPr="00FF0B95" w:rsidRDefault="00FF0B95" w:rsidP="00FF0B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каждой VLAN настроить по 5 хостов.</w:t>
      </w:r>
    </w:p>
    <w:p w14:paraId="250BED9F" w14:textId="77777777" w:rsidR="00FF0B95" w:rsidRPr="00FF0B95" w:rsidRDefault="00FF0B95" w:rsidP="00FF0B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маршрутизаторе настроить DHCP сервер так, чтобы каждый компьютер получал IP адрес исходя из своей VLAN.</w:t>
      </w:r>
    </w:p>
    <w:p w14:paraId="55A7C0D5" w14:textId="77777777" w:rsidR="00FF0B95" w:rsidRPr="00FF0B95" w:rsidRDefault="00FF0B95" w:rsidP="00FF0B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маршрутизаторе настроить кэширующий DNS. В качестве внешних DNS серверов добавь адреса 8.8.8.8 и 4.4.2.2 (к этим адресам и будет обращаться наш маршрутизатор).</w:t>
      </w:r>
    </w:p>
    <w:p w14:paraId="1F9D7D94" w14:textId="77777777" w:rsidR="00FF0B95" w:rsidRPr="00FF0B95" w:rsidRDefault="00FF0B95" w:rsidP="00FF0B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898989"/>
          <w:sz w:val="21"/>
          <w:szCs w:val="21"/>
          <w:lang w:eastAsia="ru-RU"/>
        </w:rPr>
      </w:pPr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 помощью ACL запрети внешним устройствам (из сети интернет) обращаться к локальному DNS серверу. Для проверки работоспособности данного условия советую выполнить работу в GNS3 и подключить виртуальный либо реальный компьютер на базе </w:t>
      </w:r>
      <w:proofErr w:type="spellStart"/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Linux</w:t>
      </w:r>
      <w:proofErr w:type="spellEnd"/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Windows</w:t>
      </w:r>
      <w:proofErr w:type="spellEnd"/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Затем выполни запрос к локальному серверу командой </w:t>
      </w:r>
      <w:proofErr w:type="spellStart"/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dig</w:t>
      </w:r>
      <w:proofErr w:type="spellEnd"/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nslookup</w:t>
      </w:r>
      <w:proofErr w:type="spellEnd"/>
      <w:r w:rsidRPr="00FF0B9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14:paraId="29AE5454" w14:textId="77777777" w:rsidR="00557662" w:rsidRDefault="00557662">
      <w:bookmarkStart w:id="0" w:name="_GoBack"/>
      <w:bookmarkEnd w:id="0"/>
    </w:p>
    <w:sectPr w:rsidR="00557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F5900"/>
    <w:multiLevelType w:val="multilevel"/>
    <w:tmpl w:val="504600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37"/>
    <w:rsid w:val="00557662"/>
    <w:rsid w:val="00E55337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DD7BC-C4DC-4243-AC44-F08179C8D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0B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0B9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FF0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F0B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3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asy-network.ru/images/Labs/Lab_CCNA_5.-DHCP_ACL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2020-10-05T17:31:00Z</dcterms:created>
  <dcterms:modified xsi:type="dcterms:W3CDTF">2020-10-05T17:31:00Z</dcterms:modified>
</cp:coreProperties>
</file>