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7A" w:rsidRPr="00266A4A" w:rsidRDefault="00C5317A" w:rsidP="00C5317A">
      <w:pPr>
        <w:ind w:left="3600"/>
        <w:jc w:val="right"/>
        <w:rPr>
          <w:rFonts w:ascii="Arial" w:hAnsi="Arial" w:cs="Arial"/>
          <w:sz w:val="21"/>
          <w:szCs w:val="21"/>
        </w:rPr>
      </w:pP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AYUNTAMIENTO DE BENITO JUÁREZ QUINTANA ROO</w:t>
      </w: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TESORERÍA MUNICIPAL</w:t>
      </w:r>
    </w:p>
    <w:p w:rsidR="00F14CB9" w:rsidRPr="00266A4A" w:rsidRDefault="00F14CB9" w:rsidP="00F14CB9">
      <w:pPr>
        <w:ind w:left="3600"/>
        <w:jc w:val="both"/>
        <w:rPr>
          <w:rFonts w:ascii="Arial" w:hAnsi="Arial" w:cs="Arial"/>
          <w:sz w:val="21"/>
          <w:szCs w:val="21"/>
        </w:rPr>
      </w:pPr>
      <w:r w:rsidRPr="00266A4A">
        <w:rPr>
          <w:rFonts w:ascii="Arial" w:hAnsi="Arial" w:cs="Arial"/>
          <w:sz w:val="21"/>
          <w:szCs w:val="21"/>
        </w:rPr>
        <w:t xml:space="preserve">DIRECCIÓN DE </w:t>
      </w:r>
      <w:r w:rsidR="00A65B91" w:rsidRPr="00266A4A">
        <w:rPr>
          <w:rFonts w:ascii="Arial" w:hAnsi="Arial" w:cs="Arial"/>
          <w:sz w:val="21"/>
          <w:szCs w:val="21"/>
        </w:rPr>
        <w:t>FISCALIZACIÓN</w:t>
      </w:r>
    </w:p>
    <w:p w:rsidR="00F14CB9" w:rsidRPr="00266A4A" w:rsidRDefault="00F14CB9" w:rsidP="00F14CB9">
      <w:pPr>
        <w:ind w:left="3600"/>
        <w:jc w:val="both"/>
        <w:rPr>
          <w:rFonts w:ascii="Arial" w:hAnsi="Arial" w:cs="Arial"/>
          <w:sz w:val="21"/>
          <w:szCs w:val="21"/>
        </w:rPr>
      </w:pPr>
    </w:p>
    <w:p w:rsidR="00F14CB9" w:rsidRPr="00266A4A" w:rsidRDefault="007278E7" w:rsidP="00F14CB9">
      <w:pPr>
        <w:ind w:left="3600"/>
        <w:jc w:val="both"/>
        <w:rPr>
          <w:rFonts w:ascii="Arial" w:hAnsi="Arial" w:cs="Arial"/>
          <w:sz w:val="21"/>
          <w:szCs w:val="21"/>
        </w:rPr>
      </w:pPr>
      <w:r>
        <w:rPr>
          <w:rFonts w:ascii="Arial" w:hAnsi="Arial" w:cs="Arial"/>
          <w:sz w:val="21"/>
          <w:szCs w:val="21"/>
        </w:rPr>
        <w:t>FOLIO</w:t>
      </w:r>
      <w:r w:rsidR="00557F23">
        <w:rPr>
          <w:rFonts w:ascii="Arial" w:hAnsi="Arial" w:cs="Arial"/>
          <w:sz w:val="21"/>
          <w:szCs w:val="21"/>
        </w:rPr>
        <w:t xml:space="preserve">: </w:t>
      </w:r>
      <w:r w:rsidR="007E7D7C" w:rsidRPr="00E04E3B">
        <w:rPr>
          <w:rFonts w:ascii="Helvetica" w:hAnsi="Helvetica" w:cs="Helvetica"/>
          <w:b/>
          <w:bCs/>
          <w:highlight w:val="yellow"/>
          <w:lang w:val="es-ES_tradnl"/>
        </w:rPr>
        <w:t>${</w:t>
      </w:r>
      <w:r w:rsidR="002A19DD" w:rsidRPr="00E04E3B">
        <w:rPr>
          <w:rFonts w:ascii="Helvetica" w:hAnsi="Helvetica" w:cs="Helvetica"/>
          <w:b/>
          <w:bCs/>
          <w:highlight w:val="yellow"/>
          <w:lang w:val="es-ES_tradnl"/>
        </w:rPr>
        <w:t>folio</w:t>
      </w:r>
      <w:r w:rsidR="007E7D7C" w:rsidRPr="00E04E3B">
        <w:rPr>
          <w:rFonts w:ascii="Helvetica" w:hAnsi="Helvetica" w:cs="Helvetica"/>
          <w:b/>
          <w:bCs/>
          <w:highlight w:val="yellow"/>
          <w:lang w:val="es-ES_tradnl"/>
        </w:rPr>
        <w:t>}</w:t>
      </w:r>
    </w:p>
    <w:p w:rsidR="00F14CB9" w:rsidRPr="00266A4A" w:rsidRDefault="00F14CB9" w:rsidP="00F14CB9">
      <w:pPr>
        <w:ind w:left="3600"/>
        <w:jc w:val="both"/>
        <w:rPr>
          <w:rFonts w:ascii="Arial" w:hAnsi="Arial" w:cs="Arial"/>
          <w:sz w:val="21"/>
          <w:szCs w:val="21"/>
        </w:rPr>
      </w:pPr>
    </w:p>
    <w:p w:rsidR="00583AED" w:rsidRPr="00266A4A" w:rsidRDefault="00583AED" w:rsidP="000427DB">
      <w:pPr>
        <w:ind w:left="3600"/>
        <w:jc w:val="both"/>
        <w:rPr>
          <w:rFonts w:ascii="Arial" w:hAnsi="Arial" w:cs="Arial"/>
          <w:b/>
          <w:sz w:val="21"/>
          <w:szCs w:val="21"/>
          <w:lang w:eastAsia="es-MX"/>
        </w:rPr>
      </w:pPr>
      <w:r w:rsidRPr="00266A4A">
        <w:rPr>
          <w:rFonts w:ascii="Arial" w:hAnsi="Arial" w:cs="Arial"/>
          <w:b/>
          <w:sz w:val="21"/>
          <w:szCs w:val="21"/>
          <w:lang w:eastAsia="es-MX"/>
        </w:rPr>
        <w:t>ASUNTO: RESOLUCIÓN ADMINISTRATIVA</w:t>
      </w:r>
    </w:p>
    <w:p w:rsidR="008A0CDB" w:rsidRPr="00266A4A" w:rsidRDefault="008A0CDB" w:rsidP="000427DB">
      <w:pPr>
        <w:ind w:left="3600"/>
        <w:jc w:val="center"/>
        <w:rPr>
          <w:rFonts w:ascii="Arial" w:hAnsi="Arial" w:cs="Arial"/>
          <w:sz w:val="21"/>
          <w:szCs w:val="21"/>
          <w:lang w:eastAsia="es-MX"/>
        </w:rPr>
      </w:pPr>
    </w:p>
    <w:p w:rsidR="00583AED" w:rsidRPr="00266A4A" w:rsidRDefault="003D23AC" w:rsidP="000427DB">
      <w:pPr>
        <w:ind w:left="3600"/>
        <w:jc w:val="both"/>
        <w:rPr>
          <w:rFonts w:ascii="Arial" w:hAnsi="Arial" w:cs="Arial"/>
          <w:sz w:val="21"/>
          <w:szCs w:val="21"/>
          <w:lang w:eastAsia="es-MX"/>
        </w:rPr>
      </w:pPr>
      <w:r w:rsidRPr="00266A4A">
        <w:rPr>
          <w:rFonts w:ascii="Arial" w:hAnsi="Arial" w:cs="Arial"/>
          <w:sz w:val="21"/>
          <w:szCs w:val="21"/>
          <w:lang w:eastAsia="es-MX"/>
        </w:rPr>
        <w:t>Cancún, Quintana Roo, a</w:t>
      </w:r>
      <w:r w:rsidRPr="002A19DD">
        <w:rPr>
          <w:rFonts w:ascii="Helvetica" w:hAnsi="Helvetica" w:cs="Helvetica"/>
          <w:lang w:val="es-ES_tradnl"/>
        </w:rPr>
        <w:t xml:space="preserve"> </w:t>
      </w:r>
      <w:r w:rsidR="002A19DD" w:rsidRPr="00E04E3B">
        <w:rPr>
          <w:rFonts w:ascii="Helvetica" w:hAnsi="Helvetica" w:cs="Helvetica"/>
          <w:highlight w:val="yellow"/>
          <w:lang w:val="es-ES_tradnl"/>
        </w:rPr>
        <w:t>${fecha</w:t>
      </w:r>
      <w:r w:rsidR="00300DB0" w:rsidRPr="00E04E3B">
        <w:rPr>
          <w:rFonts w:ascii="Helvetica" w:hAnsi="Helvetica" w:cs="Helvetica"/>
          <w:highlight w:val="yellow"/>
          <w:lang w:val="es-ES_tradnl"/>
        </w:rPr>
        <w:t>_hoy</w:t>
      </w:r>
      <w:r w:rsidR="002A19DD" w:rsidRPr="00E04E3B">
        <w:rPr>
          <w:rFonts w:ascii="Helvetica" w:hAnsi="Helvetica" w:cs="Helvetica"/>
          <w:highlight w:val="yellow"/>
          <w:lang w:val="es-ES_tradnl"/>
        </w:rPr>
        <w:t>}</w:t>
      </w:r>
      <w:r w:rsidR="00B83B87" w:rsidRPr="00266A4A">
        <w:rPr>
          <w:rFonts w:ascii="Arial" w:hAnsi="Arial" w:cs="Arial"/>
          <w:sz w:val="21"/>
          <w:szCs w:val="21"/>
        </w:rPr>
        <w:t>.</w:t>
      </w:r>
    </w:p>
    <w:p w:rsidR="00583AED" w:rsidRPr="00266A4A" w:rsidRDefault="00583AED" w:rsidP="00BB6264">
      <w:pPr>
        <w:jc w:val="both"/>
        <w:rPr>
          <w:rFonts w:ascii="Arial" w:hAnsi="Arial" w:cs="Arial"/>
          <w:sz w:val="21"/>
          <w:szCs w:val="21"/>
          <w:lang w:eastAsia="es-MX"/>
        </w:rPr>
      </w:pPr>
    </w:p>
    <w:p w:rsidR="00583AED" w:rsidRPr="00266A4A" w:rsidRDefault="00583AED" w:rsidP="009836CD">
      <w:pPr>
        <w:tabs>
          <w:tab w:val="left" w:pos="8280"/>
        </w:tabs>
        <w:jc w:val="both"/>
        <w:rPr>
          <w:rFonts w:ascii="Arial" w:hAnsi="Arial" w:cs="Arial"/>
          <w:sz w:val="21"/>
          <w:szCs w:val="21"/>
          <w:lang w:eastAsia="es-MX"/>
        </w:rPr>
      </w:pPr>
      <w:r w:rsidRPr="00266A4A">
        <w:rPr>
          <w:rFonts w:ascii="Arial" w:hAnsi="Arial" w:cs="Arial"/>
          <w:sz w:val="21"/>
          <w:szCs w:val="21"/>
          <w:lang w:eastAsia="es-MX"/>
        </w:rPr>
        <w:t>Visto el estado que guarda el presente expediente, formado con motivo de la visita de verificación efectuada en el domicilio de</w:t>
      </w:r>
      <w:r w:rsidR="007C470B" w:rsidRPr="00266A4A">
        <w:rPr>
          <w:rFonts w:ascii="Arial" w:hAnsi="Arial" w:cs="Arial"/>
          <w:sz w:val="21"/>
          <w:szCs w:val="21"/>
          <w:lang w:eastAsia="es-MX"/>
        </w:rPr>
        <w:t xml:space="preserve"> la</w:t>
      </w:r>
      <w:r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2A19DD">
        <w:rPr>
          <w:rFonts w:ascii="Arial" w:hAnsi="Arial" w:cs="Arial"/>
          <w:sz w:val="21"/>
          <w:szCs w:val="21"/>
          <w:lang w:eastAsia="es-MX"/>
        </w:rPr>
        <w:t xml:space="preserve"> </w:t>
      </w:r>
      <w:r w:rsidR="002A19DD" w:rsidRPr="0069722A">
        <w:rPr>
          <w:rFonts w:ascii="Arial" w:hAnsi="Arial" w:cs="Arial"/>
          <w:sz w:val="21"/>
          <w:szCs w:val="21"/>
          <w:highlight w:val="yellow"/>
          <w:lang w:eastAsia="es-MX"/>
        </w:rPr>
        <w:t>${empresa}</w:t>
      </w:r>
      <w:r w:rsidR="00FA7AF7" w:rsidRPr="00266A4A">
        <w:rPr>
          <w:rFonts w:ascii="Arial" w:hAnsi="Arial" w:cs="Arial"/>
          <w:sz w:val="21"/>
          <w:szCs w:val="21"/>
          <w:lang w:eastAsia="es-MX"/>
        </w:rPr>
        <w:t xml:space="preserve"> y en cumplimiento a la sentencia de </w:t>
      </w:r>
      <w:r w:rsidR="002A19DD" w:rsidRPr="00E04E3B">
        <w:rPr>
          <w:rFonts w:ascii="Arial" w:hAnsi="Arial" w:cs="Arial"/>
          <w:sz w:val="21"/>
          <w:szCs w:val="21"/>
          <w:highlight w:val="yellow"/>
          <w:lang w:eastAsia="es-MX"/>
        </w:rPr>
        <w:t>${fecha_</w:t>
      </w:r>
      <w:r w:rsidR="00536D31" w:rsidRPr="00E04E3B">
        <w:rPr>
          <w:rFonts w:ascii="Arial" w:hAnsi="Arial" w:cs="Arial"/>
          <w:sz w:val="21"/>
          <w:szCs w:val="21"/>
          <w:highlight w:val="yellow"/>
          <w:lang w:eastAsia="es-MX"/>
        </w:rPr>
        <w:t>vence</w:t>
      </w:r>
      <w:r w:rsidR="002A19DD" w:rsidRPr="00E04E3B">
        <w:rPr>
          <w:rFonts w:ascii="Arial" w:hAnsi="Arial" w:cs="Arial"/>
          <w:sz w:val="21"/>
          <w:szCs w:val="21"/>
          <w:highlight w:val="yellow"/>
          <w:lang w:eastAsia="es-MX"/>
        </w:rPr>
        <w:t>}</w:t>
      </w:r>
      <w:r w:rsidR="00FA7AF7" w:rsidRPr="00266A4A">
        <w:rPr>
          <w:rFonts w:ascii="Arial" w:hAnsi="Arial" w:cs="Arial"/>
          <w:sz w:val="21"/>
          <w:szCs w:val="21"/>
          <w:lang w:eastAsia="es-MX"/>
        </w:rPr>
        <w:t>, radicada ante la Sala Constitucional del Tribunal Superior de Justicia del Estado de Quintana Roo bajo el expediente S.C.A./F/300/2017, esta autoridad procede a emitir la resolución en el presente asunto, en base a los siguientes:</w:t>
      </w:r>
    </w:p>
    <w:p w:rsidR="004C01DD" w:rsidRPr="00266A4A" w:rsidRDefault="004C01DD" w:rsidP="00B32B23">
      <w:pPr>
        <w:jc w:val="both"/>
        <w:rPr>
          <w:rFonts w:ascii="Arial" w:hAnsi="Arial" w:cs="Arial"/>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RESULTANDO</w:t>
      </w:r>
    </w:p>
    <w:p w:rsidR="00C5317A" w:rsidRDefault="00C5317A" w:rsidP="00B32B23">
      <w:pPr>
        <w:jc w:val="both"/>
        <w:rPr>
          <w:rFonts w:ascii="Arial" w:hAnsi="Arial" w:cs="Arial"/>
          <w:b/>
          <w:sz w:val="21"/>
          <w:szCs w:val="21"/>
          <w:lang w:eastAsia="es-MX"/>
        </w:rPr>
      </w:pPr>
    </w:p>
    <w:p w:rsidR="00B543D9" w:rsidRPr="00266A4A" w:rsidRDefault="00B543D9" w:rsidP="00B543D9">
      <w:pPr>
        <w:jc w:val="both"/>
        <w:rPr>
          <w:rFonts w:ascii="Arial" w:hAnsi="Arial" w:cs="Arial"/>
          <w:sz w:val="21"/>
          <w:szCs w:val="21"/>
          <w:lang w:eastAsia="es-MX"/>
        </w:rPr>
      </w:pPr>
      <w:r w:rsidRPr="00266A4A">
        <w:rPr>
          <w:rFonts w:ascii="Arial" w:hAnsi="Arial" w:cs="Arial"/>
          <w:b/>
          <w:sz w:val="21"/>
          <w:szCs w:val="21"/>
          <w:lang w:eastAsia="es-MX"/>
        </w:rPr>
        <w:t>1.-</w:t>
      </w:r>
      <w:r w:rsidRPr="00266A4A">
        <w:rPr>
          <w:rFonts w:ascii="Arial" w:hAnsi="Arial" w:cs="Arial"/>
          <w:sz w:val="21"/>
          <w:szCs w:val="21"/>
          <w:lang w:eastAsia="es-MX"/>
        </w:rPr>
        <w:t xml:space="preserve"> Que con fecha</w:t>
      </w:r>
      <w:r>
        <w:rPr>
          <w:rFonts w:ascii="Arial" w:hAnsi="Arial" w:cs="Arial"/>
          <w:sz w:val="21"/>
          <w:szCs w:val="21"/>
          <w:lang w:eastAsia="es-MX"/>
        </w:rPr>
        <w:t xml:space="preserve"> </w:t>
      </w:r>
      <w:r w:rsidRPr="00CF0BF8">
        <w:rPr>
          <w:rFonts w:ascii="Arial" w:hAnsi="Arial" w:cs="Arial"/>
          <w:sz w:val="21"/>
          <w:szCs w:val="21"/>
          <w:highlight w:val="yellow"/>
        </w:rPr>
        <w:t>${fecha_hoy}</w:t>
      </w:r>
      <w:r w:rsidRPr="00266A4A">
        <w:rPr>
          <w:rFonts w:ascii="Arial" w:hAnsi="Arial" w:cs="Arial"/>
          <w:sz w:val="21"/>
          <w:szCs w:val="21"/>
          <w:lang w:eastAsia="es-MX"/>
        </w:rPr>
        <w:t>, personal adscrito a la Dirección de Fiscalización de la Tesorería Municipal, llevó a cabo visita de inspección en el domicilio de la empresa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${empresa}</w:t>
      </w:r>
      <w:r w:rsidR="00004C16">
        <w:rPr>
          <w:rFonts w:ascii="Arial" w:hAnsi="Arial" w:cs="Arial"/>
          <w:sz w:val="21"/>
          <w:szCs w:val="21"/>
          <w:lang w:eastAsia="es-MX"/>
        </w:rPr>
        <w:t xml:space="preserve">, </w:t>
      </w:r>
      <w:r w:rsidRPr="00266A4A">
        <w:rPr>
          <w:rFonts w:ascii="Arial" w:hAnsi="Arial" w:cs="Arial"/>
          <w:sz w:val="21"/>
          <w:szCs w:val="21"/>
          <w:lang w:eastAsia="es-MX"/>
        </w:rPr>
        <w:t>ubicado en la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${domicilio_fiscal}</w:t>
      </w:r>
      <w:r w:rsidRPr="00266A4A">
        <w:rPr>
          <w:rFonts w:ascii="Arial" w:hAnsi="Arial" w:cs="Arial"/>
          <w:sz w:val="21"/>
          <w:szCs w:val="21"/>
          <w:lang w:eastAsia="es-MX"/>
        </w:rPr>
        <w:t xml:space="preserve">, de esta Ciudad de Cancún, Quintana Roo, </w:t>
      </w:r>
      <w:r w:rsidRPr="00266A4A">
        <w:rPr>
          <w:rFonts w:ascii="Arial" w:hAnsi="Arial" w:cs="Arial"/>
          <w:sz w:val="21"/>
          <w:szCs w:val="21"/>
        </w:rPr>
        <w:t>levantándose acta circunstanciada con el objeto de constatar que en el establecimiento se cumpla con el giro y horario</w:t>
      </w:r>
      <w:r w:rsidRPr="00266A4A">
        <w:rPr>
          <w:rFonts w:ascii="Arial" w:hAnsi="Arial" w:cs="Arial"/>
          <w:bCs/>
          <w:sz w:val="21"/>
          <w:szCs w:val="21"/>
        </w:rPr>
        <w:t xml:space="preserve"> de operación de dicho establecimiento</w:t>
      </w:r>
      <w:r w:rsidRPr="00266A4A">
        <w:rPr>
          <w:rFonts w:ascii="Arial" w:hAnsi="Arial" w:cs="Arial"/>
          <w:sz w:val="21"/>
          <w:szCs w:val="21"/>
        </w:rPr>
        <w:t xml:space="preserve"> </w:t>
      </w:r>
      <w:r w:rsidRPr="00266A4A">
        <w:rPr>
          <w:rFonts w:ascii="Arial" w:hAnsi="Arial" w:cs="Arial"/>
          <w:bCs/>
          <w:sz w:val="21"/>
          <w:szCs w:val="21"/>
        </w:rPr>
        <w:t>comercial,</w:t>
      </w:r>
      <w:r w:rsidRPr="00266A4A">
        <w:rPr>
          <w:rFonts w:ascii="Arial" w:hAnsi="Arial" w:cs="Arial"/>
          <w:sz w:val="21"/>
          <w:szCs w:val="21"/>
        </w:rPr>
        <w:t xml:space="preserve"> que tenga a la vista la documentación vigente que acredite su correcto funcionamiento y que se encuentre al corriente del pago de sus contribuciones municipales, por lo que,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B66A04">
        <w:rPr>
          <w:rFonts w:ascii="Arial" w:hAnsi="Arial" w:cs="Arial"/>
          <w:bCs/>
          <w:sz w:val="21"/>
          <w:szCs w:val="21"/>
        </w:rPr>
        <w:t xml:space="preserve"> </w:t>
      </w:r>
      <w:r w:rsidR="00B66A04" w:rsidRPr="006B2614">
        <w:rPr>
          <w:rFonts w:ascii="Arial" w:hAnsi="Arial" w:cs="Arial"/>
          <w:bCs/>
          <w:sz w:val="21"/>
          <w:szCs w:val="21"/>
          <w:highlight w:val="yellow"/>
        </w:rPr>
        <w:t>${documentos}</w:t>
      </w:r>
      <w:r w:rsidRPr="00266A4A">
        <w:rPr>
          <w:rFonts w:ascii="Arial" w:hAnsi="Arial" w:cs="Arial"/>
          <w:sz w:val="21"/>
          <w:szCs w:val="21"/>
        </w:rPr>
        <w:t>;</w:t>
      </w:r>
      <w:r w:rsidRPr="00266A4A">
        <w:rPr>
          <w:rFonts w:ascii="Arial" w:hAnsi="Arial" w:cs="Arial"/>
          <w:b/>
          <w:sz w:val="21"/>
          <w:szCs w:val="21"/>
        </w:rPr>
        <w:t xml:space="preserve"> </w:t>
      </w:r>
      <w:r w:rsidRPr="00266A4A">
        <w:rPr>
          <w:rFonts w:ascii="Arial" w:hAnsi="Arial" w:cs="Arial"/>
          <w:sz w:val="21"/>
          <w:szCs w:val="21"/>
        </w:rPr>
        <w:t>lo anterior, para que se conozca su situación fiscal y administrativa.</w:t>
      </w:r>
    </w:p>
    <w:p w:rsidR="00B543D9" w:rsidRPr="00266A4A" w:rsidRDefault="00B543D9" w:rsidP="00B32B23">
      <w:pPr>
        <w:jc w:val="both"/>
        <w:rPr>
          <w:rFonts w:ascii="Arial" w:hAnsi="Arial" w:cs="Arial"/>
          <w:b/>
          <w:sz w:val="21"/>
          <w:szCs w:val="21"/>
          <w:lang w:eastAsia="es-MX"/>
        </w:rPr>
      </w:pPr>
    </w:p>
    <w:p w:rsidR="00A228E8" w:rsidRPr="00266A4A" w:rsidRDefault="00FA7AF7" w:rsidP="00B32B23">
      <w:pPr>
        <w:jc w:val="both"/>
        <w:rPr>
          <w:rFonts w:ascii="Arial" w:hAnsi="Arial" w:cs="Arial"/>
          <w:sz w:val="21"/>
          <w:szCs w:val="21"/>
        </w:rPr>
      </w:pPr>
      <w:r w:rsidRPr="00266A4A">
        <w:rPr>
          <w:rFonts w:ascii="Arial" w:hAnsi="Arial" w:cs="Arial"/>
          <w:b/>
          <w:sz w:val="21"/>
          <w:szCs w:val="21"/>
        </w:rPr>
        <w:t>2</w:t>
      </w:r>
      <w:r w:rsidR="00D16ADA" w:rsidRPr="00266A4A">
        <w:rPr>
          <w:rFonts w:ascii="Arial" w:hAnsi="Arial" w:cs="Arial"/>
          <w:b/>
          <w:sz w:val="21"/>
          <w:szCs w:val="21"/>
        </w:rPr>
        <w:t>.-</w:t>
      </w:r>
      <w:r w:rsidR="00D16ADA" w:rsidRPr="00266A4A">
        <w:rPr>
          <w:rFonts w:ascii="Arial" w:hAnsi="Arial" w:cs="Arial"/>
          <w:sz w:val="21"/>
          <w:szCs w:val="21"/>
        </w:rPr>
        <w:t xml:space="preserve"> En virtud de que la empresa </w:t>
      </w:r>
      <w:r w:rsidRPr="00266A4A">
        <w:rPr>
          <w:rFonts w:ascii="Arial" w:hAnsi="Arial" w:cs="Arial"/>
          <w:sz w:val="21"/>
          <w:szCs w:val="21"/>
        </w:rPr>
        <w:t>no</w:t>
      </w:r>
      <w:r w:rsidR="00B31D5D" w:rsidRPr="00266A4A">
        <w:rPr>
          <w:rFonts w:ascii="Arial" w:hAnsi="Arial" w:cs="Arial"/>
          <w:sz w:val="21"/>
          <w:szCs w:val="21"/>
        </w:rPr>
        <w:t xml:space="preserve"> presentó escrito de manifestaciones y pruebas consistentes en do</w:t>
      </w:r>
      <w:r w:rsidR="00D16ADA" w:rsidRPr="00266A4A">
        <w:rPr>
          <w:rFonts w:ascii="Arial" w:hAnsi="Arial" w:cs="Arial"/>
          <w:sz w:val="21"/>
          <w:szCs w:val="21"/>
        </w:rPr>
        <w:t>cumentales, mismas que se admiten y desahogan en el acto</w:t>
      </w:r>
      <w:r w:rsidR="00B31D5D" w:rsidRPr="00266A4A">
        <w:rPr>
          <w:rFonts w:ascii="Arial" w:hAnsi="Arial" w:cs="Arial"/>
          <w:sz w:val="21"/>
          <w:szCs w:val="21"/>
        </w:rPr>
        <w:t xml:space="preserve"> dada su propia y especial naturaleza</w:t>
      </w:r>
      <w:r w:rsidR="00C71FFD" w:rsidRPr="00266A4A">
        <w:rPr>
          <w:rFonts w:ascii="Arial" w:hAnsi="Arial" w:cs="Arial"/>
          <w:sz w:val="21"/>
          <w:szCs w:val="21"/>
        </w:rPr>
        <w:t>,</w:t>
      </w:r>
      <w:r w:rsidR="00191A77" w:rsidRPr="00266A4A">
        <w:rPr>
          <w:rFonts w:ascii="Arial" w:hAnsi="Arial" w:cs="Arial"/>
          <w:sz w:val="21"/>
          <w:szCs w:val="21"/>
        </w:rPr>
        <w:t xml:space="preserve"> habiendo transcurrido el plazo de diez días hábiles a que se refiere el artículo 51, fracción I del Código Fiscal Municipal</w:t>
      </w:r>
      <w:r w:rsidR="00A228E8" w:rsidRPr="00266A4A">
        <w:rPr>
          <w:rFonts w:ascii="Arial" w:hAnsi="Arial" w:cs="Arial"/>
          <w:sz w:val="21"/>
          <w:szCs w:val="21"/>
        </w:rPr>
        <w:t>, esta autoridad procede a emitir resolución administrativa al tenor de los siguientes:</w:t>
      </w:r>
    </w:p>
    <w:p w:rsidR="00207192" w:rsidRPr="00266A4A" w:rsidRDefault="00207192" w:rsidP="00B32B23">
      <w:pPr>
        <w:jc w:val="center"/>
        <w:rPr>
          <w:rFonts w:ascii="Arial" w:hAnsi="Arial" w:cs="Arial"/>
          <w:b/>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CONSIDERANDO</w:t>
      </w:r>
      <w:r w:rsidR="00A228E8" w:rsidRPr="00266A4A">
        <w:rPr>
          <w:rFonts w:ascii="Arial" w:hAnsi="Arial" w:cs="Arial"/>
          <w:b/>
          <w:sz w:val="21"/>
          <w:szCs w:val="21"/>
          <w:lang w:eastAsia="es-MX"/>
        </w:rPr>
        <w:t>S</w:t>
      </w:r>
    </w:p>
    <w:p w:rsidR="00D92074" w:rsidRPr="00266A4A" w:rsidRDefault="00D92074" w:rsidP="00B32B23">
      <w:pPr>
        <w:jc w:val="both"/>
        <w:rPr>
          <w:rFonts w:ascii="Arial" w:hAnsi="Arial" w:cs="Arial"/>
          <w:sz w:val="21"/>
          <w:szCs w:val="21"/>
          <w:lang w:eastAsia="es-MX"/>
        </w:rPr>
      </w:pPr>
    </w:p>
    <w:p w:rsidR="00D92074" w:rsidRPr="00266A4A" w:rsidRDefault="00D92074" w:rsidP="00B32B23">
      <w:pPr>
        <w:jc w:val="both"/>
        <w:rPr>
          <w:rFonts w:ascii="Arial" w:hAnsi="Arial" w:cs="Arial"/>
          <w:sz w:val="21"/>
          <w:szCs w:val="21"/>
          <w:lang w:eastAsia="es-MX"/>
        </w:rPr>
      </w:pPr>
      <w:r w:rsidRPr="00266A4A">
        <w:rPr>
          <w:rFonts w:ascii="Arial" w:hAnsi="Arial" w:cs="Arial"/>
          <w:b/>
          <w:sz w:val="21"/>
          <w:szCs w:val="21"/>
          <w:lang w:eastAsia="es-MX"/>
        </w:rPr>
        <w:t>I.-</w:t>
      </w:r>
      <w:r w:rsidRPr="00266A4A">
        <w:rPr>
          <w:rFonts w:ascii="Arial" w:hAnsi="Arial" w:cs="Arial"/>
          <w:sz w:val="21"/>
          <w:szCs w:val="21"/>
          <w:lang w:eastAsia="es-MX"/>
        </w:rPr>
        <w:t xml:space="preserve"> </w:t>
      </w:r>
      <w:r w:rsidR="00A228E8" w:rsidRPr="00266A4A">
        <w:rPr>
          <w:rFonts w:ascii="Arial" w:hAnsi="Arial" w:cs="Arial"/>
          <w:sz w:val="21"/>
          <w:szCs w:val="21"/>
          <w:lang w:eastAsia="es-MX"/>
        </w:rPr>
        <w:t>La Dirección de Fiscalización de la Tesorería Municipal del H. Ayuntamiento de Benito Juárez,</w:t>
      </w:r>
      <w:r w:rsidR="008F0F16" w:rsidRPr="00266A4A">
        <w:rPr>
          <w:rFonts w:ascii="Arial" w:hAnsi="Arial" w:cs="Arial"/>
          <w:sz w:val="21"/>
          <w:szCs w:val="21"/>
          <w:lang w:eastAsia="es-MX"/>
        </w:rPr>
        <w:t xml:space="preserve"> es competente para conocer la substanciación del presente procedimiento en términos de lo dispuesto por los artículos </w:t>
      </w:r>
      <w:r w:rsidR="00F76D11" w:rsidRPr="00266A4A">
        <w:rPr>
          <w:rFonts w:ascii="Arial" w:hAnsi="Arial" w:cs="Arial"/>
          <w:sz w:val="21"/>
          <w:szCs w:val="21"/>
          <w:lang w:eastAsia="es-MX"/>
        </w:rPr>
        <w:t>1, 2, 3, 24</w:t>
      </w:r>
      <w:r w:rsidR="00B91A55" w:rsidRPr="00266A4A">
        <w:rPr>
          <w:rFonts w:ascii="Arial" w:hAnsi="Arial" w:cs="Arial"/>
          <w:sz w:val="21"/>
          <w:szCs w:val="21"/>
          <w:lang w:eastAsia="es-MX"/>
        </w:rPr>
        <w:t>, primer y último párrafo</w:t>
      </w:r>
      <w:r w:rsidR="00F76D11" w:rsidRPr="00266A4A">
        <w:rPr>
          <w:rFonts w:ascii="Arial" w:hAnsi="Arial" w:cs="Arial"/>
          <w:sz w:val="21"/>
          <w:szCs w:val="21"/>
          <w:lang w:eastAsia="es-MX"/>
        </w:rPr>
        <w:t>, 126, 127 y 128, fracción VI, de la Constitución Política del Estado Libre y Soberano de Quintana Roo; 1,2, 3, 116, fracción II, 122, 125, fracciones I, III, VII y XIX, de la Ley de los Municipios del Estado de Quint</w:t>
      </w:r>
      <w:r w:rsidR="008B5F77" w:rsidRPr="00266A4A">
        <w:rPr>
          <w:rFonts w:ascii="Arial" w:hAnsi="Arial" w:cs="Arial"/>
          <w:sz w:val="21"/>
          <w:szCs w:val="21"/>
          <w:lang w:eastAsia="es-MX"/>
        </w:rPr>
        <w:t xml:space="preserve">ana Roo; 1, 2, 3, </w:t>
      </w:r>
      <w:r w:rsidR="00F76D11" w:rsidRPr="00266A4A">
        <w:rPr>
          <w:rFonts w:ascii="Arial" w:hAnsi="Arial" w:cs="Arial"/>
          <w:sz w:val="21"/>
          <w:szCs w:val="21"/>
          <w:lang w:eastAsia="es-MX"/>
        </w:rPr>
        <w:t>5, fracciones XI y XXVIII, 6 fracción IV, V, VI y VII, 7, 8, 17, 60, Apartado B, fracciones I, II, III, IV, VI, XVI y LXIII, 479, 480, 481</w:t>
      </w:r>
      <w:r w:rsidR="00EF11A7" w:rsidRPr="00266A4A">
        <w:rPr>
          <w:rFonts w:ascii="Arial" w:hAnsi="Arial" w:cs="Arial"/>
          <w:sz w:val="21"/>
          <w:szCs w:val="21"/>
          <w:lang w:eastAsia="es-MX"/>
        </w:rPr>
        <w:t>fracciones I al III</w:t>
      </w:r>
      <w:r w:rsidR="00F76D11" w:rsidRPr="00266A4A">
        <w:rPr>
          <w:rFonts w:ascii="Arial" w:hAnsi="Arial" w:cs="Arial"/>
          <w:sz w:val="21"/>
          <w:szCs w:val="21"/>
          <w:lang w:eastAsia="es-MX"/>
        </w:rPr>
        <w:t xml:space="preserve">, 482, 484, 485, 486, 491, 492, 498, </w:t>
      </w:r>
      <w:r w:rsidR="00EF11A7" w:rsidRPr="00266A4A">
        <w:rPr>
          <w:rFonts w:ascii="Arial" w:hAnsi="Arial" w:cs="Arial"/>
          <w:sz w:val="21"/>
          <w:szCs w:val="21"/>
          <w:lang w:eastAsia="es-MX"/>
        </w:rPr>
        <w:t xml:space="preserve">499 en todas sus fracciones, </w:t>
      </w:r>
      <w:r w:rsidR="00F76D11" w:rsidRPr="00266A4A">
        <w:rPr>
          <w:rFonts w:ascii="Arial" w:hAnsi="Arial" w:cs="Arial"/>
          <w:sz w:val="21"/>
          <w:szCs w:val="21"/>
          <w:lang w:eastAsia="es-MX"/>
        </w:rPr>
        <w:t xml:space="preserve">502, 503 y 504 del Bando de Gobierno y Policía del Municipio de Benito Juárez, Quintana Roo; </w:t>
      </w:r>
      <w:r w:rsidR="00FA7AF7" w:rsidRPr="00266A4A">
        <w:rPr>
          <w:rFonts w:ascii="Arial" w:hAnsi="Arial" w:cs="Arial"/>
          <w:sz w:val="21"/>
          <w:szCs w:val="21"/>
          <w:lang w:eastAsia="es-MX"/>
        </w:rPr>
        <w:t>1, 2, 3, 4, 6, 8, 34, 35, 38, 39, 52, 53</w:t>
      </w:r>
      <w:r w:rsidR="00FA7AF7" w:rsidRPr="00266A4A">
        <w:rPr>
          <w:rFonts w:ascii="Arial" w:hAnsi="Arial" w:cs="Arial"/>
          <w:b/>
          <w:sz w:val="21"/>
          <w:szCs w:val="21"/>
          <w:lang w:eastAsia="es-MX"/>
        </w:rPr>
        <w:t>,</w:t>
      </w:r>
      <w:r w:rsidR="00FA7AF7"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w:t>
      </w:r>
      <w:r w:rsidR="00F76D11" w:rsidRPr="00266A4A">
        <w:rPr>
          <w:rFonts w:ascii="Arial" w:hAnsi="Arial" w:cs="Arial"/>
          <w:sz w:val="21"/>
          <w:szCs w:val="21"/>
          <w:lang w:eastAsia="es-MX"/>
        </w:rPr>
        <w:t>; 1, 4</w:t>
      </w:r>
      <w:r w:rsidR="00E73E8E" w:rsidRPr="00266A4A">
        <w:rPr>
          <w:rFonts w:ascii="Arial" w:hAnsi="Arial" w:cs="Arial"/>
          <w:sz w:val="21"/>
          <w:szCs w:val="21"/>
          <w:lang w:eastAsia="es-MX"/>
        </w:rPr>
        <w:t xml:space="preserve"> fracciones I al V,</w:t>
      </w:r>
      <w:r w:rsidR="00F76D11" w:rsidRPr="00266A4A">
        <w:rPr>
          <w:rFonts w:ascii="Arial" w:hAnsi="Arial" w:cs="Arial"/>
          <w:sz w:val="21"/>
          <w:szCs w:val="21"/>
          <w:lang w:eastAsia="es-MX"/>
        </w:rPr>
        <w:t xml:space="preserve"> 5, fracciones II, V y VII, 33, fracciones I, II, III, IV, </w:t>
      </w:r>
      <w:r w:rsidR="00E73E8E" w:rsidRPr="00266A4A">
        <w:rPr>
          <w:rFonts w:ascii="Arial" w:hAnsi="Arial" w:cs="Arial"/>
          <w:sz w:val="21"/>
          <w:szCs w:val="21"/>
          <w:lang w:eastAsia="es-MX"/>
        </w:rPr>
        <w:t xml:space="preserve">VII, X, </w:t>
      </w:r>
      <w:r w:rsidR="00F76D11" w:rsidRPr="00266A4A">
        <w:rPr>
          <w:rFonts w:ascii="Arial" w:hAnsi="Arial" w:cs="Arial"/>
          <w:sz w:val="21"/>
          <w:szCs w:val="21"/>
          <w:lang w:eastAsia="es-MX"/>
        </w:rPr>
        <w:t xml:space="preserve">XI y XII, 42, fracciones II y IV, </w:t>
      </w:r>
      <w:r w:rsidR="00D91733" w:rsidRPr="00266A4A">
        <w:rPr>
          <w:rFonts w:ascii="Arial" w:hAnsi="Arial" w:cs="Arial"/>
          <w:sz w:val="21"/>
          <w:szCs w:val="21"/>
          <w:lang w:eastAsia="es-MX"/>
        </w:rPr>
        <w:t xml:space="preserve">y </w:t>
      </w:r>
      <w:r w:rsidR="00F76D11" w:rsidRPr="00266A4A">
        <w:rPr>
          <w:rFonts w:ascii="Arial" w:hAnsi="Arial" w:cs="Arial"/>
          <w:sz w:val="21"/>
          <w:szCs w:val="21"/>
          <w:lang w:eastAsia="es-MX"/>
        </w:rPr>
        <w:t>51, fracción I, del Código Fiscal Municipal del Estado de Quintana Roo;</w:t>
      </w:r>
      <w:r w:rsidR="00F76D11" w:rsidRPr="00266A4A">
        <w:rPr>
          <w:rFonts w:ascii="Arial" w:hAnsi="Arial" w:cs="Arial"/>
          <w:b/>
          <w:sz w:val="21"/>
          <w:szCs w:val="21"/>
          <w:lang w:eastAsia="es-MX"/>
        </w:rPr>
        <w:t xml:space="preserve"> </w:t>
      </w:r>
      <w:r w:rsidR="00D91733" w:rsidRPr="00266A4A">
        <w:rPr>
          <w:rFonts w:ascii="Arial" w:hAnsi="Arial" w:cs="Arial"/>
          <w:sz w:val="21"/>
          <w:szCs w:val="21"/>
          <w:lang w:eastAsia="es-MX"/>
        </w:rPr>
        <w:t>4</w:t>
      </w:r>
      <w:r w:rsidR="00D91733" w:rsidRPr="00266A4A">
        <w:rPr>
          <w:rFonts w:ascii="Arial" w:hAnsi="Arial" w:cs="Arial"/>
          <w:b/>
          <w:sz w:val="21"/>
          <w:szCs w:val="21"/>
          <w:lang w:eastAsia="es-MX"/>
        </w:rPr>
        <w:t xml:space="preserve">, </w:t>
      </w:r>
      <w:r w:rsidR="00D91733" w:rsidRPr="00266A4A">
        <w:rPr>
          <w:rFonts w:ascii="Arial" w:hAnsi="Arial" w:cs="Arial"/>
          <w:sz w:val="21"/>
          <w:szCs w:val="21"/>
          <w:lang w:eastAsia="es-MX"/>
        </w:rPr>
        <w:t>5,</w:t>
      </w:r>
      <w:r w:rsidR="00D91733" w:rsidRPr="00266A4A">
        <w:rPr>
          <w:rFonts w:ascii="Arial" w:hAnsi="Arial" w:cs="Arial"/>
          <w:b/>
          <w:sz w:val="21"/>
          <w:szCs w:val="21"/>
          <w:lang w:eastAsia="es-MX"/>
        </w:rPr>
        <w:t xml:space="preserve"> </w:t>
      </w:r>
      <w:r w:rsidR="00F76D11" w:rsidRPr="00266A4A">
        <w:rPr>
          <w:rFonts w:ascii="Arial" w:hAnsi="Arial" w:cs="Arial"/>
          <w:iCs/>
          <w:sz w:val="21"/>
          <w:szCs w:val="21"/>
          <w:lang w:eastAsia="es-MX"/>
        </w:rPr>
        <w:t xml:space="preserve">7, </w:t>
      </w:r>
      <w:r w:rsidR="00D91733" w:rsidRPr="00266A4A">
        <w:rPr>
          <w:rFonts w:ascii="Arial" w:hAnsi="Arial" w:cs="Arial"/>
          <w:iCs/>
          <w:sz w:val="21"/>
          <w:szCs w:val="21"/>
          <w:lang w:eastAsia="es-MX"/>
        </w:rPr>
        <w:t xml:space="preserve">14, </w:t>
      </w:r>
      <w:r w:rsidR="00F76D11" w:rsidRPr="00266A4A">
        <w:rPr>
          <w:rFonts w:ascii="Arial" w:hAnsi="Arial" w:cs="Arial"/>
          <w:iCs/>
          <w:sz w:val="21"/>
          <w:szCs w:val="21"/>
          <w:lang w:eastAsia="es-MX"/>
        </w:rPr>
        <w:t>22, fracción II, 35, fracciones II, III, XXV, XXVII, XXVIII,</w:t>
      </w:r>
      <w:r w:rsidR="009371A3" w:rsidRPr="00266A4A">
        <w:rPr>
          <w:rFonts w:ascii="Arial" w:hAnsi="Arial" w:cs="Arial"/>
          <w:iCs/>
          <w:sz w:val="21"/>
          <w:szCs w:val="21"/>
          <w:lang w:eastAsia="es-MX"/>
        </w:rPr>
        <w:t xml:space="preserve"> XXX,</w:t>
      </w:r>
      <w:r w:rsidR="00F76D11" w:rsidRPr="00266A4A">
        <w:rPr>
          <w:rFonts w:ascii="Arial" w:hAnsi="Arial" w:cs="Arial"/>
          <w:iCs/>
          <w:sz w:val="21"/>
          <w:szCs w:val="21"/>
          <w:lang w:eastAsia="es-MX"/>
        </w:rPr>
        <w:t xml:space="preserve"> XXXI y XLVI, y 36, fracción V, del  </w:t>
      </w:r>
      <w:r w:rsidR="00F76D11" w:rsidRPr="00266A4A">
        <w:rPr>
          <w:rFonts w:ascii="Arial" w:hAnsi="Arial" w:cs="Arial"/>
          <w:bCs/>
          <w:sz w:val="21"/>
          <w:szCs w:val="21"/>
          <w:lang w:val="es-MX" w:eastAsia="es-MX"/>
        </w:rPr>
        <w:t>Reglamento Orgánico de la Administración Pública Centralizada del Municipio de Benito Juárez, Quintana Roo;</w:t>
      </w:r>
      <w:r w:rsidR="009371A3" w:rsidRPr="00266A4A">
        <w:rPr>
          <w:rFonts w:ascii="Arial" w:hAnsi="Arial" w:cs="Arial"/>
          <w:sz w:val="21"/>
          <w:szCs w:val="21"/>
          <w:lang w:eastAsia="es-MX"/>
        </w:rPr>
        <w:t xml:space="preserve"> 1, 7,</w:t>
      </w:r>
      <w:r w:rsidR="00F76D11" w:rsidRPr="00266A4A">
        <w:rPr>
          <w:rFonts w:ascii="Arial" w:hAnsi="Arial" w:cs="Arial"/>
          <w:sz w:val="21"/>
          <w:szCs w:val="21"/>
          <w:lang w:eastAsia="es-MX"/>
        </w:rPr>
        <w:t xml:space="preserve"> </w:t>
      </w:r>
      <w:r w:rsidR="00F76D11" w:rsidRPr="00266A4A">
        <w:rPr>
          <w:rFonts w:ascii="Arial" w:hAnsi="Arial" w:cs="Arial"/>
          <w:sz w:val="21"/>
          <w:szCs w:val="21"/>
          <w:lang w:eastAsia="es-MX"/>
        </w:rPr>
        <w:lastRenderedPageBreak/>
        <w:t>10, fracción I, inciso e), 12, 13, fracciones I</w:t>
      </w:r>
      <w:r w:rsidR="007D469D" w:rsidRPr="00266A4A">
        <w:rPr>
          <w:rFonts w:ascii="Arial" w:hAnsi="Arial" w:cs="Arial"/>
          <w:sz w:val="21"/>
          <w:szCs w:val="21"/>
          <w:lang w:eastAsia="es-MX"/>
        </w:rPr>
        <w:t xml:space="preserve">, </w:t>
      </w:r>
      <w:r w:rsidR="00F76D11" w:rsidRPr="00266A4A">
        <w:rPr>
          <w:rFonts w:ascii="Arial" w:hAnsi="Arial" w:cs="Arial"/>
          <w:sz w:val="21"/>
          <w:szCs w:val="21"/>
          <w:lang w:eastAsia="es-MX"/>
        </w:rPr>
        <w:t>IV</w:t>
      </w:r>
      <w:r w:rsidR="007D469D" w:rsidRPr="00266A4A">
        <w:rPr>
          <w:rFonts w:ascii="Arial" w:hAnsi="Arial" w:cs="Arial"/>
          <w:sz w:val="21"/>
          <w:szCs w:val="21"/>
          <w:lang w:eastAsia="es-MX"/>
        </w:rPr>
        <w:t xml:space="preserve"> y X</w:t>
      </w:r>
      <w:r w:rsidR="00F76D11" w:rsidRPr="00266A4A">
        <w:rPr>
          <w:rFonts w:ascii="Arial" w:hAnsi="Arial" w:cs="Arial"/>
          <w:sz w:val="21"/>
          <w:szCs w:val="21"/>
          <w:lang w:eastAsia="es-MX"/>
        </w:rPr>
        <w:t xml:space="preserve"> y 22, fracciones II, III, IV, V, VIII, IX, XII, XIII, XV y XVIII, del Reglamento Interior de la Tesorería Municipal de Benito Juárez, todos ordenamientos jurídicos vigentes</w:t>
      </w:r>
      <w:r w:rsidR="007D469D" w:rsidRPr="00266A4A">
        <w:rPr>
          <w:rFonts w:ascii="Arial" w:hAnsi="Arial" w:cs="Arial"/>
          <w:sz w:val="21"/>
          <w:szCs w:val="21"/>
          <w:lang w:eastAsia="es-MX"/>
        </w:rPr>
        <w:t>.</w:t>
      </w:r>
    </w:p>
    <w:p w:rsidR="00583AED" w:rsidRPr="00266A4A" w:rsidRDefault="00583AED" w:rsidP="00B32B23">
      <w:pPr>
        <w:jc w:val="both"/>
        <w:rPr>
          <w:rFonts w:ascii="Arial" w:hAnsi="Arial" w:cs="Arial"/>
          <w:sz w:val="21"/>
          <w:szCs w:val="21"/>
          <w:lang w:eastAsia="es-MX"/>
        </w:rPr>
      </w:pPr>
    </w:p>
    <w:p w:rsidR="008E6B3C" w:rsidRPr="00266A4A" w:rsidRDefault="00583AED" w:rsidP="008E6B3C">
      <w:pPr>
        <w:jc w:val="both"/>
        <w:rPr>
          <w:rFonts w:ascii="Arial" w:hAnsi="Arial" w:cs="Arial"/>
          <w:sz w:val="21"/>
          <w:szCs w:val="21"/>
        </w:rPr>
      </w:pPr>
      <w:r w:rsidRPr="00266A4A">
        <w:rPr>
          <w:rFonts w:ascii="Arial" w:hAnsi="Arial" w:cs="Arial"/>
          <w:b/>
          <w:sz w:val="21"/>
          <w:szCs w:val="21"/>
          <w:lang w:eastAsia="es-MX"/>
        </w:rPr>
        <w:t>II.-</w:t>
      </w:r>
      <w:r w:rsidRPr="00266A4A">
        <w:rPr>
          <w:rFonts w:ascii="Arial" w:hAnsi="Arial" w:cs="Arial"/>
          <w:sz w:val="21"/>
          <w:szCs w:val="21"/>
          <w:lang w:eastAsia="es-MX"/>
        </w:rPr>
        <w:t xml:space="preserve"> </w:t>
      </w:r>
      <w:r w:rsidR="00E06AEE" w:rsidRPr="00266A4A">
        <w:rPr>
          <w:rFonts w:ascii="Arial" w:hAnsi="Arial" w:cs="Arial"/>
          <w:sz w:val="21"/>
          <w:szCs w:val="21"/>
          <w:lang w:eastAsia="es-MX"/>
        </w:rPr>
        <w:t xml:space="preserve">Como se desprende de las constancias que obran en el presente expediente, así como el acta de visita de </w:t>
      </w:r>
      <w:r w:rsidR="008E6B3C" w:rsidRPr="00266A4A">
        <w:rPr>
          <w:rFonts w:ascii="Arial" w:hAnsi="Arial" w:cs="Arial"/>
          <w:sz w:val="21"/>
          <w:szCs w:val="21"/>
          <w:lang w:eastAsia="es-MX"/>
        </w:rPr>
        <w:t>inspección</w:t>
      </w:r>
      <w:r w:rsidR="00324332">
        <w:rPr>
          <w:rFonts w:ascii="Arial" w:hAnsi="Arial" w:cs="Arial"/>
          <w:sz w:val="21"/>
          <w:szCs w:val="21"/>
          <w:lang w:eastAsia="es-MX"/>
        </w:rPr>
        <w:t xml:space="preserve"> </w:t>
      </w:r>
      <w:r w:rsidR="00324332" w:rsidRPr="0069722A">
        <w:rPr>
          <w:rFonts w:ascii="Arial" w:hAnsi="Arial" w:cs="Arial"/>
          <w:sz w:val="21"/>
          <w:szCs w:val="21"/>
          <w:highlight w:val="yellow"/>
          <w:lang w:eastAsia="es-MX"/>
        </w:rPr>
        <w:t>${folio}</w:t>
      </w:r>
      <w:r w:rsidR="00324332">
        <w:rPr>
          <w:rFonts w:ascii="Arial" w:hAnsi="Arial" w:cs="Arial"/>
          <w:sz w:val="21"/>
          <w:szCs w:val="21"/>
          <w:lang w:eastAsia="es-MX"/>
        </w:rPr>
        <w:t xml:space="preserve"> </w:t>
      </w:r>
      <w:r w:rsidR="00E06AEE" w:rsidRPr="00266A4A">
        <w:rPr>
          <w:rFonts w:ascii="Arial" w:hAnsi="Arial" w:cs="Arial"/>
          <w:sz w:val="21"/>
          <w:szCs w:val="21"/>
          <w:lang w:eastAsia="es-MX"/>
        </w:rPr>
        <w:t>de fecha</w:t>
      </w:r>
      <w:r w:rsidR="00486B46">
        <w:rPr>
          <w:rFonts w:ascii="Arial" w:hAnsi="Arial" w:cs="Arial"/>
          <w:sz w:val="21"/>
          <w:szCs w:val="21"/>
          <w:lang w:eastAsia="es-MX"/>
        </w:rPr>
        <w:t xml:space="preserve"> </w:t>
      </w:r>
      <w:r w:rsidR="00486B46" w:rsidRPr="00486B46">
        <w:rPr>
          <w:rFonts w:ascii="Arial" w:hAnsi="Arial" w:cs="Arial"/>
          <w:sz w:val="21"/>
          <w:szCs w:val="21"/>
          <w:highlight w:val="yellow"/>
          <w:lang w:eastAsia="es-MX"/>
        </w:rPr>
        <w:t>${fecha_hoy}</w:t>
      </w:r>
      <w:r w:rsidR="00E06AEE" w:rsidRPr="00266A4A">
        <w:rPr>
          <w:rFonts w:ascii="Arial" w:hAnsi="Arial" w:cs="Arial"/>
          <w:sz w:val="21"/>
          <w:szCs w:val="21"/>
          <w:lang w:eastAsia="es-MX"/>
        </w:rPr>
        <w:t xml:space="preserve">, personal adscrito a la Dirección </w:t>
      </w:r>
      <w:r w:rsidR="008E6B3C" w:rsidRPr="00266A4A">
        <w:rPr>
          <w:rFonts w:ascii="Arial" w:hAnsi="Arial" w:cs="Arial"/>
          <w:sz w:val="21"/>
          <w:szCs w:val="21"/>
          <w:lang w:eastAsia="es-MX"/>
        </w:rPr>
        <w:t>de Fiscalización de la Tesorería Municipal del Municipio de Benito Juárez</w:t>
      </w:r>
      <w:r w:rsidR="00E06AEE" w:rsidRPr="00266A4A">
        <w:rPr>
          <w:rFonts w:ascii="Arial" w:hAnsi="Arial" w:cs="Arial"/>
          <w:sz w:val="21"/>
          <w:szCs w:val="21"/>
          <w:lang w:eastAsia="es-MX"/>
        </w:rPr>
        <w:t xml:space="preserve">, llevó a cabo visita de </w:t>
      </w:r>
      <w:r w:rsidR="008E6B3C" w:rsidRPr="00266A4A">
        <w:rPr>
          <w:rFonts w:ascii="Arial" w:hAnsi="Arial" w:cs="Arial"/>
          <w:sz w:val="21"/>
          <w:szCs w:val="21"/>
          <w:lang w:eastAsia="es-MX"/>
        </w:rPr>
        <w:t>inspección</w:t>
      </w:r>
      <w:r w:rsidR="00E06AEE" w:rsidRPr="00266A4A">
        <w:rPr>
          <w:rFonts w:ascii="Arial" w:hAnsi="Arial" w:cs="Arial"/>
          <w:sz w:val="21"/>
          <w:szCs w:val="21"/>
          <w:lang w:eastAsia="es-MX"/>
        </w:rPr>
        <w:t xml:space="preserve"> en el domicilio de</w:t>
      </w:r>
      <w:r w:rsidR="00AA7515" w:rsidRPr="00266A4A">
        <w:rPr>
          <w:rFonts w:ascii="Arial" w:hAnsi="Arial" w:cs="Arial"/>
          <w:sz w:val="21"/>
          <w:szCs w:val="21"/>
          <w:lang w:eastAsia="es-MX"/>
        </w:rPr>
        <w:t xml:space="preserve"> </w:t>
      </w:r>
      <w:r w:rsidR="00E06AEE" w:rsidRPr="00266A4A">
        <w:rPr>
          <w:rFonts w:ascii="Arial" w:hAnsi="Arial" w:cs="Arial"/>
          <w:sz w:val="21"/>
          <w:szCs w:val="21"/>
          <w:lang w:eastAsia="es-MX"/>
        </w:rPr>
        <w:t>l</w:t>
      </w:r>
      <w:r w:rsidR="00AA7515" w:rsidRPr="00266A4A">
        <w:rPr>
          <w:rFonts w:ascii="Arial" w:hAnsi="Arial" w:cs="Arial"/>
          <w:sz w:val="21"/>
          <w:szCs w:val="21"/>
          <w:lang w:eastAsia="es-MX"/>
        </w:rPr>
        <w:t>a</w:t>
      </w:r>
      <w:r w:rsidR="00E06AEE"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FE6708">
        <w:rPr>
          <w:rFonts w:ascii="Arial" w:hAnsi="Arial" w:cs="Arial"/>
          <w:sz w:val="21"/>
          <w:szCs w:val="21"/>
          <w:lang w:eastAsia="es-MX"/>
        </w:rPr>
        <w:t xml:space="preserve"> </w:t>
      </w:r>
      <w:r w:rsidR="00FE6708" w:rsidRPr="0069722A">
        <w:rPr>
          <w:rFonts w:ascii="Arial" w:hAnsi="Arial" w:cs="Arial"/>
          <w:sz w:val="21"/>
          <w:szCs w:val="21"/>
          <w:highlight w:val="yellow"/>
          <w:lang w:eastAsia="es-MX"/>
        </w:rPr>
        <w:t>${</w:t>
      </w:r>
      <w:r w:rsidR="00FE6708" w:rsidRPr="0069722A">
        <w:rPr>
          <w:rFonts w:ascii="AppleSystemUIFont" w:hAnsi="AppleSystemUIFont" w:cs="AppleSystemUIFont"/>
          <w:highlight w:val="yellow"/>
          <w:lang w:val="es-MX" w:eastAsia="es-MX"/>
        </w:rPr>
        <w:t>empresa</w:t>
      </w:r>
      <w:r w:rsidR="00FE6708" w:rsidRPr="0069722A">
        <w:rPr>
          <w:rFonts w:ascii="Arial" w:hAnsi="Arial" w:cs="Arial"/>
          <w:sz w:val="21"/>
          <w:szCs w:val="21"/>
          <w:highlight w:val="yellow"/>
          <w:lang w:eastAsia="es-MX"/>
        </w:rPr>
        <w:t>}</w:t>
      </w:r>
      <w:r w:rsidR="00E06AEE" w:rsidRPr="00266A4A">
        <w:rPr>
          <w:rFonts w:ascii="Arial" w:hAnsi="Arial" w:cs="Arial"/>
          <w:sz w:val="21"/>
          <w:szCs w:val="21"/>
          <w:lang w:eastAsia="es-MX"/>
        </w:rPr>
        <w:t xml:space="preserve">, </w:t>
      </w:r>
      <w:r w:rsidR="000E0562" w:rsidRPr="00266A4A">
        <w:rPr>
          <w:rFonts w:ascii="Arial" w:hAnsi="Arial" w:cs="Arial"/>
          <w:sz w:val="21"/>
          <w:szCs w:val="21"/>
        </w:rPr>
        <w:t>con el objeto de constatar que en el establecimiento se</w:t>
      </w:r>
      <w:r w:rsidR="008E6B3C" w:rsidRPr="00266A4A">
        <w:rPr>
          <w:rFonts w:ascii="Arial" w:hAnsi="Arial" w:cs="Arial"/>
          <w:sz w:val="21"/>
          <w:szCs w:val="21"/>
        </w:rPr>
        <w:t xml:space="preserve"> cumpla con el giro y horario</w:t>
      </w:r>
      <w:r w:rsidR="008E6B3C" w:rsidRPr="00266A4A">
        <w:rPr>
          <w:rFonts w:ascii="Arial" w:hAnsi="Arial" w:cs="Arial"/>
          <w:bCs/>
          <w:sz w:val="21"/>
          <w:szCs w:val="21"/>
        </w:rPr>
        <w:t xml:space="preserve"> de operación de dicho establecimiento</w:t>
      </w:r>
      <w:r w:rsidR="008E6B3C" w:rsidRPr="00266A4A">
        <w:rPr>
          <w:rFonts w:ascii="Arial" w:hAnsi="Arial" w:cs="Arial"/>
          <w:sz w:val="21"/>
          <w:szCs w:val="21"/>
        </w:rPr>
        <w:t xml:space="preserve"> </w:t>
      </w:r>
      <w:r w:rsidR="008E6B3C" w:rsidRPr="00266A4A">
        <w:rPr>
          <w:rFonts w:ascii="Arial" w:hAnsi="Arial" w:cs="Arial"/>
          <w:bCs/>
          <w:sz w:val="21"/>
          <w:szCs w:val="21"/>
        </w:rPr>
        <w:t>comercial,</w:t>
      </w:r>
      <w:r w:rsidR="008E6B3C" w:rsidRPr="00266A4A">
        <w:rPr>
          <w:rFonts w:ascii="Arial" w:hAnsi="Arial" w:cs="Arial"/>
          <w:sz w:val="21"/>
          <w:szCs w:val="21"/>
        </w:rPr>
        <w:t xml:space="preserve"> que tenga a la vista la documentación vigente que acredite su correcto funcionamiento y que se encuentre al corriente del pago de sus contribuciones municipales,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E21CA4">
        <w:rPr>
          <w:rFonts w:ascii="Arial" w:hAnsi="Arial" w:cs="Arial"/>
          <w:sz w:val="21"/>
          <w:szCs w:val="21"/>
        </w:rPr>
        <w:t xml:space="preserve"> </w:t>
      </w:r>
      <w:r w:rsidR="00E21CA4" w:rsidRPr="00E21CA4">
        <w:rPr>
          <w:rFonts w:ascii="Arial" w:hAnsi="Arial" w:cs="Arial"/>
          <w:sz w:val="21"/>
          <w:szCs w:val="21"/>
          <w:highlight w:val="yellow"/>
        </w:rPr>
        <w:t>${documentos}</w:t>
      </w:r>
      <w:r w:rsidR="00D109AB">
        <w:rPr>
          <w:rFonts w:ascii="Arial" w:hAnsi="Arial" w:cs="Arial"/>
          <w:sz w:val="21"/>
          <w:szCs w:val="21"/>
        </w:rPr>
        <w:t>;</w:t>
      </w:r>
      <w:r w:rsidR="008E6B3C" w:rsidRPr="00266A4A">
        <w:rPr>
          <w:rFonts w:ascii="Arial" w:hAnsi="Arial" w:cs="Arial"/>
          <w:b/>
          <w:sz w:val="21"/>
          <w:szCs w:val="21"/>
        </w:rPr>
        <w:t xml:space="preserve"> </w:t>
      </w:r>
      <w:r w:rsidR="008E6B3C" w:rsidRPr="00266A4A">
        <w:rPr>
          <w:rFonts w:ascii="Arial" w:hAnsi="Arial" w:cs="Arial"/>
          <w:sz w:val="21"/>
          <w:szCs w:val="21"/>
        </w:rPr>
        <w:t>lo anterior, para que se conozca su situación fiscal y administrativa.</w:t>
      </w:r>
    </w:p>
    <w:p w:rsidR="007445B1" w:rsidRPr="00266A4A" w:rsidRDefault="00C5317A" w:rsidP="00C5317A">
      <w:pPr>
        <w:jc w:val="both"/>
        <w:rPr>
          <w:rFonts w:ascii="Arial" w:hAnsi="Arial" w:cs="Arial"/>
          <w:sz w:val="21"/>
          <w:szCs w:val="21"/>
        </w:rPr>
      </w:pPr>
      <w:r w:rsidRPr="00266A4A">
        <w:rPr>
          <w:rFonts w:ascii="Arial" w:hAnsi="Arial" w:cs="Arial"/>
          <w:sz w:val="21"/>
          <w:szCs w:val="21"/>
        </w:rPr>
        <w:br/>
      </w:r>
    </w:p>
    <w:p w:rsidR="003D0FA0" w:rsidRPr="00266A4A" w:rsidRDefault="003D0FA0" w:rsidP="00BB6264">
      <w:pPr>
        <w:tabs>
          <w:tab w:val="left" w:pos="518"/>
        </w:tabs>
        <w:jc w:val="both"/>
        <w:rPr>
          <w:rFonts w:ascii="Arial" w:hAnsi="Arial" w:cs="Arial"/>
          <w:sz w:val="21"/>
          <w:szCs w:val="21"/>
        </w:rPr>
      </w:pPr>
    </w:p>
    <w:p w:rsidR="0062078E" w:rsidRPr="00266A4A" w:rsidRDefault="009A6191" w:rsidP="008B4928">
      <w:pPr>
        <w:jc w:val="both"/>
        <w:rPr>
          <w:rFonts w:ascii="Arial" w:hAnsi="Arial" w:cs="Arial"/>
          <w:sz w:val="21"/>
          <w:szCs w:val="21"/>
        </w:rPr>
      </w:pPr>
      <w:r w:rsidRPr="00266A4A">
        <w:rPr>
          <w:rFonts w:ascii="Arial" w:hAnsi="Arial" w:cs="Arial"/>
          <w:b/>
          <w:sz w:val="21"/>
          <w:szCs w:val="21"/>
          <w:lang w:eastAsia="es-MX"/>
        </w:rPr>
        <w:t>III.-</w:t>
      </w:r>
      <w:r w:rsidRPr="00266A4A">
        <w:rPr>
          <w:rFonts w:ascii="Arial" w:hAnsi="Arial" w:cs="Arial"/>
          <w:sz w:val="21"/>
          <w:szCs w:val="21"/>
          <w:lang w:eastAsia="es-MX"/>
        </w:rPr>
        <w:t xml:space="preserve"> </w:t>
      </w:r>
      <w:r w:rsidR="00132DE9" w:rsidRPr="00266A4A">
        <w:rPr>
          <w:rFonts w:ascii="Arial" w:hAnsi="Arial" w:cs="Arial"/>
          <w:sz w:val="21"/>
          <w:szCs w:val="21"/>
        </w:rPr>
        <w:t>Que del Resultado de la visita de inspección</w:t>
      </w:r>
      <w:r w:rsidR="002B6D58" w:rsidRPr="00266A4A">
        <w:rPr>
          <w:rFonts w:ascii="Arial" w:hAnsi="Arial" w:cs="Arial"/>
          <w:sz w:val="21"/>
          <w:szCs w:val="21"/>
        </w:rPr>
        <w:t xml:space="preserve"> y de la documentación que se le requiriera al contribuyente, </w:t>
      </w:r>
      <w:r w:rsidR="008B4928" w:rsidRPr="00266A4A">
        <w:rPr>
          <w:rFonts w:ascii="Arial" w:hAnsi="Arial" w:cs="Arial"/>
          <w:sz w:val="21"/>
          <w:szCs w:val="21"/>
        </w:rPr>
        <w:t>se desprende que el contribuyente infringió el artículo 68 fracciones</w:t>
      </w:r>
      <w:r w:rsidR="00D83D02" w:rsidRPr="00266A4A">
        <w:rPr>
          <w:rFonts w:ascii="Arial" w:hAnsi="Arial" w:cs="Arial"/>
          <w:sz w:val="21"/>
          <w:szCs w:val="21"/>
        </w:rPr>
        <w:t xml:space="preserve"> I, III, V, VIII y XI del Código Fiscal Municipal del Estado de Quintana Roo</w:t>
      </w:r>
      <w:r w:rsidR="008B4928" w:rsidRPr="00266A4A">
        <w:rPr>
          <w:rFonts w:ascii="Arial" w:hAnsi="Arial" w:cs="Arial"/>
          <w:sz w:val="21"/>
          <w:szCs w:val="21"/>
        </w:rPr>
        <w:t>, toda vez que no exhibió la siguiente documentación:</w:t>
      </w:r>
    </w:p>
    <w:p w:rsidR="0062078E" w:rsidRPr="00786E0C" w:rsidRDefault="0062078E" w:rsidP="00541548">
      <w:pPr>
        <w:jc w:val="both"/>
        <w:rPr>
          <w:rFonts w:ascii="Arial" w:hAnsi="Arial" w:cs="Arial"/>
        </w:rPr>
      </w:pPr>
    </w:p>
    <w:tbl>
      <w:tblPr>
        <w:tblW w:w="9709" w:type="dxa"/>
        <w:tblLayout w:type="fixed"/>
        <w:tblCellMar>
          <w:left w:w="70" w:type="dxa"/>
          <w:right w:w="70" w:type="dxa"/>
        </w:tblCellMar>
        <w:tblLook w:val="0000" w:firstRow="0" w:lastRow="0" w:firstColumn="0" w:lastColumn="0" w:noHBand="0" w:noVBand="0"/>
      </w:tblPr>
      <w:tblGrid>
        <w:gridCol w:w="4465"/>
        <w:gridCol w:w="850"/>
        <w:gridCol w:w="851"/>
        <w:gridCol w:w="3543"/>
      </w:tblGrid>
      <w:tr w:rsidR="0062078E" w:rsidRPr="005E79E4" w:rsidTr="00214638">
        <w:trPr>
          <w:cantSplit/>
          <w:trHeight w:val="161"/>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center"/>
              <w:rPr>
                <w:rFonts w:ascii="Arial" w:hAnsi="Arial" w:cs="Arial"/>
                <w:bCs/>
                <w:sz w:val="10"/>
                <w:szCs w:val="10"/>
                <w:highlight w:val="yellow"/>
              </w:rPr>
            </w:pPr>
            <w:r w:rsidRPr="005E79E4">
              <w:rPr>
                <w:rFonts w:ascii="Arial" w:hAnsi="Arial" w:cs="Arial"/>
                <w:bCs/>
                <w:sz w:val="10"/>
                <w:szCs w:val="10"/>
                <w:highlight w:val="yellow"/>
              </w:rPr>
              <w:t>DOCUMENTACIÓN:</w:t>
            </w:r>
          </w:p>
        </w:tc>
        <w:tc>
          <w:tcPr>
            <w:tcW w:w="1701" w:type="dxa"/>
            <w:gridSpan w:val="2"/>
            <w:tcBorders>
              <w:top w:val="single" w:sz="4" w:space="0" w:color="auto"/>
              <w:left w:val="single" w:sz="4" w:space="0" w:color="auto"/>
              <w:bottom w:val="single" w:sz="4" w:space="0" w:color="auto"/>
              <w:right w:val="single" w:sz="4" w:space="0" w:color="auto"/>
            </w:tcBorders>
          </w:tcPr>
          <w:p w:rsidR="0062078E" w:rsidRPr="005E79E4" w:rsidRDefault="0062078E" w:rsidP="00214638">
            <w:pPr>
              <w:rPr>
                <w:rFonts w:ascii="Arial" w:hAnsi="Arial" w:cs="Arial"/>
                <w:bCs/>
                <w:sz w:val="10"/>
                <w:szCs w:val="10"/>
                <w:highlight w:val="yellow"/>
              </w:rPr>
            </w:pPr>
            <w:r w:rsidRPr="005E79E4">
              <w:rPr>
                <w:rFonts w:ascii="Arial" w:hAnsi="Arial" w:cs="Arial"/>
                <w:bCs/>
                <w:sz w:val="10"/>
                <w:szCs w:val="10"/>
                <w:highlight w:val="yellow"/>
              </w:rPr>
              <w:t>SOLICITADA     EXHIBIDA</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8B4928" w:rsidP="00214638">
            <w:pPr>
              <w:jc w:val="center"/>
              <w:rPr>
                <w:rFonts w:ascii="Arial" w:hAnsi="Arial" w:cs="Arial"/>
                <w:bCs/>
                <w:sz w:val="10"/>
                <w:szCs w:val="10"/>
                <w:highlight w:val="yellow"/>
              </w:rPr>
            </w:pPr>
            <w:r w:rsidRPr="005E79E4">
              <w:rPr>
                <w:rFonts w:ascii="Arial" w:hAnsi="Arial" w:cs="Arial"/>
                <w:bCs/>
                <w:sz w:val="10"/>
                <w:szCs w:val="10"/>
                <w:highlight w:val="yellow"/>
              </w:rPr>
              <w:t>INFRACCIONES</w:t>
            </w:r>
          </w:p>
        </w:tc>
      </w:tr>
      <w:tr w:rsidR="0062078E" w:rsidRPr="005E79E4" w:rsidTr="00214638">
        <w:trPr>
          <w:trHeight w:val="158"/>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r>
      <w:tr w:rsidR="0062078E"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${documentos</w:t>
            </w:r>
            <w:r w:rsidR="000D02E9">
              <w:rPr>
                <w:rFonts w:ascii="Arial" w:hAnsi="Arial" w:cs="Arial"/>
                <w:sz w:val="10"/>
                <w:szCs w:val="10"/>
                <w:highlight w:val="yellow"/>
              </w:rPr>
              <w:t>_tabla</w:t>
            </w:r>
            <w:r>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${solicitad</w:t>
            </w:r>
            <w:r w:rsidR="00877A9F">
              <w:rPr>
                <w:rFonts w:ascii="Arial" w:hAnsi="Arial" w:cs="Arial"/>
                <w:sz w:val="10"/>
                <w:szCs w:val="10"/>
                <w:highlight w:val="yellow"/>
              </w:rPr>
              <w:t>o</w:t>
            </w:r>
            <w:r>
              <w:rPr>
                <w:rFonts w:ascii="Arial" w:hAnsi="Arial" w:cs="Arial"/>
                <w:sz w:val="10"/>
                <w:szCs w:val="10"/>
                <w:highlight w:val="yellow"/>
              </w:rPr>
              <w:t>}</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${exhibido}</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E1015B" w:rsidP="008B4928">
            <w:pPr>
              <w:jc w:val="both"/>
              <w:rPr>
                <w:rFonts w:ascii="Arial" w:hAnsi="Arial" w:cs="Arial"/>
                <w:sz w:val="10"/>
                <w:szCs w:val="10"/>
                <w:highlight w:val="yellow"/>
              </w:rPr>
            </w:pPr>
            <w:r>
              <w:rPr>
                <w:rFonts w:ascii="Arial" w:hAnsi="Arial" w:cs="Arial"/>
                <w:sz w:val="10"/>
                <w:szCs w:val="10"/>
                <w:highlight w:val="yellow"/>
              </w:rPr>
              <w:t>${</w:t>
            </w:r>
            <w:r w:rsidR="0034080D">
              <w:rPr>
                <w:rFonts w:ascii="Arial" w:hAnsi="Arial" w:cs="Arial"/>
                <w:sz w:val="10"/>
                <w:szCs w:val="10"/>
                <w:highlight w:val="yellow"/>
              </w:rPr>
              <w:t>observaciones</w:t>
            </w:r>
            <w:r>
              <w:rPr>
                <w:rFonts w:ascii="Arial" w:hAnsi="Arial" w:cs="Arial"/>
                <w:sz w:val="10"/>
                <w:szCs w:val="10"/>
                <w:highlight w:val="yellow"/>
              </w:rPr>
              <w:t>}</w:t>
            </w:r>
          </w:p>
        </w:tc>
      </w:tr>
    </w:tbl>
    <w:p w:rsidR="00FD5B46" w:rsidRPr="00786E0C" w:rsidRDefault="00FD5B46" w:rsidP="00541548">
      <w:pPr>
        <w:jc w:val="both"/>
        <w:rPr>
          <w:rFonts w:ascii="Arial" w:hAnsi="Arial" w:cs="Arial"/>
        </w:rPr>
      </w:pPr>
    </w:p>
    <w:p w:rsidR="00FD5B46" w:rsidRPr="00266A4A" w:rsidRDefault="00FD5B46" w:rsidP="00541548">
      <w:pPr>
        <w:jc w:val="both"/>
        <w:rPr>
          <w:rFonts w:ascii="Arial" w:hAnsi="Arial" w:cs="Arial"/>
          <w:sz w:val="22"/>
          <w:szCs w:val="22"/>
        </w:rPr>
      </w:pPr>
    </w:p>
    <w:p w:rsidR="00B33357" w:rsidRPr="00266A4A" w:rsidRDefault="00F621D1" w:rsidP="002405AB">
      <w:pPr>
        <w:jc w:val="both"/>
        <w:rPr>
          <w:rFonts w:ascii="Arial" w:hAnsi="Arial" w:cs="Arial"/>
          <w:sz w:val="21"/>
          <w:szCs w:val="21"/>
        </w:rPr>
      </w:pPr>
      <w:r w:rsidRPr="00266A4A">
        <w:rPr>
          <w:rFonts w:ascii="Arial" w:hAnsi="Arial" w:cs="Arial"/>
          <w:b/>
          <w:sz w:val="21"/>
          <w:szCs w:val="21"/>
        </w:rPr>
        <w:t xml:space="preserve">IV.- </w:t>
      </w:r>
      <w:r w:rsidRPr="00266A4A">
        <w:rPr>
          <w:rFonts w:ascii="Arial" w:hAnsi="Arial" w:cs="Arial"/>
          <w:sz w:val="21"/>
          <w:szCs w:val="21"/>
        </w:rPr>
        <w:t>Derivado</w:t>
      </w:r>
      <w:r w:rsidR="001854A7" w:rsidRPr="00266A4A">
        <w:rPr>
          <w:rFonts w:ascii="Arial" w:hAnsi="Arial" w:cs="Arial"/>
          <w:sz w:val="21"/>
          <w:szCs w:val="21"/>
        </w:rPr>
        <w:t xml:space="preserve"> que el contribuyente no exhibió la documentación que se describe en el recuadro anterior, </w:t>
      </w:r>
      <w:r w:rsidRPr="00266A4A">
        <w:rPr>
          <w:rFonts w:ascii="Arial" w:hAnsi="Arial" w:cs="Arial"/>
          <w:sz w:val="21"/>
          <w:szCs w:val="21"/>
        </w:rPr>
        <w:t>se desprende que</w:t>
      </w:r>
      <w:r w:rsidR="002405AB" w:rsidRPr="00266A4A">
        <w:rPr>
          <w:rFonts w:ascii="Arial" w:hAnsi="Arial" w:cs="Arial"/>
          <w:sz w:val="21"/>
          <w:szCs w:val="21"/>
        </w:rPr>
        <w:t xml:space="preserve"> el </w:t>
      </w:r>
      <w:r w:rsidR="001854A7" w:rsidRPr="00266A4A">
        <w:rPr>
          <w:rFonts w:ascii="Arial" w:hAnsi="Arial" w:cs="Arial"/>
          <w:sz w:val="21"/>
          <w:szCs w:val="21"/>
        </w:rPr>
        <w:t>mismo</w:t>
      </w:r>
      <w:r w:rsidR="002405AB" w:rsidRPr="00266A4A">
        <w:rPr>
          <w:rFonts w:ascii="Arial" w:hAnsi="Arial" w:cs="Arial"/>
          <w:sz w:val="21"/>
          <w:szCs w:val="21"/>
        </w:rPr>
        <w:t xml:space="preserve"> </w:t>
      </w:r>
      <w:r w:rsidR="001525F0" w:rsidRPr="00266A4A">
        <w:rPr>
          <w:rFonts w:ascii="Arial" w:hAnsi="Arial" w:cs="Arial"/>
          <w:sz w:val="21"/>
          <w:szCs w:val="21"/>
        </w:rPr>
        <w:t>h</w:t>
      </w:r>
      <w:r w:rsidR="002405AB" w:rsidRPr="00266A4A">
        <w:rPr>
          <w:rFonts w:ascii="Arial" w:hAnsi="Arial" w:cs="Arial"/>
          <w:sz w:val="21"/>
          <w:szCs w:val="21"/>
        </w:rPr>
        <w:t xml:space="preserve">a infringido </w:t>
      </w:r>
      <w:r w:rsidR="00513CF1" w:rsidRPr="00266A4A">
        <w:rPr>
          <w:rFonts w:ascii="Arial" w:hAnsi="Arial" w:cs="Arial"/>
          <w:sz w:val="21"/>
          <w:szCs w:val="21"/>
        </w:rPr>
        <w:t>el artículo</w:t>
      </w:r>
      <w:r w:rsidR="002405AB" w:rsidRPr="00266A4A">
        <w:rPr>
          <w:rFonts w:ascii="Arial" w:hAnsi="Arial" w:cs="Arial"/>
          <w:sz w:val="21"/>
          <w:szCs w:val="21"/>
        </w:rPr>
        <w:t xml:space="preserve"> </w:t>
      </w:r>
      <w:r w:rsidR="008B2262" w:rsidRPr="00266A4A">
        <w:rPr>
          <w:rFonts w:ascii="Arial" w:hAnsi="Arial" w:cs="Arial"/>
          <w:sz w:val="21"/>
          <w:szCs w:val="21"/>
        </w:rPr>
        <w:t xml:space="preserve">68 fracciones I, III, V, </w:t>
      </w:r>
      <w:r w:rsidR="001854A7" w:rsidRPr="00266A4A">
        <w:rPr>
          <w:rFonts w:ascii="Arial" w:hAnsi="Arial" w:cs="Arial"/>
          <w:sz w:val="21"/>
          <w:szCs w:val="21"/>
        </w:rPr>
        <w:t xml:space="preserve">VIII, </w:t>
      </w:r>
      <w:r w:rsidR="004D31A8" w:rsidRPr="00266A4A">
        <w:rPr>
          <w:rFonts w:ascii="Arial" w:hAnsi="Arial" w:cs="Arial"/>
          <w:sz w:val="21"/>
          <w:szCs w:val="21"/>
        </w:rPr>
        <w:t xml:space="preserve">XI y </w:t>
      </w:r>
      <w:r w:rsidR="00513CF1" w:rsidRPr="00266A4A">
        <w:rPr>
          <w:rFonts w:ascii="Arial" w:hAnsi="Arial" w:cs="Arial"/>
          <w:sz w:val="21"/>
          <w:szCs w:val="21"/>
        </w:rPr>
        <w:t>XI</w:t>
      </w:r>
      <w:r w:rsidR="001854A7" w:rsidRPr="00266A4A">
        <w:rPr>
          <w:rFonts w:ascii="Arial" w:hAnsi="Arial" w:cs="Arial"/>
          <w:sz w:val="21"/>
          <w:szCs w:val="21"/>
        </w:rPr>
        <w:t>I</w:t>
      </w:r>
      <w:r w:rsidR="00513CF1" w:rsidRPr="00266A4A">
        <w:rPr>
          <w:rFonts w:ascii="Arial" w:hAnsi="Arial" w:cs="Arial"/>
          <w:sz w:val="21"/>
          <w:szCs w:val="21"/>
        </w:rPr>
        <w:t xml:space="preserve"> </w:t>
      </w:r>
      <w:r w:rsidR="00EC2429" w:rsidRPr="00266A4A">
        <w:rPr>
          <w:rFonts w:ascii="Arial" w:hAnsi="Arial" w:cs="Arial"/>
          <w:sz w:val="21"/>
          <w:szCs w:val="21"/>
        </w:rPr>
        <w:t xml:space="preserve"> del C</w:t>
      </w:r>
      <w:r w:rsidR="002405AB" w:rsidRPr="00266A4A">
        <w:rPr>
          <w:rFonts w:ascii="Arial" w:hAnsi="Arial" w:cs="Arial"/>
          <w:sz w:val="21"/>
          <w:szCs w:val="21"/>
        </w:rPr>
        <w:t xml:space="preserve">ódigo Fiscal Municipal, esto en relación con los artículos </w:t>
      </w:r>
      <w:r w:rsidR="00513CF1" w:rsidRPr="00266A4A">
        <w:rPr>
          <w:rFonts w:ascii="Arial" w:hAnsi="Arial" w:cs="Arial"/>
          <w:sz w:val="21"/>
          <w:szCs w:val="21"/>
        </w:rPr>
        <w:t>16, 82 fracción III, 85 fracción II, 86 fracción I, II, III y IV, 101, 102, 120 fracciones I, II y III, 132 fracción V y 133 Quater</w:t>
      </w:r>
      <w:r w:rsidR="002405AB" w:rsidRPr="00266A4A">
        <w:rPr>
          <w:rFonts w:ascii="Arial" w:hAnsi="Arial" w:cs="Arial"/>
          <w:sz w:val="21"/>
          <w:szCs w:val="21"/>
        </w:rPr>
        <w:t xml:space="preserve"> de la Ley de Hacienda del Municipio de Benito Juárez Vigente</w:t>
      </w:r>
      <w:r w:rsidR="00513CF1" w:rsidRPr="00266A4A">
        <w:rPr>
          <w:rFonts w:ascii="Arial" w:hAnsi="Arial" w:cs="Arial"/>
          <w:sz w:val="21"/>
          <w:szCs w:val="21"/>
        </w:rPr>
        <w:t xml:space="preserve"> al momento de la inspección</w:t>
      </w:r>
      <w:r w:rsidR="002405AB" w:rsidRPr="00266A4A">
        <w:rPr>
          <w:rFonts w:ascii="Arial" w:hAnsi="Arial" w:cs="Arial"/>
          <w:sz w:val="21"/>
          <w:szCs w:val="21"/>
        </w:rPr>
        <w:t>, por lo que para dar cumplimiento a lo establecido en el artículo 65 del Código Fiscal Municipal, procede a cuantificar la multa en base a lo siguiente:</w:t>
      </w:r>
    </w:p>
    <w:p w:rsidR="00D25618" w:rsidRPr="00266A4A" w:rsidRDefault="00D25618" w:rsidP="002405AB">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b/>
          <w:sz w:val="21"/>
          <w:szCs w:val="21"/>
        </w:rPr>
        <w:t xml:space="preserve">V.- </w:t>
      </w:r>
      <w:r w:rsidR="00C61981" w:rsidRPr="00266A4A">
        <w:rPr>
          <w:rFonts w:ascii="Arial" w:hAnsi="Arial" w:cs="Arial"/>
          <w:sz w:val="21"/>
          <w:szCs w:val="21"/>
        </w:rPr>
        <w:t>S</w:t>
      </w:r>
      <w:r w:rsidRPr="00266A4A">
        <w:rPr>
          <w:rFonts w:ascii="Arial" w:hAnsi="Arial" w:cs="Arial"/>
          <w:sz w:val="21"/>
          <w:szCs w:val="21"/>
        </w:rPr>
        <w:t>e concluye que la contribuyente visitada se ha ubicado dentro de los supuestos previstos en el artículo 68, fracciones I, III, V, VIII, XI y XII, del Código Fiscal Municipal del Estado de Quintana Roo vigente, en los siguientes términos:</w:t>
      </w:r>
    </w:p>
    <w:p w:rsidR="004D31A8" w:rsidRPr="00266A4A" w:rsidRDefault="004D31A8" w:rsidP="004D31A8">
      <w:pPr>
        <w:jc w:val="both"/>
        <w:rPr>
          <w:rFonts w:ascii="Arial" w:hAnsi="Arial" w:cs="Arial"/>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 Con motivo de que el contribuyente no incluyó al momento de solicitar su licencia de funcionamiento todas las actividades inherentes a su giro, tales como funcionar como oficina administrativa (Bufete de prestación de servicios) y como encierro de vehículos, esto en términos de los artículos</w:t>
      </w:r>
      <w:r w:rsidR="008B2262" w:rsidRPr="005E79E4">
        <w:rPr>
          <w:rFonts w:ascii="Arial" w:hAnsi="Arial" w:cs="Arial"/>
          <w:color w:val="FF0000"/>
          <w:sz w:val="21"/>
          <w:szCs w:val="21"/>
        </w:rPr>
        <w:t xml:space="preserve"> 88 fracción XXVI y 130 fracción IV punto 15 </w:t>
      </w:r>
      <w:r w:rsidRPr="005E79E4">
        <w:rPr>
          <w:rFonts w:ascii="Arial" w:hAnsi="Arial" w:cs="Arial"/>
          <w:color w:val="FF0000"/>
          <w:sz w:val="21"/>
          <w:szCs w:val="21"/>
        </w:rPr>
        <w:t xml:space="preserve">de la Ley de Hacienda del Municipio de Benito Juárez, vigente al momento de cometerse la infracción, por lo que, la contribuyente se hace acreedora a una sanción de </w:t>
      </w:r>
      <w:r w:rsidR="008B2262" w:rsidRPr="005E79E4">
        <w:rPr>
          <w:rFonts w:ascii="Arial" w:hAnsi="Arial" w:cs="Arial"/>
          <w:color w:val="FF0000"/>
          <w:sz w:val="21"/>
          <w:szCs w:val="21"/>
        </w:rPr>
        <w:t>10</w:t>
      </w:r>
      <w:r w:rsidR="0099417E" w:rsidRPr="005E79E4">
        <w:rPr>
          <w:rFonts w:ascii="Arial" w:hAnsi="Arial" w:cs="Arial"/>
          <w:color w:val="FF0000"/>
          <w:sz w:val="21"/>
          <w:szCs w:val="21"/>
        </w:rPr>
        <w:t>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III.- Con motivo de que el contribuyente no obtuvo previamente los permisos, autorizaciones y licencia de funcionamiento municipal 2017 exigidos por las disposiciones fiscales municipales</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por lo que,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lastRenderedPageBreak/>
        <w:t>Con relación a la fracción V.- Por no proporcionar los permisos, autorizaciones y licencia de funcionamiento municipal 2017</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que exigen las disposiciones fiscales municipales,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8B2262">
      <w:pPr>
        <w:numPr>
          <w:ilvl w:val="0"/>
          <w:numId w:val="12"/>
        </w:numPr>
        <w:jc w:val="both"/>
        <w:rPr>
          <w:rFonts w:ascii="Arial" w:hAnsi="Arial" w:cs="Arial"/>
          <w:color w:val="FF0000"/>
          <w:sz w:val="21"/>
          <w:szCs w:val="21"/>
        </w:rPr>
      </w:pPr>
      <w:r w:rsidRPr="005E79E4">
        <w:rPr>
          <w:rFonts w:ascii="Arial" w:hAnsi="Arial" w:cs="Arial"/>
          <w:color w:val="FF0000"/>
          <w:sz w:val="21"/>
          <w:szCs w:val="21"/>
        </w:rPr>
        <w:t xml:space="preserve">Respecto a la fracción </w:t>
      </w:r>
      <w:r w:rsidR="008B2262" w:rsidRPr="005E79E4">
        <w:rPr>
          <w:rFonts w:ascii="Arial" w:hAnsi="Arial" w:cs="Arial"/>
          <w:color w:val="FF0000"/>
          <w:sz w:val="21"/>
          <w:szCs w:val="21"/>
        </w:rPr>
        <w:t>VIII</w:t>
      </w:r>
      <w:r w:rsidRPr="005E79E4">
        <w:rPr>
          <w:rFonts w:ascii="Arial" w:hAnsi="Arial" w:cs="Arial"/>
          <w:color w:val="FF0000"/>
          <w:sz w:val="21"/>
          <w:szCs w:val="21"/>
        </w:rPr>
        <w:t xml:space="preserve">.- </w:t>
      </w:r>
      <w:r w:rsidR="008B2262" w:rsidRPr="005E79E4">
        <w:rPr>
          <w:rFonts w:ascii="Arial" w:hAnsi="Arial" w:cs="Arial"/>
          <w:color w:val="FF0000"/>
          <w:sz w:val="21"/>
          <w:szCs w:val="21"/>
        </w:rPr>
        <w:t>Al no efectuar el pago de derechos a que se refiere el artículo 130 fracción IV punto 15 de la Ley de Hacienda del Municipio de Benito Juárez, vigente al momento de cometerse la infracción</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39</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Por lo que respecta a la fracción XI.- Al no haber presentado ante esta autoridad municipal cuando se le solicitó,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 y</w:t>
      </w: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Y respecto a la fracción XII.- Por iniciar cualquier actividad económica sin haber cubierto los requisitos exigidos por los distintos ordenamientos fiscales municipales, como lo son,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se le impone a la contribuyente una multa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w:t>
      </w: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En el caso a estudio, la aplicación de las sanciones se lleva a cabo por la cantidad de</w:t>
      </w:r>
      <w:r w:rsidR="00E90257">
        <w:rPr>
          <w:rFonts w:ascii="Arial" w:hAnsi="Arial" w:cs="Arial"/>
          <w:sz w:val="21"/>
          <w:szCs w:val="21"/>
        </w:rPr>
        <w:t xml:space="preserve"> </w:t>
      </w:r>
      <w:r w:rsidR="00E90257" w:rsidRPr="0069722A">
        <w:rPr>
          <w:rFonts w:ascii="Arial" w:hAnsi="Arial" w:cs="Arial"/>
          <w:sz w:val="21"/>
          <w:szCs w:val="21"/>
          <w:highlight w:val="yellow"/>
        </w:rPr>
        <w:t>$</w:t>
      </w:r>
      <w:r w:rsidR="00632A3C">
        <w:rPr>
          <w:rFonts w:ascii="Arial" w:hAnsi="Arial" w:cs="Arial"/>
          <w:sz w:val="21"/>
          <w:szCs w:val="21"/>
          <w:highlight w:val="yellow"/>
        </w:rPr>
        <w:t>$</w:t>
      </w:r>
      <w:r w:rsidR="00E90257" w:rsidRPr="0069722A">
        <w:rPr>
          <w:rFonts w:ascii="Arial" w:hAnsi="Arial" w:cs="Arial"/>
          <w:sz w:val="21"/>
          <w:szCs w:val="21"/>
          <w:highlight w:val="yellow"/>
        </w:rPr>
        <w:t>{monto_total}</w:t>
      </w:r>
      <w:r w:rsidR="00E90257">
        <w:rPr>
          <w:rFonts w:ascii="Arial" w:hAnsi="Arial" w:cs="Arial"/>
          <w:sz w:val="21"/>
          <w:szCs w:val="21"/>
        </w:rPr>
        <w:t xml:space="preserve"> </w:t>
      </w:r>
      <w:r w:rsidRPr="005E79E4">
        <w:rPr>
          <w:rFonts w:ascii="Arial" w:hAnsi="Arial" w:cs="Arial"/>
          <w:color w:val="FF0000"/>
          <w:sz w:val="21"/>
          <w:szCs w:val="21"/>
        </w:rPr>
        <w:t xml:space="preserve">(Son: Cincuenta y </w:t>
      </w:r>
      <w:r w:rsidR="0099417E" w:rsidRPr="005E79E4">
        <w:rPr>
          <w:rFonts w:ascii="Arial" w:hAnsi="Arial" w:cs="Arial"/>
          <w:color w:val="FF0000"/>
          <w:sz w:val="21"/>
          <w:szCs w:val="21"/>
        </w:rPr>
        <w:t>Cuatro</w:t>
      </w:r>
      <w:r w:rsidRPr="005E79E4">
        <w:rPr>
          <w:rFonts w:ascii="Arial" w:hAnsi="Arial" w:cs="Arial"/>
          <w:color w:val="FF0000"/>
          <w:sz w:val="21"/>
          <w:szCs w:val="21"/>
        </w:rPr>
        <w:t xml:space="preserve"> Mil </w:t>
      </w:r>
      <w:r w:rsidR="0099417E" w:rsidRPr="005E79E4">
        <w:rPr>
          <w:rFonts w:ascii="Arial" w:hAnsi="Arial" w:cs="Arial"/>
          <w:color w:val="FF0000"/>
          <w:sz w:val="21"/>
          <w:szCs w:val="21"/>
        </w:rPr>
        <w:t>Nove</w:t>
      </w:r>
      <w:r w:rsidRPr="005E79E4">
        <w:rPr>
          <w:rFonts w:ascii="Arial" w:hAnsi="Arial" w:cs="Arial"/>
          <w:color w:val="FF0000"/>
          <w:sz w:val="21"/>
          <w:szCs w:val="21"/>
        </w:rPr>
        <w:t xml:space="preserve">cientos </w:t>
      </w:r>
      <w:r w:rsidR="0099417E" w:rsidRPr="005E79E4">
        <w:rPr>
          <w:rFonts w:ascii="Arial" w:hAnsi="Arial" w:cs="Arial"/>
          <w:color w:val="FF0000"/>
          <w:sz w:val="21"/>
          <w:szCs w:val="21"/>
        </w:rPr>
        <w:t>Cincuenta</w:t>
      </w:r>
      <w:r w:rsidRPr="005E79E4">
        <w:rPr>
          <w:rFonts w:ascii="Arial" w:hAnsi="Arial" w:cs="Arial"/>
          <w:color w:val="FF0000"/>
          <w:sz w:val="21"/>
          <w:szCs w:val="21"/>
        </w:rPr>
        <w:t xml:space="preserve"> y </w:t>
      </w:r>
      <w:r w:rsidR="0099417E" w:rsidRPr="005E79E4">
        <w:rPr>
          <w:rFonts w:ascii="Arial" w:hAnsi="Arial" w:cs="Arial"/>
          <w:color w:val="FF0000"/>
          <w:sz w:val="21"/>
          <w:szCs w:val="21"/>
        </w:rPr>
        <w:t>Seis</w:t>
      </w:r>
      <w:r w:rsidRPr="005E79E4">
        <w:rPr>
          <w:rFonts w:ascii="Arial" w:hAnsi="Arial" w:cs="Arial"/>
          <w:color w:val="FF0000"/>
          <w:sz w:val="21"/>
          <w:szCs w:val="21"/>
        </w:rPr>
        <w:t xml:space="preserve"> Pesos </w:t>
      </w:r>
      <w:r w:rsidR="0099417E" w:rsidRPr="005E79E4">
        <w:rPr>
          <w:rFonts w:ascii="Arial" w:hAnsi="Arial" w:cs="Arial"/>
          <w:color w:val="FF0000"/>
          <w:sz w:val="21"/>
          <w:szCs w:val="21"/>
        </w:rPr>
        <w:t>72</w:t>
      </w:r>
      <w:r w:rsidRPr="005E79E4">
        <w:rPr>
          <w:rFonts w:ascii="Arial" w:hAnsi="Arial" w:cs="Arial"/>
          <w:color w:val="FF0000"/>
          <w:sz w:val="21"/>
          <w:szCs w:val="21"/>
        </w:rPr>
        <w:t xml:space="preserve">/100 Moneda Nacional), </w:t>
      </w:r>
      <w:r w:rsidRPr="00266A4A">
        <w:rPr>
          <w:rFonts w:ascii="Arial" w:hAnsi="Arial" w:cs="Arial"/>
          <w:sz w:val="21"/>
          <w:szCs w:val="21"/>
        </w:rPr>
        <w:t>esto es,</w:t>
      </w:r>
      <w:r w:rsidR="00037402">
        <w:rPr>
          <w:rFonts w:ascii="Arial" w:hAnsi="Arial" w:cs="Arial"/>
          <w:sz w:val="21"/>
          <w:szCs w:val="21"/>
        </w:rPr>
        <w:t xml:space="preserve"> </w:t>
      </w:r>
      <w:r w:rsidR="00037402" w:rsidRPr="0069722A">
        <w:rPr>
          <w:rFonts w:ascii="Arial" w:hAnsi="Arial" w:cs="Arial"/>
          <w:sz w:val="21"/>
          <w:szCs w:val="21"/>
          <w:highlight w:val="yellow"/>
        </w:rPr>
        <w:t>${umas}</w:t>
      </w:r>
      <w:r w:rsidR="00037402">
        <w:rPr>
          <w:rFonts w:ascii="Arial" w:hAnsi="Arial" w:cs="Arial"/>
          <w:sz w:val="21"/>
          <w:szCs w:val="21"/>
        </w:rPr>
        <w:t xml:space="preserve"> </w:t>
      </w:r>
      <w:r w:rsidRPr="005E79E4">
        <w:rPr>
          <w:rFonts w:ascii="Arial" w:hAnsi="Arial" w:cs="Arial"/>
          <w:color w:val="FF0000"/>
          <w:sz w:val="21"/>
          <w:szCs w:val="21"/>
        </w:rPr>
        <w:t xml:space="preserve">(setecientos </w:t>
      </w:r>
      <w:r w:rsidR="0099417E" w:rsidRPr="005E79E4">
        <w:rPr>
          <w:rFonts w:ascii="Arial" w:hAnsi="Arial" w:cs="Arial"/>
          <w:color w:val="FF0000"/>
          <w:sz w:val="21"/>
          <w:szCs w:val="21"/>
        </w:rPr>
        <w:t>Veintiocho</w:t>
      </w:r>
      <w:r w:rsidRPr="005E79E4">
        <w:rPr>
          <w:rFonts w:ascii="Arial" w:hAnsi="Arial" w:cs="Arial"/>
          <w:color w:val="FF0000"/>
          <w:sz w:val="21"/>
          <w:szCs w:val="21"/>
        </w:rPr>
        <w:t xml:space="preserve">) </w:t>
      </w:r>
      <w:r w:rsidRPr="00266A4A">
        <w:rPr>
          <w:rFonts w:ascii="Arial" w:hAnsi="Arial" w:cs="Arial"/>
          <w:sz w:val="21"/>
          <w:szCs w:val="21"/>
        </w:rPr>
        <w:t>de la unidad de medida y actualización vigente a la fecha</w:t>
      </w:r>
      <w:r w:rsidR="0099417E" w:rsidRPr="00266A4A">
        <w:rPr>
          <w:rFonts w:ascii="Arial" w:hAnsi="Arial" w:cs="Arial"/>
          <w:sz w:val="21"/>
          <w:szCs w:val="21"/>
        </w:rPr>
        <w:t xml:space="preserve"> en la que se cometió la infracción,</w:t>
      </w:r>
      <w:r w:rsidRPr="00266A4A">
        <w:rPr>
          <w:rFonts w:ascii="Arial" w:hAnsi="Arial" w:cs="Arial"/>
          <w:sz w:val="21"/>
          <w:szCs w:val="21"/>
        </w:rPr>
        <w:t xml:space="preserve"> de acuerdo a lo establecido por el Instituto Nacional de Estadística y Geografía (INEGI), publicado en el Diario Oficial de la Federación del 10 de enero de 2017, con un monto de</w:t>
      </w:r>
      <w:r w:rsidR="00037402">
        <w:rPr>
          <w:rFonts w:ascii="Arial" w:hAnsi="Arial" w:cs="Arial"/>
          <w:sz w:val="21"/>
          <w:szCs w:val="21"/>
        </w:rPr>
        <w:t xml:space="preserve"> </w:t>
      </w:r>
      <w:r w:rsidR="00037402" w:rsidRPr="0069722A">
        <w:rPr>
          <w:rFonts w:ascii="Arial" w:hAnsi="Arial" w:cs="Arial"/>
          <w:sz w:val="21"/>
          <w:szCs w:val="21"/>
          <w:highlight w:val="yellow"/>
        </w:rPr>
        <w:t>$</w:t>
      </w:r>
      <w:r w:rsidR="00351B99">
        <w:rPr>
          <w:rFonts w:ascii="Arial" w:hAnsi="Arial" w:cs="Arial"/>
          <w:sz w:val="21"/>
          <w:szCs w:val="21"/>
          <w:highlight w:val="yellow"/>
        </w:rPr>
        <w:t>$</w:t>
      </w:r>
      <w:r w:rsidR="00037402" w:rsidRPr="0069722A">
        <w:rPr>
          <w:rFonts w:ascii="Arial" w:hAnsi="Arial" w:cs="Arial"/>
          <w:sz w:val="21"/>
          <w:szCs w:val="21"/>
          <w:highlight w:val="yellow"/>
        </w:rPr>
        <w:t>{valor_uma}</w:t>
      </w:r>
      <w:r w:rsidRPr="00266A4A">
        <w:rPr>
          <w:rFonts w:ascii="Arial" w:hAnsi="Arial" w:cs="Arial"/>
          <w:sz w:val="21"/>
          <w:szCs w:val="21"/>
        </w:rPr>
        <w:t xml:space="preserve">, quedando de la siguiente forma: </w:t>
      </w:r>
    </w:p>
    <w:p w:rsidR="0099417E" w:rsidRPr="00266A4A" w:rsidRDefault="0099417E"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Multa determinada en Unidad de Medida y Actualización</w:t>
      </w:r>
      <w:r w:rsidR="00D67EBE">
        <w:rPr>
          <w:rFonts w:ascii="Arial" w:hAnsi="Arial" w:cs="Arial"/>
          <w:sz w:val="21"/>
          <w:szCs w:val="21"/>
        </w:rPr>
        <w:t xml:space="preserve"> </w:t>
      </w:r>
      <w:r w:rsidR="00D67EBE">
        <w:rPr>
          <w:rFonts w:ascii="Arial" w:hAnsi="Arial" w:cs="Arial"/>
          <w:sz w:val="21"/>
          <w:szCs w:val="21"/>
        </w:rPr>
        <w:tab/>
      </w:r>
      <w:r w:rsidRPr="00266A4A">
        <w:rPr>
          <w:rFonts w:ascii="Arial" w:hAnsi="Arial" w:cs="Arial"/>
          <w:sz w:val="21"/>
          <w:szCs w:val="21"/>
        </w:rPr>
        <w:t>(U.M.A.)</w:t>
      </w:r>
      <w:r w:rsidR="00FA6560">
        <w:rPr>
          <w:rFonts w:ascii="Arial" w:hAnsi="Arial" w:cs="Arial"/>
          <w:sz w:val="21"/>
          <w:szCs w:val="21"/>
        </w:rPr>
        <w:t xml:space="preserve"> </w:t>
      </w:r>
      <w:r w:rsidR="00FA6560" w:rsidRPr="0069722A">
        <w:rPr>
          <w:rFonts w:ascii="Arial" w:hAnsi="Arial" w:cs="Arial"/>
          <w:sz w:val="21"/>
          <w:szCs w:val="21"/>
          <w:highlight w:val="yellow"/>
        </w:rPr>
        <w:t>${umas}</w:t>
      </w:r>
    </w:p>
    <w:p w:rsidR="004D31A8" w:rsidRPr="00266A4A" w:rsidRDefault="004D31A8" w:rsidP="004D31A8">
      <w:pPr>
        <w:jc w:val="both"/>
        <w:rPr>
          <w:rFonts w:ascii="Arial" w:hAnsi="Arial" w:cs="Arial"/>
          <w:sz w:val="21"/>
          <w:szCs w:val="21"/>
          <w:u w:val="single"/>
        </w:rPr>
      </w:pPr>
      <w:r w:rsidRPr="00266A4A">
        <w:rPr>
          <w:rFonts w:ascii="Arial" w:hAnsi="Arial" w:cs="Arial"/>
          <w:sz w:val="21"/>
          <w:szCs w:val="21"/>
        </w:rPr>
        <w:t>Cantidad en pesos por Unidad de Medida y Actualización</w:t>
      </w:r>
      <w:r w:rsidR="00F83FDC">
        <w:rPr>
          <w:rFonts w:ascii="Arial" w:hAnsi="Arial" w:cs="Arial"/>
          <w:sz w:val="21"/>
          <w:szCs w:val="21"/>
        </w:rPr>
        <w:t xml:space="preserve"> </w:t>
      </w:r>
      <w:r w:rsidR="00F83FDC">
        <w:rPr>
          <w:rFonts w:ascii="Arial" w:hAnsi="Arial" w:cs="Arial"/>
          <w:sz w:val="21"/>
          <w:szCs w:val="21"/>
        </w:rPr>
        <w:tab/>
      </w:r>
      <w:r w:rsidRPr="00C1359B">
        <w:rPr>
          <w:rFonts w:ascii="Arial" w:hAnsi="Arial" w:cs="Arial"/>
          <w:sz w:val="21"/>
          <w:szCs w:val="21"/>
          <w:u w:val="single"/>
        </w:rPr>
        <w:t xml:space="preserve">X    </w:t>
      </w:r>
      <w:r w:rsidR="00FA6560" w:rsidRPr="00C1359B">
        <w:rPr>
          <w:rFonts w:ascii="Arial" w:hAnsi="Arial" w:cs="Arial"/>
          <w:sz w:val="21"/>
          <w:szCs w:val="21"/>
          <w:highlight w:val="yellow"/>
          <w:u w:val="single"/>
        </w:rPr>
        <w:t>$</w:t>
      </w:r>
      <w:r w:rsidR="00891761">
        <w:rPr>
          <w:rFonts w:ascii="Arial" w:hAnsi="Arial" w:cs="Arial"/>
          <w:sz w:val="21"/>
          <w:szCs w:val="21"/>
          <w:highlight w:val="yellow"/>
          <w:u w:val="single"/>
        </w:rPr>
        <w:t>$</w:t>
      </w:r>
      <w:r w:rsidR="00FA6560" w:rsidRPr="00C1359B">
        <w:rPr>
          <w:rFonts w:ascii="Arial" w:hAnsi="Arial" w:cs="Arial"/>
          <w:sz w:val="21"/>
          <w:szCs w:val="21"/>
          <w:highlight w:val="yellow"/>
          <w:u w:val="single"/>
        </w:rPr>
        <w:t>{valor_uma}</w:t>
      </w:r>
    </w:p>
    <w:p w:rsidR="004D31A8" w:rsidRPr="00266A4A" w:rsidRDefault="004D31A8" w:rsidP="004D31A8">
      <w:pPr>
        <w:jc w:val="both"/>
        <w:rPr>
          <w:rFonts w:ascii="Arial" w:hAnsi="Arial" w:cs="Arial"/>
          <w:sz w:val="21"/>
          <w:szCs w:val="21"/>
          <w:u w:val="double"/>
        </w:rPr>
      </w:pPr>
      <w:r w:rsidRPr="00266A4A">
        <w:rPr>
          <w:rFonts w:ascii="Arial" w:hAnsi="Arial" w:cs="Arial"/>
          <w:sz w:val="21"/>
          <w:szCs w:val="21"/>
        </w:rPr>
        <w:t xml:space="preserve">Total determinado en pesos                                                       </w:t>
      </w:r>
      <w:r w:rsidR="0099417E" w:rsidRPr="0069722A">
        <w:rPr>
          <w:rFonts w:ascii="Arial" w:hAnsi="Arial" w:cs="Arial"/>
          <w:sz w:val="21"/>
          <w:szCs w:val="21"/>
          <w:highlight w:val="yellow"/>
          <w:u w:val="double"/>
        </w:rPr>
        <w:t>$</w:t>
      </w:r>
      <w:r w:rsidR="002D2330">
        <w:rPr>
          <w:rFonts w:ascii="Arial" w:hAnsi="Arial" w:cs="Arial"/>
          <w:sz w:val="21"/>
          <w:szCs w:val="21"/>
          <w:highlight w:val="yellow"/>
          <w:u w:val="double"/>
        </w:rPr>
        <w:t>$</w:t>
      </w:r>
      <w:r w:rsidR="00F240B3" w:rsidRPr="0069722A">
        <w:rPr>
          <w:rFonts w:ascii="Arial" w:hAnsi="Arial" w:cs="Arial"/>
          <w:sz w:val="21"/>
          <w:szCs w:val="21"/>
          <w:highlight w:val="yellow"/>
          <w:u w:val="double"/>
        </w:rPr>
        <w:t>{monto_total}</w:t>
      </w:r>
    </w:p>
    <w:p w:rsidR="0099417E" w:rsidRPr="00266A4A" w:rsidRDefault="0099417E" w:rsidP="004D31A8">
      <w:pPr>
        <w:jc w:val="both"/>
        <w:rPr>
          <w:rFonts w:ascii="Arial" w:hAnsi="Arial" w:cs="Arial"/>
          <w:sz w:val="21"/>
          <w:szCs w:val="21"/>
          <w:u w:val="double"/>
        </w:rPr>
      </w:pPr>
    </w:p>
    <w:p w:rsidR="00D0488D" w:rsidRPr="00266A4A" w:rsidRDefault="0099417E" w:rsidP="0099417E">
      <w:pPr>
        <w:jc w:val="both"/>
        <w:rPr>
          <w:rFonts w:ascii="Arial" w:hAnsi="Arial" w:cs="Arial"/>
          <w:sz w:val="21"/>
          <w:szCs w:val="21"/>
        </w:rPr>
      </w:pPr>
      <w:r w:rsidRPr="00266A4A">
        <w:rPr>
          <w:rFonts w:ascii="Arial" w:hAnsi="Arial" w:cs="Arial"/>
          <w:sz w:val="21"/>
          <w:szCs w:val="21"/>
        </w:rPr>
        <w:t xml:space="preserve">Cabe precisar que la conducta de la infractora se considera grave, ya que ocasiona un grave perjuicio al erario fiscal al no permitir llegar los recursos económicos de manera oportuna municipio, </w:t>
      </w:r>
      <w:r w:rsidR="00D0488D" w:rsidRPr="00266A4A">
        <w:rPr>
          <w:rFonts w:ascii="Arial" w:hAnsi="Arial" w:cs="Arial"/>
          <w:sz w:val="21"/>
          <w:szCs w:val="21"/>
        </w:rPr>
        <w:t>causando un detrimento en consecuencia en los servicios que el municipio presta, citando como ejemplos, la recolección de basura, pavimentación y bacheo, mantenimiento de parques y jardines entre otros.</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En cuanto a las condiciones económicas y sociales del contribuyente,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de que es un hecho notorio que la empresa sancionada tiene presencia a nivel nacional, por lo que es evidente que sus condiciones económicas y sociales son suficientes para cubrir la multa que aquí se le impone.</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w:t>
      </w:r>
      <w:r w:rsidR="003C4AFF" w:rsidRPr="00266A4A">
        <w:rPr>
          <w:rFonts w:ascii="Arial" w:hAnsi="Arial" w:cs="Arial"/>
          <w:sz w:val="21"/>
          <w:szCs w:val="21"/>
        </w:rPr>
        <w:t>reincidencia</w:t>
      </w:r>
      <w:r w:rsidRPr="00266A4A">
        <w:rPr>
          <w:rFonts w:ascii="Arial" w:hAnsi="Arial" w:cs="Arial"/>
          <w:sz w:val="21"/>
          <w:szCs w:val="21"/>
        </w:rPr>
        <w:t xml:space="preserve">, esta autoridad no considera reincidente al contribuyente sancionado, ya que de los registros con que se cuenta en esta Dirección, no existen datos que lleven a concluir que la empresa haya incurrido en la infracción </w:t>
      </w:r>
      <w:r w:rsidR="00C61981" w:rsidRPr="00266A4A">
        <w:rPr>
          <w:rFonts w:ascii="Arial" w:hAnsi="Arial" w:cs="Arial"/>
          <w:sz w:val="21"/>
          <w:szCs w:val="21"/>
        </w:rPr>
        <w:t>alguna</w:t>
      </w:r>
      <w:r w:rsidRPr="00266A4A">
        <w:rPr>
          <w:rFonts w:ascii="Arial" w:hAnsi="Arial" w:cs="Arial"/>
          <w:sz w:val="21"/>
          <w:szCs w:val="21"/>
        </w:rPr>
        <w:t xml:space="preserve"> del artículo 68 del </w:t>
      </w:r>
      <w:r w:rsidR="003C4AFF" w:rsidRPr="00266A4A">
        <w:rPr>
          <w:rFonts w:ascii="Arial" w:hAnsi="Arial" w:cs="Arial"/>
          <w:sz w:val="21"/>
          <w:szCs w:val="21"/>
        </w:rPr>
        <w:t>Código</w:t>
      </w:r>
      <w:r w:rsidRPr="00266A4A">
        <w:rPr>
          <w:rFonts w:ascii="Arial" w:hAnsi="Arial" w:cs="Arial"/>
          <w:sz w:val="21"/>
          <w:szCs w:val="21"/>
        </w:rPr>
        <w:t xml:space="preserve"> Fiscal Municipal del Estado de Quintana Roo.</w:t>
      </w:r>
    </w:p>
    <w:p w:rsidR="00D0488D" w:rsidRPr="00266A4A" w:rsidRDefault="00D0488D" w:rsidP="0099417E">
      <w:pPr>
        <w:jc w:val="both"/>
        <w:rPr>
          <w:rFonts w:ascii="Arial" w:hAnsi="Arial" w:cs="Arial"/>
          <w:sz w:val="21"/>
          <w:szCs w:val="21"/>
        </w:rPr>
      </w:pPr>
    </w:p>
    <w:p w:rsidR="0099417E"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conveniencia </w:t>
      </w:r>
      <w:r w:rsidRPr="00266A4A">
        <w:rPr>
          <w:rFonts w:ascii="Arial" w:hAnsi="Arial" w:cs="Arial"/>
          <w:sz w:val="21"/>
          <w:szCs w:val="21"/>
          <w:lang w:val="es-MX"/>
        </w:rPr>
        <w:t>de destruir prácticas establecidas, con el fin de evitar la evasión fiscal y la infracción a las disposiciones fiscales</w:t>
      </w:r>
      <w:r w:rsidR="0099417E" w:rsidRPr="00266A4A">
        <w:rPr>
          <w:rFonts w:ascii="Arial" w:hAnsi="Arial" w:cs="Arial"/>
          <w:sz w:val="21"/>
          <w:szCs w:val="21"/>
        </w:rPr>
        <w:t xml:space="preserve">, con la imposición de la presente multa esta autoridad fiscalizadora </w:t>
      </w:r>
      <w:r w:rsidR="0099417E" w:rsidRPr="00266A4A">
        <w:rPr>
          <w:rFonts w:ascii="Arial" w:hAnsi="Arial" w:cs="Arial"/>
          <w:sz w:val="21"/>
          <w:szCs w:val="21"/>
        </w:rPr>
        <w:lastRenderedPageBreak/>
        <w:t xml:space="preserve">tiene como finalidad destruir prácticas irregulares, así como la evasión fiscal e infracción a las disposiciones </w:t>
      </w:r>
      <w:r w:rsidRPr="00266A4A">
        <w:rPr>
          <w:rFonts w:ascii="Arial" w:hAnsi="Arial" w:cs="Arial"/>
          <w:sz w:val="21"/>
          <w:szCs w:val="21"/>
        </w:rPr>
        <w:t xml:space="preserve">legales, siendo conveniente </w:t>
      </w:r>
      <w:r w:rsidR="00B8270E" w:rsidRPr="00266A4A">
        <w:rPr>
          <w:rFonts w:ascii="Arial" w:hAnsi="Arial" w:cs="Arial"/>
          <w:sz w:val="21"/>
          <w:szCs w:val="21"/>
        </w:rPr>
        <w:t>inhibir</w:t>
      </w:r>
      <w:r w:rsidRPr="00266A4A">
        <w:rPr>
          <w:rFonts w:ascii="Arial" w:hAnsi="Arial" w:cs="Arial"/>
          <w:sz w:val="21"/>
          <w:szCs w:val="21"/>
        </w:rPr>
        <w:t xml:space="preserve"> este tipo de prácticas, como las cometidas por la infractora, ya que ello permitirá una mayor recaudación del Municipio redundando este incremento en la recaudación</w:t>
      </w:r>
      <w:r w:rsidR="00B8270E" w:rsidRPr="00266A4A">
        <w:rPr>
          <w:rFonts w:ascii="Arial" w:hAnsi="Arial" w:cs="Arial"/>
          <w:sz w:val="21"/>
          <w:szCs w:val="21"/>
        </w:rPr>
        <w:t>,</w:t>
      </w:r>
      <w:r w:rsidRPr="00266A4A">
        <w:rPr>
          <w:rFonts w:ascii="Arial" w:hAnsi="Arial" w:cs="Arial"/>
          <w:sz w:val="21"/>
          <w:szCs w:val="21"/>
        </w:rPr>
        <w:t xml:space="preserve"> en</w:t>
      </w:r>
      <w:r w:rsidR="00B8270E" w:rsidRPr="00266A4A">
        <w:rPr>
          <w:rFonts w:ascii="Arial" w:hAnsi="Arial" w:cs="Arial"/>
          <w:sz w:val="21"/>
          <w:szCs w:val="21"/>
        </w:rPr>
        <w:t xml:space="preserve"> un</w:t>
      </w:r>
      <w:r w:rsidRPr="00266A4A">
        <w:rPr>
          <w:rFonts w:ascii="Arial" w:hAnsi="Arial" w:cs="Arial"/>
          <w:sz w:val="21"/>
          <w:szCs w:val="21"/>
        </w:rPr>
        <w:t xml:space="preserve"> aumento en la prestación de los servicios públicos en beneficio de la población de Benito Juárez, Quintana Roo. </w:t>
      </w:r>
    </w:p>
    <w:p w:rsidR="0099417E" w:rsidRPr="00266A4A" w:rsidRDefault="0099417E" w:rsidP="0099417E">
      <w:pPr>
        <w:jc w:val="both"/>
        <w:rPr>
          <w:rFonts w:ascii="Arial" w:hAnsi="Arial" w:cs="Arial"/>
          <w:sz w:val="21"/>
          <w:szCs w:val="21"/>
        </w:rPr>
      </w:pPr>
    </w:p>
    <w:p w:rsidR="003164EF" w:rsidRPr="00266A4A" w:rsidRDefault="003164EF" w:rsidP="00156295">
      <w:pPr>
        <w:jc w:val="both"/>
        <w:rPr>
          <w:rFonts w:ascii="Arial" w:hAnsi="Arial" w:cs="Arial"/>
          <w:bCs/>
          <w:sz w:val="21"/>
          <w:szCs w:val="21"/>
        </w:rPr>
      </w:pPr>
      <w:r w:rsidRPr="00266A4A">
        <w:rPr>
          <w:rFonts w:ascii="Arial" w:hAnsi="Arial" w:cs="Arial"/>
          <w:sz w:val="21"/>
          <w:szCs w:val="21"/>
        </w:rPr>
        <w:t>Por lo expuesto, fundado y motivado es de resolverse y al efecto se;</w:t>
      </w:r>
    </w:p>
    <w:p w:rsidR="00207192" w:rsidRPr="00266A4A" w:rsidRDefault="00EE1698" w:rsidP="00156295">
      <w:pPr>
        <w:jc w:val="both"/>
        <w:rPr>
          <w:rFonts w:ascii="Arial" w:hAnsi="Arial" w:cs="Arial"/>
          <w:b/>
          <w:sz w:val="21"/>
          <w:szCs w:val="21"/>
          <w:lang w:eastAsia="es-MX"/>
        </w:rPr>
      </w:pPr>
      <w:r w:rsidRPr="00266A4A">
        <w:rPr>
          <w:rFonts w:ascii="Arial" w:hAnsi="Arial" w:cs="Arial"/>
          <w:b/>
          <w:sz w:val="21"/>
          <w:szCs w:val="21"/>
        </w:rPr>
        <w:t xml:space="preserve"> </w:t>
      </w:r>
    </w:p>
    <w:p w:rsidR="00583AED" w:rsidRPr="00266A4A" w:rsidRDefault="00583AED" w:rsidP="00736BB3">
      <w:pPr>
        <w:jc w:val="center"/>
        <w:rPr>
          <w:rFonts w:ascii="Arial" w:hAnsi="Arial" w:cs="Arial"/>
          <w:b/>
          <w:sz w:val="21"/>
          <w:szCs w:val="21"/>
          <w:lang w:val="pt-BR" w:eastAsia="es-MX"/>
        </w:rPr>
      </w:pPr>
      <w:r w:rsidRPr="00266A4A">
        <w:rPr>
          <w:rFonts w:ascii="Arial" w:hAnsi="Arial" w:cs="Arial"/>
          <w:b/>
          <w:sz w:val="21"/>
          <w:szCs w:val="21"/>
          <w:lang w:val="pt-BR" w:eastAsia="es-MX"/>
        </w:rPr>
        <w:t>R E S U E L V E</w:t>
      </w:r>
    </w:p>
    <w:p w:rsidR="00D045EC" w:rsidRPr="00266A4A" w:rsidRDefault="00D045EC" w:rsidP="00736BB3">
      <w:pPr>
        <w:jc w:val="both"/>
        <w:rPr>
          <w:rFonts w:ascii="Arial" w:hAnsi="Arial" w:cs="Arial"/>
          <w:sz w:val="21"/>
          <w:szCs w:val="21"/>
          <w:lang w:val="pt-BR" w:eastAsia="es-MX"/>
        </w:rPr>
      </w:pPr>
    </w:p>
    <w:p w:rsidR="003C4AFF" w:rsidRPr="00D66119" w:rsidRDefault="003C4AFF" w:rsidP="00266A4A">
      <w:pPr>
        <w:spacing w:after="240"/>
        <w:jc w:val="both"/>
        <w:rPr>
          <w:rFonts w:ascii="Arial" w:hAnsi="Arial" w:cs="Arial"/>
          <w:color w:val="FF0000"/>
          <w:sz w:val="21"/>
          <w:szCs w:val="21"/>
          <w:lang w:eastAsia="es-MX"/>
        </w:rPr>
      </w:pPr>
      <w:r w:rsidRPr="00D66119">
        <w:rPr>
          <w:rFonts w:ascii="Arial" w:hAnsi="Arial" w:cs="Arial"/>
          <w:b/>
          <w:bCs/>
          <w:color w:val="FF0000"/>
          <w:sz w:val="21"/>
          <w:szCs w:val="21"/>
          <w:lang w:eastAsia="es-MX"/>
        </w:rPr>
        <w:t xml:space="preserve">PRIMERO.-  </w:t>
      </w:r>
      <w:r w:rsidRPr="00D66119">
        <w:rPr>
          <w:rFonts w:ascii="Arial" w:hAnsi="Arial" w:cs="Arial"/>
          <w:bCs/>
          <w:color w:val="FF0000"/>
          <w:sz w:val="21"/>
          <w:szCs w:val="21"/>
          <w:lang w:eastAsia="es-MX"/>
        </w:rPr>
        <w:t>Se le impone a la sociedad  mercantil denominada Comercializadora de Frecuencias Satelitales, S. de R.L. de C.V., una multa por un monto de setecientas veintiocho unidades de medida y actualización vigente en la fecha en que se cometió la infracción, que</w:t>
      </w:r>
      <w:r w:rsidRPr="00D66119">
        <w:rPr>
          <w:rFonts w:ascii="Arial" w:hAnsi="Arial" w:cs="Arial"/>
          <w:color w:val="FF0000"/>
          <w:sz w:val="21"/>
          <w:szCs w:val="21"/>
          <w:lang w:eastAsia="es-MX"/>
        </w:rPr>
        <w:t xml:space="preserve"> representan la cantidad de $54,956.72 (Son: Cincuenta y Cuatro Mil Novecientos Cincuenta y Seis Pesos 72/100 Moneda Nacional), por los motivos y fundamentos precisados en el apartado de Considerandos de la presente resolución.</w:t>
      </w:r>
    </w:p>
    <w:p w:rsidR="003C4AFF" w:rsidRPr="00D66119" w:rsidRDefault="003C4AFF" w:rsidP="00266A4A">
      <w:pPr>
        <w:spacing w:after="240"/>
        <w:jc w:val="both"/>
        <w:rPr>
          <w:rFonts w:ascii="Arial" w:hAnsi="Arial" w:cs="Arial"/>
          <w:b/>
          <w:bCs/>
          <w:color w:val="FF0000"/>
          <w:sz w:val="21"/>
          <w:szCs w:val="21"/>
          <w:lang w:eastAsia="es-MX"/>
        </w:rPr>
      </w:pPr>
      <w:r w:rsidRPr="00D66119">
        <w:rPr>
          <w:rFonts w:ascii="Arial" w:hAnsi="Arial" w:cs="Arial"/>
          <w:b/>
          <w:bCs/>
          <w:color w:val="FF0000"/>
          <w:sz w:val="21"/>
          <w:szCs w:val="21"/>
          <w:lang w:eastAsia="es-MX"/>
        </w:rPr>
        <w:t>SEGUNDO</w:t>
      </w:r>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Considerando que existe constancia en autos del expediente en que se actúa, del pago que ha efectuado el contribuyente, mediante recibo número 429980 y número de folio f-2017-00395801 de fecha 12 de octubre de 2017, evítese enviar a la Dirección de Ingresos Coordinados la presente resolución.</w:t>
      </w:r>
      <w:r w:rsidRPr="00D66119">
        <w:rPr>
          <w:rFonts w:ascii="Arial" w:hAnsi="Arial" w:cs="Arial"/>
          <w:b/>
          <w:bCs/>
          <w:color w:val="FF0000"/>
          <w:sz w:val="21"/>
          <w:szCs w:val="21"/>
          <w:lang w:eastAsia="es-MX"/>
        </w:rPr>
        <w:t xml:space="preserve"> </w:t>
      </w:r>
    </w:p>
    <w:p w:rsidR="003C4AFF" w:rsidRPr="00D66119" w:rsidRDefault="003C4AFF" w:rsidP="00266A4A">
      <w:pPr>
        <w:spacing w:after="240"/>
        <w:jc w:val="both"/>
        <w:rPr>
          <w:rFonts w:ascii="Arial" w:hAnsi="Arial" w:cs="Arial"/>
          <w:color w:val="FF0000"/>
          <w:sz w:val="21"/>
          <w:szCs w:val="21"/>
          <w:lang w:eastAsia="es-MX"/>
        </w:rPr>
      </w:pPr>
      <w:r w:rsidRPr="00D66119">
        <w:rPr>
          <w:rFonts w:ascii="Arial" w:hAnsi="Arial" w:cs="Arial"/>
          <w:b/>
          <w:color w:val="FF0000"/>
          <w:sz w:val="21"/>
          <w:szCs w:val="21"/>
          <w:lang w:eastAsia="es-MX"/>
        </w:rPr>
        <w:t xml:space="preserve">TERCERO.- </w:t>
      </w:r>
      <w:r w:rsidRPr="00D66119">
        <w:rPr>
          <w:rFonts w:ascii="Arial" w:hAnsi="Arial" w:cs="Arial"/>
          <w:color w:val="FF0000"/>
          <w:sz w:val="21"/>
          <w:szCs w:val="21"/>
          <w:lang w:eastAsia="es-MX"/>
        </w:rPr>
        <w:t>Se hace de su conocimiento que la multa impuesta, puede ser combatida mediante el recurso de revocación en términos del artículo 95 del Código Fiscal Municipal del Estado de Quintana.</w:t>
      </w:r>
    </w:p>
    <w:p w:rsidR="003C4AFF" w:rsidRPr="00D66119" w:rsidRDefault="003C4AFF" w:rsidP="00266A4A">
      <w:pPr>
        <w:spacing w:after="240"/>
        <w:jc w:val="both"/>
        <w:rPr>
          <w:rFonts w:ascii="Arial" w:hAnsi="Arial" w:cs="Arial"/>
          <w:b/>
          <w:color w:val="FF0000"/>
          <w:sz w:val="21"/>
          <w:szCs w:val="21"/>
          <w:lang w:eastAsia="es-MX"/>
        </w:rPr>
      </w:pPr>
      <w:r w:rsidRPr="00D66119">
        <w:rPr>
          <w:rFonts w:ascii="Arial" w:hAnsi="Arial" w:cs="Arial"/>
          <w:b/>
          <w:bCs/>
          <w:color w:val="FF0000"/>
          <w:sz w:val="21"/>
          <w:szCs w:val="21"/>
          <w:lang w:eastAsia="es-MX"/>
        </w:rPr>
        <w:t>QUINTO</w:t>
      </w:r>
      <w:r w:rsidRPr="00D66119">
        <w:rPr>
          <w:rFonts w:ascii="Arial" w:hAnsi="Arial" w:cs="Arial"/>
          <w:b/>
          <w:color w:val="FF0000"/>
          <w:sz w:val="21"/>
          <w:szCs w:val="21"/>
          <w:lang w:eastAsia="es-MX"/>
        </w:rPr>
        <w:t xml:space="preserve">.- Notifíquese </w:t>
      </w:r>
      <w:r w:rsidR="00C61981" w:rsidRPr="00D66119">
        <w:rPr>
          <w:rFonts w:ascii="Arial" w:hAnsi="Arial" w:cs="Arial"/>
          <w:b/>
          <w:color w:val="FF0000"/>
          <w:sz w:val="21"/>
          <w:szCs w:val="21"/>
          <w:lang w:eastAsia="es-MX"/>
        </w:rPr>
        <w:t xml:space="preserve">la presente la resolución a </w:t>
      </w:r>
      <w:r w:rsidR="00C61981" w:rsidRPr="00D66119">
        <w:rPr>
          <w:rFonts w:ascii="Arial" w:hAnsi="Arial" w:cs="Arial"/>
          <w:b/>
          <w:bCs/>
          <w:color w:val="FF0000"/>
          <w:sz w:val="21"/>
          <w:szCs w:val="21"/>
          <w:lang w:eastAsia="es-MX"/>
        </w:rPr>
        <w:t>Comercializadora de Frecuencias Satelitales, S. de R.L. de C.V.</w:t>
      </w:r>
      <w:r w:rsidR="00C61981" w:rsidRPr="00D66119">
        <w:rPr>
          <w:rFonts w:ascii="Arial" w:hAnsi="Arial" w:cs="Arial"/>
          <w:b/>
          <w:color w:val="FF0000"/>
          <w:sz w:val="21"/>
          <w:szCs w:val="21"/>
          <w:lang w:eastAsia="es-MX"/>
        </w:rPr>
        <w:t xml:space="preserve"> en el domicilio ubicado en la supermanzana 104, manzana 26, lote 4-02, C.P. 77539, de esta Ciudad de Cancún, Quintana Roo.</w:t>
      </w:r>
    </w:p>
    <w:p w:rsidR="00C61981" w:rsidRPr="004F57B5" w:rsidRDefault="00C61981" w:rsidP="004F57B5">
      <w:pPr>
        <w:spacing w:after="240"/>
        <w:jc w:val="both"/>
        <w:rPr>
          <w:rFonts w:ascii="Arial" w:hAnsi="Arial" w:cs="Arial"/>
          <w:sz w:val="21"/>
          <w:szCs w:val="21"/>
          <w:lang w:eastAsia="es-MX"/>
        </w:rPr>
      </w:pPr>
      <w:r w:rsidRPr="00266A4A">
        <w:rPr>
          <w:rFonts w:ascii="Arial" w:hAnsi="Arial" w:cs="Arial"/>
          <w:sz w:val="21"/>
          <w:szCs w:val="21"/>
          <w:lang w:eastAsia="es-MX"/>
        </w:rPr>
        <w:t>Así lo acordó y firma el</w:t>
      </w:r>
      <w:r w:rsidR="00867427">
        <w:rPr>
          <w:rFonts w:ascii="Arial" w:hAnsi="Arial" w:cs="Arial"/>
          <w:sz w:val="21"/>
          <w:szCs w:val="21"/>
          <w:lang w:eastAsia="es-MX"/>
        </w:rPr>
        <w:t xml:space="preserve"> ingeniero</w:t>
      </w:r>
      <w:r w:rsidRPr="00266A4A">
        <w:rPr>
          <w:rFonts w:ascii="Arial" w:hAnsi="Arial" w:cs="Arial"/>
          <w:sz w:val="21"/>
          <w:szCs w:val="21"/>
          <w:lang w:eastAsia="es-MX"/>
        </w:rPr>
        <w:t xml:space="preserve"> </w:t>
      </w:r>
      <w:r w:rsidR="00B81873" w:rsidRPr="0069722A">
        <w:rPr>
          <w:rFonts w:ascii="Arial" w:hAnsi="Arial" w:cs="Arial"/>
          <w:sz w:val="21"/>
          <w:szCs w:val="21"/>
          <w:highlight w:val="yellow"/>
          <w:lang w:eastAsia="es-MX"/>
        </w:rPr>
        <w:t>${encargado}</w:t>
      </w:r>
      <w:r w:rsidR="00B81873">
        <w:rPr>
          <w:rFonts w:ascii="Arial" w:hAnsi="Arial" w:cs="Arial"/>
          <w:sz w:val="21"/>
          <w:szCs w:val="21"/>
          <w:lang w:val="es-MX" w:eastAsia="es-MX"/>
        </w:rPr>
        <w:t xml:space="preserve"> </w:t>
      </w:r>
      <w:r w:rsidR="00B81873" w:rsidRPr="0069722A">
        <w:rPr>
          <w:rFonts w:ascii="Arial" w:hAnsi="Arial" w:cs="Arial"/>
          <w:sz w:val="21"/>
          <w:szCs w:val="21"/>
          <w:highlight w:val="yellow"/>
          <w:lang w:val="es-MX" w:eastAsia="es-MX"/>
        </w:rPr>
        <w:t>${puesto_esncargado}</w:t>
      </w:r>
      <w:r w:rsidRPr="00266A4A">
        <w:rPr>
          <w:rFonts w:ascii="Arial" w:hAnsi="Arial" w:cs="Arial"/>
          <w:sz w:val="21"/>
          <w:szCs w:val="21"/>
          <w:lang w:val="es-MX" w:eastAsia="es-MX"/>
        </w:rPr>
        <w:t xml:space="preserve">, con fundamento en </w:t>
      </w:r>
      <w:r w:rsidRPr="00266A4A">
        <w:rPr>
          <w:rFonts w:ascii="Arial" w:hAnsi="Arial" w:cs="Arial"/>
          <w:sz w:val="21"/>
          <w:szCs w:val="21"/>
          <w:lang w:eastAsia="es-MX"/>
        </w:rPr>
        <w:t>los artículos 1, 2, 3, 24, primer y último párrafo, 126, 127 y 128, fracción VI, de la Constitución Política del Estado Libre y Soberano de Quintana Roo; 1,2, 3, 116, fracción II, 122, 125, fracciones I, III, VII y XIX, de la Ley de los Municipios del Estado de Quintana Roo; 1, 2, 3, 5, fracciones XI y XXVIII, 6 fracción IV, V, VI y VII, 7, 8, 17, 60, Apartado B, fracciones I, II, III, IV, VI, XVI y LXIII, 479, 480, 481fracciones I al III, 482, 484, 485, 486, 491, 492, 498, 499 en todas sus fracciones, 502, 503 y 504 del Bando de Gobierno y Policía del Municipio de Benito Juárez, Quintana Roo; 1, 2, 3, 4, 6, 8, 34, 35, 38, 39, 52, 53</w:t>
      </w:r>
      <w:r w:rsidRPr="00266A4A">
        <w:rPr>
          <w:rFonts w:ascii="Arial" w:hAnsi="Arial" w:cs="Arial"/>
          <w:b/>
          <w:sz w:val="21"/>
          <w:szCs w:val="21"/>
          <w:lang w:eastAsia="es-MX"/>
        </w:rPr>
        <w:t>,</w:t>
      </w:r>
      <w:r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 1, 4 fracciones I al V, 5, fracciones II, V y VII, 33, fracciones I, II, III, IV, VII, X, XI y XII, 42, fracciones II y IV, y 51, fracción I, del Código Fiscal Municipal del Estado de Quintana Roo;</w:t>
      </w:r>
      <w:r w:rsidRPr="00266A4A">
        <w:rPr>
          <w:rFonts w:ascii="Arial" w:hAnsi="Arial" w:cs="Arial"/>
          <w:b/>
          <w:sz w:val="21"/>
          <w:szCs w:val="21"/>
          <w:lang w:eastAsia="es-MX"/>
        </w:rPr>
        <w:t xml:space="preserve"> </w:t>
      </w:r>
      <w:r w:rsidRPr="00266A4A">
        <w:rPr>
          <w:rFonts w:ascii="Arial" w:hAnsi="Arial" w:cs="Arial"/>
          <w:sz w:val="21"/>
          <w:szCs w:val="21"/>
          <w:lang w:eastAsia="es-MX"/>
        </w:rPr>
        <w:t>4</w:t>
      </w:r>
      <w:r w:rsidRPr="00266A4A">
        <w:rPr>
          <w:rFonts w:ascii="Arial" w:hAnsi="Arial" w:cs="Arial"/>
          <w:b/>
          <w:sz w:val="21"/>
          <w:szCs w:val="21"/>
          <w:lang w:eastAsia="es-MX"/>
        </w:rPr>
        <w:t xml:space="preserve">, </w:t>
      </w:r>
      <w:r w:rsidRPr="00266A4A">
        <w:rPr>
          <w:rFonts w:ascii="Arial" w:hAnsi="Arial" w:cs="Arial"/>
          <w:sz w:val="21"/>
          <w:szCs w:val="21"/>
          <w:lang w:eastAsia="es-MX"/>
        </w:rPr>
        <w:t>5,</w:t>
      </w:r>
      <w:r w:rsidRPr="00266A4A">
        <w:rPr>
          <w:rFonts w:ascii="Arial" w:hAnsi="Arial" w:cs="Arial"/>
          <w:b/>
          <w:sz w:val="21"/>
          <w:szCs w:val="21"/>
          <w:lang w:eastAsia="es-MX"/>
        </w:rPr>
        <w:t xml:space="preserve"> </w:t>
      </w:r>
      <w:r w:rsidRPr="00266A4A">
        <w:rPr>
          <w:rFonts w:ascii="Arial" w:hAnsi="Arial" w:cs="Arial"/>
          <w:iCs/>
          <w:sz w:val="21"/>
          <w:szCs w:val="21"/>
          <w:lang w:eastAsia="es-MX"/>
        </w:rPr>
        <w:t xml:space="preserve">7, 14, 22, fracción II, 35, fracciones II, III, XXV, XXVII, XXVIII, XXX, XXXI y XLVI, y 36, fracción V, del  </w:t>
      </w:r>
      <w:r w:rsidRPr="00266A4A">
        <w:rPr>
          <w:rFonts w:ascii="Arial" w:hAnsi="Arial" w:cs="Arial"/>
          <w:bCs/>
          <w:sz w:val="21"/>
          <w:szCs w:val="21"/>
          <w:lang w:val="es-MX" w:eastAsia="es-MX"/>
        </w:rPr>
        <w:t>Reglamento Orgánico de la Administración Pública Centralizada del Municipio de Benito Juárez, Quintana Roo;</w:t>
      </w:r>
      <w:r w:rsidRPr="00266A4A">
        <w:rPr>
          <w:rFonts w:ascii="Arial" w:hAnsi="Arial" w:cs="Arial"/>
          <w:sz w:val="21"/>
          <w:szCs w:val="21"/>
          <w:lang w:eastAsia="es-MX"/>
        </w:rPr>
        <w:t xml:space="preserve"> 1, 7, 10, fracción I, inciso e), 12, 13, fracciones I, IV y X y 22, fracciones II, III, IV, V, VIII, IX, XII, XIII, XV y XVIII, del Reglamento Interior de la Tesorería Municipal de Benito Juárez, todos ordenamientos jurídicos vigentes.</w:t>
      </w:r>
      <w:bookmarkStart w:id="0" w:name="_GoBack"/>
      <w:bookmarkEnd w:id="0"/>
    </w:p>
    <w:sectPr w:rsidR="00C61981" w:rsidRPr="004F57B5" w:rsidSect="00EC2429">
      <w:headerReference w:type="even" r:id="rId7"/>
      <w:headerReference w:type="default" r:id="rId8"/>
      <w:footerReference w:type="default" r:id="rId9"/>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E1A" w:rsidRDefault="003A5E1A">
      <w:r>
        <w:separator/>
      </w:r>
    </w:p>
  </w:endnote>
  <w:endnote w:type="continuationSeparator" w:id="0">
    <w:p w:rsidR="003A5E1A" w:rsidRDefault="003A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0094"/>
      <w:docPartObj>
        <w:docPartGallery w:val="Page Numbers (Bottom of Page)"/>
        <w:docPartUnique/>
      </w:docPartObj>
    </w:sdtPr>
    <w:sdtEndPr>
      <w:rPr>
        <w:rFonts w:ascii="Arial" w:hAnsi="Arial" w:cs="Arial"/>
      </w:rPr>
    </w:sdtEndPr>
    <w:sdtContent>
      <w:p w:rsidR="006A1767" w:rsidRPr="006A1767" w:rsidRDefault="006A1767">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5AE6">
          <w:rPr>
            <w:rFonts w:ascii="Arial" w:hAnsi="Arial" w:cs="Arial"/>
            <w:noProof/>
          </w:rPr>
          <w:t>5</w:t>
        </w:r>
        <w:r w:rsidRPr="006A1767">
          <w:rPr>
            <w:rFonts w:ascii="Arial" w:hAnsi="Arial" w:cs="Arial"/>
          </w:rPr>
          <w:fldChar w:fldCharType="end"/>
        </w:r>
        <w:r w:rsidRPr="006A1767">
          <w:rPr>
            <w:rFonts w:ascii="Arial" w:hAnsi="Arial" w:cs="Arial"/>
          </w:rPr>
          <w:t xml:space="preserve"> de 5</w:t>
        </w:r>
      </w:p>
    </w:sdtContent>
  </w:sdt>
  <w:p w:rsidR="006A1767" w:rsidRDefault="006A1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E1A" w:rsidRDefault="003A5E1A">
      <w:r>
        <w:separator/>
      </w:r>
    </w:p>
  </w:footnote>
  <w:footnote w:type="continuationSeparator" w:id="0">
    <w:p w:rsidR="003A5E1A" w:rsidRDefault="003A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Default="008A7E24"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767">
      <w:rPr>
        <w:rStyle w:val="Nmerodepgina"/>
        <w:noProof/>
      </w:rPr>
      <w:t>5</w:t>
    </w:r>
    <w:r>
      <w:rPr>
        <w:rStyle w:val="Nmerodepgina"/>
      </w:rPr>
      <w:fldChar w:fldCharType="end"/>
    </w:r>
  </w:p>
  <w:p w:rsidR="008A7E24" w:rsidRDefault="008A7E24"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Pr="00493A71" w:rsidRDefault="00D9511D"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1312"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&#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NFrDAAAA2gAAAA8AAABkcnMvZG93bnJldi54bWxEj92KwjAUhO8XfIdwhL1bU4UVqUZRUVxd&#10;ROoPeHlojm2xOSlNVuvbG2HBy2FmvmFGk8aU4ka1Kywr6HYiEMSp1QVnCo6H5dcAhPPIGkvLpOBB&#10;Dibj1scIY23vnNBt7zMRIOxiVJB7X8VSujQng65jK+LgXWxt0AdZZ1LXeA9wU8peFPWlwYLDQo4V&#10;zXNKr/s/o4CazfZ7dub14LyI8LTeJb96NVPqs91MhyA8Nf4d/m//aAV9eF0JN0C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s0WsMAAADaAAAADwAAAAAAAAAAAAAAAACf&#10;AgAAZHJzL2Rvd25yZXYueG1sUEsFBgAAAAAEAAQA9wAAAI8DAAAAAA==&#10;">
                <v:imagedata r:id="rId9" o:title="" chromakey="white"/>
                <v:path arrowok="t"/>
              </v:shape>
              <v:group id="11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DEAAAA2gAAAA8AAABkcnMvZG93bnJldi54bWxEj0FrwkAUhO9C/8PyCr3Vja2WmrqKiIKI&#10;B00L4u2Rfc2GZt+G7Jqk/fWuUPA4zMw3zGzR20q01PjSsYLRMAFBnDtdcqHg63Pz/A7CB2SNlWNS&#10;8EseFvOHwQxT7To+UpuFQkQI+xQVmBDqVEqfG7Loh64mjt63ayyGKJtC6ga7CLeVfEmSN2mx5Lhg&#10;sKaVofwnu1gFVrbL8ev+vDPr6Yhobw+T01+n1NNjv/wAEagP9/B/e6sVTOF2Jd4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3DEAAAA2gAAAA8AAAAAAAAAAAAAAAAA&#10;nwIAAGRycy9kb3ducmV2LnhtbFBLBQYAAAAABAAEAPcAAACQAw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G0VbFAAAA2gAAAA8AAABkcnMvZG93bnJldi54bWxEj0FrwkAUhO8F/8PyBG91Y7GxxGxEBKFg&#10;BWtsobdH9pkEs29DdtXor+8WhB6HmfmGSRe9acSFOldbVjAZRyCIC6trLhUc8vXzGwjnkTU2lknB&#10;jRwsssFTiom2V/6ky96XIkDYJaig8r5NpHRFRQbd2LbEwTvazqAPsiul7vAa4KaRL1EUS4M1h4UK&#10;W1pVVJz2Z6Ngc3fTW7x9nRTfu1XsP6L1T55/KTUa9ss5CE+9/w8/2u9awQz+roQb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tFWxQAAANoAAAAPAAAAAAAAAAAAAAAA&#10;AJ8CAABkcnMvZG93bnJldi54bWxQSwUGAAAAAAQABAD3AAAAkQ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riDjAAAAA2gAAAA8AAABkcnMvZG93bnJldi54bWxEj82qwjAUhPeC7xCO4E5TRUWrUcQfEFxd&#10;Fdwem2NbbE5KE2t9eyMIdznMzDfMYtWYQtRUudyygkE/AkGcWJ1zquBy3vemIJxH1lhYJgVvcrBa&#10;tlsLjLV98R/VJ5+KAGEXo4LM+zKW0iUZGXR9WxIH724rgz7IKpW6wleAm0IOo2giDeYcFjIsaZNR&#10;8jg9jYLbzqUyv25HoztPhvV6djRldFSq22nWcxCeGv8f/rUPWsEYvlfCDZ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KuIOMAAAADaAAAADwAAAAAAAAAAAAAAAACfAgAA&#10;ZHJzL2Rvd25yZXYueG1sUEsFBgAAAAAEAAQA9wAAAIwDA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U+jAAAAA2gAAAA8AAABkcnMvZG93bnJldi54bWxEj82KwjAUhfcDvkO4grsxVaRINYoIyjAr&#10;RwW31+baVpubmqTaefvJgODycH4+znzZmVo8yPnKsoLRMAFBnFtdcaHgeNh8TkH4gKyxtkwKfsnD&#10;ctH7mGOm7ZN/6LEPhYgj7DNUUIbQZFL6vCSDfmgb4uhdrDMYonSF1A6fcdzUcpwkqTRYcSSU2NC6&#10;pPy2b02E7Ky7ntvd/TtNt8dte0qrcY5KDfrdagYiUBfe4Vf7SyuYwP+VeAPk4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7xT6MAAAADaAAAADwAAAAAAAAAAAAAAAACfAgAA&#10;ZHJzL2Rvd25yZXYueG1sUEsFBgAAAAAEAAQA9wAAAIw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LbQPBAAAA2gAAAA8AAABkcnMvZG93bnJldi54bWxEj09rwkAUxO+C32F5Qm9mowWR6CoiCIK9&#10;xBb0+Mi+JqHZt2F386+fvlso9DjMzG+Y/XE0jejJ+dqyglWSgiAurK65VPDxflluQfiArLGxTAom&#10;8nA8zGd7zLQdOKf+HkoRIewzVFCF0GZS+qIigz6xLXH0Pq0zGKJ0pdQOhwg3jVyn6UYarDkuVNjS&#10;uaLi694ZBY9vb29yWL1tnlPXkrPj1uhcqZfFeNqBCDSG//Bf+6oVvMLvlXgD5O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LbQPBAAAA2gAAAA8AAAAAAAAAAAAAAAAAnwIA&#10;AGRycy9kb3ducmV2LnhtbFBLBQYAAAAABAAEAPcAAACNAw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N97BAAAA2gAAAA8AAABkcnMvZG93bnJldi54bWxEj0+LwjAUxO+C3yE8wZum9iBLNcqyoIh0&#10;D+sfvD6at03Z5qU0UeO3NwuCx2FmfsMs19G24ka9bxwrmE0zEMSV0w3XCk7HzeQDhA/IGlvHpOBB&#10;Htar4WCJhXZ3/qHbIdQiQdgXqMCE0BVS+sqQRT91HXHyfl1vMSTZ11L3eE9w28o8y+bSYsNpwWBH&#10;X4aqv8PVKijz7QUfJe/n+3Nbmu9tjNnRKDUexc8FiEAxvMOv9k4ryOH/Sro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N97BAAAA2gAAAA8AAAAAAAAAAAAAAAAAnwIA&#10;AGRycy9kb3ducmV2LnhtbFBLBQYAAAAABAAEAPcAAACN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tA8AAAADaAAAADwAAAGRycy9kb3ducmV2LnhtbERPTWvCQBC9C/0Pywi96URBKamrSKHq&#10;RSXWQr0N2TEJzc6G7Krpv3eFgqfh8T5ntuhsra7c+sqJhtEwAcWSO1NJoeH49Tl4A+UDiaHaCWv4&#10;Yw+L+UtvRqlxN8n4egiFiiHiU9JQhtCkiD4v2ZIfuoYlcmfXWgoRtgWalm4x3NY4TpIpWqokNpTU&#10;8EfJ+e/hYjXsjj+b7wzXst1jdlphd9o244nWr/1u+Q4qcBee4n/3xsT58HjlcXF+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VrQPAAAAA2gAAAA8AAAAAAAAAAAAAAAAA&#10;oQIAAGRycy9kb3ducmV2LnhtbFBLBQYAAAAABAAEAPkAAACOAw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4C16"/>
    <w:rsid w:val="0000505F"/>
    <w:rsid w:val="000051F0"/>
    <w:rsid w:val="00007FB1"/>
    <w:rsid w:val="00011189"/>
    <w:rsid w:val="000169E7"/>
    <w:rsid w:val="00023A00"/>
    <w:rsid w:val="00025F68"/>
    <w:rsid w:val="00027A11"/>
    <w:rsid w:val="00032CD7"/>
    <w:rsid w:val="00036410"/>
    <w:rsid w:val="00037402"/>
    <w:rsid w:val="00041C31"/>
    <w:rsid w:val="000427DB"/>
    <w:rsid w:val="000432D4"/>
    <w:rsid w:val="00044E6C"/>
    <w:rsid w:val="00046499"/>
    <w:rsid w:val="0005376D"/>
    <w:rsid w:val="00056F01"/>
    <w:rsid w:val="0006169D"/>
    <w:rsid w:val="00067D7A"/>
    <w:rsid w:val="00070059"/>
    <w:rsid w:val="00070D1E"/>
    <w:rsid w:val="00071F50"/>
    <w:rsid w:val="00072215"/>
    <w:rsid w:val="00074118"/>
    <w:rsid w:val="00074A5E"/>
    <w:rsid w:val="00074DD3"/>
    <w:rsid w:val="0007502B"/>
    <w:rsid w:val="000777D3"/>
    <w:rsid w:val="000828F7"/>
    <w:rsid w:val="00085F61"/>
    <w:rsid w:val="000902F5"/>
    <w:rsid w:val="000904E8"/>
    <w:rsid w:val="000916BD"/>
    <w:rsid w:val="00097E73"/>
    <w:rsid w:val="000A1FA9"/>
    <w:rsid w:val="000A4B9E"/>
    <w:rsid w:val="000A4E28"/>
    <w:rsid w:val="000A58F3"/>
    <w:rsid w:val="000B20DD"/>
    <w:rsid w:val="000B7404"/>
    <w:rsid w:val="000B7E2F"/>
    <w:rsid w:val="000C0F4A"/>
    <w:rsid w:val="000C17BD"/>
    <w:rsid w:val="000C3FBB"/>
    <w:rsid w:val="000C453B"/>
    <w:rsid w:val="000C506B"/>
    <w:rsid w:val="000C5AA6"/>
    <w:rsid w:val="000D02E9"/>
    <w:rsid w:val="000D49B5"/>
    <w:rsid w:val="000D742E"/>
    <w:rsid w:val="000E0562"/>
    <w:rsid w:val="000E1326"/>
    <w:rsid w:val="000E54DC"/>
    <w:rsid w:val="000F11F2"/>
    <w:rsid w:val="000F4070"/>
    <w:rsid w:val="000F58AC"/>
    <w:rsid w:val="00104CEF"/>
    <w:rsid w:val="00110E43"/>
    <w:rsid w:val="00111571"/>
    <w:rsid w:val="00111FD2"/>
    <w:rsid w:val="00113E52"/>
    <w:rsid w:val="001153CD"/>
    <w:rsid w:val="00116DD4"/>
    <w:rsid w:val="00123CA8"/>
    <w:rsid w:val="00123FBF"/>
    <w:rsid w:val="00125191"/>
    <w:rsid w:val="00132DE9"/>
    <w:rsid w:val="00151F8E"/>
    <w:rsid w:val="001525F0"/>
    <w:rsid w:val="001541A3"/>
    <w:rsid w:val="00156295"/>
    <w:rsid w:val="0017216A"/>
    <w:rsid w:val="0017271F"/>
    <w:rsid w:val="001775B4"/>
    <w:rsid w:val="00177D27"/>
    <w:rsid w:val="0018275A"/>
    <w:rsid w:val="001854A7"/>
    <w:rsid w:val="001910C9"/>
    <w:rsid w:val="00191A77"/>
    <w:rsid w:val="001927B3"/>
    <w:rsid w:val="001949D6"/>
    <w:rsid w:val="001955E8"/>
    <w:rsid w:val="0019794F"/>
    <w:rsid w:val="001A1BF9"/>
    <w:rsid w:val="001A2A06"/>
    <w:rsid w:val="001A2E38"/>
    <w:rsid w:val="001A4082"/>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2011C3"/>
    <w:rsid w:val="00202896"/>
    <w:rsid w:val="00202D95"/>
    <w:rsid w:val="00203942"/>
    <w:rsid w:val="00207192"/>
    <w:rsid w:val="0021107E"/>
    <w:rsid w:val="00211E8B"/>
    <w:rsid w:val="00214638"/>
    <w:rsid w:val="00217DF2"/>
    <w:rsid w:val="0022248E"/>
    <w:rsid w:val="00225D84"/>
    <w:rsid w:val="00225FFA"/>
    <w:rsid w:val="00236924"/>
    <w:rsid w:val="00236F7A"/>
    <w:rsid w:val="002405AB"/>
    <w:rsid w:val="002436E0"/>
    <w:rsid w:val="002453A4"/>
    <w:rsid w:val="00246FE8"/>
    <w:rsid w:val="00253F58"/>
    <w:rsid w:val="00254642"/>
    <w:rsid w:val="0025794C"/>
    <w:rsid w:val="002623A2"/>
    <w:rsid w:val="00265F18"/>
    <w:rsid w:val="002664EC"/>
    <w:rsid w:val="00266A4A"/>
    <w:rsid w:val="002679D2"/>
    <w:rsid w:val="002716C6"/>
    <w:rsid w:val="00274D95"/>
    <w:rsid w:val="00276ABA"/>
    <w:rsid w:val="00277EEB"/>
    <w:rsid w:val="002803EE"/>
    <w:rsid w:val="00284629"/>
    <w:rsid w:val="00287838"/>
    <w:rsid w:val="00292605"/>
    <w:rsid w:val="00295D27"/>
    <w:rsid w:val="002A0529"/>
    <w:rsid w:val="002A19DD"/>
    <w:rsid w:val="002A3F61"/>
    <w:rsid w:val="002A466D"/>
    <w:rsid w:val="002A4783"/>
    <w:rsid w:val="002A65B7"/>
    <w:rsid w:val="002A6A33"/>
    <w:rsid w:val="002B3660"/>
    <w:rsid w:val="002B6D58"/>
    <w:rsid w:val="002C4CB2"/>
    <w:rsid w:val="002C5087"/>
    <w:rsid w:val="002C7FD0"/>
    <w:rsid w:val="002D04B9"/>
    <w:rsid w:val="002D0831"/>
    <w:rsid w:val="002D2330"/>
    <w:rsid w:val="002D616F"/>
    <w:rsid w:val="002D70A3"/>
    <w:rsid w:val="002D7FDE"/>
    <w:rsid w:val="002E11D3"/>
    <w:rsid w:val="002E598B"/>
    <w:rsid w:val="002E7673"/>
    <w:rsid w:val="002F227C"/>
    <w:rsid w:val="002F5706"/>
    <w:rsid w:val="00300CEA"/>
    <w:rsid w:val="00300DB0"/>
    <w:rsid w:val="00303B64"/>
    <w:rsid w:val="00304A43"/>
    <w:rsid w:val="00304C8F"/>
    <w:rsid w:val="00306640"/>
    <w:rsid w:val="003069F8"/>
    <w:rsid w:val="0031105E"/>
    <w:rsid w:val="003164EF"/>
    <w:rsid w:val="00323346"/>
    <w:rsid w:val="00324332"/>
    <w:rsid w:val="00330098"/>
    <w:rsid w:val="0033023C"/>
    <w:rsid w:val="003319CA"/>
    <w:rsid w:val="00331E44"/>
    <w:rsid w:val="003334A5"/>
    <w:rsid w:val="00337096"/>
    <w:rsid w:val="003375E5"/>
    <w:rsid w:val="00337C19"/>
    <w:rsid w:val="0034080D"/>
    <w:rsid w:val="00340FAF"/>
    <w:rsid w:val="0034746B"/>
    <w:rsid w:val="00351B99"/>
    <w:rsid w:val="00352B1B"/>
    <w:rsid w:val="00352D8B"/>
    <w:rsid w:val="00353321"/>
    <w:rsid w:val="003620FC"/>
    <w:rsid w:val="00366665"/>
    <w:rsid w:val="003700DF"/>
    <w:rsid w:val="0037283C"/>
    <w:rsid w:val="00372874"/>
    <w:rsid w:val="003804F9"/>
    <w:rsid w:val="00381542"/>
    <w:rsid w:val="00382EF5"/>
    <w:rsid w:val="0038379F"/>
    <w:rsid w:val="0039595F"/>
    <w:rsid w:val="003A57E7"/>
    <w:rsid w:val="003A597E"/>
    <w:rsid w:val="003A5E1A"/>
    <w:rsid w:val="003B0F35"/>
    <w:rsid w:val="003B1B27"/>
    <w:rsid w:val="003B51A1"/>
    <w:rsid w:val="003C000B"/>
    <w:rsid w:val="003C38C4"/>
    <w:rsid w:val="003C4AFF"/>
    <w:rsid w:val="003C64BD"/>
    <w:rsid w:val="003C6C6B"/>
    <w:rsid w:val="003D0FA0"/>
    <w:rsid w:val="003D23AC"/>
    <w:rsid w:val="003D3AF2"/>
    <w:rsid w:val="003D69A9"/>
    <w:rsid w:val="003D7B24"/>
    <w:rsid w:val="003E11C2"/>
    <w:rsid w:val="003E3E13"/>
    <w:rsid w:val="003E5D5F"/>
    <w:rsid w:val="003E7145"/>
    <w:rsid w:val="003E793C"/>
    <w:rsid w:val="003F0E0F"/>
    <w:rsid w:val="004025F4"/>
    <w:rsid w:val="0040529B"/>
    <w:rsid w:val="004056BA"/>
    <w:rsid w:val="004062B1"/>
    <w:rsid w:val="004074F5"/>
    <w:rsid w:val="00410DB4"/>
    <w:rsid w:val="00410FAA"/>
    <w:rsid w:val="00413CF5"/>
    <w:rsid w:val="0041605E"/>
    <w:rsid w:val="0041702F"/>
    <w:rsid w:val="004224BD"/>
    <w:rsid w:val="00423A29"/>
    <w:rsid w:val="004268DB"/>
    <w:rsid w:val="00426A04"/>
    <w:rsid w:val="00430615"/>
    <w:rsid w:val="00431AC9"/>
    <w:rsid w:val="004329E9"/>
    <w:rsid w:val="00435205"/>
    <w:rsid w:val="0044135F"/>
    <w:rsid w:val="00444E15"/>
    <w:rsid w:val="00451FFD"/>
    <w:rsid w:val="00452CA1"/>
    <w:rsid w:val="00453A16"/>
    <w:rsid w:val="004549D4"/>
    <w:rsid w:val="00456C0A"/>
    <w:rsid w:val="00457090"/>
    <w:rsid w:val="004611D5"/>
    <w:rsid w:val="0046695C"/>
    <w:rsid w:val="0046765E"/>
    <w:rsid w:val="0048332A"/>
    <w:rsid w:val="004848D8"/>
    <w:rsid w:val="00485CDF"/>
    <w:rsid w:val="00485E29"/>
    <w:rsid w:val="00486B46"/>
    <w:rsid w:val="0048733C"/>
    <w:rsid w:val="00490781"/>
    <w:rsid w:val="004926F4"/>
    <w:rsid w:val="00493A71"/>
    <w:rsid w:val="00495E37"/>
    <w:rsid w:val="00497E23"/>
    <w:rsid w:val="004A00C6"/>
    <w:rsid w:val="004A1DCA"/>
    <w:rsid w:val="004A3EEB"/>
    <w:rsid w:val="004A40A6"/>
    <w:rsid w:val="004A4311"/>
    <w:rsid w:val="004A4A35"/>
    <w:rsid w:val="004B089B"/>
    <w:rsid w:val="004B413B"/>
    <w:rsid w:val="004B4947"/>
    <w:rsid w:val="004B5A73"/>
    <w:rsid w:val="004B5AE6"/>
    <w:rsid w:val="004B5D5E"/>
    <w:rsid w:val="004B7CEB"/>
    <w:rsid w:val="004C01DD"/>
    <w:rsid w:val="004C4021"/>
    <w:rsid w:val="004C7A6D"/>
    <w:rsid w:val="004D1816"/>
    <w:rsid w:val="004D31A8"/>
    <w:rsid w:val="004D5E57"/>
    <w:rsid w:val="004E01DA"/>
    <w:rsid w:val="004E0C49"/>
    <w:rsid w:val="004E3E9A"/>
    <w:rsid w:val="004E7A35"/>
    <w:rsid w:val="004F013A"/>
    <w:rsid w:val="004F1739"/>
    <w:rsid w:val="004F1FFA"/>
    <w:rsid w:val="004F3351"/>
    <w:rsid w:val="004F43ED"/>
    <w:rsid w:val="004F57B5"/>
    <w:rsid w:val="005000D6"/>
    <w:rsid w:val="00505242"/>
    <w:rsid w:val="0050753F"/>
    <w:rsid w:val="00510E7F"/>
    <w:rsid w:val="00513CF1"/>
    <w:rsid w:val="00516CF0"/>
    <w:rsid w:val="00523ECF"/>
    <w:rsid w:val="00527C76"/>
    <w:rsid w:val="005312E9"/>
    <w:rsid w:val="00532C37"/>
    <w:rsid w:val="00535D17"/>
    <w:rsid w:val="00536D31"/>
    <w:rsid w:val="00541548"/>
    <w:rsid w:val="005450AE"/>
    <w:rsid w:val="00551456"/>
    <w:rsid w:val="00552829"/>
    <w:rsid w:val="00557F23"/>
    <w:rsid w:val="00563440"/>
    <w:rsid w:val="00563BB4"/>
    <w:rsid w:val="00566D5E"/>
    <w:rsid w:val="00567F1B"/>
    <w:rsid w:val="00573305"/>
    <w:rsid w:val="005747CF"/>
    <w:rsid w:val="00577057"/>
    <w:rsid w:val="00580D08"/>
    <w:rsid w:val="0058276D"/>
    <w:rsid w:val="00583AED"/>
    <w:rsid w:val="00586EEA"/>
    <w:rsid w:val="005A1949"/>
    <w:rsid w:val="005A3CCA"/>
    <w:rsid w:val="005A5B7C"/>
    <w:rsid w:val="005A6B50"/>
    <w:rsid w:val="005A79C9"/>
    <w:rsid w:val="005B0EA3"/>
    <w:rsid w:val="005B61AF"/>
    <w:rsid w:val="005C527B"/>
    <w:rsid w:val="005C59EC"/>
    <w:rsid w:val="005C5E8E"/>
    <w:rsid w:val="005C6A10"/>
    <w:rsid w:val="005D73E1"/>
    <w:rsid w:val="005E33E4"/>
    <w:rsid w:val="005E3D22"/>
    <w:rsid w:val="005E40A2"/>
    <w:rsid w:val="005E40CB"/>
    <w:rsid w:val="005E4C2C"/>
    <w:rsid w:val="005E79E4"/>
    <w:rsid w:val="005F49CC"/>
    <w:rsid w:val="00604C4E"/>
    <w:rsid w:val="00605365"/>
    <w:rsid w:val="0060675B"/>
    <w:rsid w:val="00607264"/>
    <w:rsid w:val="0060763A"/>
    <w:rsid w:val="00610357"/>
    <w:rsid w:val="00615AFC"/>
    <w:rsid w:val="00617B4A"/>
    <w:rsid w:val="0062078E"/>
    <w:rsid w:val="00632A3C"/>
    <w:rsid w:val="0063483A"/>
    <w:rsid w:val="00636CCB"/>
    <w:rsid w:val="0064171C"/>
    <w:rsid w:val="00647B82"/>
    <w:rsid w:val="00650F4E"/>
    <w:rsid w:val="0066078D"/>
    <w:rsid w:val="0066607F"/>
    <w:rsid w:val="00671D1B"/>
    <w:rsid w:val="00676F37"/>
    <w:rsid w:val="00686AC7"/>
    <w:rsid w:val="00687A54"/>
    <w:rsid w:val="00691DE6"/>
    <w:rsid w:val="00693DB3"/>
    <w:rsid w:val="00694A00"/>
    <w:rsid w:val="0069722A"/>
    <w:rsid w:val="006A1767"/>
    <w:rsid w:val="006A3A49"/>
    <w:rsid w:val="006A3EA1"/>
    <w:rsid w:val="006A5CA8"/>
    <w:rsid w:val="006A5FF8"/>
    <w:rsid w:val="006B0CAF"/>
    <w:rsid w:val="006B2614"/>
    <w:rsid w:val="006B41C1"/>
    <w:rsid w:val="006B5546"/>
    <w:rsid w:val="006B59F0"/>
    <w:rsid w:val="006B6137"/>
    <w:rsid w:val="006C7176"/>
    <w:rsid w:val="006C776F"/>
    <w:rsid w:val="006D0ADE"/>
    <w:rsid w:val="006D0B7A"/>
    <w:rsid w:val="006D2E01"/>
    <w:rsid w:val="006D3777"/>
    <w:rsid w:val="006D4102"/>
    <w:rsid w:val="006D523D"/>
    <w:rsid w:val="006E476C"/>
    <w:rsid w:val="006E4DEC"/>
    <w:rsid w:val="006E6A1B"/>
    <w:rsid w:val="006F22E1"/>
    <w:rsid w:val="006F5798"/>
    <w:rsid w:val="006F6E3E"/>
    <w:rsid w:val="006F79FF"/>
    <w:rsid w:val="0070015B"/>
    <w:rsid w:val="00700402"/>
    <w:rsid w:val="00700463"/>
    <w:rsid w:val="00701133"/>
    <w:rsid w:val="00701938"/>
    <w:rsid w:val="0070199B"/>
    <w:rsid w:val="007044C9"/>
    <w:rsid w:val="00705FEB"/>
    <w:rsid w:val="00713759"/>
    <w:rsid w:val="00713CC7"/>
    <w:rsid w:val="0071556F"/>
    <w:rsid w:val="007202A0"/>
    <w:rsid w:val="00720AD7"/>
    <w:rsid w:val="00721290"/>
    <w:rsid w:val="007257C3"/>
    <w:rsid w:val="007278E7"/>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5212"/>
    <w:rsid w:val="00765FC2"/>
    <w:rsid w:val="00770892"/>
    <w:rsid w:val="00774983"/>
    <w:rsid w:val="00775DC0"/>
    <w:rsid w:val="0078147F"/>
    <w:rsid w:val="00781870"/>
    <w:rsid w:val="00786E0C"/>
    <w:rsid w:val="00791CF1"/>
    <w:rsid w:val="00792ECE"/>
    <w:rsid w:val="007962A0"/>
    <w:rsid w:val="007A04CD"/>
    <w:rsid w:val="007B296B"/>
    <w:rsid w:val="007B3A05"/>
    <w:rsid w:val="007B42FC"/>
    <w:rsid w:val="007C2EDE"/>
    <w:rsid w:val="007C2FD8"/>
    <w:rsid w:val="007C470B"/>
    <w:rsid w:val="007C531C"/>
    <w:rsid w:val="007D0D9E"/>
    <w:rsid w:val="007D469D"/>
    <w:rsid w:val="007E3E78"/>
    <w:rsid w:val="007E5C01"/>
    <w:rsid w:val="007E7D7C"/>
    <w:rsid w:val="007F1A95"/>
    <w:rsid w:val="00800960"/>
    <w:rsid w:val="00802419"/>
    <w:rsid w:val="00804897"/>
    <w:rsid w:val="008057D2"/>
    <w:rsid w:val="0080706D"/>
    <w:rsid w:val="00810AFB"/>
    <w:rsid w:val="008114E6"/>
    <w:rsid w:val="008241D2"/>
    <w:rsid w:val="00830764"/>
    <w:rsid w:val="0083469F"/>
    <w:rsid w:val="00837449"/>
    <w:rsid w:val="00844B09"/>
    <w:rsid w:val="00845D5A"/>
    <w:rsid w:val="0085286C"/>
    <w:rsid w:val="0085729D"/>
    <w:rsid w:val="008572AC"/>
    <w:rsid w:val="008634A4"/>
    <w:rsid w:val="00864A17"/>
    <w:rsid w:val="00867427"/>
    <w:rsid w:val="00867D2E"/>
    <w:rsid w:val="00871E5C"/>
    <w:rsid w:val="00875288"/>
    <w:rsid w:val="00877A9F"/>
    <w:rsid w:val="00877DDD"/>
    <w:rsid w:val="008805FF"/>
    <w:rsid w:val="00884E17"/>
    <w:rsid w:val="0088692B"/>
    <w:rsid w:val="00891571"/>
    <w:rsid w:val="00891761"/>
    <w:rsid w:val="008935E5"/>
    <w:rsid w:val="00893EF6"/>
    <w:rsid w:val="008A0CDB"/>
    <w:rsid w:val="008A1512"/>
    <w:rsid w:val="008A5665"/>
    <w:rsid w:val="008A6AD4"/>
    <w:rsid w:val="008A7C8C"/>
    <w:rsid w:val="008A7E24"/>
    <w:rsid w:val="008B038A"/>
    <w:rsid w:val="008B0EE7"/>
    <w:rsid w:val="008B1312"/>
    <w:rsid w:val="008B2262"/>
    <w:rsid w:val="008B48D9"/>
    <w:rsid w:val="008B4928"/>
    <w:rsid w:val="008B5F77"/>
    <w:rsid w:val="008B72DD"/>
    <w:rsid w:val="008C1F23"/>
    <w:rsid w:val="008C472B"/>
    <w:rsid w:val="008C62C2"/>
    <w:rsid w:val="008D3AA9"/>
    <w:rsid w:val="008D3AD4"/>
    <w:rsid w:val="008D6B47"/>
    <w:rsid w:val="008E4435"/>
    <w:rsid w:val="008E6B3C"/>
    <w:rsid w:val="008F0F16"/>
    <w:rsid w:val="008F1A72"/>
    <w:rsid w:val="008F2BF6"/>
    <w:rsid w:val="008F3679"/>
    <w:rsid w:val="008F4FFA"/>
    <w:rsid w:val="008F5D44"/>
    <w:rsid w:val="008F6423"/>
    <w:rsid w:val="0090059D"/>
    <w:rsid w:val="00904C2F"/>
    <w:rsid w:val="009050E7"/>
    <w:rsid w:val="009050F5"/>
    <w:rsid w:val="00905982"/>
    <w:rsid w:val="009063D3"/>
    <w:rsid w:val="00906AC8"/>
    <w:rsid w:val="00910DA4"/>
    <w:rsid w:val="009177F6"/>
    <w:rsid w:val="00924310"/>
    <w:rsid w:val="00927C41"/>
    <w:rsid w:val="0093041F"/>
    <w:rsid w:val="0093113A"/>
    <w:rsid w:val="00932A20"/>
    <w:rsid w:val="009371A3"/>
    <w:rsid w:val="009561F0"/>
    <w:rsid w:val="00956B1D"/>
    <w:rsid w:val="0095787F"/>
    <w:rsid w:val="009612CA"/>
    <w:rsid w:val="00967BF2"/>
    <w:rsid w:val="00970159"/>
    <w:rsid w:val="00974038"/>
    <w:rsid w:val="00974CF3"/>
    <w:rsid w:val="00975108"/>
    <w:rsid w:val="009836CD"/>
    <w:rsid w:val="00985CF9"/>
    <w:rsid w:val="00987CFC"/>
    <w:rsid w:val="00993602"/>
    <w:rsid w:val="0099417E"/>
    <w:rsid w:val="00994BFD"/>
    <w:rsid w:val="00994E78"/>
    <w:rsid w:val="009A0D60"/>
    <w:rsid w:val="009A6191"/>
    <w:rsid w:val="009B49D2"/>
    <w:rsid w:val="009B4A02"/>
    <w:rsid w:val="009B5A7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61"/>
    <w:rsid w:val="009F78CC"/>
    <w:rsid w:val="009F7C67"/>
    <w:rsid w:val="009F7C88"/>
    <w:rsid w:val="00A012DB"/>
    <w:rsid w:val="00A018DB"/>
    <w:rsid w:val="00A05828"/>
    <w:rsid w:val="00A06FE3"/>
    <w:rsid w:val="00A07917"/>
    <w:rsid w:val="00A07BC4"/>
    <w:rsid w:val="00A07BEC"/>
    <w:rsid w:val="00A228E8"/>
    <w:rsid w:val="00A24AE2"/>
    <w:rsid w:val="00A24F73"/>
    <w:rsid w:val="00A273B7"/>
    <w:rsid w:val="00A27B42"/>
    <w:rsid w:val="00A332FD"/>
    <w:rsid w:val="00A35B82"/>
    <w:rsid w:val="00A35E62"/>
    <w:rsid w:val="00A36C7E"/>
    <w:rsid w:val="00A422A4"/>
    <w:rsid w:val="00A42D53"/>
    <w:rsid w:val="00A4560E"/>
    <w:rsid w:val="00A4684A"/>
    <w:rsid w:val="00A543CC"/>
    <w:rsid w:val="00A65B91"/>
    <w:rsid w:val="00A7166B"/>
    <w:rsid w:val="00A774C1"/>
    <w:rsid w:val="00A77D47"/>
    <w:rsid w:val="00A80D06"/>
    <w:rsid w:val="00A8342F"/>
    <w:rsid w:val="00A86ED7"/>
    <w:rsid w:val="00A87F01"/>
    <w:rsid w:val="00AA108E"/>
    <w:rsid w:val="00AA48AE"/>
    <w:rsid w:val="00AA7515"/>
    <w:rsid w:val="00AA7FE2"/>
    <w:rsid w:val="00AB671A"/>
    <w:rsid w:val="00AB685D"/>
    <w:rsid w:val="00AC6F28"/>
    <w:rsid w:val="00AC745D"/>
    <w:rsid w:val="00AE159D"/>
    <w:rsid w:val="00AF262E"/>
    <w:rsid w:val="00AF2A16"/>
    <w:rsid w:val="00B00E91"/>
    <w:rsid w:val="00B0437D"/>
    <w:rsid w:val="00B16727"/>
    <w:rsid w:val="00B17B8F"/>
    <w:rsid w:val="00B205AD"/>
    <w:rsid w:val="00B211AB"/>
    <w:rsid w:val="00B21691"/>
    <w:rsid w:val="00B22E4B"/>
    <w:rsid w:val="00B2479B"/>
    <w:rsid w:val="00B274D6"/>
    <w:rsid w:val="00B30080"/>
    <w:rsid w:val="00B31D5D"/>
    <w:rsid w:val="00B32B23"/>
    <w:rsid w:val="00B33357"/>
    <w:rsid w:val="00B413B1"/>
    <w:rsid w:val="00B47BC4"/>
    <w:rsid w:val="00B51901"/>
    <w:rsid w:val="00B543D9"/>
    <w:rsid w:val="00B54441"/>
    <w:rsid w:val="00B62449"/>
    <w:rsid w:val="00B66A04"/>
    <w:rsid w:val="00B672CC"/>
    <w:rsid w:val="00B702C2"/>
    <w:rsid w:val="00B7276A"/>
    <w:rsid w:val="00B743FA"/>
    <w:rsid w:val="00B774A9"/>
    <w:rsid w:val="00B81873"/>
    <w:rsid w:val="00B8270E"/>
    <w:rsid w:val="00B83B87"/>
    <w:rsid w:val="00B877F6"/>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2E44"/>
    <w:rsid w:val="00BE53DE"/>
    <w:rsid w:val="00BE6E35"/>
    <w:rsid w:val="00BE72B7"/>
    <w:rsid w:val="00BE7886"/>
    <w:rsid w:val="00BE7D2E"/>
    <w:rsid w:val="00BF3D74"/>
    <w:rsid w:val="00BF464A"/>
    <w:rsid w:val="00BF73B6"/>
    <w:rsid w:val="00BF7D41"/>
    <w:rsid w:val="00C07C15"/>
    <w:rsid w:val="00C1080A"/>
    <w:rsid w:val="00C1359B"/>
    <w:rsid w:val="00C15B70"/>
    <w:rsid w:val="00C2260E"/>
    <w:rsid w:val="00C2323C"/>
    <w:rsid w:val="00C255EC"/>
    <w:rsid w:val="00C255EE"/>
    <w:rsid w:val="00C3106D"/>
    <w:rsid w:val="00C3128C"/>
    <w:rsid w:val="00C31EF2"/>
    <w:rsid w:val="00C33DA2"/>
    <w:rsid w:val="00C422AC"/>
    <w:rsid w:val="00C52C20"/>
    <w:rsid w:val="00C52EE3"/>
    <w:rsid w:val="00C5317A"/>
    <w:rsid w:val="00C56181"/>
    <w:rsid w:val="00C61981"/>
    <w:rsid w:val="00C669A4"/>
    <w:rsid w:val="00C66ABA"/>
    <w:rsid w:val="00C71FFD"/>
    <w:rsid w:val="00C7281E"/>
    <w:rsid w:val="00C74031"/>
    <w:rsid w:val="00C758B1"/>
    <w:rsid w:val="00C76791"/>
    <w:rsid w:val="00C81853"/>
    <w:rsid w:val="00C83432"/>
    <w:rsid w:val="00C878A2"/>
    <w:rsid w:val="00C934BC"/>
    <w:rsid w:val="00C96F5F"/>
    <w:rsid w:val="00CA0176"/>
    <w:rsid w:val="00CA197F"/>
    <w:rsid w:val="00CA33AA"/>
    <w:rsid w:val="00CB1387"/>
    <w:rsid w:val="00CB21C5"/>
    <w:rsid w:val="00CB5427"/>
    <w:rsid w:val="00CB6A98"/>
    <w:rsid w:val="00CC40A1"/>
    <w:rsid w:val="00CC5992"/>
    <w:rsid w:val="00CD209C"/>
    <w:rsid w:val="00CD76D2"/>
    <w:rsid w:val="00CD77E1"/>
    <w:rsid w:val="00CE1472"/>
    <w:rsid w:val="00CE4266"/>
    <w:rsid w:val="00CE5D1E"/>
    <w:rsid w:val="00CE694D"/>
    <w:rsid w:val="00CF0BF8"/>
    <w:rsid w:val="00CF29C4"/>
    <w:rsid w:val="00CF6ECB"/>
    <w:rsid w:val="00D045EC"/>
    <w:rsid w:val="00D0488D"/>
    <w:rsid w:val="00D04979"/>
    <w:rsid w:val="00D05099"/>
    <w:rsid w:val="00D05972"/>
    <w:rsid w:val="00D068D7"/>
    <w:rsid w:val="00D109AB"/>
    <w:rsid w:val="00D10CA7"/>
    <w:rsid w:val="00D13AB0"/>
    <w:rsid w:val="00D16A09"/>
    <w:rsid w:val="00D16ADA"/>
    <w:rsid w:val="00D177AD"/>
    <w:rsid w:val="00D207DA"/>
    <w:rsid w:val="00D25618"/>
    <w:rsid w:val="00D2580B"/>
    <w:rsid w:val="00D25BD7"/>
    <w:rsid w:val="00D27F51"/>
    <w:rsid w:val="00D30EEF"/>
    <w:rsid w:val="00D30F1D"/>
    <w:rsid w:val="00D34559"/>
    <w:rsid w:val="00D3747B"/>
    <w:rsid w:val="00D3788F"/>
    <w:rsid w:val="00D420E0"/>
    <w:rsid w:val="00D42867"/>
    <w:rsid w:val="00D43BA9"/>
    <w:rsid w:val="00D45796"/>
    <w:rsid w:val="00D4593C"/>
    <w:rsid w:val="00D47EFE"/>
    <w:rsid w:val="00D5200D"/>
    <w:rsid w:val="00D548A8"/>
    <w:rsid w:val="00D57EBE"/>
    <w:rsid w:val="00D64029"/>
    <w:rsid w:val="00D644FE"/>
    <w:rsid w:val="00D64AEF"/>
    <w:rsid w:val="00D66119"/>
    <w:rsid w:val="00D67EB0"/>
    <w:rsid w:val="00D67EBE"/>
    <w:rsid w:val="00D72A0E"/>
    <w:rsid w:val="00D72C30"/>
    <w:rsid w:val="00D77345"/>
    <w:rsid w:val="00D83D02"/>
    <w:rsid w:val="00D91733"/>
    <w:rsid w:val="00D92074"/>
    <w:rsid w:val="00D9511D"/>
    <w:rsid w:val="00DA0EB0"/>
    <w:rsid w:val="00DA16DB"/>
    <w:rsid w:val="00DB16D7"/>
    <w:rsid w:val="00DB243D"/>
    <w:rsid w:val="00DB2B23"/>
    <w:rsid w:val="00DB37E4"/>
    <w:rsid w:val="00DC2D8E"/>
    <w:rsid w:val="00DC59E0"/>
    <w:rsid w:val="00DC5B20"/>
    <w:rsid w:val="00DC5C0E"/>
    <w:rsid w:val="00DC6B6F"/>
    <w:rsid w:val="00DC6C08"/>
    <w:rsid w:val="00DC6E3D"/>
    <w:rsid w:val="00DD479B"/>
    <w:rsid w:val="00DE09FD"/>
    <w:rsid w:val="00DE0C59"/>
    <w:rsid w:val="00DF0155"/>
    <w:rsid w:val="00DF2D6E"/>
    <w:rsid w:val="00DF683F"/>
    <w:rsid w:val="00E01F4F"/>
    <w:rsid w:val="00E042CC"/>
    <w:rsid w:val="00E04E3B"/>
    <w:rsid w:val="00E05F70"/>
    <w:rsid w:val="00E06AEE"/>
    <w:rsid w:val="00E06B5C"/>
    <w:rsid w:val="00E06CD6"/>
    <w:rsid w:val="00E1015B"/>
    <w:rsid w:val="00E11C72"/>
    <w:rsid w:val="00E12BE5"/>
    <w:rsid w:val="00E1335B"/>
    <w:rsid w:val="00E137B1"/>
    <w:rsid w:val="00E21CA4"/>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343F"/>
    <w:rsid w:val="00E73E8E"/>
    <w:rsid w:val="00E74534"/>
    <w:rsid w:val="00E7467F"/>
    <w:rsid w:val="00E77C71"/>
    <w:rsid w:val="00E80578"/>
    <w:rsid w:val="00E83563"/>
    <w:rsid w:val="00E84FC4"/>
    <w:rsid w:val="00E86C81"/>
    <w:rsid w:val="00E90257"/>
    <w:rsid w:val="00E9160F"/>
    <w:rsid w:val="00E92B7C"/>
    <w:rsid w:val="00E9527F"/>
    <w:rsid w:val="00E96F6D"/>
    <w:rsid w:val="00EA30A4"/>
    <w:rsid w:val="00EA3C7F"/>
    <w:rsid w:val="00EA79E3"/>
    <w:rsid w:val="00EB453A"/>
    <w:rsid w:val="00EB7882"/>
    <w:rsid w:val="00EC1E04"/>
    <w:rsid w:val="00EC2429"/>
    <w:rsid w:val="00EC5105"/>
    <w:rsid w:val="00EC6504"/>
    <w:rsid w:val="00ED073A"/>
    <w:rsid w:val="00ED63FB"/>
    <w:rsid w:val="00ED716A"/>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40B3"/>
    <w:rsid w:val="00F26943"/>
    <w:rsid w:val="00F33741"/>
    <w:rsid w:val="00F34FD5"/>
    <w:rsid w:val="00F35435"/>
    <w:rsid w:val="00F35D1B"/>
    <w:rsid w:val="00F373B3"/>
    <w:rsid w:val="00F377B7"/>
    <w:rsid w:val="00F409FE"/>
    <w:rsid w:val="00F41707"/>
    <w:rsid w:val="00F50A42"/>
    <w:rsid w:val="00F530A0"/>
    <w:rsid w:val="00F53FEB"/>
    <w:rsid w:val="00F55145"/>
    <w:rsid w:val="00F57C1F"/>
    <w:rsid w:val="00F621D1"/>
    <w:rsid w:val="00F6377B"/>
    <w:rsid w:val="00F65A56"/>
    <w:rsid w:val="00F73367"/>
    <w:rsid w:val="00F769EF"/>
    <w:rsid w:val="00F76D11"/>
    <w:rsid w:val="00F76E7D"/>
    <w:rsid w:val="00F779AA"/>
    <w:rsid w:val="00F83FDC"/>
    <w:rsid w:val="00F8708A"/>
    <w:rsid w:val="00F94055"/>
    <w:rsid w:val="00F94347"/>
    <w:rsid w:val="00F9531D"/>
    <w:rsid w:val="00F97DD6"/>
    <w:rsid w:val="00FA1626"/>
    <w:rsid w:val="00FA6560"/>
    <w:rsid w:val="00FA7AF7"/>
    <w:rsid w:val="00FB0E26"/>
    <w:rsid w:val="00FB1DFA"/>
    <w:rsid w:val="00FB2885"/>
    <w:rsid w:val="00FB47A9"/>
    <w:rsid w:val="00FB4AF8"/>
    <w:rsid w:val="00FB4D18"/>
    <w:rsid w:val="00FB630F"/>
    <w:rsid w:val="00FB6848"/>
    <w:rsid w:val="00FB6A5F"/>
    <w:rsid w:val="00FB6CCA"/>
    <w:rsid w:val="00FB7E37"/>
    <w:rsid w:val="00FC56A7"/>
    <w:rsid w:val="00FD04C8"/>
    <w:rsid w:val="00FD2FF9"/>
    <w:rsid w:val="00FD5B46"/>
    <w:rsid w:val="00FE0C94"/>
    <w:rsid w:val="00FE0EF4"/>
    <w:rsid w:val="00FE6708"/>
    <w:rsid w:val="00FE7191"/>
    <w:rsid w:val="00FF44DA"/>
    <w:rsid w:val="00FF5F85"/>
    <w:rsid w:val="00FF6095"/>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94860"/>
  <w15:docId w15:val="{CD3C9C38-A8EF-AF48-AD83-DD13C452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 w:type="paragraph" w:styleId="HTMLconformatoprevio">
    <w:name w:val="HTML Preformatted"/>
    <w:basedOn w:val="Normal"/>
    <w:link w:val="HTMLconformatoprevioCar"/>
    <w:uiPriority w:val="99"/>
    <w:unhideWhenUsed/>
    <w:rsid w:val="006B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B41C1"/>
    <w:rPr>
      <w:rFonts w:ascii="Courier New" w:hAnsi="Courier New" w:cs="Courier New"/>
    </w:rPr>
  </w:style>
  <w:style w:type="character" w:customStyle="1" w:styleId="o">
    <w:name w:val="o"/>
    <w:basedOn w:val="Fuentedeprrafopredeter"/>
    <w:rsid w:val="006B41C1"/>
  </w:style>
  <w:style w:type="character" w:customStyle="1" w:styleId="p">
    <w:name w:val="p"/>
    <w:basedOn w:val="Fuentedeprrafopredeter"/>
    <w:rsid w:val="006B41C1"/>
  </w:style>
  <w:style w:type="character" w:customStyle="1" w:styleId="n">
    <w:name w:val="n"/>
    <w:basedOn w:val="Fuentedeprrafopredeter"/>
    <w:rsid w:val="006B41C1"/>
  </w:style>
  <w:style w:type="character" w:customStyle="1" w:styleId="w">
    <w:name w:val="w"/>
    <w:basedOn w:val="Fuentedeprrafopredeter"/>
    <w:rsid w:val="006B41C1"/>
  </w:style>
  <w:style w:type="character" w:customStyle="1" w:styleId="nc">
    <w:name w:val="nc"/>
    <w:basedOn w:val="Fuentedeprrafopredeter"/>
    <w:rsid w:val="006B41C1"/>
  </w:style>
  <w:style w:type="character" w:styleId="CdigoHTML">
    <w:name w:val="HTML Code"/>
    <w:basedOn w:val="Fuentedeprrafopredeter"/>
    <w:uiPriority w:val="99"/>
    <w:semiHidden/>
    <w:unhideWhenUsed/>
    <w:rsid w:val="004F3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87">
      <w:bodyDiv w:val="1"/>
      <w:marLeft w:val="0"/>
      <w:marRight w:val="0"/>
      <w:marTop w:val="0"/>
      <w:marBottom w:val="0"/>
      <w:divBdr>
        <w:top w:val="none" w:sz="0" w:space="0" w:color="auto"/>
        <w:left w:val="none" w:sz="0" w:space="0" w:color="auto"/>
        <w:bottom w:val="none" w:sz="0" w:space="0" w:color="auto"/>
        <w:right w:val="none" w:sz="0" w:space="0" w:color="auto"/>
      </w:divBdr>
    </w:div>
    <w:div w:id="443109832">
      <w:bodyDiv w:val="1"/>
      <w:marLeft w:val="0"/>
      <w:marRight w:val="0"/>
      <w:marTop w:val="0"/>
      <w:marBottom w:val="0"/>
      <w:divBdr>
        <w:top w:val="none" w:sz="0" w:space="0" w:color="auto"/>
        <w:left w:val="none" w:sz="0" w:space="0" w:color="auto"/>
        <w:bottom w:val="none" w:sz="0" w:space="0" w:color="auto"/>
        <w:right w:val="none" w:sz="0" w:space="0" w:color="auto"/>
      </w:divBdr>
    </w:div>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898903890">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239945445">
      <w:bodyDiv w:val="1"/>
      <w:marLeft w:val="0"/>
      <w:marRight w:val="0"/>
      <w:marTop w:val="0"/>
      <w:marBottom w:val="0"/>
      <w:divBdr>
        <w:top w:val="none" w:sz="0" w:space="0" w:color="auto"/>
        <w:left w:val="none" w:sz="0" w:space="0" w:color="auto"/>
        <w:bottom w:val="none" w:sz="0" w:space="0" w:color="auto"/>
        <w:right w:val="none" w:sz="0" w:space="0" w:color="auto"/>
      </w:divBdr>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 w:id="21274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2194</Words>
  <Characters>12073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Microsoft Office User</cp:lastModifiedBy>
  <cp:revision>82</cp:revision>
  <cp:lastPrinted>2019-06-28T18:04:00Z</cp:lastPrinted>
  <dcterms:created xsi:type="dcterms:W3CDTF">2019-10-03T14:38:00Z</dcterms:created>
  <dcterms:modified xsi:type="dcterms:W3CDTF">2020-01-22T21:09:00Z</dcterms:modified>
</cp:coreProperties>
</file>