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r>
        <w:t xml:space="preserve"> </w:t>
      </w:r>
      <w:r>
        <w:t xml:space="preserve">NEEDS MORE WORK!</w:t>
      </w:r>
    </w:p>
    <w:p>
      <w:pPr>
        <w:pStyle w:val="BodyText"/>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cast.</w:t>
      </w:r>
    </w:p>
    <w:p>
      <w:pPr>
        <w:pStyle w:val="BodyText"/>
      </w:pPr>
      <w:r>
        <w:t xml:space="preserve">Reading a union member that was not previously written is undefined behaviour except for a few cases described by ISO/IEC 14882:2020 clause [class.mem.general].</w:t>
      </w:r>
      <w:r>
        <w:t xml:space="preserve"> </w:t>
      </w:r>
      <w:r>
        <w:t xml:space="preserve">The type std::variant provides a similar mechanism to union but prevents reading an inactive member.</w:t>
      </w:r>
    </w:p>
    <w:p>
      <w:pPr>
        <w:pStyle w:val="BodyText"/>
      </w:pPr>
      <w:r>
        <w:t xml:space="preserve">Using reinterpret_cast 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 reinterpret_cast 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a</w:t>
      </w:r>
      <w:r>
        <w:t xml:space="preserve"> </w:t>
      </w:r>
      <w:r>
        <w:rPr>
          <w:rStyle w:val="KeywordTok"/>
        </w:rPr>
        <w:t xml:space="preserve">struct</w:t>
      </w:r>
      <w:r>
        <w:t xml:space="preserve">‘</w:t>
      </w:r>
      <w:r>
        <w:t xml:space="preserve">s/</w:t>
      </w:r>
      <w:r>
        <w:rPr>
          <w:rStyle w:val="KeywordTok"/>
        </w:rPr>
        <w:t xml:space="preserve">class</w:t>
      </w:r>
      <w:r>
        <w:t xml:space="preserve">’</w:t>
      </w:r>
      <w:r>
        <w:t xml:space="preserve"> </w:t>
      </w:r>
      <w:r>
        <w:t xml:space="preserve">first data member (provided it is not a bit-field) to the struct/class type and vice versa is legal.</w:t>
      </w:r>
    </w:p>
    <w:p>
      <w:pPr>
        <w:pStyle w:val="BodyText"/>
      </w:pPr>
      <w:r>
        <w:t xml:space="preserve">— To be deleted —</w:t>
      </w:r>
      <w:r>
        <w:t xml:space="preserve"> </w:t>
      </w:r>
      <w:r>
        <w:t xml:space="preserve">NOTE: Next sentence from cppreference.com…</w:t>
      </w:r>
      <w:r>
        <w:t xml:space="preserve"> </w:t>
      </w:r>
      <w:r>
        <w:t xml:space="preserve">If there is no value of type To corresponding to the value representation produced, the behavior is undefined. If there are multiple such values, which value is produced is unspecified.</w:t>
      </w:r>
    </w:p>
    <w:p>
      <w:pPr>
        <w:pStyle w:val="BodyText"/>
      </w:pPr>
      <w:r>
        <w:t xml:space="preserve">i.e., bit_cast</w:t>
      </w:r>
      <w:r>
        <w:t xml:space="preserve">, memcpy, reinterpret_cast</w:t>
      </w:r>
      <w:r>
        <w:t xml:space="preserve"> </w:t>
      </w:r>
      <w:r>
        <w:t xml:space="preserve">std::is_layout_compatible</w:t>
      </w:r>
      <w:r>
        <w:t xml:space="preserve"> </w:t>
      </w:r>
      <w:r>
        <w:t xml:space="preserve">std::is_pointer_interconvertible_base_of</w:t>
      </w:r>
      <w:r>
        <w:t xml:space="preserve"> </w:t>
      </w:r>
      <w:r>
        <w:t xml:space="preserve">casting from struct/class first member pointer to struct and vice versa</w:t>
      </w:r>
      <w:r>
        <w:t xml:space="preserve"> </w:t>
      </w:r>
      <w:r>
        <w:t xml:space="preserve">struct prefixes</w:t>
      </w:r>
      <w:r>
        <w:t xml:space="preserve"> </w:t>
      </w:r>
      <w:r>
        <w:t xml:space="preserve">unions not applicable since using a union to reinterpret a type breaks language rules</w:t>
      </w:r>
    </w:p>
    <w:p>
      <w:pPr>
        <w:pStyle w:val="BodyText"/>
      </w:pPr>
      <w:r>
        <w:t xml:space="preserve">guidance</w:t>
      </w:r>
      <w:r>
        <w:t xml:space="preserve"> </w:t>
      </w:r>
      <w:r>
        <w:t xml:space="preserve">if you have a common base, use inheritance</w:t>
      </w:r>
      <w:r>
        <w:t xml:space="preserve"> </w:t>
      </w:r>
      <w:r>
        <w:t xml:space="preserve">use std::variant instead of unions</w:t>
      </w:r>
    </w:p>
    <w:p>
      <w:pPr>
        <w:pStyle w:val="BodyText"/>
      </w:pPr>
      <w:r>
        <w:t xml:space="preserve">use std::bit_cast</w:t>
      </w:r>
      <w:r>
        <w:t xml:space="preserve"> </w:t>
      </w:r>
      <w:r>
        <w:t xml:space="preserve">before using reinterpret_cast, use std::is_layout_compatible or std::is_pointer_interconvertible_base_of when applicable</w:t>
      </w:r>
      <w:r>
        <w:t xml:space="preserve"> </w:t>
      </w:r>
      <w:r>
        <w:t xml:space="preserve">avoid using C-style casts</w:t>
      </w:r>
      <w:r>
        <w:t xml:space="preserve"> </w:t>
      </w:r>
      <w:r>
        <w:t xml:space="preserve">if your language tools supports identifying C-style casts, use such</w:t>
      </w:r>
    </w:p>
    <w:p>
      <w:pPr>
        <w:pStyle w:val="BodyText"/>
      </w:pPr>
      <w:r>
        <w:t xml:space="preserve">possible write-up items…</w:t>
      </w:r>
      <w:r>
        <w:t xml:space="preserve"> </w:t>
      </w:r>
      <w:r>
        <w:t xml:space="preserve">unions bad (and not the same as C)</w:t>
      </w:r>
      <w:r>
        <w:t xml:space="preserve"> </w:t>
      </w:r>
      <w:r>
        <w:t xml:space="preserve">std::is_layout_compatible</w:t>
      </w:r>
      <w:r>
        <w:t xml:space="preserve"> </w:t>
      </w:r>
      <w:r>
        <w:t xml:space="preserve">std::is_pointer_interconvertible_base_of</w:t>
      </w:r>
      <w:r>
        <w:t xml:space="preserve"> </w:t>
      </w:r>
      <w:r>
        <w:t xml:space="preserve">casting from struct/class first member pointer to struct and vice versa</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 end of to be deleted —</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1"/>
        </w:numPr>
      </w:pPr>
      <w:r>
        <w:t xml:space="preserve">Do not use C-style casts.</w:t>
      </w:r>
    </w:p>
    <w:p>
      <w:pPr>
        <w:numPr>
          <w:ilvl w:val="0"/>
          <w:numId w:val="1071"/>
        </w:numPr>
      </w:pPr>
      <w:r>
        <w:t xml:space="preserve">Avoid all casts, except</w:t>
      </w:r>
      <w:r>
        <w:t xml:space="preserve"> </w:t>
      </w:r>
      <w:r>
        <w:rPr>
          <w:rStyle w:val="KeywordTok"/>
        </w:rPr>
        <w:t xml:space="preserve">dynamic_cast</w:t>
      </w:r>
      <w:r>
        <w:t xml:space="preserve">, if possible.</w:t>
      </w:r>
    </w:p>
    <w:p>
      <w:pPr>
        <w:numPr>
          <w:ilvl w:val="0"/>
          <w:numId w:val="107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necessary.</w:t>
      </w:r>
    </w:p>
    <w:p>
      <w:pPr>
        <w:numPr>
          <w:ilvl w:val="0"/>
          <w:numId w:val="1071"/>
        </w:numPr>
      </w:pPr>
      <w:r>
        <w:t xml:space="preserve">Use</w:t>
      </w:r>
      <w:r>
        <w:t xml:space="preserve"> </w:t>
      </w:r>
      <w:r>
        <w:rPr>
          <w:rStyle w:val="KeywordTok"/>
        </w:rPr>
        <w:t xml:space="preserve">reinterpret_cast</w:t>
      </w:r>
      <w:r>
        <w:t xml:space="preserve"> </w:t>
      </w:r>
      <w:r>
        <w:t xml:space="preserve">only where it is valid and where no other named casts apply.</w:t>
      </w:r>
    </w:p>
    <w:p>
      <w:pPr>
        <w:numPr>
          <w:ilvl w:val="0"/>
          <w:numId w:val="107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type instead of</w:t>
      </w:r>
      <w:r>
        <w:t xml:space="preserve"> </w:t>
      </w:r>
      <w:r>
        <w:rPr>
          <w:rStyle w:val="KeywordTok"/>
        </w:rPr>
        <w:t xml:space="preserve">union</w:t>
      </w:r>
      <w:r>
        <w:t xml:space="preserve">s.</w:t>
      </w:r>
    </w:p>
    <w:p>
      <w:pPr>
        <w:numPr>
          <w:ilvl w:val="0"/>
          <w:numId w:val="1071"/>
        </w:numPr>
      </w:pPr>
      <w:r>
        <w:t xml:space="preserve">Ensure through static analysis that arbitrary pointer casts return a type compatible with the source.</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2023-02-06T15:58:07Z</dcterms:created>
  <dcterms:modified xsi:type="dcterms:W3CDTF">2023-02-06T15:58:07Z</dcterms:modified>
</cp:coreProperties>
</file>

<file path=docProps/custom.xml><?xml version="1.0" encoding="utf-8"?>
<Properties xmlns="http://schemas.openxmlformats.org/officeDocument/2006/custom-properties" xmlns:vt="http://schemas.openxmlformats.org/officeDocument/2006/docPropsVTypes"/>
</file>