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r>
        <w:t xml:space="preserve"> </w:t>
      </w:r>
      <w:hyperlink w:anchor="EWF">
        <w:r>
          <w:rPr>
            <w:rStyle w:val="Hyperlink"/>
          </w:rPr>
          <w:t xml:space="preserve">[EWF]</w:t>
        </w:r>
      </w:hyperlink>
      <w:r>
        <w:t xml:space="preserve">.</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After thread creation, a thread can be detached which casues the thread to execute indefinitely unless instructed by thread-to-thread communication to terminate.</w:t>
      </w:r>
      <w:r>
        <w:t xml:space="preserve"> </w:t>
      </w:r>
      <w:r>
        <w:t xml:space="preserve">See 6.60 Concurrency – Directed termination or 6.62 Concurrency – Premature termination.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w:t>
      </w:r>
      <w:r>
        <w:t xml:space="preserve"> </w:t>
      </w:r>
      <w:r>
        <w:rPr>
          <w:rStyle w:val="BuiltInTok"/>
        </w:rPr>
        <w:t xml:space="preserve">std::</w:t>
      </w:r>
      <w:r>
        <w:rPr>
          <w:rStyle w:val="NormalTok"/>
        </w:rPr>
        <w:t xml:space="preserve">package_task</w:t>
      </w:r>
      <w:r>
        <w:t xml:space="preserve"> </w:t>
      </w:r>
      <w:r>
        <w:t xml:space="preserve">or C++ parallel algorithms instead of explicit thread creation and management</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w:t>
      </w:r>
      <w:r>
        <w:t xml:space="preserve">without specifying a standard launch policy</w:t>
      </w:r>
      <w:r>
        <w:t xml:space="preserve"> </w:t>
      </w:r>
      <w:r>
        <w:rPr>
          <w:rStyle w:val="BuiltInTok"/>
        </w:rPr>
        <w:t xml:space="preserve">std::</w:t>
      </w:r>
      <w:r>
        <w:rPr>
          <w:rStyle w:val="NormalTok"/>
        </w:rPr>
        <w:t xml:space="preserve">launch</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2024-09-02T16:33:29Z</dcterms:created>
  <dcterms:modified xsi:type="dcterms:W3CDTF">2024-09-02T16:33:29Z</dcterms:modified>
</cp:coreProperties>
</file>

<file path=docProps/custom.xml><?xml version="1.0" encoding="utf-8"?>
<Properties xmlns="http://schemas.openxmlformats.org/officeDocument/2006/custom-properties" xmlns:vt="http://schemas.openxmlformats.org/officeDocument/2006/docPropsVTypes"/>
</file>