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 see</w:t>
      </w:r>
      <w:r>
        <w:t xml:space="preserve"> </w:t>
      </w:r>
      <w:hyperlink w:anchor="undefined">
        <w:r>
          <w:rPr>
            <w:rStyle w:val="Hyperlink"/>
          </w:rPr>
          <w:t xml:space="preserve">4.7</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An object of</w:t>
      </w:r>
      <w:r>
        <w:t xml:space="preserve"> </w:t>
      </w:r>
      <w:r>
        <w:rPr>
          <w:i/>
        </w:rPr>
        <w:t xml:space="preserve">implicit lifetime type</w:t>
      </w:r>
      <w:r>
        <w:t xml:space="preserve"> </w:t>
      </w:r>
      <w:r>
        <w:t xml:space="preserve">is implicitly created when declared or allocated.</w:t>
      </w:r>
      <w:r>
        <w:t xml:space="preserve"> </w:t>
      </w:r>
      <w:r>
        <w:t xml:space="preserve">For class types that are not implicit lifetime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p>
    <w:p>
      <w:pPr>
        <w:pStyle w:val="BodyText"/>
      </w:pP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w:t>
      </w:r>
      <w:r>
        <w:t xml:space="preserve"> </w:t>
      </w:r>
      <w:hyperlink w:anchor="lifetime">
        <w:r>
          <w:rPr>
            <w:rStyle w:val="Hyperlink"/>
          </w:rPr>
          <w:t xml:space="preserve">4.4</w:t>
        </w:r>
      </w:hyperlink>
      <w:r>
        <w:t xml:space="preserv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w:t>
      </w:r>
      <w:r>
        <w:t xml:space="preserve"> </w:t>
      </w:r>
      <w:r>
        <w:t xml:space="preserve">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An object with non-trivial type requires running a constructor for its lifetime to start correctly (see</w:t>
      </w:r>
      <w:r>
        <w:t xml:space="preserve"> </w:t>
      </w:r>
      <w:hyperlink w:anchor="lifetime">
        <w:r>
          <w:rPr>
            <w:rStyle w:val="Hyperlink"/>
          </w:rPr>
          <w:t xml:space="preserve">4.4</w:t>
        </w:r>
      </w:hyperlink>
      <w:r>
        <w:t xml:space="preserve">).</w:t>
      </w:r>
      <w:r>
        <w:t xml:space="preserve"> </w:t>
      </w:r>
      <w:r>
        <w:t xml:space="preserve">Attempting to cast a pointer to allocated memory and using it as an object that is not implicitly defined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 order of initialization across translation unit boundaries is unspecified,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w:t>
      </w:r>
      <w:hyperlink w:anchor="lifetime">
        <w:r>
          <w:rPr>
            <w:rStyle w:val="Hyperlink"/>
          </w:rPr>
          <w:t xml:space="preserve">4.4</w:t>
        </w:r>
      </w:hyperlink>
      <w:r>
        <w:t xml:space="preserve">)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w:t>
      </w:r>
      <w:hyperlink w:anchor="lifetime">
        <w:r>
          <w:rPr>
            <w:rStyle w:val="Hyperlink"/>
          </w:rPr>
          <w:t xml:space="preserve">4.4</w:t>
        </w:r>
      </w:hyperlink>
      <w:r>
        <w:t xml:space="preserv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w:t>
      </w:r>
      <w:hyperlink w:anchor="lifetime">
        <w:r>
          <w:rPr>
            <w:rStyle w:val="Hyperlink"/>
          </w:rPr>
          <w:t xml:space="preserve">4.4</w:t>
        </w:r>
      </w:hyperlink>
      <w:r>
        <w:t xml:space="preserve">)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2025-10-27T17:27:12Z</dcterms:created>
  <dcterms:modified xsi:type="dcterms:W3CDTF">2025-10-27T17:27:12Z</dcterms:modified>
</cp:coreProperties>
</file>

<file path=docProps/custom.xml><?xml version="1.0" encoding="utf-8"?>
<Properties xmlns="http://schemas.openxmlformats.org/officeDocument/2006/custom-properties" xmlns:vt="http://schemas.openxmlformats.org/officeDocument/2006/docPropsVTypes"/>
</file>