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zzCover"/>
      </w:pPr>
      <w:r>
        <w:t xml:space="preserve">ISO/IEC JTC 1/SC 22/WG23 N1012</w:t>
      </w:r>
    </w:p>
    <w:p>
      <w:pPr>
        <w:pStyle w:val="zzCover"/>
      </w:pPr>
      <w:r>
        <w:t xml:space="preserve">Date: 2020-11-23</w:t>
      </w:r>
    </w:p>
    <w:p>
      <w:pPr>
        <w:pStyle w:val="zzCover"/>
      </w:pPr>
      <w:r>
        <w:t xml:space="preserve">ISO/IEC TR 24772–10</w:t>
      </w:r>
      <w:r>
        <w:br/>
      </w:r>
      <w:r>
        <w:t xml:space="preserve">Notes on this document</w:t>
      </w:r>
    </w:p>
    <w:p>
      <w:pPr>
        <w:pStyle w:val="BodyText"/>
      </w:pPr>
      <w:r>
        <w:t xml:space="preserve">Effective 23 November 2020, this document is being moved to</w:t>
      </w:r>
      <w:r>
        <w:t xml:space="preserve"> </w:t>
      </w:r>
      <w:r>
        <w:t xml:space="preserve">“</w:t>
      </w:r>
      <w:r>
        <w:t xml:space="preserve">github</w:t>
      </w:r>
      <w:r>
        <w:t xml:space="preserve">”</w:t>
      </w:r>
      <w:r>
        <w:t xml:space="preserve">.</w:t>
      </w:r>
      <w:r>
        <w:t xml:space="preserve"> </w:t>
      </w:r>
      <w:r>
        <w:t xml:space="preserve">Contact</w:t>
      </w:r>
      <w:r>
        <w:t xml:space="preserve"> </w:t>
      </w:r>
      <w:r>
        <w:rPr>
          <w:rStyle w:val="Hyperlink"/>
        </w:rPr>
        <w:t xml:space="preserve">Stephen.michell@maurya.on.ca</w:t>
      </w:r>
      <w:r>
        <w:t xml:space="preserve"> </w:t>
      </w:r>
      <w:r>
        <w:t xml:space="preserve">to</w:t>
      </w:r>
      <w:r>
        <w:t xml:space="preserve"> </w:t>
      </w:r>
      <w:r>
        <w:t xml:space="preserve">gain access.</w:t>
      </w:r>
    </w:p>
    <w:p>
      <w:pPr>
        <w:pStyle w:val="BodyText"/>
      </w:pPr>
      <w:r>
        <w:t xml:space="preserve">This document is a draft of a Guidance to avoiding programming language</w:t>
      </w:r>
      <w:r>
        <w:t xml:space="preserve"> </w:t>
      </w:r>
      <w:r>
        <w:t xml:space="preserve">vulnerabilities in C++.</w:t>
      </w:r>
    </w:p>
    <w:p>
      <w:pPr>
        <w:pStyle w:val="BodyText"/>
      </w:pPr>
      <w:r>
        <w:t xml:space="preserve">At this point in time, the following clauses are essentially completed</w:t>
      </w:r>
      <w:r>
        <w:t xml:space="preserve"> </w:t>
      </w:r>
      <w:r>
        <w:t xml:space="preserve">first pass.</w:t>
      </w:r>
    </w:p>
    <w:p>
      <w:pPr>
        <w:numPr>
          <w:ilvl w:val="0"/>
          <w:numId w:val="1001"/>
        </w:numPr>
        <w:pStyle w:val="SourceCode"/>
      </w:pPr>
      <w:r>
        <w:rPr>
          <w:rStyle w:val="VerbatimChar"/>
        </w:rPr>
        <w:t xml:space="preserve">6.2 type system</w:t>
      </w:r>
    </w:p>
    <w:p>
      <w:pPr>
        <w:numPr>
          <w:ilvl w:val="0"/>
          <w:numId w:val="1001"/>
        </w:numPr>
        <w:pStyle w:val="SourceCode"/>
      </w:pPr>
      <w:r>
        <w:rPr>
          <w:rStyle w:val="VerbatimChar"/>
        </w:rPr>
        <w:t xml:space="preserve">6.3 Bit representation</w:t>
      </w:r>
    </w:p>
    <w:p>
      <w:pPr>
        <w:numPr>
          <w:ilvl w:val="0"/>
          <w:numId w:val="1001"/>
        </w:numPr>
        <w:pStyle w:val="SourceCode"/>
      </w:pPr>
      <w:r>
        <w:rPr>
          <w:rStyle w:val="VerbatimChar"/>
        </w:rPr>
        <w:t xml:space="preserve">6.4 Floating Point</w:t>
      </w:r>
    </w:p>
    <w:p>
      <w:pPr>
        <w:numPr>
          <w:ilvl w:val="0"/>
          <w:numId w:val="1001"/>
        </w:numPr>
        <w:pStyle w:val="SourceCode"/>
      </w:pPr>
      <w:r>
        <w:rPr>
          <w:rStyle w:val="VerbatimChar"/>
        </w:rPr>
        <w:t xml:space="preserve">6.5 Enumerator issues \[CCB\],</w:t>
      </w:r>
    </w:p>
    <w:p>
      <w:pPr>
        <w:numPr>
          <w:ilvl w:val="0"/>
          <w:numId w:val="1001"/>
        </w:numPr>
        <w:pStyle w:val="SourceCode"/>
      </w:pPr>
      <w:r>
        <w:rPr>
          <w:rStyle w:val="VerbatimChar"/>
        </w:rPr>
        <w:t xml:space="preserve">6.6 Conversion errors</w:t>
      </w:r>
    </w:p>
    <w:p>
      <w:pPr>
        <w:numPr>
          <w:ilvl w:val="0"/>
          <w:numId w:val="1001"/>
        </w:numPr>
        <w:pStyle w:val="SourceCode"/>
      </w:pPr>
      <w:r>
        <w:rPr>
          <w:rStyle w:val="VerbatimChar"/>
        </w:rPr>
        <w:t xml:space="preserve">6.7 String termination</w:t>
      </w:r>
    </w:p>
    <w:p>
      <w:pPr>
        <w:numPr>
          <w:ilvl w:val="0"/>
          <w:numId w:val="1001"/>
        </w:numPr>
        <w:pStyle w:val="SourceCode"/>
      </w:pPr>
      <w:r>
        <w:rPr>
          <w:rStyle w:val="VerbatimChar"/>
        </w:rPr>
        <w:t xml:space="preserve">6.8 Buffer boundary violation</w:t>
      </w:r>
    </w:p>
    <w:p>
      <w:pPr>
        <w:numPr>
          <w:ilvl w:val="0"/>
          <w:numId w:val="1001"/>
        </w:numPr>
        <w:pStyle w:val="SourceCode"/>
      </w:pPr>
      <w:r>
        <w:rPr>
          <w:rStyle w:val="VerbatimChar"/>
        </w:rPr>
        <w:t xml:space="preserve">6.9 Unchecked array indexing</w:t>
      </w:r>
    </w:p>
    <w:p>
      <w:pPr>
        <w:numPr>
          <w:ilvl w:val="0"/>
          <w:numId w:val="1001"/>
        </w:numPr>
        <w:pStyle w:val="SourceCode"/>
      </w:pPr>
      <w:r>
        <w:rPr>
          <w:rStyle w:val="VerbatimChar"/>
        </w:rPr>
        <w:t xml:space="preserve">6.10 Unchecked array copying (needs to be revisited)</w:t>
      </w:r>
    </w:p>
    <w:p>
      <w:pPr>
        <w:numPr>
          <w:ilvl w:val="0"/>
          <w:numId w:val="1001"/>
        </w:numPr>
        <w:pStyle w:val="SourceCode"/>
      </w:pPr>
      <w:r>
        <w:rPr>
          <w:rStyle w:val="VerbatimChar"/>
        </w:rPr>
        <w:t xml:space="preserve">6.11 Pointer type conversions</w:t>
      </w:r>
    </w:p>
    <w:p>
      <w:pPr>
        <w:numPr>
          <w:ilvl w:val="0"/>
          <w:numId w:val="1001"/>
        </w:numPr>
        <w:pStyle w:val="SourceCode"/>
      </w:pPr>
      <w:r>
        <w:rPr>
          <w:rStyle w:val="VerbatimChar"/>
        </w:rPr>
        <w:t xml:space="preserve">6.12 Pointer arithmetic</w:t>
      </w:r>
    </w:p>
    <w:p>
      <w:pPr>
        <w:numPr>
          <w:ilvl w:val="0"/>
          <w:numId w:val="1001"/>
        </w:numPr>
        <w:pStyle w:val="SourceCode"/>
      </w:pPr>
      <w:r>
        <w:rPr>
          <w:rStyle w:val="VerbatimChar"/>
        </w:rPr>
        <w:t xml:space="preserve">6.13 Null pointer dereference \[XYH\],</w:t>
      </w:r>
    </w:p>
    <w:p>
      <w:pPr>
        <w:numPr>
          <w:ilvl w:val="0"/>
          <w:numId w:val="1001"/>
        </w:numPr>
        <w:pStyle w:val="SourceCode"/>
      </w:pPr>
      <w:r>
        <w:rPr>
          <w:rStyle w:val="VerbatimChar"/>
        </w:rPr>
        <w:t xml:space="preserve">6.14 Dangling reference to heap</w:t>
      </w:r>
    </w:p>
    <w:p>
      <w:pPr>
        <w:numPr>
          <w:ilvl w:val="0"/>
          <w:numId w:val="1001"/>
        </w:numPr>
        <w:pStyle w:val="SourceCode"/>
      </w:pPr>
      <w:r>
        <w:rPr>
          <w:rStyle w:val="VerbatimChar"/>
        </w:rPr>
        <w:t xml:space="preserve">6.15 Arithmetic wrap-around error</w:t>
      </w:r>
    </w:p>
    <w:p>
      <w:pPr>
        <w:numPr>
          <w:ilvl w:val="0"/>
          <w:numId w:val="1001"/>
        </w:numPr>
        <w:pStyle w:val="SourceCode"/>
      </w:pPr>
      <w:r>
        <w:rPr>
          <w:rStyle w:val="VerbatimChar"/>
        </w:rPr>
        <w:t xml:space="preserve">6.16 Using shift operations for multiplication and division</w:t>
      </w:r>
    </w:p>
    <w:p>
      <w:pPr>
        <w:numPr>
          <w:ilvl w:val="0"/>
          <w:numId w:val="1001"/>
        </w:numPr>
        <w:pStyle w:val="SourceCode"/>
      </w:pPr>
      <w:r>
        <w:rPr>
          <w:rStyle w:val="VerbatimChar"/>
        </w:rPr>
        <w:t xml:space="preserve">6.17 Choice of clear names \[NAI\]</w:t>
      </w:r>
    </w:p>
    <w:p>
      <w:pPr>
        <w:numPr>
          <w:ilvl w:val="0"/>
          <w:numId w:val="1001"/>
        </w:numPr>
        <w:pStyle w:val="SourceCode"/>
      </w:pPr>
      <w:r>
        <w:rPr>
          <w:rStyle w:val="VerbatimChar"/>
        </w:rPr>
        <w:t xml:space="preserve">6.18 Dead Store</w:t>
      </w:r>
    </w:p>
    <w:p>
      <w:pPr>
        <w:numPr>
          <w:ilvl w:val="0"/>
          <w:numId w:val="1001"/>
        </w:numPr>
        <w:pStyle w:val="SourceCode"/>
      </w:pPr>
      <w:r>
        <w:rPr>
          <w:rStyle w:val="VerbatimChar"/>
        </w:rPr>
        <w:t xml:space="preserve">6.19 Unused variables</w:t>
      </w:r>
    </w:p>
    <w:p>
      <w:pPr>
        <w:numPr>
          <w:ilvl w:val="0"/>
          <w:numId w:val="1001"/>
        </w:numPr>
        <w:pStyle w:val="SourceCode"/>
      </w:pPr>
      <w:r>
        <w:rPr>
          <w:rStyle w:val="VerbatimChar"/>
        </w:rPr>
        <w:t xml:space="preserve">6.20 Identifier name reuse</w:t>
      </w:r>
    </w:p>
    <w:p>
      <w:pPr>
        <w:numPr>
          <w:ilvl w:val="0"/>
          <w:numId w:val="1001"/>
        </w:numPr>
        <w:pStyle w:val="SourceCode"/>
      </w:pPr>
      <w:r>
        <w:rPr>
          <w:rStyle w:val="VerbatimChar"/>
        </w:rPr>
        <w:t xml:space="preserve">6.21 Namespace Issues</w:t>
      </w:r>
    </w:p>
    <w:p>
      <w:pPr>
        <w:numPr>
          <w:ilvl w:val="0"/>
          <w:numId w:val="1001"/>
        </w:numPr>
        <w:pStyle w:val="SourceCode"/>
      </w:pPr>
      <w:r>
        <w:rPr>
          <w:rStyle w:val="VerbatimChar"/>
        </w:rPr>
        <w:t xml:space="preserve">6.22 Initialization of variables \[LAV\]</w:t>
      </w:r>
    </w:p>
    <w:p>
      <w:pPr>
        <w:numPr>
          <w:ilvl w:val="0"/>
          <w:numId w:val="1001"/>
        </w:numPr>
        <w:pStyle w:val="SourceCode"/>
      </w:pPr>
      <w:r>
        <w:rPr>
          <w:rStyle w:val="VerbatimChar"/>
        </w:rPr>
        <w:t xml:space="preserve">6.23 Operator precedence and associativity</w:t>
      </w:r>
    </w:p>
    <w:p>
      <w:pPr>
        <w:numPr>
          <w:ilvl w:val="0"/>
          <w:numId w:val="1001"/>
        </w:numPr>
        <w:pStyle w:val="SourceCode"/>
      </w:pPr>
      <w:r>
        <w:rPr>
          <w:rStyle w:val="VerbatimChar"/>
        </w:rPr>
        <w:t xml:space="preserve">6.24 Side effects and order of evaluation</w:t>
      </w:r>
    </w:p>
    <w:p>
      <w:pPr>
        <w:numPr>
          <w:ilvl w:val="0"/>
          <w:numId w:val="1001"/>
        </w:numPr>
        <w:pStyle w:val="SourceCode"/>
      </w:pPr>
      <w:r>
        <w:rPr>
          <w:rStyle w:val="VerbatimChar"/>
        </w:rPr>
        <w:t xml:space="preserve">6.25 Likely incorrect expression</w:t>
      </w:r>
    </w:p>
    <w:p>
      <w:pPr>
        <w:numPr>
          <w:ilvl w:val="0"/>
          <w:numId w:val="1001"/>
        </w:numPr>
        <w:pStyle w:val="SourceCode"/>
      </w:pPr>
      <w:r>
        <w:rPr>
          <w:rStyle w:val="VerbatimChar"/>
        </w:rPr>
        <w:t xml:space="preserve">6.26 Dead store,</w:t>
      </w:r>
    </w:p>
    <w:p>
      <w:pPr>
        <w:numPr>
          <w:ilvl w:val="0"/>
          <w:numId w:val="1001"/>
        </w:numPr>
        <w:pStyle w:val="SourceCode"/>
      </w:pPr>
      <w:r>
        <w:rPr>
          <w:rStyle w:val="VerbatimChar"/>
        </w:rPr>
        <w:t xml:space="preserve">6.27 Switch statements and static analysis</w:t>
      </w:r>
    </w:p>
    <w:p>
      <w:pPr>
        <w:numPr>
          <w:ilvl w:val="0"/>
          <w:numId w:val="1001"/>
        </w:numPr>
        <w:pStyle w:val="SourceCode"/>
      </w:pPr>
      <w:r>
        <w:rPr>
          <w:rStyle w:val="VerbatimChar"/>
        </w:rPr>
        <w:t xml:space="preserve">6.28 Demarcation of control flow</w:t>
      </w:r>
    </w:p>
    <w:p>
      <w:pPr>
        <w:numPr>
          <w:ilvl w:val="0"/>
          <w:numId w:val="1001"/>
        </w:numPr>
        <w:pStyle w:val="SourceCode"/>
      </w:pPr>
      <w:r>
        <w:rPr>
          <w:rStyle w:val="VerbatimChar"/>
        </w:rPr>
        <w:t xml:space="preserve">6.29 Loop control variables</w:t>
      </w:r>
    </w:p>
    <w:p>
      <w:pPr>
        <w:numPr>
          <w:ilvl w:val="0"/>
          <w:numId w:val="1001"/>
        </w:numPr>
        <w:pStyle w:val="SourceCode"/>
      </w:pPr>
      <w:r>
        <w:rPr>
          <w:rStyle w:val="VerbatimChar"/>
        </w:rPr>
        <w:t xml:space="preserve">6.30 Off-by-one errors</w:t>
      </w:r>
    </w:p>
    <w:p>
      <w:pPr>
        <w:numPr>
          <w:ilvl w:val="0"/>
          <w:numId w:val="1001"/>
        </w:numPr>
        <w:pStyle w:val="SourceCode"/>
      </w:pPr>
      <w:r>
        <w:rPr>
          <w:rStyle w:val="VerbatimChar"/>
        </w:rPr>
        <w:t xml:space="preserve">6.31 Structured programming</w:t>
      </w:r>
    </w:p>
    <w:p>
      <w:pPr>
        <w:numPr>
          <w:ilvl w:val="0"/>
          <w:numId w:val="1001"/>
        </w:numPr>
        <w:pStyle w:val="SourceCode"/>
      </w:pPr>
      <w:r>
        <w:rPr>
          <w:rStyle w:val="VerbatimChar"/>
        </w:rPr>
        <w:t xml:space="preserve">6.32 Passing parameters and return values</w:t>
      </w:r>
    </w:p>
    <w:p>
      <w:pPr>
        <w:numPr>
          <w:ilvl w:val="0"/>
          <w:numId w:val="1001"/>
        </w:numPr>
        <w:pStyle w:val="SourceCode"/>
      </w:pPr>
      <w:r>
        <w:rPr>
          <w:rStyle w:val="VerbatimChar"/>
        </w:rPr>
        <w:t xml:space="preserve">6.33 Dangling references to stack frames</w:t>
      </w:r>
    </w:p>
    <w:p>
      <w:pPr>
        <w:numPr>
          <w:ilvl w:val="0"/>
          <w:numId w:val="1001"/>
        </w:numPr>
        <w:pStyle w:val="SourceCode"/>
      </w:pPr>
      <w:r>
        <w:rPr>
          <w:rStyle w:val="VerbatimChar"/>
        </w:rPr>
        <w:t xml:space="preserve">6.34 Subprogram signature mismatch</w:t>
      </w:r>
    </w:p>
    <w:p>
      <w:pPr>
        <w:numPr>
          <w:ilvl w:val="0"/>
          <w:numId w:val="1001"/>
        </w:numPr>
        <w:pStyle w:val="SourceCode"/>
      </w:pPr>
      <w:r>
        <w:rPr>
          <w:rStyle w:val="VerbatimChar"/>
        </w:rPr>
        <w:t xml:space="preserve">6.35 Recursion</w:t>
      </w:r>
    </w:p>
    <w:p>
      <w:pPr>
        <w:numPr>
          <w:ilvl w:val="0"/>
          <w:numId w:val="1001"/>
        </w:numPr>
        <w:pStyle w:val="SourceCode"/>
      </w:pPr>
      <w:r>
        <w:rPr>
          <w:rStyle w:val="VerbatimChar"/>
        </w:rPr>
        <w:t xml:space="preserve">6.36 Ignored error status and unhandled exceptions</w:t>
      </w:r>
    </w:p>
    <w:p>
      <w:pPr>
        <w:numPr>
          <w:ilvl w:val="0"/>
          <w:numId w:val="1001"/>
        </w:numPr>
        <w:pStyle w:val="SourceCode"/>
      </w:pPr>
      <w:r>
        <w:rPr>
          <w:rStyle w:val="VerbatimChar"/>
        </w:rPr>
        <w:t xml:space="preserve">6.37 Type breaking reinterpretation of data</w:t>
      </w:r>
    </w:p>
    <w:p>
      <w:pPr>
        <w:numPr>
          <w:ilvl w:val="0"/>
          <w:numId w:val="1001"/>
        </w:numPr>
        <w:pStyle w:val="SourceCode"/>
      </w:pPr>
      <w:r>
        <w:rPr>
          <w:rStyle w:val="VerbatimChar"/>
        </w:rPr>
        <w:t xml:space="preserve">6.38 Deep vs shallow copying \[YAN\]</w:t>
      </w:r>
    </w:p>
    <w:p>
      <w:pPr>
        <w:numPr>
          <w:ilvl w:val="0"/>
          <w:numId w:val="1001"/>
        </w:numPr>
        <w:pStyle w:val="SourceCode"/>
      </w:pPr>
      <w:r>
        <w:rPr>
          <w:rStyle w:val="VerbatimChar"/>
        </w:rPr>
        <w:t xml:space="preserve">6.39 Memory leak and heap fragmentation</w:t>
      </w:r>
    </w:p>
    <w:p>
      <w:pPr>
        <w:numPr>
          <w:ilvl w:val="0"/>
          <w:numId w:val="1001"/>
        </w:numPr>
        <w:pStyle w:val="SourceCode"/>
      </w:pPr>
      <w:r>
        <w:rPr>
          <w:rStyle w:val="VerbatimChar"/>
        </w:rPr>
        <w:t xml:space="preserve">6.41 Inheritance</w:t>
      </w:r>
    </w:p>
    <w:p>
      <w:pPr>
        <w:numPr>
          <w:ilvl w:val="0"/>
          <w:numId w:val="1001"/>
        </w:numPr>
        <w:pStyle w:val="SourceCode"/>
      </w:pPr>
      <w:r>
        <w:rPr>
          <w:rStyle w:val="VerbatimChar"/>
        </w:rPr>
        <w:t xml:space="preserve">6.42 Violations of the Liskov substitution principle</w:t>
      </w:r>
    </w:p>
    <w:p>
      <w:pPr>
        <w:numPr>
          <w:ilvl w:val="0"/>
          <w:numId w:val="1001"/>
        </w:numPr>
        <w:pStyle w:val="SourceCode"/>
      </w:pPr>
      <w:r>
        <w:rPr>
          <w:rStyle w:val="VerbatimChar"/>
        </w:rPr>
        <w:t xml:space="preserve">6.43 Redispatching</w:t>
      </w:r>
    </w:p>
    <w:p>
      <w:pPr>
        <w:numPr>
          <w:ilvl w:val="0"/>
          <w:numId w:val="1001"/>
        </w:numPr>
        <w:pStyle w:val="SourceCode"/>
      </w:pPr>
      <w:r>
        <w:rPr>
          <w:rStyle w:val="VerbatimChar"/>
        </w:rPr>
        <w:t xml:space="preserve">6.44 Polymorphic variables</w:t>
      </w:r>
    </w:p>
    <w:p>
      <w:pPr>
        <w:numPr>
          <w:ilvl w:val="0"/>
          <w:numId w:val="1001"/>
        </w:numPr>
        <w:pStyle w:val="SourceCode"/>
      </w:pPr>
      <w:r>
        <w:rPr>
          <w:rStyle w:val="VerbatimChar"/>
        </w:rPr>
        <w:t xml:space="preserve">6.45 Extra intrinsics</w:t>
      </w:r>
    </w:p>
    <w:p>
      <w:pPr>
        <w:numPr>
          <w:ilvl w:val="0"/>
          <w:numId w:val="1001"/>
        </w:numPr>
        <w:pStyle w:val="SourceCode"/>
      </w:pPr>
      <w:r>
        <w:rPr>
          <w:rStyle w:val="VerbatimChar"/>
        </w:rPr>
        <w:t xml:space="preserve">6.46 Argument passing to library functions</w:t>
      </w:r>
    </w:p>
    <w:p>
      <w:pPr>
        <w:numPr>
          <w:ilvl w:val="0"/>
          <w:numId w:val="1001"/>
        </w:numPr>
        <w:pStyle w:val="SourceCode"/>
      </w:pPr>
      <w:r>
        <w:rPr>
          <w:rStyle w:val="VerbatimChar"/>
        </w:rPr>
        <w:t xml:space="preserve">6.47 Inter-language calling</w:t>
      </w:r>
    </w:p>
    <w:p>
      <w:pPr>
        <w:numPr>
          <w:ilvl w:val="0"/>
          <w:numId w:val="1001"/>
        </w:numPr>
        <w:pStyle w:val="SourceCode"/>
      </w:pPr>
      <w:r>
        <w:rPr>
          <w:rStyle w:val="VerbatimChar"/>
        </w:rPr>
        <w:t xml:space="preserve">6.48 Dynamically-linked code and self-modifying code \[NYY\]</w:t>
      </w:r>
    </w:p>
    <w:p>
      <w:pPr>
        <w:numPr>
          <w:ilvl w:val="0"/>
          <w:numId w:val="1001"/>
        </w:numPr>
        <w:pStyle w:val="SourceCode"/>
      </w:pPr>
      <w:r>
        <w:rPr>
          <w:rStyle w:val="VerbatimChar"/>
        </w:rPr>
        <w:t xml:space="preserve">6.49 Library Signature</w:t>
      </w:r>
    </w:p>
    <w:p>
      <w:pPr>
        <w:numPr>
          <w:ilvl w:val="0"/>
          <w:numId w:val="1001"/>
        </w:numPr>
        <w:pStyle w:val="SourceCode"/>
      </w:pPr>
      <w:r>
        <w:rPr>
          <w:rStyle w:val="VerbatimChar"/>
        </w:rPr>
        <w:t xml:space="preserve">6.50 Unanticipated exceptions from library routines</w:t>
      </w:r>
    </w:p>
    <w:p>
      <w:pPr>
        <w:numPr>
          <w:ilvl w:val="0"/>
          <w:numId w:val="1001"/>
        </w:numPr>
        <w:pStyle w:val="SourceCode"/>
      </w:pPr>
      <w:r>
        <w:rPr>
          <w:rStyle w:val="VerbatimChar"/>
        </w:rPr>
        <w:t xml:space="preserve">6.51 Pre-processor directives</w:t>
      </w:r>
    </w:p>
    <w:p>
      <w:pPr>
        <w:numPr>
          <w:ilvl w:val="0"/>
          <w:numId w:val="1001"/>
        </w:numPr>
        <w:pStyle w:val="SourceCode"/>
      </w:pPr>
      <w:r>
        <w:rPr>
          <w:rStyle w:val="VerbatimChar"/>
        </w:rPr>
        <w:t xml:space="preserve">6.52 Suppression of language-defined run-time checking</w:t>
      </w:r>
    </w:p>
    <w:p>
      <w:pPr>
        <w:numPr>
          <w:ilvl w:val="0"/>
          <w:numId w:val="1001"/>
        </w:numPr>
        <w:pStyle w:val="SourceCode"/>
      </w:pPr>
      <w:r>
        <w:rPr>
          <w:rStyle w:val="VerbatimChar"/>
        </w:rPr>
        <w:t xml:space="preserve">6.53 Provision of inherently unsafe operations</w:t>
      </w:r>
    </w:p>
    <w:p>
      <w:pPr>
        <w:numPr>
          <w:ilvl w:val="0"/>
          <w:numId w:val="1001"/>
        </w:numPr>
        <w:pStyle w:val="SourceCode"/>
      </w:pPr>
      <w:r>
        <w:rPr>
          <w:rStyle w:val="VerbatimChar"/>
        </w:rPr>
        <w:t xml:space="preserve">6.54 Obscure language features</w:t>
      </w:r>
    </w:p>
    <w:p>
      <w:pPr>
        <w:numPr>
          <w:ilvl w:val="0"/>
          <w:numId w:val="1001"/>
        </w:numPr>
        <w:pStyle w:val="SourceCode"/>
      </w:pPr>
      <w:r>
        <w:rPr>
          <w:rStyle w:val="VerbatimChar"/>
        </w:rPr>
        <w:t xml:space="preserve">6.55 Unspecified behaviour</w:t>
      </w:r>
    </w:p>
    <w:p>
      <w:pPr>
        <w:numPr>
          <w:ilvl w:val="0"/>
          <w:numId w:val="1001"/>
        </w:numPr>
        <w:pStyle w:val="SourceCode"/>
      </w:pPr>
      <w:r>
        <w:rPr>
          <w:rStyle w:val="VerbatimChar"/>
        </w:rPr>
        <w:t xml:space="preserve">6.56 Undefined behaviour</w:t>
      </w:r>
    </w:p>
    <w:p>
      <w:pPr>
        <w:numPr>
          <w:ilvl w:val="0"/>
          <w:numId w:val="1001"/>
        </w:numPr>
        <w:pStyle w:val="SourceCode"/>
      </w:pPr>
      <w:r>
        <w:rPr>
          <w:rStyle w:val="VerbatimChar"/>
        </w:rPr>
        <w:t xml:space="preserve">6.57 Implementation-defined behaviour</w:t>
      </w:r>
    </w:p>
    <w:p>
      <w:pPr>
        <w:numPr>
          <w:ilvl w:val="0"/>
          <w:numId w:val="1001"/>
        </w:numPr>
        <w:pStyle w:val="SourceCode"/>
      </w:pPr>
      <w:r>
        <w:rPr>
          <w:rStyle w:val="VerbatimChar"/>
        </w:rPr>
        <w:t xml:space="preserve">6.58 Deprecated language features</w:t>
      </w:r>
    </w:p>
    <w:p>
      <w:pPr>
        <w:numPr>
          <w:ilvl w:val="0"/>
          <w:numId w:val="1001"/>
        </w:numPr>
        <w:pStyle w:val="SourceCode"/>
      </w:pPr>
      <w:r>
        <w:rPr>
          <w:rStyle w:val="VerbatimChar"/>
        </w:rPr>
        <w:t xml:space="preserve">6.59 Concurrency \-- Activation</w:t>
      </w:r>
    </w:p>
    <w:p>
      <w:pPr>
        <w:numPr>
          <w:ilvl w:val="0"/>
          <w:numId w:val="1001"/>
        </w:numPr>
        <w:pStyle w:val="SourceCode"/>
      </w:pPr>
      <w:r>
        <w:rPr>
          <w:rStyle w:val="VerbatimChar"/>
        </w:rPr>
        <w:t xml:space="preserve">6.60 Concurrency -- Directed termination</w:t>
      </w:r>
    </w:p>
    <w:p>
      <w:pPr>
        <w:numPr>
          <w:ilvl w:val="0"/>
          <w:numId w:val="1001"/>
        </w:numPr>
        <w:pStyle w:val="SourceCode"/>
      </w:pPr>
      <w:r>
        <w:rPr>
          <w:rStyle w:val="VerbatimChar"/>
        </w:rPr>
        <w:t xml:space="preserve">6.64 Uncontrolled format string</w:t>
      </w:r>
    </w:p>
    <w:p>
      <w:pPr>
        <w:pStyle w:val="Normal(Web)"/>
      </w:pPr>
      <w:r>
        <w:t xml:space="preserve">TBD</w:t>
      </w:r>
    </w:p>
    <w:p>
      <w:pPr>
        <w:numPr>
          <w:ilvl w:val="0"/>
          <w:numId w:val="1002"/>
        </w:numPr>
        <w:pStyle w:val="SourceCode"/>
      </w:pPr>
      <w:r>
        <w:rPr>
          <w:rStyle w:val="VerbatimChar"/>
        </w:rPr>
        <w:t xml:space="preserve">6.2 Type system -- issues being fed from 6.40 and elsewhere</w:t>
      </w:r>
    </w:p>
    <w:p>
      <w:pPr>
        <w:numPr>
          <w:ilvl w:val="0"/>
          <w:numId w:val="1002"/>
        </w:numPr>
        <w:pStyle w:val="SourceCode"/>
      </w:pPr>
      <w:r>
        <w:rPr>
          <w:rStyle w:val="VerbatimChar"/>
        </w:rPr>
        <w:t xml:space="preserve">6.61 Concurrent data access</w:t>
      </w:r>
    </w:p>
    <w:p>
      <w:pPr>
        <w:numPr>
          <w:ilvl w:val="0"/>
          <w:numId w:val="1002"/>
        </w:numPr>
        <w:pStyle w:val="SourceCode"/>
      </w:pPr>
      <w:r>
        <w:rPr>
          <w:rStyle w:val="VerbatimChar"/>
        </w:rPr>
        <w:t xml:space="preserve">6.62 Concurrency -- Premature termination</w:t>
      </w:r>
    </w:p>
    <w:p>
      <w:pPr>
        <w:numPr>
          <w:ilvl w:val="0"/>
          <w:numId w:val="1002"/>
        </w:numPr>
        <w:pStyle w:val="SourceCode"/>
      </w:pPr>
      <w:r>
        <w:rPr>
          <w:rStyle w:val="VerbatimChar"/>
        </w:rPr>
        <w:t xml:space="preserve">6.63 Protocol lock errors</w:t>
      </w:r>
    </w:p>
    <w:p>
      <w:pPr>
        <w:pStyle w:val="Normal(Web)"/>
      </w:pPr>
      <w:r>
        <w:t xml:space="preserve">Participants at meeting 23 November 2020</w:t>
      </w:r>
    </w:p>
    <w:p>
      <w:pPr>
        <w:pStyle w:val="BodyText"/>
      </w:pPr>
      <w:r>
        <w:t xml:space="preserve">Stephen Michell</w:t>
      </w:r>
    </w:p>
    <w:p>
      <w:pPr>
        <w:pStyle w:val="BodyText"/>
      </w:pPr>
      <w:r>
        <w:t xml:space="preserve">Paul Preney</w:t>
      </w:r>
    </w:p>
    <w:p>
      <w:pPr>
        <w:pStyle w:val="BodyText"/>
      </w:pPr>
      <w:r>
        <w:t xml:space="preserve">Peter Sommerlad</w:t>
      </w:r>
    </w:p>
    <w:p>
      <w:pPr>
        <w:pStyle w:val="BodyText"/>
      </w:pPr>
      <w:r>
        <w:t xml:space="preserve">Richard Corden</w:t>
      </w:r>
    </w:p>
    <w:p>
      <w:pPr>
        <w:pStyle w:val="BodyText"/>
      </w:pPr>
      <w:r>
        <w:t xml:space="preserve">Erhard Ploedereder</w:t>
      </w:r>
    </w:p>
    <w:p>
      <w:pPr>
        <w:pStyle w:val="BodyText"/>
      </w:pPr>
      <w:r>
        <w:t xml:space="preserve">Clive Pygott</w:t>
      </w:r>
    </w:p>
    <w:p>
      <w:pPr>
        <w:pStyle w:val="BodyText"/>
      </w:pPr>
      <w:r>
        <w:t xml:space="preserve">Michael Wong</w:t>
      </w:r>
    </w:p>
    <w:p>
      <w:pPr>
        <w:pStyle w:val="zzCover"/>
      </w:pPr>
      <w:r>
        <w:t xml:space="preserve">Edition 1</w:t>
      </w:r>
    </w:p>
    <w:p>
      <w:pPr>
        <w:pStyle w:val="zzCover"/>
      </w:pPr>
      <w:r>
        <w:t xml:space="preserve">ISO/IEC JTC 1/SC 22/WG 23</w:t>
      </w:r>
    </w:p>
    <w:p>
      <w:pPr>
        <w:pStyle w:val="zzCover"/>
      </w:pPr>
      <w:r>
        <w:t xml:space="preserve">Secretariat: ANSI</w:t>
      </w:r>
    </w:p>
    <w:p>
      <w:pPr>
        <w:pStyle w:val="Bibliography1"/>
      </w:pPr>
      <w:r>
        <w:t xml:space="preserve">Information Technology — Programming languages — Guidance to</w:t>
      </w:r>
      <w:r>
        <w:t xml:space="preserve"> </w:t>
      </w:r>
      <w:r>
        <w:t xml:space="preserve">avoiding vulnerabilities in programming languages – Part 10 –</w:t>
      </w:r>
      <w:r>
        <w:t xml:space="preserve"> </w:t>
      </w:r>
      <w:r>
        <w:t xml:space="preserve">Vulnerability descriptions for the programming language C++</w:t>
      </w:r>
    </w:p>
    <w:p>
      <w:pPr>
        <w:pStyle w:val="zzCover"/>
      </w:pPr>
      <w:r>
        <w:t xml:space="preserve">Document type: International standard</w:t>
      </w:r>
    </w:p>
    <w:p>
      <w:pPr>
        <w:pStyle w:val="zzCover"/>
      </w:pPr>
      <w:r>
        <w:t xml:space="preserve">Document subtype: if applicable</w:t>
      </w:r>
    </w:p>
    <w:p>
      <w:pPr>
        <w:pStyle w:val="zzCover"/>
      </w:pPr>
      <w:r>
        <w:t xml:space="preserve">Document stage: (10) development stage</w:t>
      </w:r>
    </w:p>
    <w:p>
      <w:pPr>
        <w:pStyle w:val="zzCover"/>
      </w:pPr>
      <w:r>
        <w:t xml:space="preserve">Document language: E</w:t>
      </w:r>
    </w:p>
    <w:p>
      <w:pPr>
        <w:pStyle w:val="BodyText"/>
      </w:pPr>
      <w:r>
        <w:rPr>
          <w:i/>
        </w:rPr>
        <w:t xml:space="preserve">Élément introductif — Élément principal — Partie n: Titre de la</w:t>
      </w:r>
      <w:r>
        <w:rPr>
          <w:i/>
        </w:rPr>
        <w:t xml:space="preserve"> </w:t>
      </w:r>
      <w:r>
        <w:rPr>
          <w:i/>
        </w:rPr>
        <w:t xml:space="preserve">partie</w:t>
      </w:r>
    </w:p>
    <w:p>
      <w:pPr>
        <w:pStyle w:val="zzCover"/>
      </w:pPr>
      <w:r>
        <w:t xml:space="preserve">Warning</w:t>
      </w:r>
    </w:p>
    <w:p>
      <w:pPr>
        <w:pStyle w:val="zzCover"/>
      </w:pPr>
      <w:r>
        <w:t xml:space="preserve">This document is not an ISO International Standard. It is distributed</w:t>
      </w:r>
      <w:r>
        <w:t xml:space="preserve"> </w:t>
      </w:r>
      <w:r>
        <w:t xml:space="preserve">for review and comment. It is subject to change without notice and may</w:t>
      </w:r>
      <w:r>
        <w:t xml:space="preserve"> </w:t>
      </w:r>
      <w:r>
        <w:t xml:space="preserve">not be referred to as an International Standard.</w:t>
      </w:r>
    </w:p>
    <w:p>
      <w:pPr>
        <w:pStyle w:val="zzCover"/>
      </w:pPr>
      <w:r>
        <w:t xml:space="preserve">Recipients of this draft are invited to submit, with their comments,</w:t>
      </w:r>
      <w:r>
        <w:t xml:space="preserve"> </w:t>
      </w:r>
      <w:r>
        <w:t xml:space="preserve">notification of any relevant patent rights of which they are aware and</w:t>
      </w:r>
      <w:r>
        <w:t xml:space="preserve"> </w:t>
      </w:r>
      <w:r>
        <w:t xml:space="preserve">to provide supporting documentation.</w:t>
      </w:r>
    </w:p>
    <w:p>
      <w:pPr>
        <w:pStyle w:val="zzCopyright"/>
      </w:pPr>
      <w:r>
        <w:rPr>
          <w:b/>
        </w:rPr>
        <w:t xml:space="preserve">Copyright notice</w:t>
      </w:r>
    </w:p>
    <w:p>
      <w:pPr>
        <w:pStyle w:val="zzCopyright"/>
      </w:pPr>
      <w:r>
        <w:t xml:space="preserve">This ISO document is a working draft or committee draft and is</w:t>
      </w:r>
      <w:r>
        <w:t xml:space="preserve"> </w:t>
      </w:r>
      <w:r>
        <w:t xml:space="preserve">copyright-protected by ISO. While the reproduction of working drafts or</w:t>
      </w:r>
      <w:r>
        <w:t xml:space="preserve"> </w:t>
      </w:r>
      <w:r>
        <w:t xml:space="preserve">committee drafts in any form for use by participants in the ISO</w:t>
      </w:r>
      <w:r>
        <w:t xml:space="preserve"> </w:t>
      </w:r>
      <w:r>
        <w:t xml:space="preserve">standards development process is permitted without prior permission from</w:t>
      </w:r>
      <w:r>
        <w:t xml:space="preserve"> </w:t>
      </w:r>
      <w:r>
        <w:t xml:space="preserve">ISO, neither this document nor any extract from it may be reproduced,</w:t>
      </w:r>
      <w:r>
        <w:t xml:space="preserve"> </w:t>
      </w:r>
      <w:r>
        <w:t xml:space="preserve">stored or transmitted in any form for any other purpose without prior</w:t>
      </w:r>
      <w:r>
        <w:t xml:space="preserve"> </w:t>
      </w:r>
      <w:r>
        <w:t xml:space="preserve">written permission from ISO.</w:t>
      </w:r>
    </w:p>
    <w:p>
      <w:pPr>
        <w:pStyle w:val="zzCopyright"/>
      </w:pPr>
      <w:r>
        <w:t xml:space="preserve">Requests for permission to reproduce this document for the purpose of</w:t>
      </w:r>
      <w:r>
        <w:t xml:space="preserve"> </w:t>
      </w:r>
      <w:r>
        <w:t xml:space="preserve">selling it should be addressed as shown below or to ISO’s member body in</w:t>
      </w:r>
      <w:r>
        <w:t xml:space="preserve"> </w:t>
      </w:r>
      <w:r>
        <w:t xml:space="preserve">the country of the requester:</w:t>
      </w:r>
    </w:p>
    <w:p>
      <w:pPr>
        <w:pStyle w:val="zzCopyright"/>
      </w:pPr>
      <w:r>
        <w:rPr>
          <w:i/>
        </w:rPr>
        <w:t xml:space="preserve">ISO copyright office</w:t>
      </w:r>
    </w:p>
    <w:p>
      <w:pPr>
        <w:pStyle w:val="zzCopyright"/>
      </w:pPr>
      <w:r>
        <w:rPr>
          <w:i/>
        </w:rPr>
        <w:t xml:space="preserve">Case postale 56, CH-1211 Geneva 20</w:t>
      </w:r>
    </w:p>
    <w:p>
      <w:pPr>
        <w:pStyle w:val="zzCopyright"/>
      </w:pPr>
      <w:r>
        <w:rPr>
          <w:i/>
        </w:rPr>
        <w:t xml:space="preserve">Tel. + 41 22 749 01 11</w:t>
      </w:r>
    </w:p>
    <w:p>
      <w:pPr>
        <w:pStyle w:val="zzCopyright"/>
      </w:pPr>
      <w:r>
        <w:rPr>
          <w:i/>
        </w:rPr>
        <w:t xml:space="preserve">Fax + 41 22 749 09 47</w:t>
      </w:r>
    </w:p>
    <w:p>
      <w:pPr>
        <w:pStyle w:val="zzCopyright"/>
      </w:pPr>
      <w:r>
        <w:rPr>
          <w:i/>
        </w:rPr>
        <w:t xml:space="preserve">E-mail copyright@iso.org</w:t>
      </w:r>
    </w:p>
    <w:p>
      <w:pPr>
        <w:pStyle w:val="zzCopyright"/>
      </w:pPr>
      <w:r>
        <w:rPr>
          <w:i/>
        </w:rPr>
        <w:t xml:space="preserve">Web www.iso.org</w:t>
      </w:r>
    </w:p>
    <w:p>
      <w:pPr>
        <w:pStyle w:val="zzCopyright"/>
      </w:pPr>
      <w:r>
        <w:t xml:space="preserve">Reproduction for sales purposes may be subject to royalty payments or a</w:t>
      </w:r>
      <w:r>
        <w:t xml:space="preserve"> </w:t>
      </w:r>
      <w:r>
        <w:t xml:space="preserve">licensing agreement.</w:t>
      </w:r>
    </w:p>
    <w:p>
      <w:pPr>
        <w:pStyle w:val="zzCopyright"/>
      </w:pPr>
      <w:r>
        <w:t xml:space="preserve">Violators may be prosecuted.</w:t>
      </w:r>
    </w:p>
    <w:p>
      <w:pPr>
        <w:pStyle w:val="zzContents"/>
      </w:pPr>
      <w:r>
        <w:t xml:space="preserve">Contents Page</w:t>
      </w:r>
    </w:p>
    <w:p>
      <w:pPr>
        <w:pStyle w:val="toc1"/>
      </w:pPr>
      <w:hyperlink w:anchor="foreword">
        <w:r>
          <w:rPr>
            <w:rStyle w:val="Hyperlink"/>
          </w:rPr>
          <w:t xml:space="preserve">Foreword</w:t>
        </w:r>
        <w:r>
          <w:rPr>
            <w:rStyle w:val="Hyperlink"/>
          </w:rPr>
          <w:t xml:space="preserve"> </w:t>
        </w:r>
        <w:r>
          <w:rPr>
            <w:rStyle w:val="Hyperlink"/>
          </w:rPr>
          <w:t xml:space="preserve">vii</w:t>
        </w:r>
      </w:hyperlink>
    </w:p>
    <w:p>
      <w:pPr>
        <w:pStyle w:val="toc1"/>
      </w:pPr>
      <w:hyperlink w:anchor="introduction">
        <w:r>
          <w:rPr>
            <w:rStyle w:val="Hyperlink"/>
          </w:rPr>
          <w:t xml:space="preserve">Introduction</w:t>
        </w:r>
        <w:r>
          <w:rPr>
            <w:rStyle w:val="Hyperlink"/>
          </w:rPr>
          <w:t xml:space="preserve"> </w:t>
        </w:r>
        <w:r>
          <w:rPr>
            <w:rStyle w:val="Hyperlink"/>
          </w:rPr>
          <w:t xml:space="preserve">viii</w:t>
        </w:r>
      </w:hyperlink>
    </w:p>
    <w:p>
      <w:pPr>
        <w:pStyle w:val="toc1"/>
      </w:pPr>
      <w:hyperlink w:anchor="scope">
        <w:r>
          <w:rPr>
            <w:rStyle w:val="Hyperlink"/>
          </w:rPr>
          <w:t xml:space="preserve">1. Scope</w:t>
        </w:r>
        <w:r>
          <w:rPr>
            <w:rStyle w:val="Hyperlink"/>
          </w:rPr>
          <w:t xml:space="preserve"> </w:t>
        </w:r>
        <w:r>
          <w:rPr>
            <w:rStyle w:val="Hyperlink"/>
          </w:rPr>
          <w:t xml:space="preserve">1</w:t>
        </w:r>
      </w:hyperlink>
    </w:p>
    <w:p>
      <w:pPr>
        <w:pStyle w:val="toc1"/>
      </w:pPr>
      <w:hyperlink w:anchor="normative-references">
        <w:r>
          <w:rPr>
            <w:rStyle w:val="Hyperlink"/>
          </w:rPr>
          <w:t xml:space="preserve">2. Normative references</w:t>
        </w:r>
        <w:r>
          <w:rPr>
            <w:rStyle w:val="Hyperlink"/>
          </w:rPr>
          <w:t xml:space="preserve"> </w:t>
        </w:r>
        <w:r>
          <w:rPr>
            <w:rStyle w:val="Hyperlink"/>
          </w:rPr>
          <w:t xml:space="preserve">1</w:t>
        </w:r>
      </w:hyperlink>
    </w:p>
    <w:p>
      <w:pPr>
        <w:pStyle w:val="toc1"/>
      </w:pPr>
      <w:hyperlink w:anchor="X4d9250214786b01157a0f16c928f0527361ad20">
        <w:r>
          <w:rPr>
            <w:rStyle w:val="Hyperlink"/>
          </w:rPr>
          <w:t xml:space="preserve">3. Terms and definitions, symbols and</w:t>
        </w:r>
        <w:r>
          <w:rPr>
            <w:rStyle w:val="Hyperlink"/>
          </w:rPr>
          <w:t xml:space="preserve"> </w:t>
        </w:r>
        <w:r>
          <w:rPr>
            <w:rStyle w:val="Hyperlink"/>
          </w:rPr>
          <w:t xml:space="preserve">conventions</w:t>
        </w:r>
        <w:r>
          <w:rPr>
            <w:rStyle w:val="Hyperlink"/>
          </w:rPr>
          <w:t xml:space="preserve"> </w:t>
        </w:r>
        <w:r>
          <w:rPr>
            <w:rStyle w:val="Hyperlink"/>
          </w:rPr>
          <w:t xml:space="preserve">1</w:t>
        </w:r>
      </w:hyperlink>
    </w:p>
    <w:p>
      <w:pPr>
        <w:pStyle w:val="toc2"/>
      </w:pPr>
      <w:hyperlink w:anchor="terms-and-definitions">
        <w:r>
          <w:rPr>
            <w:rStyle w:val="Hyperlink"/>
          </w:rPr>
          <w:t xml:space="preserve">3.1 Terms and definitions</w:t>
        </w:r>
        <w:r>
          <w:rPr>
            <w:rStyle w:val="Hyperlink"/>
          </w:rPr>
          <w:t xml:space="preserve"> </w:t>
        </w:r>
        <w:r>
          <w:rPr>
            <w:rStyle w:val="Hyperlink"/>
          </w:rPr>
          <w:t xml:space="preserve">1</w:t>
        </w:r>
      </w:hyperlink>
    </w:p>
    <w:p>
      <w:pPr>
        <w:pStyle w:val="toc1"/>
      </w:pPr>
      <w:hyperlink w:anchor="language-concepts">
        <w:r>
          <w:rPr>
            <w:rStyle w:val="Hyperlink"/>
          </w:rPr>
          <w:t xml:space="preserve">4. Language concepts</w:t>
        </w:r>
        <w:r>
          <w:rPr>
            <w:rStyle w:val="Hyperlink"/>
          </w:rPr>
          <w:t xml:space="preserve"> </w:t>
        </w:r>
        <w:r>
          <w:rPr>
            <w:rStyle w:val="Hyperlink"/>
          </w:rPr>
          <w:t xml:space="preserve">4</w:t>
        </w:r>
      </w:hyperlink>
    </w:p>
    <w:p>
      <w:pPr>
        <w:pStyle w:val="toc1"/>
      </w:pPr>
      <w:hyperlink w:anchor="section">
        <w:r>
          <w:rPr>
            <w:rStyle w:val="Hyperlink"/>
          </w:rPr>
          <w:t xml:space="preserve">5. Avoiding programming language vulnerabilities in</w:t>
        </w:r>
        <w:r>
          <w:rPr>
            <w:rStyle w:val="Hyperlink"/>
          </w:rPr>
          <w:t xml:space="preserve"> </w:t>
        </w:r>
        <w:r>
          <w:rPr>
            <w:rStyle w:val="Hyperlink"/>
          </w:rPr>
          <w:t xml:space="preserve">C++</w:t>
        </w:r>
        <w:r>
          <w:rPr>
            <w:rStyle w:val="Hyperlink"/>
          </w:rPr>
          <w:t xml:space="preserve"> </w:t>
        </w:r>
        <w:r>
          <w:rPr>
            <w:rStyle w:val="Hyperlink"/>
          </w:rPr>
          <w:t xml:space="preserve">4</w:t>
        </w:r>
      </w:hyperlink>
    </w:p>
    <w:p>
      <w:pPr>
        <w:pStyle w:val="toc1"/>
      </w:pPr>
      <w:hyperlink w:anchor="specific-guidance-for-c-vulnerabilities">
        <w:r>
          <w:rPr>
            <w:rStyle w:val="Hyperlink"/>
          </w:rPr>
          <w:t xml:space="preserve">6. Specific Guidance for C++</w:t>
        </w:r>
        <w:r>
          <w:rPr>
            <w:rStyle w:val="Hyperlink"/>
          </w:rPr>
          <w:t xml:space="preserve"> </w:t>
        </w:r>
        <w:r>
          <w:rPr>
            <w:rStyle w:val="Hyperlink"/>
          </w:rPr>
          <w:t xml:space="preserve">Vulnerabilities</w:t>
        </w:r>
        <w:r>
          <w:rPr>
            <w:rStyle w:val="Hyperlink"/>
          </w:rPr>
          <w:t xml:space="preserve"> </w:t>
        </w:r>
        <w:r>
          <w:rPr>
            <w:rStyle w:val="Hyperlink"/>
          </w:rPr>
          <w:t xml:space="preserve">6</w:t>
        </w:r>
      </w:hyperlink>
    </w:p>
    <w:p>
      <w:pPr>
        <w:pStyle w:val="toc2"/>
      </w:pPr>
      <w:hyperlink w:anchor="general">
        <w:r>
          <w:rPr>
            <w:rStyle w:val="Hyperlink"/>
          </w:rPr>
          <w:t xml:space="preserve">6.1 General</w:t>
        </w:r>
        <w:r>
          <w:rPr>
            <w:rStyle w:val="Hyperlink"/>
          </w:rPr>
          <w:t xml:space="preserve"> </w:t>
        </w:r>
        <w:r>
          <w:rPr>
            <w:rStyle w:val="Hyperlink"/>
          </w:rPr>
          <w:t xml:space="preserve">6</w:t>
        </w:r>
      </w:hyperlink>
    </w:p>
    <w:p>
      <w:pPr>
        <w:pStyle w:val="toc2"/>
      </w:pPr>
      <w:hyperlink w:anchor="type-system-ihn">
        <w:r>
          <w:rPr>
            <w:rStyle w:val="Hyperlink"/>
          </w:rPr>
          <w:t xml:space="preserve">6.2 Type System [IHN]</w:t>
        </w:r>
        <w:r>
          <w:rPr>
            <w:rStyle w:val="Hyperlink"/>
          </w:rPr>
          <w:t xml:space="preserve"> </w:t>
        </w:r>
        <w:r>
          <w:rPr>
            <w:rStyle w:val="Hyperlink"/>
          </w:rPr>
          <w:t xml:space="preserve">6</w:t>
        </w:r>
      </w:hyperlink>
    </w:p>
    <w:p>
      <w:pPr>
        <w:pStyle w:val="toc2"/>
      </w:pPr>
      <w:hyperlink w:anchor="bit-representations-str">
        <w:r>
          <w:rPr>
            <w:rStyle w:val="Hyperlink"/>
          </w:rPr>
          <w:t xml:space="preserve">6.3 Bit Representations [STR]</w:t>
        </w:r>
        <w:r>
          <w:rPr>
            <w:rStyle w:val="Hyperlink"/>
          </w:rPr>
          <w:t xml:space="preserve"> </w:t>
        </w:r>
        <w:r>
          <w:rPr>
            <w:rStyle w:val="Hyperlink"/>
          </w:rPr>
          <w:t xml:space="preserve">7</w:t>
        </w:r>
      </w:hyperlink>
    </w:p>
    <w:p>
      <w:pPr>
        <w:pStyle w:val="toc2"/>
      </w:pPr>
      <w:hyperlink w:anchor="floating-point-arithmetic-plf">
        <w:r>
          <w:rPr>
            <w:rStyle w:val="Hyperlink"/>
          </w:rPr>
          <w:t xml:space="preserve">6.4 Floating-point Arithmetic [PLF]</w:t>
        </w:r>
        <w:r>
          <w:rPr>
            <w:rStyle w:val="Hyperlink"/>
          </w:rPr>
          <w:t xml:space="preserve"> </w:t>
        </w:r>
        <w:r>
          <w:rPr>
            <w:rStyle w:val="Hyperlink"/>
          </w:rPr>
          <w:t xml:space="preserve">8</w:t>
        </w:r>
      </w:hyperlink>
    </w:p>
    <w:p>
      <w:pPr>
        <w:pStyle w:val="toc2"/>
      </w:pPr>
      <w:hyperlink w:anchor="enumerator-issues-ccb">
        <w:r>
          <w:rPr>
            <w:rStyle w:val="Hyperlink"/>
          </w:rPr>
          <w:t xml:space="preserve">6.5 Enumerator Issues [CCB]</w:t>
        </w:r>
        <w:r>
          <w:rPr>
            <w:rStyle w:val="Hyperlink"/>
          </w:rPr>
          <w:t xml:space="preserve"> </w:t>
        </w:r>
        <w:r>
          <w:rPr>
            <w:rStyle w:val="Hyperlink"/>
          </w:rPr>
          <w:t xml:space="preserve">8</w:t>
        </w:r>
      </w:hyperlink>
    </w:p>
    <w:p>
      <w:pPr>
        <w:pStyle w:val="toc2"/>
      </w:pPr>
      <w:hyperlink w:anchor="X9cfda3cbe4730cd716a6d31f12e737a778b7ef7">
        <w:r>
          <w:rPr>
            <w:rStyle w:val="Hyperlink"/>
          </w:rPr>
          <w:t xml:space="preserve">6.6 Conversion Errors [FLC]</w:t>
        </w:r>
        <w:r>
          <w:rPr>
            <w:rStyle w:val="Hyperlink"/>
          </w:rPr>
          <w:t xml:space="preserve"> </w:t>
        </w:r>
        <w:r>
          <w:rPr>
            <w:rStyle w:val="Hyperlink"/>
          </w:rPr>
          <w:t xml:space="preserve">9</w:t>
        </w:r>
      </w:hyperlink>
    </w:p>
    <w:p>
      <w:pPr>
        <w:pStyle w:val="toc2"/>
      </w:pPr>
      <w:hyperlink w:anchor="string-termination-cjm">
        <w:r>
          <w:rPr>
            <w:rStyle w:val="Hyperlink"/>
          </w:rPr>
          <w:t xml:space="preserve">6.7 String Termination [CJM]</w:t>
        </w:r>
        <w:r>
          <w:rPr>
            <w:rStyle w:val="Hyperlink"/>
          </w:rPr>
          <w:t xml:space="preserve"> </w:t>
        </w:r>
        <w:r>
          <w:rPr>
            <w:rStyle w:val="Hyperlink"/>
          </w:rPr>
          <w:t xml:space="preserve">10</w:t>
        </w:r>
      </w:hyperlink>
    </w:p>
    <w:p>
      <w:pPr>
        <w:pStyle w:val="toc2"/>
      </w:pPr>
      <w:hyperlink w:anchor="X84aecf3c753348107c666965525eefe0891b324">
        <w:r>
          <w:rPr>
            <w:rStyle w:val="Hyperlink"/>
          </w:rPr>
          <w:t xml:space="preserve">•</w:t>
        </w:r>
        <w:r>
          <w:rPr>
            <w:rStyle w:val="Hyperlink"/>
          </w:rPr>
          <w:t xml:space="preserve"> </w:t>
        </w:r>
        <w:r>
          <w:rPr>
            <w:rStyle w:val="Hyperlink"/>
          </w:rPr>
          <w:t xml:space="preserve">Use std::string or similar, in</w:t>
        </w:r>
        <w:r>
          <w:rPr>
            <w:rStyle w:val="Hyperlink"/>
          </w:rPr>
          <w:t xml:space="preserve"> </w:t>
        </w:r>
        <w:r>
          <w:rPr>
            <w:rStyle w:val="Hyperlink"/>
          </w:rPr>
          <w:t xml:space="preserve">preference to C-style arrays of chars</w:t>
        </w:r>
        <w:r>
          <w:rPr>
            <w:rStyle w:val="Hyperlink"/>
          </w:rPr>
          <w:t xml:space="preserve"> </w:t>
        </w:r>
        <w:r>
          <w:rPr>
            <w:rStyle w:val="Hyperlink"/>
          </w:rPr>
          <w:t xml:space="preserve">11</w:t>
        </w:r>
      </w:hyperlink>
    </w:p>
    <w:p>
      <w:pPr>
        <w:pStyle w:val="toc2"/>
      </w:pPr>
      <w:hyperlink w:anchor="buffer-boundary-violation-hcb">
        <w:r>
          <w:rPr>
            <w:rStyle w:val="Hyperlink"/>
          </w:rPr>
          <w:t xml:space="preserve">6.8 Buffer Boundary Violation [HCB]</w:t>
        </w:r>
        <w:r>
          <w:rPr>
            <w:rStyle w:val="Hyperlink"/>
          </w:rPr>
          <w:t xml:space="preserve"> </w:t>
        </w:r>
        <w:r>
          <w:rPr>
            <w:rStyle w:val="Hyperlink"/>
          </w:rPr>
          <w:t xml:space="preserve">11</w:t>
        </w:r>
      </w:hyperlink>
    </w:p>
    <w:p>
      <w:pPr>
        <w:pStyle w:val="toc2"/>
      </w:pPr>
      <w:hyperlink w:anchor="unchecked-array-indexing-xyz">
        <w:r>
          <w:rPr>
            <w:rStyle w:val="Hyperlink"/>
          </w:rPr>
          <w:t xml:space="preserve">6.9 Unchecked Array Indexing [XYZ]</w:t>
        </w:r>
        <w:r>
          <w:rPr>
            <w:rStyle w:val="Hyperlink"/>
          </w:rPr>
          <w:t xml:space="preserve"> </w:t>
        </w:r>
        <w:r>
          <w:rPr>
            <w:rStyle w:val="Hyperlink"/>
          </w:rPr>
          <w:t xml:space="preserve">12</w:t>
        </w:r>
      </w:hyperlink>
    </w:p>
    <w:p>
      <w:pPr>
        <w:pStyle w:val="toc2"/>
      </w:pPr>
      <w:hyperlink w:anchor="unchecked-array-copying-xyw">
        <w:r>
          <w:rPr>
            <w:rStyle w:val="Hyperlink"/>
          </w:rPr>
          <w:t xml:space="preserve">6.10 Unchecked Array Copying [XYW]</w:t>
        </w:r>
        <w:r>
          <w:rPr>
            <w:rStyle w:val="Hyperlink"/>
          </w:rPr>
          <w:t xml:space="preserve"> </w:t>
        </w:r>
        <w:r>
          <w:rPr>
            <w:rStyle w:val="Hyperlink"/>
          </w:rPr>
          <w:t xml:space="preserve">13</w:t>
        </w:r>
      </w:hyperlink>
    </w:p>
    <w:p>
      <w:pPr>
        <w:pStyle w:val="toc2"/>
      </w:pPr>
      <w:hyperlink w:anchor="pointer-type-conversions-hfc">
        <w:r>
          <w:rPr>
            <w:rStyle w:val="Hyperlink"/>
          </w:rPr>
          <w:t xml:space="preserve">6.11 Pointer Type Conversions [HFC]</w:t>
        </w:r>
        <w:r>
          <w:rPr>
            <w:rStyle w:val="Hyperlink"/>
          </w:rPr>
          <w:t xml:space="preserve"> </w:t>
        </w:r>
        <w:r>
          <w:rPr>
            <w:rStyle w:val="Hyperlink"/>
          </w:rPr>
          <w:t xml:space="preserve">13</w:t>
        </w:r>
      </w:hyperlink>
    </w:p>
    <w:p>
      <w:pPr>
        <w:pStyle w:val="toc2"/>
      </w:pPr>
      <w:hyperlink w:anchor="pointer-arithmetic-rvg">
        <w:r>
          <w:rPr>
            <w:rStyle w:val="Hyperlink"/>
          </w:rPr>
          <w:t xml:space="preserve">6.12 Pointer Arithmetic [RVG]</w:t>
        </w:r>
        <w:r>
          <w:rPr>
            <w:rStyle w:val="Hyperlink"/>
          </w:rPr>
          <w:t xml:space="preserve"> </w:t>
        </w:r>
        <w:r>
          <w:rPr>
            <w:rStyle w:val="Hyperlink"/>
          </w:rPr>
          <w:t xml:space="preserve">15</w:t>
        </w:r>
      </w:hyperlink>
    </w:p>
    <w:p>
      <w:pPr>
        <w:pStyle w:val="toc2"/>
      </w:pPr>
      <w:hyperlink w:anchor="null-pointer-dereference-xyh">
        <w:r>
          <w:rPr>
            <w:rStyle w:val="Hyperlink"/>
          </w:rPr>
          <w:t xml:space="preserve">6.13 NULL Pointer Dereference [XYH]</w:t>
        </w:r>
        <w:r>
          <w:rPr>
            <w:rStyle w:val="Hyperlink"/>
          </w:rPr>
          <w:t xml:space="preserve"> </w:t>
        </w:r>
        <w:r>
          <w:rPr>
            <w:rStyle w:val="Hyperlink"/>
          </w:rPr>
          <w:t xml:space="preserve">16</w:t>
        </w:r>
      </w:hyperlink>
    </w:p>
    <w:p>
      <w:pPr>
        <w:pStyle w:val="toc2"/>
      </w:pPr>
      <w:hyperlink w:anchor="dangling-reference-to-heap-xyk">
        <w:r>
          <w:rPr>
            <w:rStyle w:val="Hyperlink"/>
          </w:rPr>
          <w:t xml:space="preserve">6.14 Dangling Reference to Heap [XYK]</w:t>
        </w:r>
        <w:r>
          <w:rPr>
            <w:rStyle w:val="Hyperlink"/>
          </w:rPr>
          <w:t xml:space="preserve"> </w:t>
        </w:r>
        <w:r>
          <w:rPr>
            <w:rStyle w:val="Hyperlink"/>
          </w:rPr>
          <w:t xml:space="preserve">16</w:t>
        </w:r>
      </w:hyperlink>
    </w:p>
    <w:p>
      <w:pPr>
        <w:pStyle w:val="toc2"/>
      </w:pPr>
      <w:hyperlink w:anchor="arithmetic-wrap-around-error-fif">
        <w:r>
          <w:rPr>
            <w:rStyle w:val="Hyperlink"/>
          </w:rPr>
          <w:t xml:space="preserve">6.15 Arithmetic Wrap-around Error [FIF]</w:t>
        </w:r>
        <w:r>
          <w:rPr>
            <w:rStyle w:val="Hyperlink"/>
          </w:rPr>
          <w:t xml:space="preserve"> </w:t>
        </w:r>
        <w:r>
          <w:rPr>
            <w:rStyle w:val="Hyperlink"/>
          </w:rPr>
          <w:t xml:space="preserve">18</w:t>
        </w:r>
      </w:hyperlink>
    </w:p>
    <w:p>
      <w:pPr>
        <w:pStyle w:val="toc2"/>
      </w:pPr>
      <w:hyperlink w:anchor="X5f56d22c3626f3f512756efb6c763134eb6f9b6">
        <w:r>
          <w:rPr>
            <w:rStyle w:val="Hyperlink"/>
          </w:rPr>
          <w:t xml:space="preserve">6.16 Using Shift Operations for Multiplication and Division</w:t>
        </w:r>
        <w:r>
          <w:rPr>
            <w:rStyle w:val="Hyperlink"/>
          </w:rPr>
          <w:t xml:space="preserve"> </w:t>
        </w:r>
        <w:r>
          <w:rPr>
            <w:rStyle w:val="Hyperlink"/>
          </w:rPr>
          <w:t xml:space="preserve">[PIK]</w:t>
        </w:r>
        <w:r>
          <w:rPr>
            <w:rStyle w:val="Hyperlink"/>
          </w:rPr>
          <w:t xml:space="preserve"> </w:t>
        </w:r>
        <w:r>
          <w:rPr>
            <w:rStyle w:val="Hyperlink"/>
          </w:rPr>
          <w:t xml:space="preserve">18</w:t>
        </w:r>
      </w:hyperlink>
    </w:p>
    <w:p>
      <w:pPr>
        <w:pStyle w:val="toc2"/>
      </w:pPr>
      <w:hyperlink w:anchor="choice-of-clear-names-nai">
        <w:r>
          <w:rPr>
            <w:rStyle w:val="Hyperlink"/>
          </w:rPr>
          <w:t xml:space="preserve">6.17 Choice of Clear Names [NAI]</w:t>
        </w:r>
        <w:r>
          <w:rPr>
            <w:rStyle w:val="Hyperlink"/>
          </w:rPr>
          <w:t xml:space="preserve"> </w:t>
        </w:r>
        <w:r>
          <w:rPr>
            <w:rStyle w:val="Hyperlink"/>
          </w:rPr>
          <w:t xml:space="preserve">19</w:t>
        </w:r>
      </w:hyperlink>
    </w:p>
    <w:p>
      <w:pPr>
        <w:pStyle w:val="toc2"/>
      </w:pPr>
      <w:hyperlink w:anchor="dead-store-wxq">
        <w:r>
          <w:rPr>
            <w:rStyle w:val="Hyperlink"/>
          </w:rPr>
          <w:t xml:space="preserve">6.18 Dead Store [WXQ]</w:t>
        </w:r>
        <w:r>
          <w:rPr>
            <w:rStyle w:val="Hyperlink"/>
          </w:rPr>
          <w:t xml:space="preserve"> </w:t>
        </w:r>
        <w:r>
          <w:rPr>
            <w:rStyle w:val="Hyperlink"/>
          </w:rPr>
          <w:t xml:space="preserve">19</w:t>
        </w:r>
      </w:hyperlink>
    </w:p>
    <w:p>
      <w:pPr>
        <w:pStyle w:val="toc2"/>
      </w:pPr>
      <w:hyperlink w:anchor="unused-variable-yzs">
        <w:r>
          <w:rPr>
            <w:rStyle w:val="Hyperlink"/>
          </w:rPr>
          <w:t xml:space="preserve">6.19 Unused Variable [YZS]</w:t>
        </w:r>
        <w:r>
          <w:rPr>
            <w:rStyle w:val="Hyperlink"/>
          </w:rPr>
          <w:t xml:space="preserve"> </w:t>
        </w:r>
        <w:r>
          <w:rPr>
            <w:rStyle w:val="Hyperlink"/>
          </w:rPr>
          <w:t xml:space="preserve">20</w:t>
        </w:r>
      </w:hyperlink>
    </w:p>
    <w:p>
      <w:pPr>
        <w:pStyle w:val="toc2"/>
      </w:pPr>
      <w:hyperlink w:anchor="identifier-name-reuse-yow">
        <w:r>
          <w:rPr>
            <w:rStyle w:val="Hyperlink"/>
          </w:rPr>
          <w:t xml:space="preserve">6.20 Identifier Name Reuse [YOW]</w:t>
        </w:r>
        <w:r>
          <w:rPr>
            <w:rStyle w:val="Hyperlink"/>
          </w:rPr>
          <w:t xml:space="preserve"> </w:t>
        </w:r>
        <w:r>
          <w:rPr>
            <w:rStyle w:val="Hyperlink"/>
          </w:rPr>
          <w:t xml:space="preserve">20</w:t>
        </w:r>
      </w:hyperlink>
    </w:p>
    <w:p>
      <w:pPr>
        <w:pStyle w:val="toc2"/>
      </w:pPr>
      <w:hyperlink w:anchor="Xe6608fecd4b6b786bda30fa6ba97a6420d76329">
        <w:r>
          <w:rPr>
            <w:rStyle w:val="Hyperlink"/>
          </w:rPr>
          <w:t xml:space="preserve">6.21 Namespace Issues [BJL]</w:t>
        </w:r>
        <w:r>
          <w:rPr>
            <w:rStyle w:val="Hyperlink"/>
          </w:rPr>
          <w:t xml:space="preserve"> </w:t>
        </w:r>
        <w:r>
          <w:rPr>
            <w:rStyle w:val="Hyperlink"/>
          </w:rPr>
          <w:t xml:space="preserve">21</w:t>
        </w:r>
      </w:hyperlink>
    </w:p>
    <w:p>
      <w:pPr>
        <w:pStyle w:val="toc2"/>
      </w:pPr>
      <w:hyperlink w:anchor="initialization-of-variables-lav">
        <w:r>
          <w:rPr>
            <w:rStyle w:val="Hyperlink"/>
          </w:rPr>
          <w:t xml:space="preserve">6.22 Initialization of Variables [LAV]</w:t>
        </w:r>
        <w:r>
          <w:rPr>
            <w:rStyle w:val="Hyperlink"/>
          </w:rPr>
          <w:t xml:space="preserve"> </w:t>
        </w:r>
        <w:r>
          <w:rPr>
            <w:rStyle w:val="Hyperlink"/>
          </w:rPr>
          <w:t xml:space="preserve">21</w:t>
        </w:r>
      </w:hyperlink>
    </w:p>
    <w:p>
      <w:pPr>
        <w:pStyle w:val="toc2"/>
      </w:pPr>
      <w:hyperlink w:anchor="Xeb4b392fc60d52e0e62d52a00eabaa492eaa9e0">
        <w:r>
          <w:rPr>
            <w:rStyle w:val="Hyperlink"/>
          </w:rPr>
          <w:t xml:space="preserve">6.23 Operator Precedence and Associativity</w:t>
        </w:r>
        <w:r>
          <w:rPr>
            <w:rStyle w:val="Hyperlink"/>
          </w:rPr>
          <w:t xml:space="preserve"> </w:t>
        </w:r>
        <w:r>
          <w:rPr>
            <w:rStyle w:val="Hyperlink"/>
          </w:rPr>
          <w:t xml:space="preserve">[JCW]</w:t>
        </w:r>
        <w:r>
          <w:rPr>
            <w:rStyle w:val="Hyperlink"/>
          </w:rPr>
          <w:t xml:space="preserve"> </w:t>
        </w:r>
        <w:r>
          <w:rPr>
            <w:rStyle w:val="Hyperlink"/>
          </w:rPr>
          <w:t xml:space="preserve">21</w:t>
        </w:r>
      </w:hyperlink>
    </w:p>
    <w:p>
      <w:pPr>
        <w:pStyle w:val="toc2"/>
      </w:pPr>
      <w:hyperlink w:anchor="X187ad205340e16f022c4e8cacaf0507e2964127">
        <w:r>
          <w:rPr>
            <w:rStyle w:val="Hyperlink"/>
          </w:rPr>
          <w:t xml:space="preserve">6.24 Side-effects and Order of Evaluation of Operands</w:t>
        </w:r>
        <w:r>
          <w:rPr>
            <w:rStyle w:val="Hyperlink"/>
          </w:rPr>
          <w:t xml:space="preserve"> </w:t>
        </w:r>
        <w:r>
          <w:rPr>
            <w:rStyle w:val="Hyperlink"/>
          </w:rPr>
          <w:t xml:space="preserve">[SAM]</w:t>
        </w:r>
        <w:r>
          <w:rPr>
            <w:rStyle w:val="Hyperlink"/>
          </w:rPr>
          <w:t xml:space="preserve"> </w:t>
        </w:r>
        <w:r>
          <w:rPr>
            <w:rStyle w:val="Hyperlink"/>
          </w:rPr>
          <w:t xml:space="preserve">21</w:t>
        </w:r>
      </w:hyperlink>
    </w:p>
    <w:p>
      <w:pPr>
        <w:pStyle w:val="toc2"/>
      </w:pPr>
      <w:hyperlink w:anchor="likely-incorrect-expression-koa">
        <w:r>
          <w:rPr>
            <w:rStyle w:val="Hyperlink"/>
          </w:rPr>
          <w:t xml:space="preserve">6.25 Likely Incorrect Expression [KOA]</w:t>
        </w:r>
        <w:r>
          <w:rPr>
            <w:rStyle w:val="Hyperlink"/>
          </w:rPr>
          <w:t xml:space="preserve"> </w:t>
        </w:r>
        <w:r>
          <w:rPr>
            <w:rStyle w:val="Hyperlink"/>
          </w:rPr>
          <w:t xml:space="preserve">22</w:t>
        </w:r>
      </w:hyperlink>
    </w:p>
    <w:p>
      <w:pPr>
        <w:pStyle w:val="toc2"/>
      </w:pPr>
      <w:hyperlink w:anchor="dead-and-deactivated-code-xyq">
        <w:r>
          <w:rPr>
            <w:rStyle w:val="Hyperlink"/>
          </w:rPr>
          <w:t xml:space="preserve">6.26 Dead and Deactivated Code [XYQ]</w:t>
        </w:r>
        <w:r>
          <w:rPr>
            <w:rStyle w:val="Hyperlink"/>
          </w:rPr>
          <w:t xml:space="preserve"> </w:t>
        </w:r>
        <w:r>
          <w:rPr>
            <w:rStyle w:val="Hyperlink"/>
          </w:rPr>
          <w:t xml:space="preserve">24</w:t>
        </w:r>
      </w:hyperlink>
    </w:p>
    <w:p>
      <w:pPr>
        <w:pStyle w:val="toc2"/>
      </w:pPr>
      <w:hyperlink w:anchor="Xc86cceedfcf0c77c094b3df762cc0f756518ffc">
        <w:r>
          <w:rPr>
            <w:rStyle w:val="Hyperlink"/>
          </w:rPr>
          <w:t xml:space="preserve">6.27 Switch Statements and Static Analysis</w:t>
        </w:r>
        <w:r>
          <w:rPr>
            <w:rStyle w:val="Hyperlink"/>
          </w:rPr>
          <w:t xml:space="preserve"> </w:t>
        </w:r>
        <w:r>
          <w:rPr>
            <w:rStyle w:val="Hyperlink"/>
          </w:rPr>
          <w:t xml:space="preserve">[CLL]</w:t>
        </w:r>
        <w:r>
          <w:rPr>
            <w:rStyle w:val="Hyperlink"/>
          </w:rPr>
          <w:t xml:space="preserve"> </w:t>
        </w:r>
        <w:r>
          <w:rPr>
            <w:rStyle w:val="Hyperlink"/>
          </w:rPr>
          <w:t xml:space="preserve">24</w:t>
        </w:r>
      </w:hyperlink>
    </w:p>
    <w:p>
      <w:pPr>
        <w:pStyle w:val="toc2"/>
      </w:pPr>
      <w:hyperlink w:anchor="demarcation-of-control-flow-eoj">
        <w:r>
          <w:rPr>
            <w:rStyle w:val="Hyperlink"/>
          </w:rPr>
          <w:t xml:space="preserve">6.28 Demarcation of Control Flow [EOJ]</w:t>
        </w:r>
        <w:r>
          <w:rPr>
            <w:rStyle w:val="Hyperlink"/>
          </w:rPr>
          <w:t xml:space="preserve"> </w:t>
        </w:r>
        <w:r>
          <w:rPr>
            <w:rStyle w:val="Hyperlink"/>
          </w:rPr>
          <w:t xml:space="preserve">25</w:t>
        </w:r>
      </w:hyperlink>
    </w:p>
    <w:p>
      <w:pPr>
        <w:pStyle w:val="toc2"/>
      </w:pPr>
      <w:hyperlink w:anchor="loop-control-variables-tex">
        <w:r>
          <w:rPr>
            <w:rStyle w:val="Hyperlink"/>
          </w:rPr>
          <w:t xml:space="preserve">6.29 Loop Control Variables [TEX]</w:t>
        </w:r>
        <w:r>
          <w:rPr>
            <w:rStyle w:val="Hyperlink"/>
          </w:rPr>
          <w:t xml:space="preserve"> </w:t>
        </w:r>
        <w:r>
          <w:rPr>
            <w:rStyle w:val="Hyperlink"/>
          </w:rPr>
          <w:t xml:space="preserve">26</w:t>
        </w:r>
      </w:hyperlink>
    </w:p>
    <w:p>
      <w:pPr>
        <w:pStyle w:val="toc2"/>
      </w:pPr>
      <w:hyperlink w:anchor="off-by-one-error-xzh">
        <w:r>
          <w:rPr>
            <w:rStyle w:val="Hyperlink"/>
          </w:rPr>
          <w:t xml:space="preserve">6.30 Off-by-one Error [XZH]</w:t>
        </w:r>
        <w:r>
          <w:rPr>
            <w:rStyle w:val="Hyperlink"/>
          </w:rPr>
          <w:t xml:space="preserve"> </w:t>
        </w:r>
        <w:r>
          <w:rPr>
            <w:rStyle w:val="Hyperlink"/>
          </w:rPr>
          <w:t xml:space="preserve">27</w:t>
        </w:r>
      </w:hyperlink>
    </w:p>
    <w:p>
      <w:pPr>
        <w:pStyle w:val="toc2"/>
      </w:pPr>
      <w:hyperlink w:anchor="structured-programming-ewd">
        <w:r>
          <w:rPr>
            <w:rStyle w:val="Hyperlink"/>
          </w:rPr>
          <w:t xml:space="preserve">6.31 Structured Programming [EWD]</w:t>
        </w:r>
        <w:r>
          <w:rPr>
            <w:rStyle w:val="Hyperlink"/>
          </w:rPr>
          <w:t xml:space="preserve"> </w:t>
        </w:r>
        <w:r>
          <w:rPr>
            <w:rStyle w:val="Hyperlink"/>
          </w:rPr>
          <w:t xml:space="preserve">28</w:t>
        </w:r>
      </w:hyperlink>
    </w:p>
    <w:p>
      <w:pPr>
        <w:pStyle w:val="toc2"/>
      </w:pPr>
      <w:hyperlink w:anchor="passing-parameters-and-return-values-csj">
        <w:r>
          <w:rPr>
            <w:rStyle w:val="Hyperlink"/>
          </w:rPr>
          <w:t xml:space="preserve">6.32 Passing Parameters and Return Values</w:t>
        </w:r>
        <w:r>
          <w:rPr>
            <w:rStyle w:val="Hyperlink"/>
          </w:rPr>
          <w:t xml:space="preserve"> </w:t>
        </w:r>
        <w:r>
          <w:rPr>
            <w:rStyle w:val="Hyperlink"/>
          </w:rPr>
          <w:t xml:space="preserve">[CSJ]</w:t>
        </w:r>
        <w:r>
          <w:rPr>
            <w:rStyle w:val="Hyperlink"/>
          </w:rPr>
          <w:t xml:space="preserve"> </w:t>
        </w:r>
        <w:r>
          <w:rPr>
            <w:rStyle w:val="Hyperlink"/>
          </w:rPr>
          <w:t xml:space="preserve">28</w:t>
        </w:r>
      </w:hyperlink>
    </w:p>
    <w:p>
      <w:pPr>
        <w:pStyle w:val="toc2"/>
      </w:pPr>
      <w:hyperlink w:anchor="dangling-references-to-stack-frames-dcm">
        <w:r>
          <w:rPr>
            <w:rStyle w:val="Hyperlink"/>
          </w:rPr>
          <w:t xml:space="preserve">6.33 Dangling References to Stack Frames</w:t>
        </w:r>
        <w:r>
          <w:rPr>
            <w:rStyle w:val="Hyperlink"/>
          </w:rPr>
          <w:t xml:space="preserve"> </w:t>
        </w:r>
        <w:r>
          <w:rPr>
            <w:rStyle w:val="Hyperlink"/>
          </w:rPr>
          <w:t xml:space="preserve">[DCM]</w:t>
        </w:r>
        <w:r>
          <w:rPr>
            <w:rStyle w:val="Hyperlink"/>
          </w:rPr>
          <w:t xml:space="preserve"> </w:t>
        </w:r>
        <w:r>
          <w:rPr>
            <w:rStyle w:val="Hyperlink"/>
          </w:rPr>
          <w:t xml:space="preserve">29</w:t>
        </w:r>
      </w:hyperlink>
    </w:p>
    <w:p>
      <w:pPr>
        <w:pStyle w:val="toc2"/>
      </w:pPr>
      <w:hyperlink w:anchor="subprogram-signature-mismatch-otr">
        <w:r>
          <w:rPr>
            <w:rStyle w:val="Hyperlink"/>
          </w:rPr>
          <w:t xml:space="preserve">6.34 Subprogram Signature Mismatch [OTR]</w:t>
        </w:r>
        <w:r>
          <w:rPr>
            <w:rStyle w:val="Hyperlink"/>
          </w:rPr>
          <w:t xml:space="preserve"> </w:t>
        </w:r>
        <w:r>
          <w:rPr>
            <w:rStyle w:val="Hyperlink"/>
          </w:rPr>
          <w:t xml:space="preserve">30</w:t>
        </w:r>
      </w:hyperlink>
    </w:p>
    <w:p>
      <w:pPr>
        <w:pStyle w:val="toc2"/>
      </w:pPr>
      <w:hyperlink w:anchor="recursion-gdl">
        <w:r>
          <w:rPr>
            <w:rStyle w:val="Hyperlink"/>
          </w:rPr>
          <w:t xml:space="preserve">6.35 Recursion [GDL]</w:t>
        </w:r>
        <w:r>
          <w:rPr>
            <w:rStyle w:val="Hyperlink"/>
          </w:rPr>
          <w:t xml:space="preserve"> </w:t>
        </w:r>
        <w:r>
          <w:rPr>
            <w:rStyle w:val="Hyperlink"/>
          </w:rPr>
          <w:t xml:space="preserve">31</w:t>
        </w:r>
      </w:hyperlink>
    </w:p>
    <w:p>
      <w:pPr>
        <w:pStyle w:val="toc2"/>
      </w:pPr>
      <w:hyperlink w:anchor="X7b5801efcad7d4f25e284b0270c97edc564ec06">
        <w:r>
          <w:rPr>
            <w:rStyle w:val="Hyperlink"/>
          </w:rPr>
          <w:t xml:space="preserve">6.36 Ignored Error Status and Unhandled Exceptions</w:t>
        </w:r>
        <w:r>
          <w:rPr>
            <w:rStyle w:val="Hyperlink"/>
          </w:rPr>
          <w:t xml:space="preserve"> </w:t>
        </w:r>
        <w:r>
          <w:rPr>
            <w:rStyle w:val="Hyperlink"/>
          </w:rPr>
          <w:t xml:space="preserve">[OYB]</w:t>
        </w:r>
        <w:r>
          <w:rPr>
            <w:rStyle w:val="Hyperlink"/>
          </w:rPr>
          <w:t xml:space="preserve"> </w:t>
        </w:r>
        <w:r>
          <w:rPr>
            <w:rStyle w:val="Hyperlink"/>
          </w:rPr>
          <w:t xml:space="preserve">31</w:t>
        </w:r>
      </w:hyperlink>
    </w:p>
    <w:p>
      <w:pPr>
        <w:pStyle w:val="toc2"/>
      </w:pPr>
      <w:hyperlink w:anchor="X3c61d4dde3e544e3427c66a2e5f6e053f7545a4">
        <w:r>
          <w:rPr>
            <w:rStyle w:val="Hyperlink"/>
          </w:rPr>
          <w:t xml:space="preserve">6.37 Type-breaking Reinterpretation of Data</w:t>
        </w:r>
        <w:r>
          <w:rPr>
            <w:rStyle w:val="Hyperlink"/>
          </w:rPr>
          <w:t xml:space="preserve"> </w:t>
        </w:r>
        <w:r>
          <w:rPr>
            <w:rStyle w:val="Hyperlink"/>
          </w:rPr>
          <w:t xml:space="preserve">[AMV]</w:t>
        </w:r>
        <w:r>
          <w:rPr>
            <w:rStyle w:val="Hyperlink"/>
          </w:rPr>
          <w:t xml:space="preserve"> </w:t>
        </w:r>
        <w:r>
          <w:rPr>
            <w:rStyle w:val="Hyperlink"/>
          </w:rPr>
          <w:t xml:space="preserve">32</w:t>
        </w:r>
      </w:hyperlink>
    </w:p>
    <w:p>
      <w:pPr>
        <w:pStyle w:val="toc2"/>
      </w:pPr>
      <w:hyperlink w:anchor="deep-vs.-shallow-copying-yan">
        <w:r>
          <w:rPr>
            <w:rStyle w:val="Hyperlink"/>
          </w:rPr>
          <w:t xml:space="preserve">6.38 Deep vs. Shallow Copying [YAN]</w:t>
        </w:r>
        <w:r>
          <w:rPr>
            <w:rStyle w:val="Hyperlink"/>
          </w:rPr>
          <w:t xml:space="preserve"> </w:t>
        </w:r>
        <w:r>
          <w:rPr>
            <w:rStyle w:val="Hyperlink"/>
          </w:rPr>
          <w:t xml:space="preserve">33</w:t>
        </w:r>
      </w:hyperlink>
    </w:p>
    <w:p>
      <w:pPr>
        <w:pStyle w:val="toc2"/>
      </w:pPr>
      <w:hyperlink w:anchor="memory-leak-and-heap-fragmentation-xyl">
        <w:r>
          <w:rPr>
            <w:rStyle w:val="Hyperlink"/>
          </w:rPr>
          <w:t xml:space="preserve">6.39 Memory Leak and Heap Fragmentation</w:t>
        </w:r>
        <w:r>
          <w:rPr>
            <w:rStyle w:val="Hyperlink"/>
          </w:rPr>
          <w:t xml:space="preserve"> </w:t>
        </w:r>
        <w:r>
          <w:rPr>
            <w:rStyle w:val="Hyperlink"/>
          </w:rPr>
          <w:t xml:space="preserve">[XYL]</w:t>
        </w:r>
        <w:r>
          <w:rPr>
            <w:rStyle w:val="Hyperlink"/>
          </w:rPr>
          <w:t xml:space="preserve"> </w:t>
        </w:r>
        <w:r>
          <w:rPr>
            <w:rStyle w:val="Hyperlink"/>
          </w:rPr>
          <w:t xml:space="preserve">33</w:t>
        </w:r>
      </w:hyperlink>
    </w:p>
    <w:p>
      <w:pPr>
        <w:pStyle w:val="toc2"/>
      </w:pPr>
      <w:hyperlink w:anchor="templates-and-generics-sym">
        <w:r>
          <w:rPr>
            <w:rStyle w:val="Hyperlink"/>
          </w:rPr>
          <w:t xml:space="preserve">6.40 Templates and Generics [SYM]</w:t>
        </w:r>
        <w:r>
          <w:rPr>
            <w:rStyle w:val="Hyperlink"/>
          </w:rPr>
          <w:t xml:space="preserve"> </w:t>
        </w:r>
        <w:r>
          <w:rPr>
            <w:rStyle w:val="Hyperlink"/>
          </w:rPr>
          <w:t xml:space="preserve">34</w:t>
        </w:r>
      </w:hyperlink>
    </w:p>
    <w:p>
      <w:pPr>
        <w:pStyle w:val="toc2"/>
      </w:pPr>
      <w:hyperlink w:anchor="inheritance-rip">
        <w:r>
          <w:rPr>
            <w:rStyle w:val="Hyperlink"/>
          </w:rPr>
          <w:t xml:space="preserve">6.41 Inheritance [RIP]</w:t>
        </w:r>
        <w:r>
          <w:rPr>
            <w:rStyle w:val="Hyperlink"/>
          </w:rPr>
          <w:t xml:space="preserve"> </w:t>
        </w:r>
        <w:r>
          <w:rPr>
            <w:rStyle w:val="Hyperlink"/>
          </w:rPr>
          <w:t xml:space="preserve">35</w:t>
        </w:r>
      </w:hyperlink>
    </w:p>
    <w:p>
      <w:pPr>
        <w:pStyle w:val="toc2"/>
      </w:pPr>
      <w:hyperlink w:anchor="applicability-to-language-39">
        <w:r>
          <w:rPr>
            <w:rStyle w:val="Hyperlink"/>
          </w:rPr>
          <w:t xml:space="preserve">6.41.1 Applicability to language</w:t>
        </w:r>
        <w:r>
          <w:rPr>
            <w:rStyle w:val="Hyperlink"/>
          </w:rPr>
          <w:t xml:space="preserve"> </w:t>
        </w:r>
        <w:r>
          <w:rPr>
            <w:rStyle w:val="Hyperlink"/>
          </w:rPr>
          <w:t xml:space="preserve">35</w:t>
        </w:r>
      </w:hyperlink>
    </w:p>
    <w:p>
      <w:pPr>
        <w:pStyle w:val="toc2"/>
      </w:pPr>
      <w:hyperlink w:anchor="guidance-to-language-users-37">
        <w:r>
          <w:rPr>
            <w:rStyle w:val="Hyperlink"/>
          </w:rPr>
          <w:t xml:space="preserve">6.41.2 Guidance to language users</w:t>
        </w:r>
        <w:r>
          <w:rPr>
            <w:rStyle w:val="Hyperlink"/>
          </w:rPr>
          <w:t xml:space="preserve"> </w:t>
        </w:r>
        <w:r>
          <w:rPr>
            <w:rStyle w:val="Hyperlink"/>
          </w:rPr>
          <w:t xml:space="preserve">37</w:t>
        </w:r>
      </w:hyperlink>
    </w:p>
    <w:p>
      <w:pPr>
        <w:pStyle w:val="toc2"/>
      </w:pPr>
      <w:hyperlink w:anchor="X905dbd3391b2a038bbf387b2b00b36e59d5f153">
        <w:r>
          <w:rPr>
            <w:rStyle w:val="Hyperlink"/>
          </w:rPr>
          <w:t xml:space="preserve">6.42 Violations of the Liskov Substitution Principle or the Contract</w:t>
        </w:r>
        <w:r>
          <w:rPr>
            <w:rStyle w:val="Hyperlink"/>
          </w:rPr>
          <w:t xml:space="preserve"> </w:t>
        </w:r>
        <w:r>
          <w:rPr>
            <w:rStyle w:val="Hyperlink"/>
          </w:rPr>
          <w:t xml:space="preserve">Model [BLP]</w:t>
        </w:r>
        <w:r>
          <w:rPr>
            <w:rStyle w:val="Hyperlink"/>
          </w:rPr>
          <w:t xml:space="preserve"> </w:t>
        </w:r>
        <w:r>
          <w:rPr>
            <w:rStyle w:val="Hyperlink"/>
          </w:rPr>
          <w:t xml:space="preserve">37</w:t>
        </w:r>
      </w:hyperlink>
    </w:p>
    <w:p>
      <w:pPr>
        <w:pStyle w:val="toc2"/>
      </w:pPr>
      <w:hyperlink w:anchor="applicability-to-language-40">
        <w:r>
          <w:rPr>
            <w:rStyle w:val="Hyperlink"/>
          </w:rPr>
          <w:t xml:space="preserve">6.42.1 Applicability to language</w:t>
        </w:r>
        <w:r>
          <w:rPr>
            <w:rStyle w:val="Hyperlink"/>
          </w:rPr>
          <w:t xml:space="preserve"> </w:t>
        </w:r>
        <w:r>
          <w:rPr>
            <w:rStyle w:val="Hyperlink"/>
          </w:rPr>
          <w:t xml:space="preserve">37</w:t>
        </w:r>
      </w:hyperlink>
    </w:p>
    <w:p>
      <w:pPr>
        <w:pStyle w:val="toc2"/>
      </w:pPr>
      <w:hyperlink w:anchor="guidance-to-language-users-38">
        <w:r>
          <w:rPr>
            <w:rStyle w:val="Hyperlink"/>
          </w:rPr>
          <w:t xml:space="preserve">6.42.2 Guidance to language users</w:t>
        </w:r>
        <w:r>
          <w:rPr>
            <w:rStyle w:val="Hyperlink"/>
          </w:rPr>
          <w:t xml:space="preserve"> </w:t>
        </w:r>
        <w:r>
          <w:rPr>
            <w:rStyle w:val="Hyperlink"/>
          </w:rPr>
          <w:t xml:space="preserve">38</w:t>
        </w:r>
      </w:hyperlink>
    </w:p>
    <w:p>
      <w:pPr>
        <w:pStyle w:val="toc2"/>
      </w:pPr>
      <w:hyperlink w:anchor="redispatching-pph">
        <w:r>
          <w:rPr>
            <w:rStyle w:val="Hyperlink"/>
          </w:rPr>
          <w:t xml:space="preserve">6.43 Redispatching [PPH]</w:t>
        </w:r>
        <w:r>
          <w:rPr>
            <w:rStyle w:val="Hyperlink"/>
          </w:rPr>
          <w:t xml:space="preserve"> </w:t>
        </w:r>
        <w:r>
          <w:rPr>
            <w:rStyle w:val="Hyperlink"/>
          </w:rPr>
          <w:t xml:space="preserve">38</w:t>
        </w:r>
      </w:hyperlink>
    </w:p>
    <w:p>
      <w:pPr>
        <w:pStyle w:val="toc2"/>
      </w:pPr>
      <w:hyperlink w:anchor="applicability-to-language-41">
        <w:r>
          <w:rPr>
            <w:rStyle w:val="Hyperlink"/>
          </w:rPr>
          <w:t xml:space="preserve">6.43.1 Applicability to language</w:t>
        </w:r>
        <w:r>
          <w:rPr>
            <w:rStyle w:val="Hyperlink"/>
          </w:rPr>
          <w:t xml:space="preserve"> </w:t>
        </w:r>
        <w:r>
          <w:rPr>
            <w:rStyle w:val="Hyperlink"/>
          </w:rPr>
          <w:t xml:space="preserve">38</w:t>
        </w:r>
      </w:hyperlink>
    </w:p>
    <w:p>
      <w:pPr>
        <w:pStyle w:val="toc2"/>
      </w:pPr>
      <w:hyperlink w:anchor="guidance-to-language-users-39">
        <w:r>
          <w:rPr>
            <w:rStyle w:val="Hyperlink"/>
          </w:rPr>
          <w:t xml:space="preserve">6.43.2 Guidance to language users</w:t>
        </w:r>
        <w:r>
          <w:rPr>
            <w:rStyle w:val="Hyperlink"/>
          </w:rPr>
          <w:t xml:space="preserve"> </w:t>
        </w:r>
        <w:r>
          <w:rPr>
            <w:rStyle w:val="Hyperlink"/>
          </w:rPr>
          <w:t xml:space="preserve">39</w:t>
        </w:r>
      </w:hyperlink>
    </w:p>
    <w:p>
      <w:pPr>
        <w:pStyle w:val="toc2"/>
      </w:pPr>
      <w:hyperlink w:anchor="polymorphic-variables-bkk">
        <w:r>
          <w:rPr>
            <w:rStyle w:val="Hyperlink"/>
          </w:rPr>
          <w:t xml:space="preserve">6.44 Polymorphic variables [BKK]</w:t>
        </w:r>
        <w:r>
          <w:rPr>
            <w:rStyle w:val="Hyperlink"/>
          </w:rPr>
          <w:t xml:space="preserve"> </w:t>
        </w:r>
        <w:r>
          <w:rPr>
            <w:rStyle w:val="Hyperlink"/>
          </w:rPr>
          <w:t xml:space="preserve">39</w:t>
        </w:r>
      </w:hyperlink>
    </w:p>
    <w:p>
      <w:pPr>
        <w:pStyle w:val="toc2"/>
      </w:pPr>
      <w:hyperlink w:anchor="applicability-to-language-42">
        <w:r>
          <w:rPr>
            <w:rStyle w:val="Hyperlink"/>
          </w:rPr>
          <w:t xml:space="preserve">6.44.1 Applicability to language</w:t>
        </w:r>
        <w:r>
          <w:rPr>
            <w:rStyle w:val="Hyperlink"/>
          </w:rPr>
          <w:t xml:space="preserve"> </w:t>
        </w:r>
        <w:r>
          <w:rPr>
            <w:rStyle w:val="Hyperlink"/>
          </w:rPr>
          <w:t xml:space="preserve">40</w:t>
        </w:r>
      </w:hyperlink>
    </w:p>
    <w:p>
      <w:pPr>
        <w:pStyle w:val="toc2"/>
      </w:pPr>
      <w:hyperlink w:anchor="guidance-to-language-users-40">
        <w:r>
          <w:rPr>
            <w:rStyle w:val="Hyperlink"/>
          </w:rPr>
          <w:t xml:space="preserve">6.44.2 Guidance to language users</w:t>
        </w:r>
        <w:r>
          <w:rPr>
            <w:rStyle w:val="Hyperlink"/>
          </w:rPr>
          <w:t xml:space="preserve"> </w:t>
        </w:r>
        <w:r>
          <w:rPr>
            <w:rStyle w:val="Hyperlink"/>
          </w:rPr>
          <w:t xml:space="preserve">41</w:t>
        </w:r>
      </w:hyperlink>
    </w:p>
    <w:p>
      <w:pPr>
        <w:pStyle w:val="toc2"/>
      </w:pPr>
      <w:hyperlink w:anchor="extra-intrinsics-lrm">
        <w:r>
          <w:rPr>
            <w:rStyle w:val="Hyperlink"/>
          </w:rPr>
          <w:t xml:space="preserve">6.45 Extra Intrinsics [LRM]</w:t>
        </w:r>
        <w:r>
          <w:rPr>
            <w:rStyle w:val="Hyperlink"/>
          </w:rPr>
          <w:t xml:space="preserve"> </w:t>
        </w:r>
        <w:r>
          <w:rPr>
            <w:rStyle w:val="Hyperlink"/>
          </w:rPr>
          <w:t xml:space="preserve">42</w:t>
        </w:r>
      </w:hyperlink>
    </w:p>
    <w:p>
      <w:pPr>
        <w:pStyle w:val="toc2"/>
      </w:pPr>
      <w:hyperlink w:anchor="Xc417c172da80bb70cea1f9e7af9871a63840609">
        <w:r>
          <w:rPr>
            <w:rStyle w:val="Hyperlink"/>
          </w:rPr>
          <w:t xml:space="preserve">6.46 Argument Passing to Library Functions</w:t>
        </w:r>
        <w:r>
          <w:rPr>
            <w:rStyle w:val="Hyperlink"/>
          </w:rPr>
          <w:t xml:space="preserve"> </w:t>
        </w:r>
        <w:r>
          <w:rPr>
            <w:rStyle w:val="Hyperlink"/>
          </w:rPr>
          <w:t xml:space="preserve">[TRJ]</w:t>
        </w:r>
        <w:r>
          <w:rPr>
            <w:rStyle w:val="Hyperlink"/>
          </w:rPr>
          <w:t xml:space="preserve"> </w:t>
        </w:r>
        <w:r>
          <w:rPr>
            <w:rStyle w:val="Hyperlink"/>
          </w:rPr>
          <w:t xml:space="preserve">42</w:t>
        </w:r>
      </w:hyperlink>
    </w:p>
    <w:p>
      <w:pPr>
        <w:pStyle w:val="toc2"/>
      </w:pPr>
      <w:hyperlink w:anchor="inter-language-calling-djs">
        <w:r>
          <w:rPr>
            <w:rStyle w:val="Hyperlink"/>
          </w:rPr>
          <w:t xml:space="preserve">6.47 Inter-language Calling [DJS]</w:t>
        </w:r>
        <w:r>
          <w:rPr>
            <w:rStyle w:val="Hyperlink"/>
          </w:rPr>
          <w:t xml:space="preserve"> </w:t>
        </w:r>
        <w:r>
          <w:rPr>
            <w:rStyle w:val="Hyperlink"/>
          </w:rPr>
          <w:t xml:space="preserve">42</w:t>
        </w:r>
      </w:hyperlink>
    </w:p>
    <w:p>
      <w:pPr>
        <w:pStyle w:val="toc2"/>
      </w:pPr>
      <w:hyperlink w:anchor="Xfd4a54be17d3eceb94ec5c5981ef893e36604c5">
        <w:r>
          <w:rPr>
            <w:rStyle w:val="Hyperlink"/>
          </w:rPr>
          <w:t xml:space="preserve">6.48 Dynamically-linked Code and Self-modifying Code</w:t>
        </w:r>
        <w:r>
          <w:rPr>
            <w:rStyle w:val="Hyperlink"/>
          </w:rPr>
          <w:t xml:space="preserve"> </w:t>
        </w:r>
        <w:r>
          <w:rPr>
            <w:rStyle w:val="Hyperlink"/>
          </w:rPr>
          <w:t xml:space="preserve">[NYY]</w:t>
        </w:r>
        <w:r>
          <w:rPr>
            <w:rStyle w:val="Hyperlink"/>
          </w:rPr>
          <w:t xml:space="preserve"> </w:t>
        </w:r>
        <w:r>
          <w:rPr>
            <w:rStyle w:val="Hyperlink"/>
          </w:rPr>
          <w:t xml:space="preserve">45</w:t>
        </w:r>
      </w:hyperlink>
    </w:p>
    <w:p>
      <w:pPr>
        <w:pStyle w:val="toc2"/>
      </w:pPr>
      <w:hyperlink w:anchor="library-signature-nsq">
        <w:r>
          <w:rPr>
            <w:rStyle w:val="Hyperlink"/>
          </w:rPr>
          <w:t xml:space="preserve">6.49 Library Signature [NSQ]</w:t>
        </w:r>
        <w:r>
          <w:rPr>
            <w:rStyle w:val="Hyperlink"/>
          </w:rPr>
          <w:t xml:space="preserve"> </w:t>
        </w:r>
        <w:r>
          <w:rPr>
            <w:rStyle w:val="Hyperlink"/>
          </w:rPr>
          <w:t xml:space="preserve">46</w:t>
        </w:r>
      </w:hyperlink>
    </w:p>
    <w:p>
      <w:pPr>
        <w:pStyle w:val="toc2"/>
      </w:pPr>
      <w:hyperlink w:anchor="X165926c342ab175b2667683b6cb7551fc7b18d8">
        <w:r>
          <w:rPr>
            <w:rStyle w:val="Hyperlink"/>
          </w:rPr>
          <w:t xml:space="preserve">6.50</w:t>
        </w:r>
        <w:r>
          <w:rPr>
            <w:rStyle w:val="Hyperlink"/>
          </w:rPr>
          <w:t xml:space="preserve"> </w:t>
        </w:r>
        <w:r>
          <w:rPr>
            <w:rStyle w:val="Hyperlink"/>
          </w:rPr>
          <w:t xml:space="preserve">Unanticipated Exceptions from Library</w:t>
        </w:r>
        <w:r>
          <w:rPr>
            <w:rStyle w:val="Hyperlink"/>
          </w:rPr>
          <w:t xml:space="preserve"> </w:t>
        </w:r>
        <w:r>
          <w:rPr>
            <w:rStyle w:val="Hyperlink"/>
          </w:rPr>
          <w:t xml:space="preserve">Routines [HJW]</w:t>
        </w:r>
        <w:r>
          <w:rPr>
            <w:rStyle w:val="Hyperlink"/>
          </w:rPr>
          <w:t xml:space="preserve"> </w:t>
        </w:r>
        <w:r>
          <w:rPr>
            <w:rStyle w:val="Hyperlink"/>
          </w:rPr>
          <w:t xml:space="preserve">47</w:t>
        </w:r>
      </w:hyperlink>
    </w:p>
    <w:p>
      <w:pPr>
        <w:pStyle w:val="toc2"/>
      </w:pPr>
      <w:hyperlink w:anchor="pre-processor-directives-nmp">
        <w:r>
          <w:rPr>
            <w:rStyle w:val="Hyperlink"/>
          </w:rPr>
          <w:t xml:space="preserve">6.51 Pre-processor Directives [NMP]</w:t>
        </w:r>
        <w:r>
          <w:rPr>
            <w:rStyle w:val="Hyperlink"/>
          </w:rPr>
          <w:t xml:space="preserve"> </w:t>
        </w:r>
        <w:r>
          <w:rPr>
            <w:rStyle w:val="Hyperlink"/>
          </w:rPr>
          <w:t xml:space="preserve">48</w:t>
        </w:r>
      </w:hyperlink>
    </w:p>
    <w:p>
      <w:pPr>
        <w:pStyle w:val="toc2"/>
      </w:pPr>
      <w:hyperlink w:anchor="Xe4ed1f6d7e7049a22cf11fb58e9b78561722b0b">
        <w:r>
          <w:rPr>
            <w:rStyle w:val="Hyperlink"/>
          </w:rPr>
          <w:t xml:space="preserve">6.52 Suppression of Language-defined Run-time Checking</w:t>
        </w:r>
        <w:r>
          <w:rPr>
            <w:rStyle w:val="Hyperlink"/>
          </w:rPr>
          <w:t xml:space="preserve"> </w:t>
        </w:r>
        <w:r>
          <w:rPr>
            <w:rStyle w:val="Hyperlink"/>
          </w:rPr>
          <w:t xml:space="preserve">[MXB]</w:t>
        </w:r>
        <w:r>
          <w:rPr>
            <w:rStyle w:val="Hyperlink"/>
          </w:rPr>
          <w:t xml:space="preserve"> </w:t>
        </w:r>
        <w:r>
          <w:rPr>
            <w:rStyle w:val="Hyperlink"/>
          </w:rPr>
          <w:t xml:space="preserve">49</w:t>
        </w:r>
      </w:hyperlink>
    </w:p>
    <w:p>
      <w:pPr>
        <w:pStyle w:val="toc2"/>
      </w:pPr>
      <w:hyperlink w:anchor="X2e6df9becdc68c65fdb33865090fafdb8a33550">
        <w:r>
          <w:rPr>
            <w:rStyle w:val="Hyperlink"/>
          </w:rPr>
          <w:t xml:space="preserve">6.53 Provision of Inherently Unsafe Operations</w:t>
        </w:r>
        <w:r>
          <w:rPr>
            <w:rStyle w:val="Hyperlink"/>
          </w:rPr>
          <w:t xml:space="preserve"> </w:t>
        </w:r>
        <w:r>
          <w:rPr>
            <w:rStyle w:val="Hyperlink"/>
          </w:rPr>
          <w:t xml:space="preserve">[SKL]</w:t>
        </w:r>
        <w:r>
          <w:rPr>
            <w:rStyle w:val="Hyperlink"/>
          </w:rPr>
          <w:t xml:space="preserve"> </w:t>
        </w:r>
        <w:r>
          <w:rPr>
            <w:rStyle w:val="Hyperlink"/>
          </w:rPr>
          <w:t xml:space="preserve">49</w:t>
        </w:r>
      </w:hyperlink>
    </w:p>
    <w:p>
      <w:pPr>
        <w:pStyle w:val="toc2"/>
      </w:pPr>
      <w:hyperlink w:anchor="obscure-language-features-brs">
        <w:r>
          <w:rPr>
            <w:rStyle w:val="Hyperlink"/>
          </w:rPr>
          <w:t xml:space="preserve">6.54 Obscure Language Features [BRS]</w:t>
        </w:r>
        <w:r>
          <w:rPr>
            <w:rStyle w:val="Hyperlink"/>
          </w:rPr>
          <w:t xml:space="preserve"> </w:t>
        </w:r>
        <w:r>
          <w:rPr>
            <w:rStyle w:val="Hyperlink"/>
          </w:rPr>
          <w:t xml:space="preserve">49</w:t>
        </w:r>
      </w:hyperlink>
    </w:p>
    <w:p>
      <w:pPr>
        <w:pStyle w:val="toc2"/>
      </w:pPr>
      <w:hyperlink w:anchor="unspecified-behaviour-bqf">
        <w:r>
          <w:rPr>
            <w:rStyle w:val="Hyperlink"/>
          </w:rPr>
          <w:t xml:space="preserve">6.55 Unspecified Behaviour [BQF]</w:t>
        </w:r>
        <w:r>
          <w:rPr>
            <w:rStyle w:val="Hyperlink"/>
          </w:rPr>
          <w:t xml:space="preserve"> </w:t>
        </w:r>
        <w:r>
          <w:rPr>
            <w:rStyle w:val="Hyperlink"/>
          </w:rPr>
          <w:t xml:space="preserve">50</w:t>
        </w:r>
      </w:hyperlink>
    </w:p>
    <w:p>
      <w:pPr>
        <w:pStyle w:val="toc2"/>
      </w:pPr>
      <w:hyperlink w:anchor="undefined-behaviour-ewf">
        <w:r>
          <w:rPr>
            <w:rStyle w:val="Hyperlink"/>
          </w:rPr>
          <w:t xml:space="preserve">6.56 Undefined Behaviour [EWF]</w:t>
        </w:r>
        <w:r>
          <w:rPr>
            <w:rStyle w:val="Hyperlink"/>
          </w:rPr>
          <w:t xml:space="preserve"> </w:t>
        </w:r>
        <w:r>
          <w:rPr>
            <w:rStyle w:val="Hyperlink"/>
          </w:rPr>
          <w:t xml:space="preserve">50</w:t>
        </w:r>
      </w:hyperlink>
    </w:p>
    <w:p>
      <w:pPr>
        <w:pStyle w:val="toc2"/>
      </w:pPr>
      <w:hyperlink w:anchor="implementationdefined-behaviour-fab">
        <w:r>
          <w:rPr>
            <w:rStyle w:val="Hyperlink"/>
          </w:rPr>
          <w:t xml:space="preserve">6.57 Implementation–defined Behaviour</w:t>
        </w:r>
        <w:r>
          <w:rPr>
            <w:rStyle w:val="Hyperlink"/>
          </w:rPr>
          <w:t xml:space="preserve"> </w:t>
        </w:r>
        <w:r>
          <w:rPr>
            <w:rStyle w:val="Hyperlink"/>
          </w:rPr>
          <w:t xml:space="preserve">[FAB]</w:t>
        </w:r>
        <w:r>
          <w:rPr>
            <w:rStyle w:val="Hyperlink"/>
          </w:rPr>
          <w:t xml:space="preserve"> </w:t>
        </w:r>
        <w:r>
          <w:rPr>
            <w:rStyle w:val="Hyperlink"/>
          </w:rPr>
          <w:t xml:space="preserve">51</w:t>
        </w:r>
      </w:hyperlink>
    </w:p>
    <w:p>
      <w:pPr>
        <w:pStyle w:val="toc2"/>
      </w:pPr>
      <w:hyperlink w:anchor="deprecated-language-features-mem">
        <w:r>
          <w:rPr>
            <w:rStyle w:val="Hyperlink"/>
          </w:rPr>
          <w:t xml:space="preserve">6.58 Deprecated Language Features [MEM]</w:t>
        </w:r>
        <w:r>
          <w:rPr>
            <w:rStyle w:val="Hyperlink"/>
          </w:rPr>
          <w:t xml:space="preserve"> </w:t>
        </w:r>
        <w:r>
          <w:rPr>
            <w:rStyle w:val="Hyperlink"/>
          </w:rPr>
          <w:t xml:space="preserve">52</w:t>
        </w:r>
      </w:hyperlink>
    </w:p>
    <w:p>
      <w:pPr>
        <w:pStyle w:val="toc2"/>
      </w:pPr>
      <w:hyperlink w:anchor="concurrency-activation-cga">
        <w:r>
          <w:rPr>
            <w:rStyle w:val="Hyperlink"/>
          </w:rPr>
          <w:t xml:space="preserve">6.59 Concurrency – Activation [CGA]</w:t>
        </w:r>
        <w:r>
          <w:rPr>
            <w:rStyle w:val="Hyperlink"/>
          </w:rPr>
          <w:t xml:space="preserve"> </w:t>
        </w:r>
        <w:r>
          <w:rPr>
            <w:rStyle w:val="Hyperlink"/>
          </w:rPr>
          <w:t xml:space="preserve">52</w:t>
        </w:r>
      </w:hyperlink>
    </w:p>
    <w:p>
      <w:pPr>
        <w:pStyle w:val="toc2"/>
      </w:pPr>
      <w:hyperlink w:anchor="concurrency-directed-termination-cgt">
        <w:r>
          <w:rPr>
            <w:rStyle w:val="Hyperlink"/>
          </w:rPr>
          <w:t xml:space="preserve">6.60 Concurrency – Directed termination</w:t>
        </w:r>
        <w:r>
          <w:rPr>
            <w:rStyle w:val="Hyperlink"/>
          </w:rPr>
          <w:t xml:space="preserve"> </w:t>
        </w:r>
        <w:r>
          <w:rPr>
            <w:rStyle w:val="Hyperlink"/>
          </w:rPr>
          <w:t xml:space="preserve">[CGT]</w:t>
        </w:r>
        <w:r>
          <w:rPr>
            <w:rStyle w:val="Hyperlink"/>
          </w:rPr>
          <w:t xml:space="preserve"> </w:t>
        </w:r>
        <w:r>
          <w:rPr>
            <w:rStyle w:val="Hyperlink"/>
          </w:rPr>
          <w:t xml:space="preserve">52</w:t>
        </w:r>
      </w:hyperlink>
    </w:p>
    <w:p>
      <w:pPr>
        <w:pStyle w:val="toc2"/>
      </w:pPr>
      <w:hyperlink w:anchor="X70825a5f13fa91411795bc5a5128191ea1b0e8f">
        <w:r>
          <w:rPr>
            <w:rStyle w:val="Hyperlink"/>
          </w:rPr>
          <w:t xml:space="preserve">6.60.1 Applicability to language</w:t>
        </w:r>
        <w:r>
          <w:rPr>
            <w:rStyle w:val="Hyperlink"/>
          </w:rPr>
          <w:t xml:space="preserve"> </w:t>
        </w:r>
        <w:r>
          <w:rPr>
            <w:rStyle w:val="Hyperlink"/>
          </w:rPr>
          <w:t xml:space="preserve">53</w:t>
        </w:r>
      </w:hyperlink>
    </w:p>
    <w:p>
      <w:pPr>
        <w:pStyle w:val="toc2"/>
      </w:pPr>
      <w:hyperlink w:anchor="guidance-to-language-users-55">
        <w:r>
          <w:rPr>
            <w:rStyle w:val="Hyperlink"/>
          </w:rPr>
          <w:t xml:space="preserve">6.60.2 Guidance to language users</w:t>
        </w:r>
        <w:r>
          <w:rPr>
            <w:rStyle w:val="Hyperlink"/>
          </w:rPr>
          <w:t xml:space="preserve"> </w:t>
        </w:r>
        <w:r>
          <w:rPr>
            <w:rStyle w:val="Hyperlink"/>
          </w:rPr>
          <w:t xml:space="preserve">53</w:t>
        </w:r>
      </w:hyperlink>
    </w:p>
    <w:p>
      <w:pPr>
        <w:pStyle w:val="toc2"/>
      </w:pPr>
      <w:hyperlink w:anchor="X326b0b69f0e6556e79033b7e9c0299c089005a3">
        <w:r>
          <w:rPr>
            <w:rStyle w:val="Hyperlink"/>
          </w:rPr>
          <w:t xml:space="preserve">6.61 Concurrent Data Access [CGX]</w:t>
        </w:r>
        <w:r>
          <w:rPr>
            <w:rStyle w:val="Hyperlink"/>
          </w:rPr>
          <w:t xml:space="preserve"> </w:t>
        </w:r>
        <w:r>
          <w:rPr>
            <w:rStyle w:val="Hyperlink"/>
          </w:rPr>
          <w:t xml:space="preserve">53</w:t>
        </w:r>
      </w:hyperlink>
    </w:p>
    <w:p>
      <w:pPr>
        <w:pStyle w:val="toc2"/>
      </w:pPr>
      <w:hyperlink w:anchor="concurrency-premature-termination-cgs">
        <w:r>
          <w:rPr>
            <w:rStyle w:val="Hyperlink"/>
          </w:rPr>
          <w:t xml:space="preserve">6.62 Concurrency – Premature Termination</w:t>
        </w:r>
        <w:r>
          <w:rPr>
            <w:rStyle w:val="Hyperlink"/>
          </w:rPr>
          <w:t xml:space="preserve"> </w:t>
        </w:r>
        <w:r>
          <w:rPr>
            <w:rStyle w:val="Hyperlink"/>
          </w:rPr>
          <w:t xml:space="preserve">[CGS]</w:t>
        </w:r>
        <w:r>
          <w:rPr>
            <w:rStyle w:val="Hyperlink"/>
          </w:rPr>
          <w:t xml:space="preserve"> </w:t>
        </w:r>
        <w:r>
          <w:rPr>
            <w:rStyle w:val="Hyperlink"/>
          </w:rPr>
          <w:t xml:space="preserve">53</w:t>
        </w:r>
      </w:hyperlink>
    </w:p>
    <w:p>
      <w:pPr>
        <w:pStyle w:val="toc2"/>
      </w:pPr>
      <w:hyperlink w:anchor="protocol-lock-errors-cgm">
        <w:r>
          <w:rPr>
            <w:rStyle w:val="Hyperlink"/>
          </w:rPr>
          <w:t xml:space="preserve">6.63 Protocol Lock Errors [CGM]</w:t>
        </w:r>
        <w:r>
          <w:rPr>
            <w:rStyle w:val="Hyperlink"/>
          </w:rPr>
          <w:t xml:space="preserve"> </w:t>
        </w:r>
        <w:r>
          <w:rPr>
            <w:rStyle w:val="Hyperlink"/>
          </w:rPr>
          <w:t xml:space="preserve">53</w:t>
        </w:r>
      </w:hyperlink>
    </w:p>
    <w:p>
      <w:pPr>
        <w:pStyle w:val="toc2"/>
      </w:pPr>
      <w:hyperlink w:anchor="uncontrolled-format-string-shl">
        <w:r>
          <w:rPr>
            <w:rStyle w:val="Hyperlink"/>
          </w:rPr>
          <w:t xml:space="preserve">6.64 Uncontrolled Format String [SHL]</w:t>
        </w:r>
        <w:r>
          <w:rPr>
            <w:rStyle w:val="Hyperlink"/>
          </w:rPr>
          <w:t xml:space="preserve"> </w:t>
        </w:r>
        <w:r>
          <w:rPr>
            <w:rStyle w:val="Hyperlink"/>
          </w:rPr>
          <w:t xml:space="preserve">54</w:t>
        </w:r>
      </w:hyperlink>
    </w:p>
    <w:p>
      <w:pPr>
        <w:pStyle w:val="toc1"/>
      </w:pPr>
      <w:hyperlink w:anchor="language-specific-vulnerabilities-for-c">
        <w:r>
          <w:rPr>
            <w:rStyle w:val="Hyperlink"/>
          </w:rPr>
          <w:t xml:space="preserve">7. Language specific vulnerabilities for C</w:t>
        </w:r>
        <w:r>
          <w:rPr>
            <w:rStyle w:val="Hyperlink"/>
          </w:rPr>
          <w:t xml:space="preserve"> </w:t>
        </w:r>
        <w:r>
          <w:rPr>
            <w:rStyle w:val="Hyperlink"/>
          </w:rPr>
          <w:t xml:space="preserve">54</w:t>
        </w:r>
      </w:hyperlink>
    </w:p>
    <w:p>
      <w:pPr>
        <w:pStyle w:val="toc1"/>
      </w:pPr>
      <w:hyperlink w:anchor="implications-for-standardization">
        <w:r>
          <w:rPr>
            <w:rStyle w:val="Hyperlink"/>
          </w:rPr>
          <w:t xml:space="preserve">8. Implications for standardization</w:t>
        </w:r>
        <w:r>
          <w:rPr>
            <w:rStyle w:val="Hyperlink"/>
          </w:rPr>
          <w:t xml:space="preserve"> </w:t>
        </w:r>
        <w:r>
          <w:rPr>
            <w:rStyle w:val="Hyperlink"/>
          </w:rPr>
          <w:t xml:space="preserve">54</w:t>
        </w:r>
      </w:hyperlink>
    </w:p>
    <w:p>
      <w:pPr>
        <w:pStyle w:val="toc1"/>
      </w:pPr>
      <w:hyperlink w:anchor="bibliography">
        <w:r>
          <w:rPr>
            <w:rStyle w:val="Hyperlink"/>
          </w:rPr>
          <w:t xml:space="preserve">Bibliography</w:t>
        </w:r>
        <w:r>
          <w:rPr>
            <w:rStyle w:val="Hyperlink"/>
          </w:rPr>
          <w:t xml:space="preserve"> </w:t>
        </w:r>
        <w:r>
          <w:rPr>
            <w:rStyle w:val="Hyperlink"/>
          </w:rPr>
          <w:t xml:space="preserve">57</w:t>
        </w:r>
      </w:hyperlink>
    </w:p>
    <w:p>
      <w:pPr>
        <w:pStyle w:val="toc1"/>
      </w:pPr>
      <w:hyperlink w:anchor="index">
        <w:r>
          <w:rPr>
            <w:rStyle w:val="Hyperlink"/>
          </w:rPr>
          <w:t xml:space="preserve">Index</w:t>
        </w:r>
        <w:r>
          <w:rPr>
            <w:rStyle w:val="Hyperlink"/>
          </w:rPr>
          <w:t xml:space="preserve"> </w:t>
        </w:r>
        <w:r>
          <w:rPr>
            <w:rStyle w:val="Hyperlink"/>
          </w:rPr>
          <w:t xml:space="preserve">60</w:t>
        </w:r>
      </w:hyperlink>
    </w:p>
    <w:bookmarkStart w:id="20" w:name="foreword"/>
    <w:p>
      <w:pPr>
        <w:pStyle w:val="Heading1"/>
      </w:pPr>
      <w:r>
        <w:t xml:space="preserve">Foreword</w:t>
      </w:r>
    </w:p>
    <w:p>
      <w:pPr>
        <w:pStyle w:val="FirstParagraph"/>
      </w:pPr>
      <w:r>
        <w:t xml:space="preserve">ISO (the International Organization for Standardization) and IEC (the</w:t>
      </w:r>
      <w:r>
        <w:t xml:space="preserve"> </w:t>
      </w:r>
      <w:r>
        <w:t xml:space="preserve">International Electrotechnical Commission) form the specialized system</w:t>
      </w:r>
      <w:r>
        <w:t xml:space="preserve"> </w:t>
      </w:r>
      <w:r>
        <w:t xml:space="preserve">for worldwide standardization. National bodies that are members of ISO</w:t>
      </w:r>
      <w:r>
        <w:t xml:space="preserve"> </w:t>
      </w:r>
      <w:r>
        <w:t xml:space="preserve">or IEC participate in the development of International Standards through</w:t>
      </w:r>
      <w:r>
        <w:t xml:space="preserve"> </w:t>
      </w:r>
      <w:r>
        <w:t xml:space="preserve">technical committees established by the respective organization to deal</w:t>
      </w:r>
      <w:r>
        <w:t xml:space="preserve"> </w:t>
      </w:r>
      <w:r>
        <w:t xml:space="preserve">with particular fields of technical activity. ISO and IEC technical</w:t>
      </w:r>
      <w:r>
        <w:t xml:space="preserve"> </w:t>
      </w:r>
      <w:r>
        <w:t xml:space="preserve">committees collaborate in fields of mutual interest. Other international</w:t>
      </w:r>
      <w:r>
        <w:t xml:space="preserve"> </w:t>
      </w:r>
      <w:r>
        <w:t xml:space="preserve">organizations, governmental and non-governmental, in liaison with ISO</w:t>
      </w:r>
      <w:r>
        <w:t xml:space="preserve"> </w:t>
      </w:r>
      <w:r>
        <w:t xml:space="preserve">and IEC, also take part in the work. In the field of information</w:t>
      </w:r>
      <w:r>
        <w:t xml:space="preserve"> </w:t>
      </w:r>
      <w:r>
        <w:t xml:space="preserve">technology, ISO and IEC have established a joint technical committee,</w:t>
      </w:r>
      <w:r>
        <w:t xml:space="preserve"> </w:t>
      </w:r>
      <w:r>
        <w:t xml:space="preserve">ISO/IEC JTC 1.</w:t>
      </w:r>
    </w:p>
    <w:p>
      <w:pPr>
        <w:pStyle w:val="BodyText"/>
      </w:pPr>
      <w:r>
        <w:t xml:space="preserve">International Standards are drafted in accordance with the rules given</w:t>
      </w:r>
      <w:r>
        <w:t xml:space="preserve"> </w:t>
      </w:r>
      <w:r>
        <w:t xml:space="preserve">in the ISO/IEC Directives, Part 2.</w:t>
      </w:r>
    </w:p>
    <w:p>
      <w:pPr>
        <w:pStyle w:val="BodyText"/>
      </w:pPr>
      <w:r>
        <w:t xml:space="preserve">The main task of the joint technical committee is to prepare</w:t>
      </w:r>
      <w:r>
        <w:t xml:space="preserve"> </w:t>
      </w:r>
      <w:r>
        <w:t xml:space="preserve">International Standards. Draft International Standards adopted by the</w:t>
      </w:r>
      <w:r>
        <w:t xml:space="preserve"> </w:t>
      </w:r>
      <w:r>
        <w:t xml:space="preserve">joint technical committee are circulated to national bodies for voting.</w:t>
      </w:r>
      <w:r>
        <w:t xml:space="preserve"> </w:t>
      </w:r>
      <w:r>
        <w:t xml:space="preserve">Publication as an International Standard requires approval by at least</w:t>
      </w:r>
      <w:r>
        <w:t xml:space="preserve"> </w:t>
      </w:r>
      <w:r>
        <w:t xml:space="preserve">75 % of the national bodies casting a vote.</w:t>
      </w:r>
    </w:p>
    <w:p>
      <w:pPr>
        <w:pStyle w:val="BodyText"/>
      </w:pPr>
      <w:r>
        <w:t xml:space="preserve">In exceptional circumstances, when the joint technical committee has</w:t>
      </w:r>
      <w:r>
        <w:t xml:space="preserve"> </w:t>
      </w:r>
      <w:r>
        <w:t xml:space="preserve">collected data of a different kind from that which is normally published</w:t>
      </w:r>
      <w:r>
        <w:t xml:space="preserve"> </w:t>
      </w:r>
      <w:r>
        <w:t xml:space="preserve">as an International Standard (</w:t>
      </w:r>
      <w:r>
        <w:t xml:space="preserve">“</w:t>
      </w:r>
      <w:r>
        <w:t xml:space="preserve">state of the art</w:t>
      </w:r>
      <w:r>
        <w:t xml:space="preserve">”</w:t>
      </w:r>
      <w:r>
        <w:t xml:space="preserve">, for example), it may</w:t>
      </w:r>
      <w:r>
        <w:t xml:space="preserve"> </w:t>
      </w:r>
      <w:r>
        <w:t xml:space="preserve">decide to publish a Technical Report. A Technical Report is entirely</w:t>
      </w:r>
      <w:r>
        <w:t xml:space="preserve"> </w:t>
      </w:r>
      <w:r>
        <w:t xml:space="preserve">informative in nature and shall be subject to review every five years in</w:t>
      </w:r>
      <w:r>
        <w:t xml:space="preserve"> </w:t>
      </w:r>
      <w:r>
        <w:t xml:space="preserve">the same manner as an International Standard.</w:t>
      </w:r>
    </w:p>
    <w:p>
      <w:pPr>
        <w:pStyle w:val="BodyText"/>
      </w:pPr>
      <w:r>
        <w:t xml:space="preserve">Attention is drawn to the possibility that some of the elements of this</w:t>
      </w:r>
      <w:r>
        <w:t xml:space="preserve"> </w:t>
      </w:r>
      <w:r>
        <w:t xml:space="preserve">document may be the subject of patent rights. ISO and IEC shall not be</w:t>
      </w:r>
      <w:r>
        <w:t xml:space="preserve"> </w:t>
      </w:r>
      <w:r>
        <w:t xml:space="preserve">held responsible for identifying any or all such patent rights.</w:t>
      </w:r>
    </w:p>
    <w:p>
      <w:pPr>
        <w:pStyle w:val="BodyText"/>
      </w:pPr>
      <w:r>
        <w:t xml:space="preserve">ISO/IEC TR 24772-10, was prepared by Joint Technical Committee</w:t>
      </w:r>
      <w:r>
        <w:t xml:space="preserve"> </w:t>
      </w:r>
      <w:r>
        <w:t xml:space="preserve">ISO/IEC JTC 1,</w:t>
      </w:r>
      <w:r>
        <w:t xml:space="preserve"> </w:t>
      </w:r>
      <w:r>
        <w:rPr>
          <w:i/>
        </w:rPr>
        <w:t xml:space="preserve">Information technology</w:t>
      </w:r>
      <w:r>
        <w:t xml:space="preserve">, Subcommittee SC 22,</w:t>
      </w:r>
      <w:r>
        <w:t xml:space="preserve"> </w:t>
      </w:r>
      <w:r>
        <w:rPr>
          <w:i/>
        </w:rPr>
        <w:t xml:space="preserve">Programming languages, their environments and system software</w:t>
      </w:r>
      <w:r>
        <w:rPr>
          <w:i/>
        </w:rPr>
        <w:t xml:space="preserve"> </w:t>
      </w:r>
      <w:r>
        <w:rPr>
          <w:i/>
        </w:rPr>
        <w:t xml:space="preserve">interfaces</w:t>
      </w:r>
      <w:r>
        <w:t xml:space="preserve">.</w:t>
      </w:r>
    </w:p>
    <w:bookmarkEnd w:id="20"/>
    <w:bookmarkStart w:id="21" w:name="introduction"/>
    <w:p>
      <w:pPr>
        <w:pStyle w:val="Heading1"/>
      </w:pPr>
      <w:r>
        <w:t xml:space="preserve">Introduction</w:t>
      </w:r>
    </w:p>
    <w:p>
      <w:pPr>
        <w:pStyle w:val="zzHelp"/>
      </w:pPr>
      <w:r>
        <w:t xml:space="preserve">This Technical Report provides guidance for the programming language</w:t>
      </w:r>
      <w:r>
        <w:t xml:space="preserve"> </w:t>
      </w:r>
      <w:r>
        <w:t xml:space="preserve">C++, so that application developers using or considering C++ will be</w:t>
      </w:r>
      <w:r>
        <w:t xml:space="preserve"> </w:t>
      </w:r>
      <w:r>
        <w:t xml:space="preserve">better able to avoid the programming constructs that lead to</w:t>
      </w:r>
      <w:r>
        <w:t xml:space="preserve"> </w:t>
      </w:r>
      <w:r>
        <w:t xml:space="preserve">vulnerabilities in software written in the C++ language and their</w:t>
      </w:r>
      <w:r>
        <w:t xml:space="preserve"> </w:t>
      </w:r>
      <w:r>
        <w:t xml:space="preserve">attendant consequences. This guidance can also be used by developers to</w:t>
      </w:r>
      <w:r>
        <w:t xml:space="preserve"> </w:t>
      </w:r>
      <w:r>
        <w:t xml:space="preserve">select source code evaluation tools that can discover and eliminate some</w:t>
      </w:r>
      <w:r>
        <w:t xml:space="preserve"> </w:t>
      </w:r>
      <w:r>
        <w:t xml:space="preserve">constructs that could lead to vulnerabilities in their software. This</w:t>
      </w:r>
      <w:r>
        <w:t xml:space="preserve"> </w:t>
      </w:r>
      <w:r>
        <w:t xml:space="preserve">report can also be used in comparison with companion Technical Reports</w:t>
      </w:r>
      <w:r>
        <w:t xml:space="preserve"> </w:t>
      </w:r>
      <w:r>
        <w:t xml:space="preserve">and with the language-independent report, TR 24772–1, to select a</w:t>
      </w:r>
      <w:r>
        <w:t xml:space="preserve"> </w:t>
      </w:r>
      <w:r>
        <w:t xml:space="preserve">programming language that provides the appropriate level of confidence</w:t>
      </w:r>
      <w:r>
        <w:t xml:space="preserve"> </w:t>
      </w:r>
      <w:r>
        <w:t xml:space="preserve">that anticipated problems can be avoided.</w:t>
      </w:r>
    </w:p>
    <w:p>
      <w:pPr>
        <w:pStyle w:val="zzHelp"/>
      </w:pPr>
      <w:r>
        <w:t xml:space="preserve">This technical report part is intended to be used with TR 24772–1,</w:t>
      </w:r>
      <w:r>
        <w:t xml:space="preserve"> </w:t>
      </w:r>
      <w:r>
        <w:t xml:space="preserve">which discusses programming language vulnerabilities in a language</w:t>
      </w:r>
      <w:r>
        <w:t xml:space="preserve"> </w:t>
      </w:r>
      <w:r>
        <w:t xml:space="preserve">independent fashion. It is also intended to be used with TR 24772-3,</w:t>
      </w:r>
      <w:r>
        <w:t xml:space="preserve"> </w:t>
      </w:r>
      <w:r>
        <w:t xml:space="preserve">which discusses how the vulnerabilities introduced in TR 24772-1 are</w:t>
      </w:r>
      <w:r>
        <w:t xml:space="preserve"> </w:t>
      </w:r>
      <w:r>
        <w:t xml:space="preserve">manifested in C, which is a subset of C++.</w:t>
      </w:r>
    </w:p>
    <w:p>
      <w:pPr>
        <w:pStyle w:val="BodyText"/>
      </w:pPr>
      <w:r>
        <w:t xml:space="preserve">It should be noted that this Technical Report is inherently incomplete.</w:t>
      </w:r>
      <w:r>
        <w:t xml:space="preserve"> </w:t>
      </w:r>
      <w:r>
        <w:t xml:space="preserve">It is not possible to provide a complete list of programming language</w:t>
      </w:r>
      <w:r>
        <w:t xml:space="preserve"> </w:t>
      </w:r>
      <w:r>
        <w:t xml:space="preserve">vulnerabilities because new weaknesses are discovered continually. Any</w:t>
      </w:r>
      <w:r>
        <w:t xml:space="preserve"> </w:t>
      </w:r>
      <w:r>
        <w:t xml:space="preserve">such report can only describe those that have been found, characterized,</w:t>
      </w:r>
      <w:r>
        <w:t xml:space="preserve"> </w:t>
      </w:r>
      <w:r>
        <w:t xml:space="preserve">and determined to have sufficient probability and consequence.</w:t>
      </w:r>
    </w:p>
    <w:p>
      <w:pPr>
        <w:pStyle w:val="Bibliography1"/>
      </w:pPr>
      <w:r>
        <w:rPr>
          <w:b/>
        </w:rPr>
        <w:t xml:space="preserve">Information Technology — Programming Languages — Guidance to</w:t>
      </w:r>
      <w:r>
        <w:rPr>
          <w:b/>
        </w:rPr>
        <w:t xml:space="preserve"> </w:t>
      </w:r>
      <w:r>
        <w:rPr>
          <w:b/>
        </w:rPr>
        <w:t xml:space="preserve">avoiding vulnerabilities in programming languages — Vulnerability</w:t>
      </w:r>
      <w:r>
        <w:rPr>
          <w:b/>
        </w:rPr>
        <w:t xml:space="preserve"> </w:t>
      </w:r>
      <w:r>
        <w:rPr>
          <w:b/>
        </w:rPr>
        <w:t xml:space="preserve">descriptions for the programming language C++</w:t>
      </w:r>
    </w:p>
    <w:bookmarkEnd w:id="21"/>
    <w:bookmarkStart w:id="22" w:name="scope"/>
    <w:p>
      <w:pPr>
        <w:pStyle w:val="Heading1"/>
      </w:pPr>
      <w:r>
        <w:t xml:space="preserve">1. Scope</w:t>
      </w:r>
    </w:p>
    <w:p>
      <w:pPr>
        <w:pStyle w:val="FirstParagraph"/>
      </w:pPr>
      <w:r>
        <w:t xml:space="preserve">This Technical Report specifies software programming language</w:t>
      </w:r>
      <w:r>
        <w:t xml:space="preserve"> </w:t>
      </w:r>
      <w:r>
        <w:t xml:space="preserve">vulnerabilities to be avoided in the development of systems where</w:t>
      </w:r>
      <w:r>
        <w:t xml:space="preserve"> </w:t>
      </w:r>
      <w:r>
        <w:t xml:space="preserve">assured behaviour is required for security, safety, mission-critical and</w:t>
      </w:r>
      <w:r>
        <w:t xml:space="preserve"> </w:t>
      </w:r>
      <w:r>
        <w:t xml:space="preserve">business-critical software. In general, this guidance is applicable to</w:t>
      </w:r>
      <w:r>
        <w:t xml:space="preserve"> </w:t>
      </w:r>
      <w:r>
        <w:t xml:space="preserve">the software developed, reviewed, or maintained for any application.</w:t>
      </w:r>
    </w:p>
    <w:p>
      <w:pPr>
        <w:pStyle w:val="BodyText"/>
      </w:pPr>
      <w:r>
        <w:t xml:space="preserve">Vulnerabilities described in this Technical Report document the way that</w:t>
      </w:r>
      <w:r>
        <w:t xml:space="preserve"> </w:t>
      </w:r>
      <w:r>
        <w:t xml:space="preserve">the vulnerability described in the language-independent TR 24772–1 are</w:t>
      </w:r>
      <w:r>
        <w:t xml:space="preserve"> </w:t>
      </w:r>
      <w:r>
        <w:t xml:space="preserve">manifested in C++.</w:t>
      </w:r>
    </w:p>
    <w:bookmarkEnd w:id="22"/>
    <w:bookmarkStart w:id="23" w:name="normative-references"/>
    <w:p>
      <w:pPr>
        <w:pStyle w:val="Heading1"/>
      </w:pPr>
      <w:r>
        <w:t xml:space="preserve">2. Normative references</w:t>
      </w:r>
    </w:p>
    <w:p>
      <w:pPr>
        <w:pStyle w:val="FirstParagraph"/>
      </w:pPr>
      <w:r>
        <w:t xml:space="preserve">The following referenced documents are indispensable for the application</w:t>
      </w:r>
      <w:r>
        <w:t xml:space="preserve"> </w:t>
      </w:r>
      <w:r>
        <w:t xml:space="preserve">of this document. For dated references, only the edition cited applies.</w:t>
      </w:r>
      <w:r>
        <w:t xml:space="preserve"> </w:t>
      </w:r>
      <w:r>
        <w:t xml:space="preserve">For undated references, the latest edition of the referenced document</w:t>
      </w:r>
      <w:r>
        <w:t xml:space="preserve"> </w:t>
      </w:r>
      <w:r>
        <w:t xml:space="preserve">(including any amendments) applies.</w:t>
      </w:r>
    </w:p>
    <w:p>
      <w:pPr>
        <w:pStyle w:val="BodyText"/>
      </w:pPr>
      <w:r>
        <w:t xml:space="preserve">ISO/IEC 14882:2014 —</w:t>
      </w:r>
      <w:r>
        <w:t xml:space="preserve"> </w:t>
      </w:r>
      <w:r>
        <w:rPr>
          <w:i/>
        </w:rPr>
        <w:t xml:space="preserve">Programming Languages—C</w:t>
      </w:r>
      <w:r>
        <w:t xml:space="preserve"> </w:t>
      </w:r>
      <w:r>
        <w:t xml:space="preserve">++</w:t>
      </w:r>
    </w:p>
    <w:p>
      <w:pPr>
        <w:pStyle w:val="BodyText"/>
      </w:pPr>
      <w:r>
        <w:t xml:space="preserve">ISO/IEC TR24772–3 -- Information Technology — Programming Languages</w:t>
      </w:r>
      <w:r>
        <w:t xml:space="preserve"> </w:t>
      </w:r>
      <w:r>
        <w:t xml:space="preserve">— Guidance to avoiding vulnerabilities in programming languages —</w:t>
      </w:r>
      <w:r>
        <w:t xml:space="preserve"> </w:t>
      </w:r>
      <w:r>
        <w:t xml:space="preserve">Vulnerability descriptions for the programming language C</w:t>
      </w:r>
    </w:p>
    <w:bookmarkEnd w:id="23"/>
    <w:bookmarkStart w:id="25" w:name="X4d9250214786b01157a0f16c928f0527361ad20"/>
    <w:p>
      <w:pPr>
        <w:pStyle w:val="Heading1"/>
      </w:pPr>
      <w:r>
        <w:t xml:space="preserve">3. Terms and definitions, symbols and conventions</w:t>
      </w:r>
    </w:p>
    <w:bookmarkStart w:id="24" w:name="terms-and-definitions"/>
    <w:p>
      <w:pPr>
        <w:pStyle w:val="Heading2"/>
      </w:pPr>
      <w:r>
        <w:t xml:space="preserve">3.1 Terms and definitions</w:t>
      </w:r>
    </w:p>
    <w:p>
      <w:pPr>
        <w:pStyle w:val="FirstParagraph"/>
      </w:pPr>
      <w:r>
        <w:t xml:space="preserve">For the purposes of this document, the terms and definitions given in</w:t>
      </w:r>
      <w:r>
        <w:t xml:space="preserve"> </w:t>
      </w:r>
      <w:r>
        <w:t xml:space="preserve">ISO/IEC 2382, in TR 24772–1, in 14882:2014 and the following apply.</w:t>
      </w:r>
      <w:r>
        <w:t xml:space="preserve"> </w:t>
      </w:r>
      <w:r>
        <w:t xml:space="preserve">Other terms are defined where they appear in</w:t>
      </w:r>
      <w:r>
        <w:t xml:space="preserve"> </w:t>
      </w:r>
      <w:r>
        <w:rPr>
          <w:i/>
        </w:rPr>
        <w:t xml:space="preserve">italic</w:t>
      </w:r>
      <w:r>
        <w:t xml:space="preserve"> </w:t>
      </w:r>
      <w:r>
        <w:t xml:space="preserve">type.</w:t>
      </w:r>
    </w:p>
    <w:p>
      <w:pPr>
        <w:pStyle w:val="BodyText"/>
      </w:pPr>
      <w:r>
        <w:t xml:space="preserve">The following terms are in alphabetical order, with general topics</w:t>
      </w:r>
      <w:r>
        <w:t xml:space="preserve"> </w:t>
      </w:r>
      <w:r>
        <w:t xml:space="preserve">referencing the relevant specific terms.</w:t>
      </w:r>
    </w:p>
    <w:p>
      <w:pPr>
        <w:pStyle w:val="BodyText"/>
      </w:pPr>
      <w:r>
        <w:rPr>
          <w:u w:val="single"/>
        </w:rPr>
        <w:t xml:space="preserve">3.1.1</w:t>
      </w:r>
    </w:p>
    <w:p>
      <w:pPr>
        <w:pStyle w:val="BodyText"/>
      </w:pPr>
      <w:r>
        <w:rPr>
          <w:u w:val="single"/>
        </w:rPr>
        <w:t xml:space="preserve">TBD</w:t>
      </w:r>
    </w:p>
    <w:p>
      <w:pPr>
        <w:pStyle w:val="BodyText"/>
      </w:pPr>
      <w:r>
        <w:rPr>
          <w:u w:val="single"/>
        </w:rPr>
        <w:t xml:space="preserve">3.1.2</w:t>
      </w:r>
    </w:p>
    <w:p>
      <w:pPr>
        <w:pStyle w:val="BodyText"/>
      </w:pPr>
      <w:r>
        <w:rPr>
          <w:u w:val="single"/>
        </w:rPr>
        <w:t xml:space="preserve">access</w:t>
      </w:r>
      <w:r>
        <w:t xml:space="preserve">:</w:t>
      </w:r>
    </w:p>
    <w:p>
      <w:pPr>
        <w:pStyle w:val="BodyText"/>
      </w:pPr>
      <w:r>
        <w:t xml:space="preserve">An execution-time action, to read or modify the value of an object.</w:t>
      </w:r>
    </w:p>
    <w:p>
      <w:pPr>
        <w:pStyle w:val="BlockText"/>
      </w:pPr>
      <w:r>
        <w:t xml:space="preserve">Note 1: Where only one of two actions is meant, read or modify. Modify</w:t>
      </w:r>
      <w:r>
        <w:t xml:space="preserve"> </w:t>
      </w:r>
      <w:r>
        <w:t xml:space="preserve">includes the case where the new value being stored is the same as the</w:t>
      </w:r>
      <w:r>
        <w:t xml:space="preserve"> </w:t>
      </w:r>
      <w:r>
        <w:t xml:space="preserve">previous value. Expressions that are not evaluated do not access</w:t>
      </w:r>
      <w:r>
        <w:t xml:space="preserve"> </w:t>
      </w:r>
      <w:r>
        <w:t xml:space="preserve">objects</w:t>
      </w:r>
    </w:p>
    <w:p>
      <w:pPr>
        <w:pStyle w:val="FirstParagraph"/>
      </w:pPr>
      <w:r>
        <w:rPr>
          <w:u w:val="single"/>
          <w:b/>
        </w:rPr>
        <w:t xml:space="preserve">3.1.3</w:t>
      </w:r>
    </w:p>
    <w:p>
      <w:pPr>
        <w:pStyle w:val="BodyText"/>
      </w:pPr>
      <w:r>
        <w:t xml:space="preserve">access protection</w:t>
      </w:r>
    </w:p>
    <w:p>
      <w:pPr>
        <w:pStyle w:val="BodyText"/>
      </w:pPr>
      <w:r>
        <w:rPr>
          <w:u w:val="single"/>
          <w:b/>
        </w:rPr>
        <w:t xml:space="preserve">ADL</w:t>
      </w:r>
      <w:r>
        <w:br/>
      </w:r>
    </w:p>
    <w:p>
      <w:pPr>
        <w:pStyle w:val="BodyText"/>
      </w:pPr>
      <w:r>
        <w:t xml:space="preserve">argument dependent lookup</w:t>
      </w:r>
    </w:p>
    <w:p>
      <w:pPr>
        <w:pStyle w:val="BodyText"/>
      </w:pPr>
      <w:r>
        <w:rPr>
          <w:u w:val="single"/>
          <w:b/>
        </w:rPr>
        <w:t xml:space="preserve">alignment</w:t>
      </w:r>
      <w:r>
        <w:br/>
      </w:r>
      <w:r>
        <w:t xml:space="preserve">requirement that objects of a particular type be located on storage</w:t>
      </w:r>
      <w:r>
        <w:t xml:space="preserve"> </w:t>
      </w:r>
      <w:r>
        <w:t xml:space="preserve">boundaries with addresses that are particular multiples of a byte</w:t>
      </w:r>
      <w:r>
        <w:t xml:space="preserve"> </w:t>
      </w:r>
      <w:r>
        <w:t xml:space="preserve">address</w:t>
      </w:r>
    </w:p>
    <w:p>
      <w:pPr>
        <w:pStyle w:val="BodyText"/>
      </w:pPr>
      <w:r>
        <w:rPr>
          <w:u w:val="single"/>
          <w:b/>
        </w:rPr>
        <w:t xml:space="preserve">3.1.3</w:t>
      </w:r>
    </w:p>
    <w:p>
      <w:pPr>
        <w:pStyle w:val="BodyText"/>
      </w:pPr>
      <w:r>
        <w:rPr>
          <w:u w:val="single"/>
          <w:b/>
        </w:rPr>
        <w:t xml:space="preserve">argument</w:t>
      </w:r>
      <w:r>
        <w:br/>
      </w:r>
      <w:r>
        <w:t xml:space="preserve">the expression in the comma-separated list bounded by the</w:t>
      </w:r>
      <w:r>
        <w:t xml:space="preserve"> </w:t>
      </w:r>
      <w:r>
        <w:t xml:space="preserve">parentheses in a function call expression, or a sequence of</w:t>
      </w:r>
      <w:r>
        <w:t xml:space="preserve"> </w:t>
      </w:r>
      <w:r>
        <w:t xml:space="preserve">preprocessing tokens in the comma-separated list bounded by the</w:t>
      </w:r>
      <w:r>
        <w:t xml:space="preserve"> </w:t>
      </w:r>
      <w:r>
        <w:t xml:space="preserve">parentheses in a function-like macro invocation</w:t>
      </w:r>
    </w:p>
    <w:p>
      <w:pPr>
        <w:pStyle w:val="BlockText"/>
      </w:pPr>
      <w:r>
        <w:t xml:space="preserve">Note 1: Also called actual argument</w:t>
      </w:r>
    </w:p>
    <w:p>
      <w:pPr>
        <w:pStyle w:val="BlockText"/>
      </w:pPr>
      <w:r>
        <w:t xml:space="preserve">Note 2: An argument replaces a</w:t>
      </w:r>
      <w:r>
        <w:t xml:space="preserve"> </w:t>
      </w:r>
      <w:r>
        <w:rPr>
          <w:i/>
        </w:rPr>
        <w:t xml:space="preserve">formal parameter</w:t>
      </w:r>
      <w:r>
        <w:t xml:space="preserve"> </w:t>
      </w:r>
      <w:r>
        <w:t xml:space="preserve">as the call is</w:t>
      </w:r>
      <w:r>
        <w:t xml:space="preserve"> </w:t>
      </w:r>
      <w:r>
        <w:t xml:space="preserve">realized.</w:t>
      </w:r>
    </w:p>
    <w:p>
      <w:pPr>
        <w:pStyle w:val="FirstParagraph"/>
      </w:pPr>
      <w:r>
        <w:rPr>
          <w:u w:val="single"/>
          <w:b/>
        </w:rPr>
        <w:t xml:space="preserve">3.??</w:t>
      </w:r>
    </w:p>
    <w:p>
      <w:pPr>
        <w:pStyle w:val="BodyText"/>
      </w:pPr>
      <w:r>
        <w:t xml:space="preserve">argument dependent lookup</w:t>
      </w:r>
    </w:p>
    <w:p>
      <w:pPr>
        <w:pStyle w:val="BodyText"/>
      </w:pPr>
      <w:r>
        <w:t xml:space="preserve">lookup that finds additional overloads from the namespaces of the types of the arguments used in unqualified function calls</w:t>
      </w:r>
    </w:p>
    <w:p>
      <w:pPr>
        <w:pStyle w:val="BodyText"/>
      </w:pPr>
      <w:r>
        <w:rPr>
          <w:u w:val="single"/>
          <w:b/>
        </w:rPr>
        <w:t xml:space="preserve">3.1.4</w:t>
      </w:r>
    </w:p>
    <w:p>
      <w:pPr>
        <w:pStyle w:val="BodyText"/>
      </w:pPr>
      <w:r>
        <w:rPr>
          <w:u w:val="single"/>
          <w:b/>
        </w:rPr>
        <w:t xml:space="preserve">behaviour</w:t>
      </w:r>
      <w:r>
        <w:br/>
      </w:r>
      <w:r>
        <w:t xml:space="preserve">an external appearance or action</w:t>
      </w:r>
      <w:r>
        <w:t xml:space="preserve"> </w:t>
      </w:r>
      <w:r>
        <w:t xml:space="preserve">[recommend removal - standard comp sci term]</w:t>
      </w:r>
    </w:p>
    <w:p>
      <w:pPr>
        <w:pStyle w:val="BodyText"/>
      </w:pPr>
      <w:r>
        <w:rPr>
          <w:u w:val="single"/>
          <w:b/>
        </w:rPr>
        <w:t xml:space="preserve">3.1.5</w:t>
      </w:r>
    </w:p>
    <w:p>
      <w:pPr>
        <w:pStyle w:val="BodyText"/>
      </w:pPr>
      <w:r>
        <w:rPr>
          <w:u w:val="single"/>
          <w:b/>
        </w:rPr>
        <w:t xml:space="preserve">bit</w:t>
      </w:r>
      <w:r>
        <w:br/>
      </w:r>
      <w:r>
        <w:t xml:space="preserve">the unit of data storage in the execution environment large enough to</w:t>
      </w:r>
      <w:r>
        <w:t xml:space="preserve"> </w:t>
      </w:r>
      <w:r>
        <w:t xml:space="preserve">hold an object that may have one of two values</w:t>
      </w:r>
    </w:p>
    <w:p>
      <w:pPr>
        <w:pStyle w:val="BodyText"/>
      </w:pPr>
      <w:r>
        <w:t xml:space="preserve">Note: It need not be possible to express the address of each</w:t>
      </w:r>
      <w:r>
        <w:t xml:space="preserve"> </w:t>
      </w:r>
      <w:r>
        <w:t xml:space="preserve">individual bit of an object</w:t>
      </w:r>
      <w:r>
        <w:t xml:space="preserve"> </w:t>
      </w:r>
      <w:r>
        <w:t xml:space="preserve">[recommend removal - standard comp sci term]</w:t>
      </w:r>
    </w:p>
    <w:p>
      <w:pPr>
        <w:pStyle w:val="BodyText"/>
      </w:pPr>
      <w:r>
        <w:rPr>
          <w:u w:val="single"/>
          <w:b/>
        </w:rPr>
        <w:t xml:space="preserve">3.1.6</w:t>
      </w:r>
    </w:p>
    <w:p>
      <w:pPr>
        <w:pStyle w:val="BodyText"/>
      </w:pPr>
      <w:r>
        <w:rPr>
          <w:u w:val="single"/>
          <w:b/>
        </w:rPr>
        <w:t xml:space="preserve">byte</w:t>
      </w:r>
      <w:r>
        <w:br/>
      </w:r>
      <w:r>
        <w:t xml:space="preserve">the addressable unit of data storage large enough to hold any member of</w:t>
      </w:r>
      <w:r>
        <w:t xml:space="preserve"> </w:t>
      </w:r>
      <w:r>
        <w:t xml:space="preserve">the basic character set of the execution environment</w:t>
      </w:r>
    </w:p>
    <w:p>
      <w:pPr>
        <w:pStyle w:val="BlockText"/>
      </w:pPr>
      <w:r>
        <w:t xml:space="preserve">Note: It is possible to express the address of each individual byte</w:t>
      </w:r>
      <w:r>
        <w:t xml:space="preserve"> </w:t>
      </w:r>
      <w:r>
        <w:t xml:space="preserve">of an object uniquely. A byte is composed of a contiguous sequence of</w:t>
      </w:r>
      <w:r>
        <w:t xml:space="preserve"> </w:t>
      </w:r>
      <w:r>
        <w:t xml:space="preserve">bits, the number of which is implementation-defined. The least</w:t>
      </w:r>
      <w:r>
        <w:t xml:space="preserve"> </w:t>
      </w:r>
      <w:r>
        <w:t xml:space="preserve">significant bit is called the low-order bit; the most significant bit</w:t>
      </w:r>
      <w:r>
        <w:t xml:space="preserve"> </w:t>
      </w:r>
      <w:r>
        <w:t xml:space="preserve">is called the high-order bit.</w:t>
      </w:r>
      <w:r>
        <w:t xml:space="preserve"> </w:t>
      </w:r>
      <w:r>
        <w:t xml:space="preserve">[recommend removal - standard comp sci term]</w:t>
      </w:r>
    </w:p>
    <w:p>
      <w:pPr>
        <w:pStyle w:val="FirstParagraph"/>
      </w:pPr>
      <w:r>
        <w:rPr>
          <w:u w:val="single"/>
          <w:b/>
        </w:rPr>
        <w:t xml:space="preserve">3.1.7</w:t>
      </w:r>
    </w:p>
    <w:p>
      <w:pPr>
        <w:pStyle w:val="BodyText"/>
      </w:pPr>
      <w:r>
        <w:rPr>
          <w:u w:val="single"/>
          <w:b/>
        </w:rPr>
        <w:t xml:space="preserve">character</w:t>
      </w:r>
      <w:r>
        <w:br/>
      </w:r>
      <w:r>
        <w:t xml:space="preserve">abstract member of a set of elements used for the organization,</w:t>
      </w:r>
      <w:r>
        <w:t xml:space="preserve"> </w:t>
      </w:r>
      <w:r>
        <w:t xml:space="preserve">control, or representation of data and ideally when treated sequentially represents text</w:t>
      </w:r>
    </w:p>
    <w:p>
      <w:pPr>
        <w:pStyle w:val="BodyText"/>
      </w:pPr>
      <w:r>
        <w:rPr>
          <w:u w:val="single"/>
          <w:b/>
        </w:rPr>
        <w:t xml:space="preserve">correctly rounded result</w:t>
      </w:r>
      <w:r>
        <w:br/>
      </w:r>
      <w:r>
        <w:t xml:space="preserve">representation in the result format</w:t>
      </w:r>
      <w:r>
        <w:t xml:space="preserve"> </w:t>
      </w:r>
      <w:r>
        <w:t xml:space="preserve">that is nearest in value, subject to the current rounding mode, to what</w:t>
      </w:r>
      <w:r>
        <w:t xml:space="preserve"> </w:t>
      </w:r>
      <w:r>
        <w:t xml:space="preserve">the result would be given unlimited range and precision</w:t>
      </w:r>
    </w:p>
    <w:p>
      <w:pPr>
        <w:pStyle w:val="BodyText"/>
      </w:pPr>
      <w:r>
        <w:rPr>
          <w:u w:val="single"/>
          <w:b/>
        </w:rPr>
        <w:t xml:space="preserve">3.1.8</w:t>
      </w:r>
    </w:p>
    <w:p>
      <w:pPr>
        <w:pStyle w:val="BodyText"/>
      </w:pPr>
      <w:r>
        <w:rPr>
          <w:u w:val="single"/>
          <w:b/>
        </w:rPr>
        <w:t xml:space="preserve">class</w:t>
      </w:r>
      <w:r>
        <w:br/>
      </w:r>
      <w:r>
        <w:t xml:space="preserve">a user-defined type declared with the class-key</w:t>
      </w:r>
      <w:r>
        <w:t xml:space="preserve"> </w:t>
      </w:r>
      <w:r>
        <w:t xml:space="preserve">‘</w:t>
      </w:r>
      <w:r>
        <w:t xml:space="preserve">class</w:t>
      </w:r>
      <w:r>
        <w:t xml:space="preserve">’</w:t>
      </w:r>
      <w:r>
        <w:t xml:space="preserve"> </w:t>
      </w:r>
      <w:r>
        <w:t xml:space="preserve">or</w:t>
      </w:r>
      <w:r>
        <w:t xml:space="preserve"> </w:t>
      </w:r>
      <w:r>
        <w:t xml:space="preserve">‘</w:t>
      </w:r>
      <w:r>
        <w:t xml:space="preserve">struct</w:t>
      </w:r>
      <w:r>
        <w:t xml:space="preserve">’</w:t>
      </w:r>
      <w:r>
        <w:t xml:space="preserve"> </w:t>
      </w:r>
      <w:r>
        <w:t xml:space="preserve">{.ul}</w:t>
      </w:r>
    </w:p>
    <w:p>
      <w:pPr>
        <w:pStyle w:val="BodyText"/>
      </w:pPr>
      <w:r>
        <w:rPr>
          <w:u w:val="single"/>
          <w:b/>
        </w:rPr>
        <w:t xml:space="preserve">3.1.9</w:t>
      </w:r>
    </w:p>
    <w:p>
      <w:pPr>
        <w:pStyle w:val="BodyText"/>
      </w:pPr>
      <w:r>
        <w:rPr>
          <w:u w:val="single"/>
          <w:b/>
        </w:rPr>
        <w:t xml:space="preserve">concrete</w:t>
      </w:r>
      <w:r>
        <w:br/>
      </w:r>
    </w:p>
    <w:p>
      <w:pPr>
        <w:pStyle w:val="BodyText"/>
      </w:pPr>
      <w:r>
        <w:t xml:space="preserve">Recommend deletion, only used in 6.40 Templates and Generics</w:t>
      </w:r>
    </w:p>
    <w:p>
      <w:pPr>
        <w:pStyle w:val="BodyText"/>
      </w:pPr>
      <w:r>
        <w:rPr>
          <w:u w:val="single"/>
          <w:b/>
        </w:rPr>
        <w:t xml:space="preserve">3.1.10</w:t>
      </w:r>
    </w:p>
    <w:p>
      <w:pPr>
        <w:pStyle w:val="BodyText"/>
      </w:pPr>
      <w:r>
        <w:rPr>
          <w:u w:val="single"/>
          <w:b/>
        </w:rPr>
        <w:t xml:space="preserve">diagnostic message</w:t>
      </w:r>
      <w:r>
        <w:br/>
      </w:r>
    </w:p>
    <w:p>
      <w:pPr>
        <w:pStyle w:val="BodyText"/>
      </w:pPr>
      <w:r>
        <w:t xml:space="preserve">informational message that is either an error or warning about an issue detected by the implementation</w:t>
      </w:r>
    </w:p>
    <w:p>
      <w:pPr>
        <w:pStyle w:val="BodyText"/>
      </w:pPr>
      <w:r>
        <w:rPr>
          <w:b/>
        </w:rPr>
        <w:t xml:space="preserve">[3.1.11]</w:t>
      </w:r>
      <w:r>
        <w:t xml:space="preserve">{.ul}**</w:t>
      </w:r>
      <w:r>
        <w:br/>
      </w:r>
    </w:p>
    <w:p>
      <w:pPr>
        <w:pStyle w:val="BodyText"/>
      </w:pPr>
      <w:r>
        <w:rPr>
          <w:u w:val="single"/>
          <w:b/>
        </w:rPr>
        <w:t xml:space="preserve">dynamic dispatch</w:t>
      </w:r>
      <w:r>
        <w:br/>
      </w:r>
    </w:p>
    <w:p>
      <w:pPr>
        <w:pStyle w:val="BodyText"/>
      </w:pPr>
      <w:r>
        <w:t xml:space="preserve">[recommend removal]</w:t>
      </w:r>
      <w:r>
        <w:t xml:space="preserve"> </w:t>
      </w:r>
      <w:r>
        <w:t xml:space="preserve">{.ul}</w:t>
      </w:r>
    </w:p>
    <w:p>
      <w:pPr>
        <w:pStyle w:val="BodyText"/>
      </w:pPr>
      <w:r>
        <w:t xml:space="preserve">3.1.12</w:t>
      </w:r>
    </w:p>
    <w:p>
      <w:pPr>
        <w:pStyle w:val="BodyText"/>
      </w:pPr>
      <w:r>
        <w:rPr>
          <w:u w:val="single"/>
          <w:b/>
        </w:rPr>
        <w:t xml:space="preserve">encapsulation</w:t>
      </w:r>
      <w:r>
        <w:br/>
      </w:r>
    </w:p>
    <w:p>
      <w:pPr>
        <w:pStyle w:val="BodyText"/>
      </w:pPr>
      <w:r>
        <w:rPr>
          <w:u w:val="single"/>
        </w:rPr>
        <w:t xml:space="preserve">recommend removal - all usages in the document satisfy standard English use of encapsulate</w:t>
      </w:r>
    </w:p>
    <w:p>
      <w:pPr>
        <w:pStyle w:val="BodyText"/>
      </w:pPr>
      <w:r>
        <w:rPr>
          <w:u w:val="single"/>
          <w:b/>
        </w:rPr>
        <w:t xml:space="preserve">3.1.13</w:t>
      </w:r>
      <w:r>
        <w:br/>
      </w:r>
    </w:p>
    <w:p>
      <w:pPr>
        <w:pStyle w:val="BodyText"/>
      </w:pPr>
      <w:r>
        <w:rPr>
          <w:u w:val="single"/>
          <w:b/>
        </w:rPr>
        <w:t xml:space="preserve">formal parameter</w:t>
      </w:r>
      <w:r>
        <w:br/>
      </w:r>
    </w:p>
    <w:p>
      <w:pPr>
        <w:pStyle w:val="BodyText"/>
      </w:pPr>
      <w:r>
        <w:t xml:space="preserve">object declared as part of a function declaration or definition that</w:t>
      </w:r>
      <w:r>
        <w:t xml:space="preserve"> </w:t>
      </w:r>
      <w:r>
        <w:t xml:space="preserve">acquires a value on entry to the function, or an identifier from the</w:t>
      </w:r>
      <w:r>
        <w:t xml:space="preserve"> </w:t>
      </w:r>
      <w:r>
        <w:t xml:space="preserve">comma-separated list bounded by the parentheses immediately following</w:t>
      </w:r>
      <w:r>
        <w:t xml:space="preserve"> </w:t>
      </w:r>
      <w:r>
        <w:t xml:space="preserve">the macro name in a function-like macro definition.</w:t>
      </w:r>
    </w:p>
    <w:p>
      <w:pPr>
        <w:pStyle w:val="BodyText"/>
      </w:pPr>
      <w:r>
        <w:rPr>
          <w:b/>
        </w:rPr>
        <w:t xml:space="preserve">[3.1.xx] friend{.ul}</w:t>
      </w:r>
      <w:r>
        <w:br/>
      </w:r>
    </w:p>
    <w:p>
      <w:pPr>
        <w:pStyle w:val="BodyText"/>
      </w:pPr>
      <w:r>
        <w:t xml:space="preserve">function or class that can access the private and protected members</w:t>
      </w:r>
      <w:r>
        <w:t xml:space="preserve"> </w:t>
      </w:r>
      <w:r>
        <w:t xml:space="preserve">of a specific class</w:t>
      </w:r>
    </w:p>
    <w:p>
      <w:pPr>
        <w:pStyle w:val="BodyText"/>
      </w:pPr>
      <w:r>
        <w:rPr>
          <w:b/>
        </w:rPr>
        <w:t xml:space="preserve">[3.1.xx] hidden friend{.ul}</w:t>
      </w:r>
      <w:r>
        <w:br/>
      </w:r>
    </w:p>
    <w:p>
      <w:pPr>
        <w:pStyle w:val="BodyText"/>
      </w:pPr>
      <w:r>
        <w:t xml:space="preserve">friend function that is only declared within a class or class template definition and hence is only found by ADL</w:t>
      </w:r>
    </w:p>
    <w:p>
      <w:pPr>
        <w:pStyle w:val="BodyText"/>
      </w:pPr>
      <w:r>
        <w:rPr>
          <w:u w:val="single"/>
          <w:b/>
        </w:rPr>
        <w:t xml:space="preserve">3.1.xx</w:t>
      </w:r>
      <w:r>
        <w:br/>
      </w:r>
    </w:p>
    <w:p>
      <w:pPr>
        <w:pStyle w:val="BodyText"/>
      </w:pPr>
      <w:r>
        <w:rPr>
          <w:u w:val="single"/>
          <w:b/>
        </w:rPr>
        <w:t xml:space="preserve">Implementation</w:t>
      </w:r>
      <w:r>
        <w:br/>
      </w:r>
    </w:p>
    <w:p>
      <w:pPr>
        <w:pStyle w:val="BodyText"/>
      </w:pPr>
      <w:r>
        <w:t xml:space="preserve">toolchain that is used to build and support the execution of the C++ program</w:t>
      </w:r>
    </w:p>
    <w:p>
      <w:pPr>
        <w:pStyle w:val="BodyText"/>
      </w:pPr>
      <w:r>
        <w:rPr>
          <w:u w:val="single"/>
          <w:b/>
        </w:rPr>
        <w:t xml:space="preserve">3.1.15</w:t>
      </w:r>
      <w:r>
        <w:br/>
      </w:r>
    </w:p>
    <w:p>
      <w:pPr>
        <w:pStyle w:val="BodyText"/>
      </w:pPr>
      <w:r>
        <w:rPr>
          <w:u w:val="single"/>
          <w:b/>
        </w:rPr>
        <w:t xml:space="preserve">implementation-defined behaviour</w:t>
      </w:r>
      <w:r>
        <w:br/>
      </w:r>
    </w:p>
    <w:p>
      <w:pPr>
        <w:pStyle w:val="BodyText"/>
      </w:pPr>
      <w:r>
        <w:t xml:space="preserve">behaviour, for a well-formed program construct and correct data, that depends on the implementation and that each implementation documents</w:t>
      </w:r>
    </w:p>
    <w:p>
      <w:pPr>
        <w:pStyle w:val="BodyText"/>
      </w:pPr>
      <w:r>
        <w:rPr>
          <w:u w:val="single"/>
          <w:b/>
        </w:rPr>
        <w:t xml:space="preserve">3.1.16</w:t>
      </w:r>
      <w:r>
        <w:br/>
      </w:r>
      <w:r>
        <w:rPr>
          <w:u w:val="single"/>
          <w:b/>
        </w:rPr>
        <w:t xml:space="preserve">implementation-defined value</w:t>
      </w:r>
      <w:r>
        <w:br/>
      </w:r>
    </w:p>
    <w:p>
      <w:pPr>
        <w:pStyle w:val="BodyText"/>
      </w:pPr>
      <w:r>
        <w:t xml:space="preserve">unspecified value where each implementation documents how the choice</w:t>
      </w:r>
      <w:r>
        <w:t xml:space="preserve"> </w:t>
      </w:r>
      <w:r>
        <w:t xml:space="preserve">for the value is selected.</w:t>
      </w:r>
      <w:r>
        <w:t xml:space="preserve"> </w:t>
      </w:r>
      <w:r>
        <w:t xml:space="preserve">[recommend removal - term not use other than note(s)]</w:t>
      </w:r>
    </w:p>
    <w:p>
      <w:pPr>
        <w:pStyle w:val="BodyText"/>
      </w:pPr>
      <w:r>
        <w:rPr>
          <w:u w:val="single"/>
          <w:b/>
        </w:rPr>
        <w:t xml:space="preserve">3.1.17</w:t>
      </w:r>
      <w:r>
        <w:br/>
      </w:r>
    </w:p>
    <w:p>
      <w:pPr>
        <w:pStyle w:val="BodyText"/>
      </w:pPr>
      <w:r>
        <w:rPr>
          <w:u w:val="single"/>
          <w:b/>
        </w:rPr>
        <w:t xml:space="preserve">implementation limit</w:t>
      </w:r>
      <w:r>
        <w:br/>
      </w:r>
    </w:p>
    <w:p>
      <w:pPr>
        <w:pStyle w:val="BodyText"/>
      </w:pPr>
      <w:r>
        <w:t xml:space="preserve">restriction imposed upon programs by the implementation.</w:t>
      </w:r>
    </w:p>
    <w:p>
      <w:pPr>
        <w:pStyle w:val="BodyText"/>
      </w:pPr>
      <w:r>
        <w:rPr>
          <w:u w:val="single"/>
          <w:b/>
        </w:rPr>
        <w:t xml:space="preserve">3.1.18</w:t>
      </w:r>
      <w:r>
        <w:br/>
      </w:r>
    </w:p>
    <w:p>
      <w:pPr>
        <w:pStyle w:val="BodyText"/>
      </w:pPr>
      <w:r>
        <w:rPr>
          <w:u w:val="single"/>
          <w:b/>
        </w:rPr>
        <w:t xml:space="preserve">indeterminate value</w:t>
      </w:r>
      <w:r>
        <w:br/>
      </w:r>
    </w:p>
    <w:p>
      <w:pPr>
        <w:pStyle w:val="BodyText"/>
      </w:pPr>
      <w:r>
        <w:t xml:space="preserve">unspecified value or a trap representation</w:t>
      </w:r>
    </w:p>
    <w:p>
      <w:pPr>
        <w:pStyle w:val="BodyText"/>
      </w:pPr>
      <w:r>
        <w:rPr>
          <w:u w:val="single"/>
          <w:b/>
        </w:rPr>
        <w:t xml:space="preserve">3.1.19</w:t>
      </w:r>
      <w:r>
        <w:br/>
      </w:r>
      <w:r>
        <w:rPr>
          <w:u w:val="single"/>
          <w:b/>
        </w:rPr>
        <w:t xml:space="preserve">indeterminately sequenced</w:t>
      </w:r>
      <w:r>
        <w:br/>
      </w:r>
    </w:p>
    <w:p>
      <w:pPr>
        <w:pStyle w:val="BodyText"/>
      </w:pPr>
      <w:r>
        <w:t xml:space="preserve">sequenced in a way that one of two evaluations will be executed before the other but in an unspecified order</w:t>
      </w:r>
    </w:p>
    <w:p>
      <w:pPr>
        <w:pStyle w:val="BodyText"/>
      </w:pPr>
      <w:r>
        <w:rPr>
          <w:u w:val="single"/>
          <w:b/>
        </w:rPr>
        <w:t xml:space="preserve">3.1.20</w:t>
      </w:r>
      <w:r>
        <w:br/>
      </w:r>
    </w:p>
    <w:p>
      <w:pPr>
        <w:pStyle w:val="BodyText"/>
      </w:pPr>
      <w:r>
        <w:rPr>
          <w:u w:val="single"/>
          <w:b/>
        </w:rPr>
        <w:t xml:space="preserve">Inheritance</w:t>
      </w:r>
      <w:r>
        <w:br/>
      </w:r>
    </w:p>
    <w:p>
      <w:pPr>
        <w:pStyle w:val="BodyText"/>
      </w:pPr>
      <w:r>
        <w:t xml:space="preserve">TBD</w:t>
      </w:r>
      <w:r>
        <w:t xml:space="preserve"> </w:t>
      </w:r>
      <w:r>
        <w:t xml:space="preserve">[recommend removal - well understood in OO languages]</w:t>
      </w:r>
    </w:p>
    <w:p>
      <w:pPr>
        <w:pStyle w:val="BodyText"/>
      </w:pPr>
      <w:r>
        <w:rPr>
          <w:u w:val="single"/>
          <w:b/>
        </w:rPr>
        <w:t xml:space="preserve">3.1.21</w:t>
      </w:r>
      <w:r>
        <w:br/>
      </w:r>
    </w:p>
    <w:p>
      <w:pPr>
        <w:pStyle w:val="BodyText"/>
      </w:pPr>
      <w:r>
        <w:rPr>
          <w:u w:val="single"/>
          <w:b/>
        </w:rPr>
        <w:t xml:space="preserve">language type</w:t>
      </w:r>
      <w:r>
        <w:br/>
      </w:r>
    </w:p>
    <w:p>
      <w:pPr>
        <w:pStyle w:val="BodyText"/>
      </w:pPr>
      <w:r>
        <w:t xml:space="preserve">see block-structured language, comb-structured language (Non-responsive)</w:t>
      </w:r>
      <w:r>
        <w:t xml:space="preserve"> </w:t>
      </w:r>
      <w:r>
        <w:t xml:space="preserve">[recommended removal - inadequate relevancy]</w:t>
      </w:r>
    </w:p>
    <w:p>
      <w:pPr>
        <w:pStyle w:val="BodyText"/>
      </w:pPr>
      <w:r>
        <w:rPr>
          <w:u w:val="single"/>
          <w:b/>
        </w:rPr>
        <w:t xml:space="preserve">3.1.21</w:t>
      </w:r>
      <w:r>
        <w:br/>
      </w:r>
    </w:p>
    <w:p>
      <w:pPr>
        <w:pStyle w:val="BodyText"/>
      </w:pPr>
      <w:r>
        <w:rPr>
          <w:u w:val="single"/>
          <w:b/>
        </w:rPr>
        <w:t xml:space="preserve">locale-specific behaviour</w:t>
      </w:r>
      <w:r>
        <w:br/>
      </w:r>
    </w:p>
    <w:p>
      <w:pPr>
        <w:pStyle w:val="BodyText"/>
      </w:pPr>
      <w:r>
        <w:t xml:space="preserve">behaviour that depends on local conventions of nationality, culture, and</w:t>
      </w:r>
      <w:r>
        <w:t xml:space="preserve"> </w:t>
      </w:r>
      <w:r>
        <w:t xml:space="preserve">language that each implementation documents</w:t>
      </w:r>
    </w:p>
    <w:p>
      <w:pPr>
        <w:pStyle w:val="BodyText"/>
      </w:pPr>
      <w:r>
        <w:rPr>
          <w:u w:val="single"/>
          <w:b/>
        </w:rPr>
        <w:t xml:space="preserve">3.1.22</w:t>
      </w:r>
      <w:r>
        <w:br/>
      </w:r>
    </w:p>
    <w:p>
      <w:pPr>
        <w:pStyle w:val="BodyText"/>
      </w:pPr>
      <w:r>
        <w:rPr>
          <w:u w:val="single"/>
          <w:b/>
        </w:rPr>
        <w:t xml:space="preserve">memory location</w:t>
      </w:r>
      <w:r>
        <w:br/>
      </w:r>
    </w:p>
    <w:p>
      <w:pPr>
        <w:pStyle w:val="BodyText"/>
      </w:pPr>
      <w:r>
        <w:t xml:space="preserve">an object of scalar type or a maximal sequence of adjacent</w:t>
      </w:r>
      <w:r>
        <w:t xml:space="preserve"> </w:t>
      </w:r>
      <w:r>
        <w:t xml:space="preserve">bit-fields all having nonzero width</w:t>
      </w:r>
      <w:r>
        <w:t xml:space="preserve"> </w:t>
      </w:r>
      <w:r>
        <w:t xml:space="preserve">[recommend removal and move to 6.3]</w:t>
      </w:r>
    </w:p>
    <w:p>
      <w:pPr>
        <w:pStyle w:val="BodyText"/>
      </w:pPr>
      <w:r>
        <w:rPr>
          <w:u w:val="single"/>
          <w:b/>
        </w:rPr>
        <w:t xml:space="preserve">3.23</w:t>
      </w:r>
      <w:r>
        <w:br/>
      </w:r>
      <w:r>
        <w:rPr>
          <w:u w:val="single"/>
          <w:b/>
        </w:rPr>
        <w:t xml:space="preserve">multibyte character</w:t>
      </w:r>
      <w:r>
        <w:br/>
      </w:r>
    </w:p>
    <w:p>
      <w:pPr>
        <w:pStyle w:val="BodyText"/>
      </w:pPr>
      <w:r>
        <w:t xml:space="preserve">sequence of one or more bytes representing a member of the extended</w:t>
      </w:r>
      <w:r>
        <w:t xml:space="preserve"> </w:t>
      </w:r>
      <w:r>
        <w:t xml:space="preserve">character set of either the source or the execution environment.</w:t>
      </w:r>
    </w:p>
    <w:p>
      <w:pPr>
        <w:pStyle w:val="BodyText"/>
      </w:pPr>
      <w:r>
        <w:t xml:space="preserve">Note: The extended character set is a superset of the basic character</w:t>
      </w:r>
      <w:r>
        <w:t xml:space="preserve"> </w:t>
      </w:r>
      <w:r>
        <w:t xml:space="preserve">set.</w:t>
      </w:r>
      <w:r>
        <w:t xml:space="preserve"> </w:t>
      </w:r>
      <w:r>
        <w:t xml:space="preserve">[Recommend removal - not used]</w:t>
      </w:r>
    </w:p>
    <w:p>
      <w:pPr>
        <w:pStyle w:val="BodyText"/>
      </w:pPr>
      <w:r>
        <w:rPr>
          <w:u w:val="single"/>
          <w:b/>
        </w:rPr>
        <w:t xml:space="preserve">3.1.24</w:t>
      </w:r>
      <w:r>
        <w:br/>
      </w:r>
      <w:r>
        <w:rPr>
          <w:u w:val="single"/>
          <w:b/>
        </w:rPr>
        <w:t xml:space="preserve">namespace</w:t>
      </w:r>
      <w:r>
        <w:br/>
      </w:r>
      <w:r>
        <w:t xml:space="preserve">optionally-named entity that can contain scoped declarations of any kind of entity</w:t>
      </w:r>
      <w:r>
        <w:t xml:space="preserve"> </w:t>
      </w:r>
      <w:r>
        <w:t xml:space="preserve">[ensure that this is put into clause 4 on general concepts]</w:t>
      </w:r>
    </w:p>
    <w:p>
      <w:pPr>
        <w:pStyle w:val="BodyText"/>
      </w:pPr>
      <w:r>
        <w:rPr>
          <w:u w:val="single"/>
          <w:b/>
        </w:rPr>
        <w:t xml:space="preserve">3.25</w:t>
      </w:r>
      <w:r>
        <w:br/>
      </w:r>
    </w:p>
    <w:p>
      <w:pPr>
        <w:pStyle w:val="BodyText"/>
      </w:pPr>
      <w:r>
        <w:rPr>
          <w:u w:val="single"/>
          <w:b/>
        </w:rPr>
        <w:t xml:space="preserve">object</w:t>
      </w:r>
      <w:r>
        <w:br/>
      </w:r>
    </w:p>
    <w:p>
      <w:pPr>
        <w:pStyle w:val="BodyText"/>
      </w:pPr>
      <w:r>
        <w:t xml:space="preserve">region of data storage in the execution environment, the contents of</w:t>
      </w:r>
      <w:r>
        <w:t xml:space="preserve"> </w:t>
      </w:r>
      <w:r>
        <w:t xml:space="preserve">which can represent values and that can be interpreted as having a</w:t>
      </w:r>
      <w:r>
        <w:t xml:space="preserve"> </w:t>
      </w:r>
      <w:r>
        <w:t xml:space="preserve">particular type</w:t>
      </w:r>
    </w:p>
    <w:p>
      <w:pPr>
        <w:pStyle w:val="BodyText"/>
      </w:pPr>
      <w:r>
        <w:rPr>
          <w:u w:val="single"/>
          <w:b/>
        </w:rPr>
        <w:t xml:space="preserve">3.1.26</w:t>
      </w:r>
      <w:r>
        <w:br/>
      </w:r>
    </w:p>
    <w:p>
      <w:pPr>
        <w:pStyle w:val="BodyText"/>
      </w:pPr>
      <w:r>
        <w:rPr>
          <w:u w:val="single"/>
          <w:b/>
        </w:rPr>
        <w:t xml:space="preserve">overload</w:t>
      </w:r>
      <w:r>
        <w:br/>
      </w:r>
    </w:p>
    <w:p>
      <w:pPr>
        <w:pStyle w:val="BodyText"/>
      </w:pPr>
      <w:r>
        <w:t xml:space="preserve">the use of the same symbol name to denote different entities</w:t>
      </w:r>
    </w:p>
    <w:p>
      <w:pPr>
        <w:pStyle w:val="BodyText"/>
      </w:pPr>
      <w:r>
        <w:rPr>
          <w:u w:val="single"/>
          <w:b/>
        </w:rPr>
        <w:t xml:space="preserve">3.1.27</w:t>
      </w:r>
      <w:r>
        <w:br/>
      </w:r>
    </w:p>
    <w:p>
      <w:pPr>
        <w:pStyle w:val="BodyText"/>
      </w:pPr>
      <w:r>
        <w:rPr>
          <w:u w:val="single"/>
          <w:b/>
        </w:rPr>
        <w:t xml:space="preserve">override</w:t>
      </w:r>
      <w:r>
        <w:br/>
      </w:r>
    </w:p>
    <w:p>
      <w:pPr>
        <w:pStyle w:val="BodyText"/>
      </w:pPr>
      <w:r>
        <w:t xml:space="preserve">replacing the implementation of an inheritable function in a derived class</w:t>
      </w:r>
    </w:p>
    <w:p>
      <w:pPr>
        <w:pStyle w:val="BodyText"/>
      </w:pPr>
      <w:r>
        <w:rPr>
          <w:u w:val="single"/>
          <w:b/>
        </w:rPr>
        <w:t xml:space="preserve">3.1.28</w:t>
      </w:r>
      <w:r>
        <w:br/>
      </w:r>
      <w:r>
        <w:rPr>
          <w:u w:val="single"/>
        </w:rPr>
        <w:t xml:space="preserve">pointer-like-type</w:t>
      </w:r>
      <w:r>
        <w:br/>
      </w:r>
    </w:p>
    <w:p>
      <w:pPr>
        <w:pStyle w:val="BodyText"/>
      </w:pPr>
      <w:r>
        <w:t xml:space="preserve">a set of types whose values depend upon the existence and value of another object, such as types for references, pointers, iterators and views</w:t>
      </w:r>
    </w:p>
    <w:p>
      <w:pPr>
        <w:pStyle w:val="BodyText"/>
      </w:pPr>
      <w:r>
        <w:rPr>
          <w:u w:val="single"/>
          <w:b/>
        </w:rPr>
        <w:t xml:space="preserve">3.1.29</w:t>
      </w:r>
      <w:r>
        <w:br/>
      </w:r>
    </w:p>
    <w:p>
      <w:pPr>
        <w:pStyle w:val="BodyText"/>
      </w:pPr>
      <w:r>
        <w:rPr>
          <w:b/>
        </w:rPr>
        <w:t xml:space="preserve">{Protected]{.ul}</w:t>
      </w:r>
      <w:r>
        <w:br/>
      </w:r>
    </w:p>
    <w:p>
      <w:pPr>
        <w:pStyle w:val="BodyText"/>
      </w:pPr>
      <w:r>
        <w:t xml:space="preserve">visible only to itself and derived classes and friends</w:t>
      </w:r>
    </w:p>
    <w:p>
      <w:pPr>
        <w:pStyle w:val="BodyText"/>
      </w:pPr>
      <w:r>
        <w:rPr>
          <w:u w:val="single"/>
          <w:b/>
        </w:rPr>
        <w:t xml:space="preserve">3.1.30</w:t>
      </w:r>
      <w:r>
        <w:br/>
      </w:r>
    </w:p>
    <w:p>
      <w:pPr>
        <w:pStyle w:val="BodyText"/>
      </w:pPr>
      <w:r>
        <w:rPr>
          <w:u w:val="single"/>
          <w:b/>
        </w:rPr>
        <w:t xml:space="preserve">private</w:t>
      </w:r>
      <w:r>
        <w:br/>
      </w:r>
    </w:p>
    <w:p>
      <w:pPr>
        <w:pStyle w:val="BodyText"/>
      </w:pPr>
      <w:r>
        <w:t xml:space="preserve">visible only to the class itself and friends</w:t>
      </w:r>
    </w:p>
    <w:p>
      <w:pPr>
        <w:pStyle w:val="BodyText"/>
      </w:pPr>
      <w:r>
        <w:rPr>
          <w:u w:val="single"/>
          <w:b/>
        </w:rPr>
        <w:t xml:space="preserve">3.1.31</w:t>
      </w:r>
      <w:r>
        <w:br/>
      </w:r>
    </w:p>
    <w:p>
      <w:pPr>
        <w:pStyle w:val="BodyText"/>
      </w:pPr>
      <w:r>
        <w:rPr>
          <w:u w:val="single"/>
          <w:b/>
        </w:rPr>
        <w:t xml:space="preserve">Public</w:t>
      </w:r>
      <w:r>
        <w:br/>
      </w:r>
    </w:p>
    <w:p>
      <w:pPr>
        <w:pStyle w:val="BodyText"/>
      </w:pPr>
      <w:r>
        <w:t xml:space="preserve">visible without restriction</w:t>
      </w:r>
    </w:p>
    <w:p>
      <w:pPr>
        <w:pStyle w:val="BodyText"/>
      </w:pPr>
      <w:r>
        <w:rPr>
          <w:u w:val="single"/>
          <w:b/>
        </w:rPr>
        <w:t xml:space="preserve">3.1.33</w:t>
      </w:r>
      <w:r>
        <w:br/>
      </w:r>
    </w:p>
    <w:p>
      <w:pPr>
        <w:pStyle w:val="BodyText"/>
      </w:pPr>
      <w:r>
        <w:rPr>
          <w:u w:val="single"/>
          <w:b/>
        </w:rPr>
        <w:t xml:space="preserve">recommended practice</w:t>
      </w:r>
      <w:r>
        <w:br/>
      </w:r>
    </w:p>
    <w:p>
      <w:pPr>
        <w:pStyle w:val="BodyText"/>
      </w:pPr>
      <w:r>
        <w:t xml:space="preserve">specification that is strongly recommended as being in keeping with</w:t>
      </w:r>
      <w:r>
        <w:t xml:space="preserve"> </w:t>
      </w:r>
      <w:r>
        <w:t xml:space="preserve">the intent of the language standard, but that may be impractical for</w:t>
      </w:r>
      <w:r>
        <w:t xml:space="preserve"> </w:t>
      </w:r>
      <w:r>
        <w:t xml:space="preserve">some implementations</w:t>
      </w:r>
    </w:p>
    <w:p>
      <w:pPr>
        <w:pStyle w:val="BodyText"/>
      </w:pPr>
      <w:r>
        <w:t xml:space="preserve">[recommend removal - not used]</w:t>
      </w:r>
      <w:r>
        <w:t xml:space="preserve"> </w:t>
      </w:r>
      <w:r>
        <w:t xml:space="preserve">**</w:t>
      </w:r>
      <w:r>
        <w:rPr>
          <w:u w:val="single"/>
        </w:rPr>
        <w:t xml:space="preserve">3.1.34</w:t>
      </w:r>
      <w:r>
        <w:t xml:space="preserve">((</w:t>
      </w:r>
      <w:r>
        <w:br/>
      </w:r>
    </w:p>
    <w:p>
      <w:pPr>
        <w:pStyle w:val="BodyText"/>
      </w:pPr>
      <w:r>
        <w:rPr>
          <w:u w:val="single"/>
          <w:b/>
        </w:rPr>
        <w:t xml:space="preserve">runtime-constraint</w:t>
      </w:r>
      <w:r>
        <w:br/>
      </w:r>
    </w:p>
    <w:p>
      <w:pPr>
        <w:pStyle w:val="BodyText"/>
      </w:pPr>
      <w:r>
        <w:t xml:space="preserve">a constraint imposed on an executing program</w:t>
      </w:r>
      <w:r>
        <w:t xml:space="preserve"> </w:t>
      </w:r>
      <w:r>
        <w:t xml:space="preserve">[TBD - needs refinement]</w:t>
      </w:r>
      <w:r>
        <w:t xml:space="preserve"> </w:t>
      </w:r>
      <w:r>
        <w:t xml:space="preserve">[continue from here - 7 August 2023]</w:t>
      </w:r>
    </w:p>
    <w:p>
      <w:pPr>
        <w:pStyle w:val="BodyText"/>
      </w:pPr>
      <w:r>
        <w:rPr>
          <w:u w:val="single"/>
          <w:b/>
        </w:rPr>
        <w:t xml:space="preserve">3.1.35</w:t>
      </w:r>
      <w:r>
        <w:br/>
      </w:r>
    </w:p>
    <w:p>
      <w:pPr>
        <w:pStyle w:val="BodyText"/>
      </w:pPr>
      <w:r>
        <w:rPr>
          <w:u w:val="single"/>
          <w:b/>
        </w:rPr>
        <w:t xml:space="preserve">single-byte character</w:t>
      </w:r>
      <w:r>
        <w:br/>
      </w:r>
    </w:p>
    <w:p>
      <w:pPr>
        <w:pStyle w:val="BodyText"/>
      </w:pPr>
      <w:r>
        <w:t xml:space="preserve">bit representation that fits in a byte (binary representation?)</w:t>
      </w:r>
    </w:p>
    <w:p>
      <w:pPr>
        <w:pStyle w:val="BodyText"/>
      </w:pPr>
      <w:r>
        <w:rPr>
          <w:u w:val="single"/>
          <w:b/>
        </w:rPr>
        <w:t xml:space="preserve">3.1.36</w:t>
      </w:r>
      <w:r>
        <w:br/>
      </w:r>
    </w:p>
    <w:p>
      <w:pPr>
        <w:pStyle w:val="BodyText"/>
      </w:pPr>
      <w:r>
        <w:rPr>
          <w:u w:val="single"/>
          <w:b/>
        </w:rPr>
        <w:t xml:space="preserve">static</w:t>
      </w:r>
      <w:r>
        <w:br/>
      </w:r>
    </w:p>
    <w:p>
      <w:pPr>
        <w:pStyle w:val="BodyText"/>
      </w:pPr>
      <w:r>
        <w:rPr>
          <w:u w:val="single"/>
        </w:rPr>
        <w:t xml:space="preserve">TBD</w:t>
      </w:r>
    </w:p>
    <w:p>
      <w:pPr>
        <w:pStyle w:val="BodyText"/>
      </w:pPr>
      <w:r>
        <w:t xml:space="preserve">**</w:t>
      </w:r>
      <w:r>
        <w:rPr>
          <w:u w:val="single"/>
        </w:rPr>
        <w:t xml:space="preserve">3.1.37</w:t>
      </w:r>
    </w:p>
    <w:p>
      <w:pPr>
        <w:pStyle w:val="BodyText"/>
      </w:pPr>
      <w:r>
        <w:rPr>
          <w:u w:val="single"/>
          <w:b/>
        </w:rPr>
        <w:t xml:space="preserve">STL</w:t>
      </w:r>
      <w:r>
        <w:br/>
      </w:r>
    </w:p>
    <w:p>
      <w:pPr>
        <w:pStyle w:val="BodyText"/>
      </w:pPr>
      <w:r>
        <w:rPr>
          <w:u w:val="single"/>
        </w:rPr>
        <w:t xml:space="preserve">TBD</w:t>
      </w:r>
    </w:p>
    <w:p>
      <w:pPr>
        <w:pStyle w:val="BodyText"/>
      </w:pPr>
      <w:r>
        <w:rPr>
          <w:u w:val="single"/>
          <w:b/>
        </w:rPr>
        <w:t xml:space="preserve">3.1.38</w:t>
      </w:r>
      <w:r>
        <w:br/>
      </w:r>
    </w:p>
    <w:p>
      <w:pPr>
        <w:pStyle w:val="BodyText"/>
      </w:pPr>
      <w:r>
        <w:rPr>
          <w:u w:val="single"/>
          <w:b/>
        </w:rPr>
        <w:t xml:space="preserve">standard library</w:t>
      </w:r>
      <w:r>
        <w:br/>
      </w:r>
    </w:p>
    <w:p>
      <w:pPr>
        <w:pStyle w:val="BodyText"/>
      </w:pPr>
      <w:r>
        <w:t xml:space="preserve">[TBD]</w:t>
      </w:r>
    </w:p>
    <w:p>
      <w:pPr>
        <w:pStyle w:val="BodyText"/>
      </w:pPr>
      <w:r>
        <w:rPr>
          <w:u w:val="single"/>
          <w:b/>
        </w:rPr>
        <w:t xml:space="preserve">3.1.39</w:t>
      </w:r>
      <w:r>
        <w:br/>
      </w:r>
    </w:p>
    <w:p>
      <w:pPr>
        <w:pStyle w:val="BodyText"/>
      </w:pPr>
      <w:r>
        <w:rPr>
          <w:u w:val="single"/>
          <w:b/>
        </w:rPr>
        <w:t xml:space="preserve">template</w:t>
      </w:r>
      <w:r>
        <w:br/>
      </w:r>
    </w:p>
    <w:p>
      <w:pPr>
        <w:pStyle w:val="BodyText"/>
      </w:pPr>
      <w:r>
        <w:t xml:space="preserve">TBD</w:t>
      </w:r>
    </w:p>
    <w:p>
      <w:pPr>
        <w:pStyle w:val="BodyText"/>
      </w:pPr>
      <w:r>
        <w:rPr>
          <w:u w:val="single"/>
          <w:b/>
        </w:rPr>
        <w:t xml:space="preserve">3.1.40</w:t>
      </w:r>
      <w:r>
        <w:br/>
      </w:r>
    </w:p>
    <w:p>
      <w:pPr>
        <w:pStyle w:val="BodyText"/>
      </w:pPr>
      <w:r>
        <w:rPr>
          <w:u w:val="single"/>
          <w:b/>
        </w:rPr>
        <w:t xml:space="preserve">trap representation</w:t>
      </w:r>
      <w:r>
        <w:br/>
      </w:r>
    </w:p>
    <w:p>
      <w:pPr>
        <w:pStyle w:val="BodyText"/>
      </w:pPr>
      <w:r>
        <w:t xml:space="preserve">object representation that need not represent a value of the object</w:t>
      </w:r>
      <w:r>
        <w:t xml:space="preserve"> </w:t>
      </w:r>
      <w:r>
        <w:t xml:space="preserve">type</w:t>
      </w:r>
    </w:p>
    <w:p>
      <w:pPr>
        <w:pStyle w:val="BodyText"/>
      </w:pPr>
      <w:r>
        <w:rPr>
          <w:u w:val="single"/>
          <w:b/>
        </w:rPr>
        <w:t xml:space="preserve">3.1.41</w:t>
      </w:r>
      <w:r>
        <w:br/>
      </w:r>
    </w:p>
    <w:p>
      <w:pPr>
        <w:pStyle w:val="BodyText"/>
      </w:pPr>
      <w:r>
        <w:rPr>
          <w:u w:val="single"/>
          <w:b/>
        </w:rPr>
        <w:t xml:space="preserve">undefined behaviour</w:t>
      </w:r>
      <w:r>
        <w:br/>
      </w:r>
    </w:p>
    <w:p>
      <w:pPr>
        <w:pStyle w:val="BodyText"/>
      </w:pPr>
      <w:r>
        <w:t xml:space="preserve">use of a non-portable or erroneous program construct or of erroneous</w:t>
      </w:r>
      <w:r>
        <w:t xml:space="preserve"> </w:t>
      </w:r>
      <w:r>
        <w:t xml:space="preserve">data, for which the language standard imposes no requirements</w:t>
      </w:r>
    </w:p>
    <w:p>
      <w:pPr>
        <w:pStyle w:val="BlockText"/>
      </w:pPr>
      <w:r>
        <w:t xml:space="preserve">Note: Undefined behaviour ranges from ignoring the situation</w:t>
      </w:r>
      <w:r>
        <w:t xml:space="preserve"> </w:t>
      </w:r>
      <w:r>
        <w:t xml:space="preserve">completely with unpredictable results, to behaving during translation</w:t>
      </w:r>
      <w:r>
        <w:t xml:space="preserve"> </w:t>
      </w:r>
      <w:r>
        <w:t xml:space="preserve">or program execution in a documented manner characteristic of the</w:t>
      </w:r>
      <w:r>
        <w:t xml:space="preserve"> </w:t>
      </w:r>
      <w:r>
        <w:t xml:space="preserve">environment (with or without the issuance of a diagnostic message), to</w:t>
      </w:r>
      <w:r>
        <w:t xml:space="preserve"> </w:t>
      </w:r>
      <w:r>
        <w:t xml:space="preserve">terminating a translation or execution (with the issuance of a</w:t>
      </w:r>
      <w:r>
        <w:t xml:space="preserve"> </w:t>
      </w:r>
      <w:r>
        <w:t xml:space="preserve">diagnostic message). An example of, undefined behaviour is the</w:t>
      </w:r>
      <w:r>
        <w:t xml:space="preserve"> </w:t>
      </w:r>
      <w:r>
        <w:t xml:space="preserve">behaviour on integer overflow.</w:t>
      </w:r>
    </w:p>
    <w:p>
      <w:pPr>
        <w:pStyle w:val="FirstParagraph"/>
      </w:pPr>
      <w:r>
        <w:rPr>
          <w:u w:val="single"/>
          <w:b/>
        </w:rPr>
        <w:t xml:space="preserve">3.1.42</w:t>
      </w:r>
      <w:r>
        <w:br/>
      </w:r>
    </w:p>
    <w:p>
      <w:pPr>
        <w:pStyle w:val="BodyText"/>
      </w:pPr>
      <w:r>
        <w:rPr>
          <w:u w:val="single"/>
          <w:b/>
        </w:rPr>
        <w:t xml:space="preserve">unspecified behaviour</w:t>
      </w:r>
      <w:r>
        <w:br/>
      </w:r>
    </w:p>
    <w:p>
      <w:pPr>
        <w:pStyle w:val="BodyText"/>
      </w:pPr>
      <w:r>
        <w:t xml:space="preserve">use of an unspecified value, or other behaviour where the language</w:t>
      </w:r>
      <w:r>
        <w:t xml:space="preserve"> </w:t>
      </w:r>
      <w:r>
        <w:t xml:space="preserve">standard provides two or more possibilities and imposes no further</w:t>
      </w:r>
      <w:r>
        <w:t xml:space="preserve"> </w:t>
      </w:r>
      <w:r>
        <w:t xml:space="preserve">requirements on which is chosen in any instance</w:t>
      </w:r>
    </w:p>
    <w:p>
      <w:pPr>
        <w:pStyle w:val="BlockText"/>
      </w:pPr>
      <w:r>
        <w:t xml:space="preserve">Note: For example, unspecified behaviour is the order in which the</w:t>
      </w:r>
      <w:r>
        <w:t xml:space="preserve"> </w:t>
      </w:r>
      <w:r>
        <w:t xml:space="preserve">arguments to a function are evaluated.</w:t>
      </w:r>
    </w:p>
    <w:p>
      <w:pPr>
        <w:pStyle w:val="FirstParagraph"/>
      </w:pPr>
      <w:r>
        <w:rPr>
          <w:u w:val="single"/>
          <w:b/>
        </w:rPr>
        <w:t xml:space="preserve">3.1.43</w:t>
      </w:r>
      <w:r>
        <w:br/>
      </w:r>
    </w:p>
    <w:p>
      <w:pPr>
        <w:pStyle w:val="BodyText"/>
      </w:pPr>
      <w:r>
        <w:rPr>
          <w:u w:val="single"/>
          <w:b/>
        </w:rPr>
        <w:t xml:space="preserve">unspecified value</w:t>
      </w:r>
      <w:r>
        <w:br/>
      </w:r>
    </w:p>
    <w:p>
      <w:pPr>
        <w:pStyle w:val="BodyText"/>
      </w:pPr>
      <w:r>
        <w:t xml:space="preserve">valid value of the relevant type where the language standard imposes</w:t>
      </w:r>
      <w:r>
        <w:t xml:space="preserve"> </w:t>
      </w:r>
      <w:r>
        <w:t xml:space="preserve">no requirements on which value is chosen in any instance</w:t>
      </w:r>
    </w:p>
    <w:p>
      <w:pPr>
        <w:pStyle w:val="BlockText"/>
      </w:pPr>
      <w:r>
        <w:t xml:space="preserve">Note: An unspecified value cannot be a trap representation.</w:t>
      </w:r>
    </w:p>
    <w:p>
      <w:pPr>
        <w:pStyle w:val="FirstParagraph"/>
      </w:pPr>
      <w:r>
        <w:rPr>
          <w:u w:val="single"/>
          <w:b/>
        </w:rPr>
        <w:t xml:space="preserve">3.1.44</w:t>
      </w:r>
      <w:r>
        <w:br/>
      </w:r>
    </w:p>
    <w:p>
      <w:pPr>
        <w:pStyle w:val="BodyText"/>
      </w:pPr>
      <w:r>
        <w:rPr>
          <w:u w:val="single"/>
          <w:b/>
        </w:rPr>
        <w:t xml:space="preserve">value</w:t>
      </w:r>
      <w:r>
        <w:br/>
      </w:r>
    </w:p>
    <w:p>
      <w:pPr>
        <w:pStyle w:val="BodyText"/>
      </w:pPr>
      <w:r>
        <w:t xml:space="preserve">precise meaning of the contents of an object when interpreted as</w:t>
      </w:r>
      <w:r>
        <w:t xml:space="preserve"> </w:t>
      </w:r>
      <w:r>
        <w:t xml:space="preserve">having a specific type (specific type or specified type?)</w:t>
      </w:r>
    </w:p>
    <w:p>
      <w:pPr>
        <w:pStyle w:val="BlockText"/>
      </w:pPr>
      <w:r>
        <w:t xml:space="preserve">Note: See implementation-defined value, indeterminate value,</w:t>
      </w:r>
      <w:r>
        <w:t xml:space="preserve"> </w:t>
      </w:r>
      <w:r>
        <w:t xml:space="preserve">unspecified value, trap representation</w:t>
      </w:r>
    </w:p>
    <w:p>
      <w:pPr>
        <w:pStyle w:val="FirstParagraph"/>
      </w:pPr>
      <w:r>
        <w:rPr>
          <w:u w:val="single"/>
          <w:b/>
        </w:rPr>
        <w:t xml:space="preserve">3.1.45</w:t>
      </w:r>
      <w:r>
        <w:br/>
      </w:r>
    </w:p>
    <w:p>
      <w:pPr>
        <w:pStyle w:val="BodyText"/>
      </w:pPr>
      <w:r>
        <w:rPr>
          <w:u w:val="single"/>
          <w:b/>
        </w:rPr>
        <w:t xml:space="preserve">virtual</w:t>
      </w:r>
      <w:r>
        <w:br/>
      </w:r>
    </w:p>
    <w:p>
      <w:pPr>
        <w:pStyle w:val="BodyText"/>
      </w:pPr>
      <w:r>
        <w:rPr>
          <w:u w:val="single"/>
        </w:rPr>
        <w:t xml:space="preserve">TBD</w:t>
      </w:r>
    </w:p>
    <w:p>
      <w:pPr>
        <w:pStyle w:val="BodyText"/>
      </w:pPr>
      <w:r>
        <w:rPr>
          <w:u w:val="single"/>
          <w:b/>
        </w:rPr>
        <w:t xml:space="preserve">3.1.45</w:t>
      </w:r>
      <w:r>
        <w:br/>
      </w:r>
    </w:p>
    <w:p>
      <w:pPr>
        <w:pStyle w:val="BodyText"/>
      </w:pPr>
      <w:r>
        <w:rPr>
          <w:u w:val="single"/>
          <w:b/>
        </w:rPr>
        <w:t xml:space="preserve">wide character</w:t>
      </w:r>
      <w:r>
        <w:br/>
      </w:r>
    </w:p>
    <w:p>
      <w:pPr>
        <w:pStyle w:val="BodyText"/>
      </w:pPr>
      <w:r>
        <w:t xml:space="preserve">bit representation capable of representing any character in the current</w:t>
      </w:r>
      <w:r>
        <w:t xml:space="preserve"> </w:t>
      </w:r>
      <w:r>
        <w:t xml:space="preserve">locale</w:t>
      </w:r>
    </w:p>
    <w:p>
      <w:pPr>
        <w:pStyle w:val="BodyText"/>
      </w:pPr>
    </w:p>
    <w:bookmarkEnd w:id="24"/>
    <w:bookmarkEnd w:id="25"/>
    <w:bookmarkStart w:id="35" w:name="language-concepts"/>
    <w:p>
      <w:pPr>
        <w:pStyle w:val="Heading1"/>
      </w:pPr>
      <w:r>
        <w:t xml:space="preserve">4. Language concepts</w:t>
      </w:r>
    </w:p>
    <w:p>
      <w:pPr>
        <w:pStyle w:val="FirstParagraph"/>
      </w:pPr>
      <w:r>
        <w:rPr>
          <w:i/>
          <w:u w:val="single"/>
        </w:rPr>
        <w:t xml:space="preserve">This clause requires a rewrite. See C++ Core Guidelines CPL for a good</w:t>
      </w:r>
      <w:r>
        <w:rPr>
          <w:i/>
          <w:u w:val="single"/>
        </w:rPr>
        <w:t xml:space="preserve"> </w:t>
      </w:r>
      <w:r>
        <w:rPr>
          <w:i/>
          <w:u w:val="single"/>
        </w:rPr>
        <w:t xml:space="preserve">explanation of the differences</w:t>
      </w:r>
      <w:r>
        <w:rPr>
          <w:u w:val="single"/>
        </w:rPr>
        <w:t xml:space="preserve">.</w:t>
      </w:r>
    </w:p>
    <w:bookmarkStart w:id="26" w:name="overview"/>
    <w:p>
      <w:pPr>
        <w:pStyle w:val="Heading2"/>
      </w:pPr>
      <w:r>
        <w:t xml:space="preserve">4.1 Overview</w:t>
      </w:r>
    </w:p>
    <w:p>
      <w:pPr>
        <w:pStyle w:val="FirstParagraph"/>
      </w:pPr>
      <w:r>
        <w:rPr>
          <w:b/>
          <w:i/>
        </w:rPr>
        <w:t xml:space="preserve">THIS REQUIRES MORE WORK</w:t>
      </w:r>
    </w:p>
    <w:p>
      <w:pPr>
        <w:pStyle w:val="BodyText"/>
      </w:pPr>
      <w:r>
        <w:t xml:space="preserve">Define unchecked (random) access in clause 3 or explain C++ approach. Likely needs a new subclause.</w:t>
      </w:r>
      <w:r>
        <w:t xml:space="preserve"> </w:t>
      </w:r>
      <w:r>
        <w:t xml:space="preserve">Indexing into raw memory is a random access with no checking. In the STL, the [] operator does random access without checking. The function</w:t>
      </w:r>
      <w:r>
        <w:t xml:space="preserve"> </w:t>
      </w:r>
      <w:r>
        <w:rPr>
          <w:rStyle w:val="NormalTok"/>
        </w:rPr>
        <w:t xml:space="preserve">at</w:t>
      </w:r>
      <w:r>
        <w:t xml:space="preserve"> </w:t>
      </w:r>
      <w:r>
        <w:t xml:space="preserve">was added to provide range checking, including throwing an exceptiion if the check fails.</w:t>
      </w:r>
    </w:p>
    <w:p>
      <w:pPr>
        <w:pStyle w:val="BodyText"/>
      </w:pPr>
      <w:r>
        <w:t xml:space="preserve">C++ is a strongly- and statically-typed language: all variables and</w:t>
      </w:r>
      <w:r>
        <w:t xml:space="preserve"> </w:t>
      </w:r>
      <w:r>
        <w:t xml:space="preserve">expressions must have a type. C++ also permits implicit and explicit</w:t>
      </w:r>
      <w:r>
        <w:t xml:space="preserve"> </w:t>
      </w:r>
      <w:r>
        <w:t xml:space="preserve">conversions between types.</w:t>
      </w:r>
    </w:p>
    <w:p>
      <w:pPr>
        <w:pStyle w:val="BodyText"/>
      </w:pPr>
      <w:r>
        <w:t xml:space="preserve">C++ has a rich type system with many nuances. In addition to the C base</w:t>
      </w:r>
      <w:r>
        <w:t xml:space="preserve"> </w:t>
      </w:r>
      <w:r>
        <w:t xml:space="preserve">types (int, long, float, double, char, and arrays with their C-style</w:t>
      </w:r>
      <w:r>
        <w:t xml:space="preserve"> </w:t>
      </w:r>
      <w:r>
        <w:t xml:space="preserve">vulnerabilities), C++ provides the following:</w:t>
      </w:r>
    </w:p>
    <w:p>
      <w:pPr>
        <w:numPr>
          <w:ilvl w:val="0"/>
          <w:numId w:val="1003"/>
        </w:numPr>
        <w:pStyle w:val="SourceCode"/>
      </w:pPr>
      <w:r>
        <w:rPr>
          <w:rStyle w:val="VerbatimChar"/>
        </w:rPr>
        <w:t xml:space="preserve">Distinct types for char, signed char, unsigned char</w:t>
      </w:r>
    </w:p>
    <w:p>
      <w:pPr>
        <w:numPr>
          <w:ilvl w:val="0"/>
          <w:numId w:val="1003"/>
        </w:numPr>
        <w:pStyle w:val="SourceCode"/>
      </w:pPr>
      <w:r>
        <w:rPr>
          <w:rStyle w:val="VerbatimChar"/>
        </w:rPr>
        <w:t xml:space="preserve">bool with a true Boolean context</w:t>
      </w:r>
    </w:p>
    <w:p>
      <w:pPr>
        <w:numPr>
          <w:ilvl w:val="0"/>
          <w:numId w:val="1003"/>
        </w:numPr>
        <w:pStyle w:val="SourceCode"/>
      </w:pPr>
      <w:r>
        <w:rPr>
          <w:rStyle w:val="VerbatimChar"/>
        </w:rPr>
        <w:t xml:space="preserve">enum with fixed underlying type</w:t>
      </w:r>
    </w:p>
    <w:p>
      <w:pPr>
        <w:numPr>
          <w:ilvl w:val="0"/>
          <w:numId w:val="1003"/>
        </w:numPr>
        <w:pStyle w:val="SourceCode"/>
      </w:pPr>
      <w:r>
        <w:rPr>
          <w:rStyle w:val="VerbatimChar"/>
        </w:rPr>
        <w:t xml:space="preserve">Classes as the primary user-defined types</w:t>
      </w:r>
    </w:p>
    <w:p>
      <w:pPr>
        <w:numPr>
          <w:ilvl w:val="0"/>
          <w:numId w:val="1003"/>
        </w:numPr>
        <w:pStyle w:val="SourceCode"/>
      </w:pPr>
      <w:r>
        <w:rPr>
          <w:rStyle w:val="VerbatimChar"/>
        </w:rPr>
        <w:t xml:space="preserve">Arrays</w:t>
      </w:r>
    </w:p>
    <w:p>
      <w:pPr>
        <w:numPr>
          <w:ilvl w:val="0"/>
          <w:numId w:val="1003"/>
        </w:numPr>
        <w:pStyle w:val="SourceCode"/>
      </w:pPr>
      <w:r>
        <w:rPr>
          <w:rStyle w:val="VerbatimChar"/>
        </w:rPr>
        <w:t xml:space="preserve">References in addition to pointers</w:t>
      </w:r>
    </w:p>
    <w:p>
      <w:pPr>
        <w:numPr>
          <w:ilvl w:val="0"/>
          <w:numId w:val="1003"/>
        </w:numPr>
        <w:pStyle w:val="SourceCode"/>
      </w:pPr>
      <w:r>
        <w:rPr>
          <w:rStyle w:val="VerbatimChar"/>
        </w:rPr>
        <w:t xml:space="preserve">Parameterized types</w:t>
      </w:r>
    </w:p>
    <w:p>
      <w:pPr>
        <w:pStyle w:val="FirstParagraph"/>
      </w:pPr>
      <w:r>
        <w:t xml:space="preserve">Many vulnerabilities can be mitigated more easily by using library</w:t>
      </w:r>
      <w:r>
        <w:t xml:space="preserve"> </w:t>
      </w:r>
      <w:r>
        <w:t xml:space="preserve">facilities rather than the base language types. (e.g. std::string rather</w:t>
      </w:r>
      <w:r>
        <w:t xml:space="preserve"> </w:t>
      </w:r>
      <w:r>
        <w:t xml:space="preserve">than char*)</w:t>
      </w:r>
    </w:p>
    <w:p>
      <w:pPr>
        <w:numPr>
          <w:ilvl w:val="0"/>
          <w:numId w:val="1004"/>
        </w:numPr>
        <w:pStyle w:val="SourceCode"/>
      </w:pPr>
      <w:r>
        <w:rPr>
          <w:rStyle w:val="VerbatimChar"/>
        </w:rPr>
        <w:t xml:space="preserve">Use of the `explicit`{.cpp} keyword for constructors and conversion</w:t>
      </w:r>
      <w:r>
        <w:br/>
      </w:r>
      <w:r>
        <w:rPr>
          <w:rStyle w:val="VerbatimChar"/>
        </w:rPr>
        <w:t xml:space="preserve">operators</w:t>
      </w:r>
    </w:p>
    <w:p>
      <w:pPr>
        <w:numPr>
          <w:ilvl w:val="0"/>
          <w:numId w:val="1004"/>
        </w:numPr>
        <w:pStyle w:val="SourceCode"/>
      </w:pPr>
      <w:r>
        <w:rPr>
          <w:rStyle w:val="VerbatimChar"/>
        </w:rPr>
        <w:t xml:space="preserve">`operator bool()`{.cpp} discussion</w:t>
      </w:r>
    </w:p>
    <w:p>
      <w:pPr>
        <w:numPr>
          <w:ilvl w:val="0"/>
          <w:numId w:val="1004"/>
        </w:numPr>
        <w:pStyle w:val="SourceCode"/>
      </w:pPr>
      <w:r>
        <w:rPr>
          <w:rStyle w:val="VerbatimChar"/>
        </w:rPr>
        <w:t xml:space="preserve">many built-in implicit conversions, refer to TR 24772-3 clause 6.2</w:t>
      </w:r>
      <w:r>
        <w:br/>
      </w:r>
      <w:r>
        <w:rPr>
          <w:rStyle w:val="VerbatimChar"/>
        </w:rPr>
        <w:t xml:space="preserve">and other clauses (C)</w:t>
      </w:r>
    </w:p>
    <w:p>
      <w:pPr>
        <w:numPr>
          <w:ilvl w:val="0"/>
          <w:numId w:val="1004"/>
        </w:numPr>
        <w:pStyle w:val="SourceCode"/>
      </w:pPr>
      <w:r>
        <w:rPr>
          <w:rStyle w:val="VerbatimChar"/>
        </w:rPr>
        <w:t xml:space="preserve">conversion to bool and null pointer conversions</w:t>
      </w:r>
    </w:p>
    <w:p>
      <w:pPr>
        <w:numPr>
          <w:ilvl w:val="0"/>
          <w:numId w:val="1004"/>
        </w:numPr>
        <w:pStyle w:val="SourceCode"/>
      </w:pPr>
      <w:r>
        <w:rPr>
          <w:rStyle w:val="VerbatimChar"/>
        </w:rPr>
        <w:t xml:space="preserve">legacy code operator void\* - change to explicit operator bool</w:t>
      </w:r>
    </w:p>
    <w:p>
      <w:pPr>
        <w:numPr>
          <w:ilvl w:val="0"/>
          <w:numId w:val="1004"/>
        </w:numPr>
        <w:pStyle w:val="SourceCode"/>
      </w:pPr>
      <w:r>
        <w:rPr>
          <w:rStyle w:val="VerbatimChar"/>
        </w:rPr>
        <w:t xml:space="preserve">C-style casts break type safety.</w:t>
      </w:r>
    </w:p>
    <w:p>
      <w:pPr>
        <w:numPr>
          <w:ilvl w:val="0"/>
          <w:numId w:val="1004"/>
        </w:numPr>
        <w:pStyle w:val="SourceCode"/>
      </w:pPr>
      <w:r>
        <w:rPr>
          <w:rStyle w:val="VerbatimChar"/>
        </w:rPr>
        <w:t xml:space="preserve">static_cast</w:t>
      </w:r>
    </w:p>
    <w:p>
      <w:pPr>
        <w:numPr>
          <w:ilvl w:val="0"/>
          <w:numId w:val="1004"/>
        </w:numPr>
        <w:pStyle w:val="SourceCode"/>
      </w:pPr>
      <w:r>
        <w:rPr>
          <w:rStyle w:val="VerbatimChar"/>
        </w:rPr>
        <w:t xml:space="preserve">explicit casts highlight mismatches between the design and</w:t>
      </w:r>
      <w:r>
        <w:br/>
      </w:r>
      <w:r>
        <w:rPr>
          <w:rStyle w:val="VerbatimChar"/>
        </w:rPr>
        <w:t xml:space="preserve">implementation.</w:t>
      </w:r>
    </w:p>
    <w:p>
      <w:pPr>
        <w:numPr>
          <w:ilvl w:val="0"/>
          <w:numId w:val="1004"/>
        </w:numPr>
        <w:pStyle w:val="SourceCode"/>
      </w:pPr>
      <w:r>
        <w:rPr>
          <w:rStyle w:val="VerbatimChar"/>
        </w:rPr>
        <w:t xml:space="preserve">const and volatile</w:t>
      </w:r>
    </w:p>
    <w:p>
      <w:pPr>
        <w:numPr>
          <w:ilvl w:val="0"/>
          <w:numId w:val="1004"/>
        </w:numPr>
        <w:pStyle w:val="SourceCode"/>
      </w:pPr>
      <w:r>
        <w:rPr>
          <w:rStyle w:val="VerbatimChar"/>
        </w:rPr>
        <w:t xml:space="preserve">constexpr -- needs a writeup -- (in C++:11 , encouraged heavy stack</w:t>
      </w:r>
      <w:r>
        <w:br/>
      </w:r>
      <w:r>
        <w:rPr>
          <w:rStyle w:val="VerbatimChar"/>
        </w:rPr>
        <w:t xml:space="preserve">use and possible exhaustion).</w:t>
      </w:r>
    </w:p>
    <w:p>
      <w:pPr>
        <w:pStyle w:val="FirstParagraph"/>
      </w:pPr>
      <w:r>
        <w:t xml:space="preserve">Narrowly tailored number-like class types, such as time_point and</w:t>
      </w:r>
      <w:r>
        <w:t xml:space="preserve"> </w:t>
      </w:r>
      <w:r>
        <w:t xml:space="preserve">duration, improve safety by providing only safe and appropriate</w:t>
      </w:r>
      <w:r>
        <w:t xml:space="preserve"> </w:t>
      </w:r>
      <w:r>
        <w:t xml:space="preserve">operations. User-defined types tailored to a particular use case can</w:t>
      </w:r>
      <w:r>
        <w:t xml:space="preserve"> </w:t>
      </w:r>
      <w:r>
        <w:t xml:space="preserve">provide additional safety.</w:t>
      </w:r>
    </w:p>
    <w:p>
      <w:pPr>
        <w:pStyle w:val="BodyText"/>
      </w:pPr>
      <w:r>
        <w:t xml:space="preserve">C++ was initially defined as a syntactic superset of the C programming</w:t>
      </w:r>
      <w:r>
        <w:t xml:space="preserve"> </w:t>
      </w:r>
      <w:r>
        <w:t xml:space="preserve">language: adding object oriented features such as classes,</w:t>
      </w:r>
      <w:r>
        <w:t xml:space="preserve"> </w:t>
      </w:r>
      <w:r>
        <w:t xml:space="preserve">encapsulation, dynamic dispatch, namespaces and templates. It was a</w:t>
      </w:r>
      <w:r>
        <w:t xml:space="preserve"> </w:t>
      </w:r>
      <w:r>
        <w:t xml:space="preserve">“</w:t>
      </w:r>
      <w:r>
        <w:t xml:space="preserve">syntactic superset</w:t>
      </w:r>
      <w:r>
        <w:t xml:space="preserve">”</w:t>
      </w:r>
      <w:r>
        <w:t xml:space="preserve"> </w:t>
      </w:r>
      <w:r>
        <w:t xml:space="preserve">because whilst there is a core of C++ that is</w:t>
      </w:r>
      <w:r>
        <w:t xml:space="preserve"> </w:t>
      </w:r>
      <w:r>
        <w:t xml:space="preserve">syntactically identical to C, it has always been the case that there are</w:t>
      </w:r>
      <w:r>
        <w:t xml:space="preserve"> </w:t>
      </w:r>
      <w:r>
        <w:t xml:space="preserve">subtle semantic differences between the two, for example:</w:t>
      </w:r>
    </w:p>
    <w:p>
      <w:pPr>
        <w:numPr>
          <w:ilvl w:val="0"/>
          <w:numId w:val="1005"/>
        </w:numPr>
      </w:pPr>
      <w:r>
        <w:t xml:space="preserve">Historically, C permitted the use of a function before its</w:t>
      </w:r>
      <w:r>
        <w:t xml:space="preserve"> </w:t>
      </w:r>
      <w:r>
        <w:t xml:space="preserve">declaration (though this is now deprecated in C) . This is illegal</w:t>
      </w:r>
      <w:r>
        <w:t xml:space="preserve"> </w:t>
      </w:r>
      <w:r>
        <w:t xml:space="preserve">in C++</w:t>
      </w:r>
    </w:p>
    <w:p>
      <w:pPr>
        <w:numPr>
          <w:ilvl w:val="0"/>
          <w:numId w:val="1005"/>
        </w:numPr>
      </w:pPr>
      <w:r>
        <w:t xml:space="preserve">Where a struct is defined within another struct, in C the inner</w:t>
      </w:r>
      <w:r>
        <w:t xml:space="preserve"> </w:t>
      </w:r>
      <w:r>
        <w:t xml:space="preserve">declaration is in effect made at file scope, so the definition is</w:t>
      </w:r>
      <w:r>
        <w:t xml:space="preserve"> </w:t>
      </w:r>
      <w:r>
        <w:t xml:space="preserve">available for use later in the program. In C++, the inner</w:t>
      </w:r>
      <w:r>
        <w:t xml:space="preserve"> </w:t>
      </w:r>
      <w:r>
        <w:t xml:space="preserve">declaration name is qualified by that of the parent, so without</w:t>
      </w:r>
      <w:r>
        <w:t xml:space="preserve"> </w:t>
      </w:r>
      <w:r>
        <w:t xml:space="preserve">qualification, the inner struct cannot be used later in the program,</w:t>
      </w:r>
      <w:r>
        <w:t xml:space="preserve"> </w:t>
      </w:r>
      <w:r>
        <w:t xml:space="preserve">as in the following example</w:t>
      </w:r>
    </w:p>
    <w:p>
      <w:pPr>
        <w:pStyle w:val="SourceCode"/>
      </w:pPr>
      <w:r>
        <w:rPr>
          <w:rStyle w:val="KeywordTok"/>
        </w:rPr>
        <w:t xml:space="preserve">struct</w:t>
      </w:r>
      <w:r>
        <w:rPr>
          <w:rStyle w:val="NormalTok"/>
        </w:rPr>
        <w:t xml:space="preserve"> S1 {</w:t>
      </w:r>
      <w:r>
        <w:br/>
      </w:r>
      <w:r>
        <w:rPr>
          <w:rStyle w:val="NormalTok"/>
        </w:rPr>
        <w:t xml:space="preserve">   </w:t>
      </w:r>
      <w:r>
        <w:rPr>
          <w:rStyle w:val="KeywordTok"/>
        </w:rPr>
        <w:t xml:space="preserve">struct</w:t>
      </w:r>
      <w:r>
        <w:rPr>
          <w:rStyle w:val="NormalTok"/>
        </w:rPr>
        <w:t xml:space="preserve"> S2 {...} m1;</w:t>
      </w:r>
      <w:r>
        <w:br/>
      </w:r>
      <w:r>
        <w:rPr>
          <w:rStyle w:val="NormalTok"/>
        </w:rPr>
        <w:t xml:space="preserve">   ...</w:t>
      </w:r>
      <w:r>
        <w:br/>
      </w:r>
      <w:r>
        <w:rPr>
          <w:rStyle w:val="NormalTok"/>
        </w:rPr>
        <w:t xml:space="preserve">};</w:t>
      </w:r>
      <w:r>
        <w:br/>
      </w:r>
      <w:r>
        <w:rPr>
          <w:rStyle w:val="KeywordTok"/>
        </w:rPr>
        <w:t xml:space="preserve">struct</w:t>
      </w:r>
      <w:r>
        <w:rPr>
          <w:rStyle w:val="NormalTok"/>
        </w:rPr>
        <w:t xml:space="preserve"> S2 v1; /\* legal in C </w:t>
      </w:r>
      <w:r>
        <w:rPr>
          <w:rStyle w:val="KeywordTok"/>
        </w:rPr>
        <w:t xml:space="preserve">not</w:t>
      </w:r>
      <w:r>
        <w:rPr>
          <w:rStyle w:val="NormalTok"/>
        </w:rPr>
        <w:t xml:space="preserve"> C++ \*/</w:t>
      </w:r>
      <w:r>
        <w:br/>
      </w:r>
      <w:r>
        <w:rPr>
          <w:rStyle w:val="NormalTok"/>
        </w:rPr>
        <w:t xml:space="preserve">S1::S2 v2 </w:t>
      </w:r>
      <w:r>
        <w:rPr>
          <w:rStyle w:val="CommentTok"/>
        </w:rPr>
        <w:t xml:space="preserve">// legal in C++ not C</w:t>
      </w:r>
    </w:p>
    <w:p>
      <w:pPr>
        <w:pStyle w:val="FirstParagraph"/>
      </w:pPr>
      <w:r>
        <w:t xml:space="preserve">Subsequently, the two languages have diverged, both adding features not</w:t>
      </w:r>
      <w:r>
        <w:t xml:space="preserve"> </w:t>
      </w:r>
      <w:r>
        <w:t xml:space="preserve">present in the other. Not withstanding that, there is still a</w:t>
      </w:r>
      <w:r>
        <w:t xml:space="preserve"> </w:t>
      </w:r>
      <w:r>
        <w:t xml:space="preserve">significant syntactic and semantic overlap between C and C++, so the</w:t>
      </w:r>
      <w:r>
        <w:t xml:space="preserve"> </w:t>
      </w:r>
      <w:r>
        <w:t xml:space="preserve">starting point for this report has been the equivalent for C. However,</w:t>
      </w:r>
      <w:r>
        <w:t xml:space="preserve"> </w:t>
      </w:r>
      <w:r>
        <w:t xml:space="preserve">in many cases, the additional features of C++ provide mechanisms for</w:t>
      </w:r>
      <w:r>
        <w:t xml:space="preserve"> </w:t>
      </w:r>
      <w:r>
        <w:t xml:space="preserve">avoiding the vulnerabilities inherited from C, and these are reflected</w:t>
      </w:r>
      <w:r>
        <w:t xml:space="preserve"> </w:t>
      </w:r>
      <w:r>
        <w:t xml:space="preserve">in the following sections.</w:t>
      </w:r>
    </w:p>
    <w:p>
      <w:pPr>
        <w:pStyle w:val="BodyText"/>
      </w:pPr>
      <w:r>
        <w:rPr>
          <w:i/>
        </w:rPr>
        <w:t xml:space="preserve">Include discussions of Object orientation,</w:t>
      </w:r>
      <w:r>
        <w:rPr>
          <w:i/>
        </w:rPr>
        <w:t xml:space="preserve"> </w:t>
      </w:r>
      <w:r>
        <w:rPr>
          <w:b/>
          <w:i/>
        </w:rPr>
        <w:t xml:space="preserve">static</w:t>
      </w:r>
      <w:r>
        <w:rPr>
          <w:i/>
        </w:rPr>
        <w:t xml:space="preserve">, and</w:t>
      </w:r>
      <w:r>
        <w:rPr>
          <w:i/>
        </w:rPr>
        <w:t xml:space="preserve"> </w:t>
      </w:r>
      <w:r>
        <w:rPr>
          <w:b/>
          <w:i/>
        </w:rPr>
        <w:t xml:space="preserve">const,</w:t>
      </w:r>
      <w:r>
        <w:rPr>
          <w:i/>
        </w:rPr>
        <w:t xml:space="preserve"> </w:t>
      </w:r>
      <w:r>
        <w:rPr>
          <w:i/>
        </w:rPr>
        <w:t xml:space="preserve">scoped enumerations</w:t>
      </w:r>
    </w:p>
    <w:bookmarkEnd w:id="26"/>
    <w:bookmarkStart w:id="28" w:name="type-system"/>
    <w:p>
      <w:pPr>
        <w:pStyle w:val="Heading2"/>
      </w:pPr>
      <w:r>
        <w:t xml:space="preserve">4.2 Type System</w:t>
      </w:r>
    </w:p>
    <w:p>
      <w:pPr>
        <w:numPr>
          <w:ilvl w:val="0"/>
          <w:numId w:val="1006"/>
        </w:numPr>
        <w:pStyle w:val="Compact"/>
      </w:pPr>
      <w:r>
        <w:t xml:space="preserve">implicit conversions</w:t>
      </w:r>
    </w:p>
    <w:p>
      <w:pPr>
        <w:numPr>
          <w:ilvl w:val="0"/>
          <w:numId w:val="1006"/>
        </w:numPr>
        <w:pStyle w:val="Compact"/>
      </w:pPr>
      <w:r>
        <w:t xml:space="preserve">templates?</w:t>
      </w:r>
      <w:r>
        <w:t xml:space="preserve"> </w:t>
      </w:r>
      <w:r>
        <w:t xml:space="preserve">Bring tutorial material from</w:t>
      </w:r>
      <w:r>
        <w:t xml:space="preserve"> </w:t>
      </w:r>
      <w:r>
        <w:t xml:space="preserve">clause 6.2/[#IHN] Type system</w:t>
      </w:r>
      <w:r>
        <w:t xml:space="preserve"> </w:t>
      </w:r>
      <w:r>
        <w:t xml:space="preserve">clause 6.6/[#FLC] Conversion errors,</w:t>
      </w:r>
      <w:r>
        <w:t xml:space="preserve"> </w:t>
      </w:r>
      <w:r>
        <w:t xml:space="preserve">clause 6.11/[#HFC] Pointer type conversions,</w:t>
      </w:r>
      <w:r>
        <w:t xml:space="preserve"> </w:t>
      </w:r>
      <w:r>
        <w:t xml:space="preserve">clause 6.37[#AMV] Type breaking reinterpretation of data</w:t>
      </w:r>
      <w:r>
        <w:t xml:space="preserve"> </w:t>
      </w:r>
      <w:r>
        <w:t xml:space="preserve">clause 6.41[#RIP] Inheritance (includes Mix-ins and multiple inheritance)</w:t>
      </w:r>
      <w:r>
        <w:t xml:space="preserve"> </w:t>
      </w:r>
      <w:r>
        <w:t xml:space="preserve">clause 6.44/[#BKK] Polymorphic variables</w:t>
      </w:r>
    </w:p>
    <w:p>
      <w:pPr>
        <w:pStyle w:val="FirstParagraph"/>
      </w:pPr>
      <w:r>
        <w:t xml:space="preserve">Mix-ins (6.20, 6.40, 6.41)</w:t>
      </w:r>
    </w:p>
    <w:bookmarkStart w:id="27" w:name="inheritance"/>
    <w:p>
      <w:pPr>
        <w:pStyle w:val="Heading3"/>
      </w:pPr>
      <w:r>
        <w:t xml:space="preserve">Inheritance</w:t>
      </w:r>
    </w:p>
    <w:p>
      <w:pPr>
        <w:pStyle w:val="FirstParagraph"/>
      </w:pPr>
      <w:r>
        <w:t xml:space="preserve">C++ supports user-defined class types with one or more base classes.</w:t>
      </w:r>
      <w:r>
        <w:t xml:space="preserve"> </w:t>
      </w:r>
      <w:r>
        <w:t xml:space="preserve">Dynamic polymorphism requires public bases defining virtual member functions.</w:t>
      </w:r>
    </w:p>
    <w:p>
      <w:pPr>
        <w:pStyle w:val="BodyText"/>
      </w:pPr>
      <w:r>
        <w:t xml:space="preserve">C++ provides access specifiers that allow inheritance to restrict the visibility of inherited members in their subclasses.</w:t>
      </w:r>
    </w:p>
    <w:p>
      <w:pPr>
        <w:pStyle w:val="BodyText"/>
      </w:pPr>
      <w:r>
        <w:t xml:space="preserve">A member declared in a class hides all members of the same name in any of its base classes.</w:t>
      </w:r>
      <w:r>
        <w:t xml:space="preserve"> </w:t>
      </w:r>
      <w:r>
        <w:t xml:space="preserve">Such names can be reintroduced by the</w:t>
      </w:r>
      <w:r>
        <w:t xml:space="preserve"> </w:t>
      </w:r>
      <w:r>
        <w:rPr>
          <w:rStyle w:val="VerbatimChar"/>
        </w:rPr>
        <w:t xml:space="preserve">using</w:t>
      </w:r>
      <w:r>
        <w:t xml:space="preserve"> </w:t>
      </w:r>
      <w:r>
        <w:t xml:space="preserve">declaration.</w:t>
      </w:r>
      <w:r>
        <w:t xml:space="preserve"> </w:t>
      </w:r>
      <w:r>
        <w:t xml:space="preserve">For example:</w:t>
      </w:r>
    </w:p>
    <w:p>
      <w:pPr>
        <w:pStyle w:val="SourceCode"/>
      </w:pPr>
      <w:r>
        <w:rPr>
          <w:rStyle w:val="VerbatimChar"/>
        </w:rPr>
        <w:t xml:space="preserve">    struct Base {</w:t>
      </w:r>
      <w:r>
        <w:br/>
      </w:r>
      <w:r>
        <w:rPr>
          <w:rStyle w:val="VerbatimChar"/>
        </w:rPr>
        <w:t xml:space="preserve">       int f(int i);</w:t>
      </w:r>
      <w:r>
        <w:br/>
      </w:r>
      <w:r>
        <w:rPr>
          <w:rStyle w:val="VerbatimChar"/>
        </w:rPr>
        <w:t xml:space="preserve">    };</w:t>
      </w:r>
      <w:r>
        <w:br/>
      </w:r>
      <w:r>
        <w:br/>
      </w:r>
      <w:r>
        <w:rPr>
          <w:rStyle w:val="VerbatimChar"/>
        </w:rPr>
        <w:t xml:space="preserve">    struct Derived : public Base {</w:t>
      </w:r>
      <w:r>
        <w:br/>
      </w:r>
      <w:r>
        <w:rPr>
          <w:rStyle w:val="VerbatimChar"/>
        </w:rPr>
        <w:t xml:space="preserve">       // using Base::f;</w:t>
      </w:r>
      <w:r>
        <w:br/>
      </w:r>
      <w:r>
        <w:rPr>
          <w:rStyle w:val="VerbatimChar"/>
        </w:rPr>
        <w:t xml:space="preserve">       int f(char c);</w:t>
      </w:r>
      <w:r>
        <w:br/>
      </w:r>
      <w:r>
        <w:rPr>
          <w:rStyle w:val="VerbatimChar"/>
        </w:rPr>
        <w:t xml:space="preserve">       int g() {</w:t>
      </w:r>
      <w:r>
        <w:br/>
      </w:r>
      <w:r>
        <w:rPr>
          <w:rStyle w:val="VerbatimChar"/>
        </w:rPr>
        <w:t xml:space="preserve">          return f(123); // Surprise, f(char) is called</w:t>
      </w:r>
      <w:r>
        <w:br/>
      </w:r>
      <w:r>
        <w:rPr>
          <w:rStyle w:val="VerbatimChar"/>
        </w:rPr>
        <w:t xml:space="preserve">      }</w:t>
      </w:r>
      <w:r>
        <w:br/>
      </w:r>
      <w:r>
        <w:rPr>
          <w:rStyle w:val="VerbatimChar"/>
        </w:rPr>
        <w:t xml:space="preserve">};</w:t>
      </w:r>
    </w:p>
    <w:p>
      <w:pPr>
        <w:pStyle w:val="FirstParagraph"/>
      </w:pPr>
      <w:r>
        <w:t xml:space="preserve">If the</w:t>
      </w:r>
      <w:r>
        <w:t xml:space="preserve"> </w:t>
      </w:r>
      <w:r>
        <w:rPr>
          <w:rStyle w:val="VerbatimChar"/>
        </w:rPr>
        <w:t xml:space="preserve">using declaration</w:t>
      </w:r>
      <w:r>
        <w:t xml:space="preserve"> </w:t>
      </w:r>
      <w:r>
        <w:t xml:space="preserve">is uncommented above, then</w:t>
      </w:r>
      <w:r>
        <w:t xml:space="preserve"> </w:t>
      </w:r>
      <w:r>
        <w:rPr>
          <w:rStyle w:val="VerbatimChar"/>
        </w:rPr>
        <w:t xml:space="preserve">Base::f(int)</w:t>
      </w:r>
      <w:r>
        <w:t xml:space="preserve"> </w:t>
      </w:r>
      <w:r>
        <w:t xml:space="preserve">is called.</w:t>
      </w:r>
    </w:p>
    <w:p>
      <w:pPr>
        <w:pStyle w:val="BodyText"/>
      </w:pPr>
      <w:r>
        <w:t xml:space="preserve">For multiple inheritance users can request virtual inheritance, which causes data members inherited from the same ancestor class along multiple inheritance paths to be present only once; otherwise the data members are replicated and referring to them is ambiguous unless qualified by the name of the base class from which they are inherited.</w:t>
      </w:r>
      <w:r>
        <w:t xml:space="preserve"> </w:t>
      </w:r>
      <w:r>
        <w:t xml:space="preserve">When members of equal name are inherited from multiple sources, C++ rejects an unqualified use of the common name as ambiguous as long as they are not hidden.</w:t>
      </w:r>
    </w:p>
    <w:p>
      <w:pPr>
        <w:pStyle w:val="BodyText"/>
      </w:pPr>
      <w:r>
        <w:rPr>
          <w:b/>
          <w:i/>
        </w:rPr>
        <w:t xml:space="preserve">THIS REQUIRES MORE WORK</w:t>
      </w:r>
    </w:p>
    <w:p>
      <w:pPr>
        <w:pStyle w:val="BodyText"/>
      </w:pPr>
      <w:r>
        <w:t xml:space="preserve">A particular area that is misunderstood is integral promotion.</w:t>
      </w:r>
      <w:r>
        <w:t xml:space="preserve"> </w:t>
      </w:r>
      <w:r>
        <w:t xml:space="preserve">It can be confusing because promotion can result in changing the internal representation of an</w:t>
      </w:r>
      <w:r>
        <w:t xml:space="preserve"> </w:t>
      </w:r>
      <w:r>
        <w:t xml:space="preserve">unsigned type to/from a signed type.</w:t>
      </w:r>
      <w:r>
        <w:t xml:space="preserve"> </w:t>
      </w:r>
      <w:r>
        <w:t xml:space="preserve">For expressions formed with operands of unscoped enumeration type</w:t>
      </w:r>
      <w:r>
        <w:t xml:space="preserve"> </w:t>
      </w:r>
      <w:r>
        <w:t xml:space="preserve">or integral types with a conversion rank smaller than</w:t>
      </w:r>
      <w:r>
        <w:t xml:space="preserve"> </w:t>
      </w:r>
      <w:r>
        <w:rPr>
          <w:rStyle w:val="DataTypeTok"/>
        </w:rPr>
        <w:t xml:space="preserve">int</w:t>
      </w:r>
      <w:r>
        <w:t xml:space="preserve">,</w:t>
      </w:r>
      <w:r>
        <w:t xml:space="preserve"> </w:t>
      </w:r>
      <w:r>
        <w:rPr>
          <w:i/>
        </w:rPr>
        <w:t xml:space="preserve">integral promotion</w:t>
      </w:r>
      <w:r>
        <w:t xml:space="preserve"> </w:t>
      </w:r>
      <w:r>
        <w:t xml:space="preserve">occurs before further implicit conversions happen.</w:t>
      </w:r>
      <w:r>
        <w:t xml:space="preserve"> </w:t>
      </w:r>
      <w:r>
        <w:rPr>
          <w:i/>
        </w:rPr>
        <w:t xml:space="preserve">Integral promotion</w:t>
      </w:r>
      <w:r>
        <w:t xml:space="preserve"> </w:t>
      </w:r>
      <w:r>
        <w:t xml:space="preserve">on unsigned types can convert these to the signed type</w:t>
      </w:r>
      <w:r>
        <w:t xml:space="preserve"> </w:t>
      </w:r>
      <w:r>
        <w:rPr>
          <w:rStyle w:val="DataTypeTok"/>
        </w:rPr>
        <w:t xml:space="preserve">int</w:t>
      </w:r>
      <w:r>
        <w:t xml:space="preserve">.</w:t>
      </w:r>
      <w:r>
        <w:t xml:space="preserve"> </w:t>
      </w:r>
      <w:r>
        <w:t xml:space="preserve">Undefined behavior can occur due to signed integer arithmetic overflow even when the operands are of an unsigned type.</w:t>
      </w:r>
      <w:r>
        <w:t xml:space="preserve"> </w:t>
      </w:r>
      <w:r>
        <w:t xml:space="preserve">Assume for example,</w:t>
      </w:r>
      <w:r>
        <w:t xml:space="preserve"> </w:t>
      </w:r>
      <w:r>
        <w:t xml:space="preserve">- signed and unsigned short occupies 16 bits</w:t>
      </w:r>
      <w:r>
        <w:t xml:space="preserve"> </w:t>
      </w:r>
      <w:r>
        <w:t xml:space="preserve">- signed and unsigned int occupies 32 bits</w:t>
      </w:r>
      <w:r>
        <w:t xml:space="preserve"> </w:t>
      </w:r>
      <w:r>
        <w:t xml:space="preserve">then the following code causes undefined behavior:</w:t>
      </w:r>
    </w:p>
    <w:p>
      <w:pPr>
        <w:pStyle w:val="SourceCode"/>
      </w:pPr>
      <w:r>
        <w:rPr>
          <w:rStyle w:val="NormalTok"/>
        </w:rPr>
        <w:t xml:space="preserve">   </w:t>
      </w:r>
      <w:r>
        <w:rPr>
          <w:rStyle w:val="DataTypeTok"/>
        </w:rPr>
        <w:t xml:space="preserve">unsigned</w:t>
      </w:r>
      <w:r>
        <w:rPr>
          <w:rStyle w:val="NormalTok"/>
        </w:rPr>
        <w:t xml:space="preserve"> </w:t>
      </w:r>
      <w:r>
        <w:rPr>
          <w:rStyle w:val="DataTypeTok"/>
        </w:rPr>
        <w:t xml:space="preserve">short</w:t>
      </w:r>
      <w:r>
        <w:rPr>
          <w:rStyle w:val="NormalTok"/>
        </w:rPr>
        <w:t xml:space="preserve"> </w:t>
      </w:r>
      <w:r>
        <w:rPr>
          <w:rStyle w:val="AttributeTok"/>
        </w:rPr>
        <w:t xml:space="preserve">const</w:t>
      </w:r>
      <w:r>
        <w:rPr>
          <w:rStyle w:val="NormalTok"/>
        </w:rPr>
        <w:t xml:space="preserve"> x = </w:t>
      </w:r>
      <w:r>
        <w:rPr>
          <w:rStyle w:val="BaseNTok"/>
        </w:rPr>
        <w:t xml:space="preserve">0xfff0</w:t>
      </w:r>
      <w:r>
        <w:rPr>
          <w:rStyle w:val="NormalTok"/>
        </w:rPr>
        <w:t xml:space="preserve">;</w:t>
      </w:r>
      <w:r>
        <w:br/>
      </w:r>
      <w:r>
        <w:rPr>
          <w:rStyle w:val="NormalTok"/>
        </w:rPr>
        <w:t xml:space="preserve">   x * x;                           </w:t>
      </w:r>
      <w:r>
        <w:rPr>
          <w:rStyle w:val="CommentTok"/>
        </w:rPr>
        <w:t xml:space="preserve">// signed integer overflow, result will not fit in signed 32 bit int</w:t>
      </w:r>
    </w:p>
    <w:p>
      <w:pPr>
        <w:pStyle w:val="FirstParagraph"/>
      </w:pPr>
      <w:r>
        <w:t xml:space="preserve">Note: C++ also uses the term promotion to apply to a subset of conversion that apply to intergral and floating point types.</w:t>
      </w:r>
    </w:p>
    <w:p>
      <w:pPr>
        <w:pStyle w:val="BodyText"/>
      </w:pPr>
      <w:r>
        <w:t xml:space="preserve">Implicit, i.e., automatic, conversions to a type</w:t>
      </w:r>
      <w:r>
        <w:t xml:space="preserve"> </w:t>
      </w:r>
      <w:r>
        <w:rPr>
          <w:rStyle w:val="VerbatimChar"/>
        </w:rPr>
        <w:t xml:space="preserve">T</w:t>
      </w:r>
      <w:r>
        <w:t xml:space="preserve"> </w:t>
      </w:r>
      <w:r>
        <w:t xml:space="preserve">can be performed, for</w:t>
      </w:r>
      <w:r>
        <w:t xml:space="preserve"> </w:t>
      </w:r>
      <w:r>
        <w:t xml:space="preserve">example, in the following situations:</w:t>
      </w:r>
    </w:p>
    <w:p>
      <w:pPr>
        <w:numPr>
          <w:ilvl w:val="0"/>
          <w:numId w:val="1007"/>
        </w:numPr>
      </w:pPr>
      <w:r>
        <w:t xml:space="preserve">If the declaration,</w:t>
      </w:r>
      <w:r>
        <w:t xml:space="preserve"> </w:t>
      </w:r>
      <w:r>
        <w:rPr>
          <w:rStyle w:val="NormalTok"/>
        </w:rPr>
        <w:t xml:space="preserve">T t=e;</w:t>
      </w:r>
      <w:r>
        <w:t xml:space="preserve">, is defined for some expression,</w:t>
      </w:r>
      <w:r>
        <w:t xml:space="preserve"> </w:t>
      </w:r>
      <w:r>
        <w:rPr>
          <w:rStyle w:val="VerbatimChar"/>
        </w:rPr>
        <w:t xml:space="preserve">e</w:t>
      </w:r>
      <w:r>
        <w:t xml:space="preserve">, and</w:t>
      </w:r>
      <w:r>
        <w:t xml:space="preserve"> </w:t>
      </w:r>
      <w:r>
        <w:t xml:space="preserve">some invented variable,</w:t>
      </w:r>
      <w:r>
        <w:t xml:space="preserve"> </w:t>
      </w:r>
      <w:r>
        <w:rPr>
          <w:rStyle w:val="VerbatimChar"/>
        </w:rPr>
        <w:t xml:space="preserve">t</w:t>
      </w:r>
      <w:r>
        <w:t xml:space="preserve"> </w:t>
      </w:r>
      <w:r>
        <w:t xml:space="preserve">[C++17, Clause 7 [conv], para 3];</w:t>
      </w:r>
    </w:p>
    <w:p>
      <w:pPr>
        <w:numPr>
          <w:ilvl w:val="0"/>
          <w:numId w:val="1007"/>
        </w:numPr>
      </w:pPr>
      <w:r>
        <w:t xml:space="preserve">In expressions involving operands of operators (e.g.,</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t xml:space="preserve">etc.) subject to the requirements of each operators' operands</w:t>
      </w:r>
      <w:r>
        <w:t xml:space="preserve"> </w:t>
      </w:r>
      <w:r>
        <w:t xml:space="preserve">[C++20, Clause 7.3 [conv], para 2.1];</w:t>
      </w:r>
    </w:p>
    <w:p>
      <w:pPr>
        <w:numPr>
          <w:ilvl w:val="0"/>
          <w:numId w:val="1007"/>
        </w:numPr>
      </w:pPr>
      <w:r>
        <w:t xml:space="preserve">For example, the expression,</w:t>
      </w:r>
      <w:r>
        <w:t xml:space="preserve"> </w:t>
      </w:r>
      <w:r>
        <w:rPr>
          <w:rStyle w:val="VerbatimChar"/>
        </w:rPr>
        <w:t xml:space="preserve">5 + 6.5</w:t>
      </w:r>
      <w:r>
        <w:t xml:space="preserve">, has operands of type</w:t>
      </w:r>
      <w:r>
        <w:t xml:space="preserve"> </w:t>
      </w:r>
      <w:r>
        <w:rPr>
          <w:rStyle w:val="DataTypeTok"/>
        </w:rPr>
        <w:t xml:space="preserve">int</w:t>
      </w:r>
      <w:r>
        <w:t xml:space="preserve"> </w:t>
      </w:r>
      <w:r>
        <w:t xml:space="preserve">and</w:t>
      </w:r>
      <w:r>
        <w:t xml:space="preserve"> </w:t>
      </w:r>
      <w:r>
        <w:rPr>
          <w:rStyle w:val="DataTypeTok"/>
        </w:rPr>
        <w:t xml:space="preserve">double</w:t>
      </w:r>
      <w:r>
        <w:t xml:space="preserve">. Per language rules, the integer operand will be implicitly converted to</w:t>
      </w:r>
      <w:r>
        <w:t xml:space="preserve"> </w:t>
      </w:r>
      <w:r>
        <w:rPr>
          <w:rStyle w:val="DataTypeTok"/>
        </w:rPr>
        <w:t xml:space="preserve">double</w:t>
      </w:r>
      <w:r>
        <w:t xml:space="preserve">, i.e., the expression becomes</w:t>
      </w:r>
      <w:r>
        <w:t xml:space="preserve"> </w:t>
      </w:r>
      <w:r>
        <w:rPr>
          <w:rStyle w:val="DataTypeTok"/>
        </w:rPr>
        <w:t xml:space="preserve">double</w:t>
      </w:r>
      <w:r>
        <w:rPr>
          <w:rStyle w:val="NormalTok"/>
        </w:rPr>
        <w:t xml:space="preserve">(</w:t>
      </w:r>
      <w:r>
        <w:rPr>
          <w:rStyle w:val="DecValTok"/>
        </w:rPr>
        <w:t xml:space="preserve">5</w:t>
      </w:r>
      <w:r>
        <w:rPr>
          <w:rStyle w:val="NormalTok"/>
        </w:rPr>
        <w:t xml:space="preserve">) + </w:t>
      </w:r>
      <w:r>
        <w:rPr>
          <w:rStyle w:val="FloatTok"/>
        </w:rPr>
        <w:t xml:space="preserve">6.5</w:t>
      </w:r>
      <w:r>
        <w:t xml:space="preserve">, i.e.,</w:t>
      </w:r>
      <w:r>
        <w:t xml:space="preserve"> </w:t>
      </w:r>
      <w:r>
        <w:rPr>
          <w:rStyle w:val="VerbatimChar"/>
        </w:rPr>
        <w:t xml:space="preserve">5.0 + 6.5</w:t>
      </w:r>
      <w:r>
        <w:t xml:space="preserve">.</w:t>
      </w:r>
    </w:p>
    <w:p>
      <w:pPr>
        <w:numPr>
          <w:ilvl w:val="0"/>
          <w:numId w:val="1007"/>
        </w:numPr>
      </w:pPr>
      <w:r>
        <w:t xml:space="preserve">In boolean contexts, such as</w:t>
      </w:r>
    </w:p>
    <w:p>
      <w:pPr>
        <w:numPr>
          <w:ilvl w:val="1"/>
          <w:numId w:val="1008"/>
        </w:numPr>
        <w:pStyle w:val="Compact"/>
      </w:pPr>
      <w:r>
        <w:t xml:space="preserve">operands of logical operators,</w:t>
      </w:r>
    </w:p>
    <w:p>
      <w:pPr>
        <w:numPr>
          <w:ilvl w:val="1"/>
          <w:numId w:val="1008"/>
        </w:numPr>
        <w:pStyle w:val="Compact"/>
      </w:pPr>
      <w:r>
        <w:t xml:space="preserve">the condition of the conditional operator, and</w:t>
      </w:r>
    </w:p>
    <w:p>
      <w:pPr>
        <w:numPr>
          <w:ilvl w:val="1"/>
          <w:numId w:val="1008"/>
        </w:numPr>
        <w:pStyle w:val="Compact"/>
      </w:pPr>
      <w:r>
        <w:t xml:space="preserve">the condition of the if-statement or loop-statements,</w:t>
      </w:r>
      <w:r>
        <w:t xml:space="preserve"> </w:t>
      </w:r>
      <w:r>
        <w:t xml:space="preserve">contextual conversion to bool implicitly happens from</w:t>
      </w:r>
      <w:r>
        <w:t xml:space="preserve"> </w:t>
      </w:r>
      <w:r>
        <w:t xml:space="preserve">arithmetic types, pointers, and classes with a possibly explicit</w:t>
      </w:r>
      <w:r>
        <w:t xml:space="preserve"> </w:t>
      </w:r>
      <w:r>
        <w:rPr>
          <w:rStyle w:val="VerbatimChar"/>
        </w:rPr>
        <w:t xml:space="preserve">operator bool()</w:t>
      </w:r>
      <w:r>
        <w:t xml:space="preserve">. [C++17, Clause 7 [conv], para 4];</w:t>
      </w:r>
    </w:p>
    <w:p>
      <w:pPr>
        <w:numPr>
          <w:ilvl w:val="0"/>
          <w:numId w:val="1007"/>
        </w:numPr>
      </w:pPr>
      <w:r>
        <w:t xml:space="preserve">In the expression of a switch statement: the implicit conversion</w:t>
      </w:r>
      <w:r>
        <w:t xml:space="preserve"> </w:t>
      </w:r>
      <w:r>
        <w:t xml:space="preserve">will be to an integral type [C++17, Clause 7 [conv], para 2.3];</w:t>
      </w:r>
    </w:p>
    <w:p>
      <w:pPr>
        <w:numPr>
          <w:ilvl w:val="0"/>
          <w:numId w:val="1007"/>
        </w:numPr>
      </w:pPr>
      <w:r>
        <w:t xml:space="preserve">In an expression that initializes an object (e.g., an argument to a</w:t>
      </w:r>
      <w:r>
        <w:t xml:space="preserve"> </w:t>
      </w:r>
      <w:r>
        <w:t xml:space="preserve">function call, the expression in a return statement) [C++17, Clause</w:t>
      </w:r>
      <w:r>
        <w:t xml:space="preserve"> </w:t>
      </w:r>
      <w:r>
        <w:t xml:space="preserve">7 [conv], para 2.4];</w:t>
      </w:r>
    </w:p>
    <w:p>
      <w:pPr>
        <w:numPr>
          <w:ilvl w:val="0"/>
          <w:numId w:val="1007"/>
        </w:numPr>
      </w:pPr>
      <w:r>
        <w:t xml:space="preserve">When a non-</w:t>
      </w:r>
      <w:r>
        <w:rPr>
          <w:rStyle w:val="KeywordTok"/>
        </w:rPr>
        <w:t xml:space="preserve">explicit</w:t>
      </w:r>
      <w:r>
        <w:t xml:space="preserve"> </w:t>
      </w:r>
      <w:r>
        <w:t xml:space="preserve">class/struct/union constructor can be invoked on</w:t>
      </w:r>
      <w:r>
        <w:t xml:space="preserve"> </w:t>
      </w:r>
      <w:r>
        <w:t xml:space="preserve">an object resulting in some desired type,</w:t>
      </w:r>
      <w:r>
        <w:t xml:space="preserve"> </w:t>
      </w:r>
      <w:r>
        <w:rPr>
          <w:rStyle w:val="VerbatimChar"/>
        </w:rPr>
        <w:t xml:space="preserve">T</w:t>
      </w:r>
      <w:r>
        <w:t xml:space="preserve">, from initial objects</w:t>
      </w:r>
      <w:r>
        <w:t xml:space="preserve"> </w:t>
      </w:r>
      <w:r>
        <w:t xml:space="preserve">passed to the constructor; and</w:t>
      </w:r>
    </w:p>
    <w:p>
      <w:pPr>
        <w:numPr>
          <w:ilvl w:val="0"/>
          <w:numId w:val="1007"/>
        </w:numPr>
      </w:pPr>
      <w:r>
        <w:t xml:space="preserve">When a conversion operator has not been declared</w:t>
      </w:r>
      <w:r>
        <w:t xml:space="preserve"> </w:t>
      </w:r>
      <w:r>
        <w:rPr>
          <w:rStyle w:val="KeywordTok"/>
        </w:rPr>
        <w:t xml:space="preserve">explicit</w:t>
      </w:r>
      <w:r>
        <w:t xml:space="preserve">, it can</w:t>
      </w:r>
      <w:r>
        <w:t xml:space="preserve"> </w:t>
      </w:r>
      <w:r>
        <w:t xml:space="preserve">be implicitly invoked on an object resulting in some desired type,</w:t>
      </w:r>
      <w:r>
        <w:t xml:space="preserve"> </w:t>
      </w:r>
      <w:r>
        <w:rPr>
          <w:rStyle w:val="VerbatimChar"/>
        </w:rPr>
        <w:t xml:space="preserve">T</w:t>
      </w:r>
      <w:r>
        <w:t xml:space="preserve">, from an initial type.</w:t>
      </w:r>
    </w:p>
    <w:bookmarkEnd w:id="27"/>
    <w:bookmarkEnd w:id="28"/>
    <w:bookmarkStart w:id="29" w:name="symbol-lookup-and-overload-resolution"/>
    <w:p>
      <w:pPr>
        <w:pStyle w:val="Heading2"/>
      </w:pPr>
      <w:r>
        <w:t xml:space="preserve">4.2 Symbol Lookup and Overload Resolution</w:t>
      </w:r>
    </w:p>
    <w:p>
      <w:pPr>
        <w:pStyle w:val="FirstParagraph"/>
      </w:pPr>
      <w:r>
        <w:rPr>
          <w:b/>
          <w:i/>
        </w:rPr>
        <w:t xml:space="preserve">THIS REQUIRES MORE WORK</w:t>
      </w:r>
    </w:p>
    <w:p>
      <w:pPr>
        <w:numPr>
          <w:ilvl w:val="0"/>
          <w:numId w:val="1009"/>
        </w:numPr>
        <w:pStyle w:val="Compact"/>
      </w:pPr>
      <w:r>
        <w:t xml:space="preserve">special members</w:t>
      </w:r>
    </w:p>
    <w:p>
      <w:pPr>
        <w:numPr>
          <w:ilvl w:val="0"/>
          <w:numId w:val="1009"/>
        </w:numPr>
        <w:pStyle w:val="Compact"/>
      </w:pPr>
      <w:r>
        <w:t xml:space="preserve">templates?</w:t>
      </w:r>
    </w:p>
    <w:p>
      <w:pPr>
        <w:pStyle w:val="FirstParagraph"/>
      </w:pPr>
      <w:r>
        <w:t xml:space="preserve">scopes, names, ADL, using</w:t>
      </w:r>
    </w:p>
    <w:p>
      <w:pPr>
        <w:pStyle w:val="BodyText"/>
      </w:pPr>
      <w:r>
        <w:t xml:space="preserve">Add to clause 4</w:t>
      </w:r>
      <w:r>
        <w:t xml:space="preserve"> </w:t>
      </w:r>
      <w:r>
        <w:t xml:space="preserve">“</w:t>
      </w:r>
      <w:r>
        <w:t xml:space="preserve">Language concepts</w:t>
      </w:r>
      <w:r>
        <w:t xml:space="preserve">”</w:t>
      </w:r>
      <w:r>
        <w:t xml:space="preserve"> </w:t>
      </w:r>
      <w:r>
        <w:t xml:space="preserve">an issue on C++ symbol lookup issues considering the following:</w:t>
      </w:r>
      <w:r>
        <w:t xml:space="preserve"> </w:t>
      </w:r>
      <w:r>
        <w:t xml:space="preserve">1. Minimize the set of names that are available to avoid referring to an item that was not the intended target</w:t>
      </w:r>
      <w:r>
        <w:t xml:space="preserve"> </w:t>
      </w:r>
      <w:r>
        <w:t xml:space="preserve">2. hidden friends</w:t>
      </w:r>
      <w:r>
        <w:t xml:space="preserve"> </w:t>
      </w:r>
      <w:r>
        <w:t xml:space="preserve">3. ADL (argument dependent lookup)</w:t>
      </w:r>
      <w:r>
        <w:t xml:space="preserve"> </w:t>
      </w:r>
      <w:r>
        <w:t xml:space="preserve">4. Lack of this-&gt; in class templates</w:t>
      </w:r>
      <w:r>
        <w:t xml:space="preserve"> </w:t>
      </w:r>
      <w:r>
        <w:t xml:space="preserve">5. Minimizing lexical scope and visibility</w:t>
      </w:r>
      <w:r>
        <w:t xml:space="preserve"> </w:t>
      </w:r>
      <w:r>
        <w:t xml:space="preserve">6. Minimizing names in global scopes</w:t>
      </w:r>
      <w:r>
        <w:t xml:space="preserve"> </w:t>
      </w:r>
      <w:r>
        <w:t xml:space="preserve">7. Minimizing use of</w:t>
      </w:r>
      <w:r>
        <w:t xml:space="preserve"> </w:t>
      </w:r>
      <w:r>
        <w:t xml:space="preserve">“</w:t>
      </w:r>
      <w:r>
        <w:t xml:space="preserve">using</w:t>
      </w:r>
      <w:r>
        <w:t xml:space="preserve">”</w:t>
      </w:r>
      <w:r>
        <w:t xml:space="preserve"> </w:t>
      </w:r>
      <w:r>
        <w:t xml:space="preserve">directives</w:t>
      </w:r>
    </w:p>
    <w:p>
      <w:pPr>
        <w:pStyle w:val="SourceCode"/>
      </w:pPr>
      <w:r>
        <w:br/>
      </w:r>
      <w:r>
        <w:rPr>
          <w:rStyle w:val="KeywordTok"/>
        </w:rPr>
        <w:t xml:space="preserve">namespace</w:t>
      </w:r>
      <w:r>
        <w:rPr>
          <w:rStyle w:val="NormalTok"/>
        </w:rPr>
        <w:t xml:space="preserve"> NS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KeywordTok"/>
        </w:rPr>
        <w:t xml:space="preserve">struct</w:t>
      </w:r>
      <w:r>
        <w:rPr>
          <w:rStyle w:val="NormalTok"/>
        </w:rPr>
        <w:t xml:space="preserve"> A</w:t>
      </w:r>
      <w:r>
        <w:br/>
      </w:r>
      <w:r>
        <w:rPr>
          <w:rStyle w:val="NormalTok"/>
        </w:rPr>
        <w:t xml:space="preserve">{</w:t>
      </w:r>
      <w:r>
        <w:br/>
      </w:r>
      <w:r>
        <w:rPr>
          <w:rStyle w:val="NormalTok"/>
        </w:rPr>
        <w:t xml:space="preserve">   </w:t>
      </w:r>
      <w:r>
        <w:rPr>
          <w:rStyle w:val="KeywordTok"/>
        </w:rPr>
        <w:t xml:space="preserve">template</w:t>
      </w:r>
      <w:r>
        <w:rPr>
          <w:rStyle w:val="NormalTok"/>
        </w:rPr>
        <w:t xml:space="preserve"> &lt;</w:t>
      </w:r>
      <w:r>
        <w:rPr>
          <w:rStyle w:val="KeywordTok"/>
        </w:rPr>
        <w:t xml:space="preserve">typename</w:t>
      </w:r>
      <w:r>
        <w:rPr>
          <w:rStyle w:val="NormalTok"/>
        </w:rPr>
        <w:t xml:space="preserve"> S, </w:t>
      </w:r>
      <w:r>
        <w:rPr>
          <w:rStyle w:val="KeywordTok"/>
        </w:rPr>
        <w:t xml:space="preserve">typename</w:t>
      </w:r>
      <w:r>
        <w:rPr>
          <w:rStyle w:val="NormalTok"/>
        </w:rPr>
        <w:t xml:space="preserve"> Q&gt; </w:t>
      </w:r>
      <w:r>
        <w:rPr>
          <w:rStyle w:val="KeywordTok"/>
        </w:rPr>
        <w:t xml:space="preserve">friend</w:t>
      </w:r>
      <w:r>
        <w:rPr>
          <w:rStyle w:val="NormalTok"/>
        </w:rPr>
        <w:t xml:space="preserve"> </w:t>
      </w:r>
      <w:r>
        <w:rPr>
          <w:rStyle w:val="DataTypeTok"/>
        </w:rPr>
        <w:t xml:space="preserve">void</w:t>
      </w:r>
      <w:r>
        <w:rPr>
          <w:rStyle w:val="NormalTok"/>
        </w:rPr>
        <w:t xml:space="preserve"> add (S, Q);</w:t>
      </w:r>
      <w:r>
        <w:br/>
      </w:r>
      <w:r>
        <w:rPr>
          <w:rStyle w:val="NormalTok"/>
        </w:rPr>
        <w:t xml:space="preserve">};</w:t>
      </w:r>
      <w:r>
        <w:br/>
      </w:r>
      <w:r>
        <w:rPr>
          <w:rStyle w:val="NormalTok"/>
        </w:rPr>
        <w:t xml:space="preserve">}</w:t>
      </w:r>
      <w:r>
        <w:br/>
      </w:r>
      <w:r>
        <w:br/>
      </w:r>
      <w:r>
        <w:rPr>
          <w:rStyle w:val="KeywordTok"/>
        </w:rPr>
        <w:t xml:space="preserve">struct</w:t>
      </w:r>
      <w:r>
        <w:rPr>
          <w:rStyle w:val="NormalTok"/>
        </w:rPr>
        <w:t xml:space="preserve"> B {</w:t>
      </w:r>
      <w:r>
        <w:br/>
      </w:r>
      <w:r>
        <w:rPr>
          <w:rStyle w:val="NormalTok"/>
        </w:rPr>
        <w:t xml:space="preserve">    B(</w:t>
      </w:r>
      <w:r>
        <w:rPr>
          <w:rStyle w:val="DataTypeTok"/>
        </w:rPr>
        <w:t xml:space="preserve">int</w:t>
      </w:r>
      <w:r>
        <w:rPr>
          <w:rStyle w:val="NormalTok"/>
        </w:rPr>
        <w:t xml:space="preserve">);</w:t>
      </w:r>
      <w:r>
        <w:br/>
      </w:r>
      <w:r>
        <w:rPr>
          <w:rStyle w:val="NormalTok"/>
        </w:rPr>
        <w:t xml:space="preserve">    B (NS::A&lt;</w:t>
      </w:r>
      <w:r>
        <w:rPr>
          <w:rStyle w:val="DataTypeTok"/>
        </w:rPr>
        <w:t xml:space="preserve">int</w:t>
      </w:r>
      <w:r>
        <w:rPr>
          <w:rStyle w:val="NormalTok"/>
        </w:rPr>
        <w:t xml:space="preserve">&gt; </w:t>
      </w:r>
      <w:r>
        <w:rPr>
          <w:rStyle w:val="AttributeTok"/>
        </w:rPr>
        <w:t xml:space="preserve">const</w:t>
      </w:r>
      <w:r>
        <w:rPr>
          <w:rStyle w:val="NormalTok"/>
        </w:rPr>
        <w:t xml:space="preserve"> &amp;);</w:t>
      </w:r>
      <w:r>
        <w:br/>
      </w:r>
      <w:r>
        <w:rPr>
          <w:rStyle w:val="NormalTok"/>
        </w:rPr>
        <w:t xml:space="preserve">};</w:t>
      </w:r>
      <w:r>
        <w:br/>
      </w:r>
      <w:r>
        <w:br/>
      </w:r>
      <w:r>
        <w:rPr>
          <w:rStyle w:val="NormalTok"/>
        </w:rPr>
        <w:t xml:space="preserve">B &amp; add(B </w:t>
      </w:r>
      <w:r>
        <w:rPr>
          <w:rStyle w:val="AttributeTok"/>
        </w:rPr>
        <w:t xml:space="preserve">const</w:t>
      </w:r>
      <w:r>
        <w:rPr>
          <w:rStyle w:val="NormalTok"/>
        </w:rPr>
        <w:t xml:space="preserve"> &amp; lhs, B </w:t>
      </w:r>
      <w:r>
        <w:rPr>
          <w:rStyle w:val="AttributeTok"/>
        </w:rPr>
        <w:t xml:space="preserve">const</w:t>
      </w:r>
      <w:r>
        <w:rPr>
          <w:rStyle w:val="NormalTok"/>
        </w:rPr>
        <w:t xml:space="preserve"> &amp; rhs);</w:t>
      </w:r>
      <w:r>
        <w:br/>
      </w:r>
      <w:r>
        <w:br/>
      </w:r>
      <w:r>
        <w:rPr>
          <w:rStyle w:val="DataTypeTok"/>
        </w:rPr>
        <w:t xml:space="preserve">void</w:t>
      </w:r>
      <w:r>
        <w:rPr>
          <w:rStyle w:val="NormalTok"/>
        </w:rPr>
        <w:t xml:space="preserve"> bar (NS::A&lt;</w:t>
      </w:r>
      <w:r>
        <w:rPr>
          <w:rStyle w:val="DataTypeTok"/>
        </w:rPr>
        <w:t xml:space="preserve">int</w:t>
      </w:r>
      <w:r>
        <w:rPr>
          <w:rStyle w:val="NormalTok"/>
        </w:rPr>
        <w:t xml:space="preserve">&gt; &amp; a, B </w:t>
      </w:r>
      <w:r>
        <w:rPr>
          <w:rStyle w:val="AttributeTok"/>
        </w:rPr>
        <w:t xml:space="preserve">const</w:t>
      </w:r>
      <w:r>
        <w:rPr>
          <w:rStyle w:val="NormalTok"/>
        </w:rPr>
        <w:t xml:space="preserve"> &amp; b)</w:t>
      </w:r>
      <w:r>
        <w:br/>
      </w:r>
      <w:r>
        <w:rPr>
          <w:rStyle w:val="NormalTok"/>
        </w:rPr>
        <w:t xml:space="preserve">{</w:t>
      </w:r>
      <w:r>
        <w:br/>
      </w:r>
      <w:r>
        <w:rPr>
          <w:rStyle w:val="NormalTok"/>
        </w:rPr>
        <w:t xml:space="preserve">    add(a, b);</w:t>
      </w:r>
      <w:r>
        <w:br/>
      </w:r>
      <w:r>
        <w:rPr>
          <w:rStyle w:val="NormalTok"/>
        </w:rPr>
        <w:t xml:space="preserve">}</w:t>
      </w:r>
    </w:p>
    <w:p>
      <w:pPr>
        <w:pStyle w:val="FirstParagraph"/>
      </w:pPr>
      <w:r>
        <w:t xml:space="preserve">A C++ program may span multiple scopes, and when a function is called,</w:t>
      </w:r>
      <w:r>
        <w:t xml:space="preserve"> </w:t>
      </w:r>
      <w:r>
        <w:t xml:space="preserve">the compiler may have many choices to select from to resolve the</w:t>
      </w:r>
      <w:r>
        <w:t xml:space="preserve"> </w:t>
      </w:r>
      <w:r>
        <w:t xml:space="preserve">actual function that will be called.</w:t>
      </w:r>
      <w:r>
        <w:t xml:space="preserve"> </w:t>
      </w:r>
      <w:r>
        <w:t xml:space="preserve">The set of names found for a function depend upon whether the name is</w:t>
      </w:r>
      <w:r>
        <w:t xml:space="preserve"> </w:t>
      </w:r>
      <w:r>
        <w:t xml:space="preserve">qualified or if it is unqualified.</w:t>
      </w:r>
    </w:p>
    <w:p>
      <w:pPr>
        <w:pStyle w:val="BodyText"/>
      </w:pPr>
      <w:r>
        <w:t xml:space="preserve">Unqualified lookup begins the search in the current scope and works</w:t>
      </w:r>
      <w:r>
        <w:t xml:space="preserve"> </w:t>
      </w:r>
      <w:r>
        <w:t xml:space="preserve">its way out to the global scope and stops when it finds the first</w:t>
      </w:r>
      <w:r>
        <w:t xml:space="preserve"> </w:t>
      </w:r>
      <w:r>
        <w:t xml:space="preserve">matching name. The search will include:</w:t>
      </w:r>
      <w:r>
        <w:t xml:space="preserve"> </w:t>
      </w:r>
      <w:r>
        <w:t xml:space="preserve">- Names directly visible;</w:t>
      </w:r>
      <w:r>
        <w:t xml:space="preserve"> </w:t>
      </w:r>
      <w:r>
        <w:t xml:space="preserve">- (Non-dependent) base classes if the scope is for a member;</w:t>
      </w:r>
      <w:r>
        <w:t xml:space="preserve"> </w:t>
      </w:r>
      <w:r>
        <w:t xml:space="preserve">- Names introduced by the</w:t>
      </w:r>
      <w:r>
        <w:t xml:space="preserve"> </w:t>
      </w:r>
      <w:r>
        <w:rPr>
          <w:rStyle w:val="KeywordTok"/>
        </w:rPr>
        <w:t xml:space="preserve">using</w:t>
      </w:r>
      <w:r>
        <w:t xml:space="preserve"> </w:t>
      </w:r>
      <w:r>
        <w:t xml:space="preserve">declaration;</w:t>
      </w:r>
      <w:r>
        <w:t xml:space="preserve"> </w:t>
      </w:r>
      <w:r>
        <w:t xml:space="preserve">- Names introduced by the</w:t>
      </w:r>
      <w:r>
        <w:t xml:space="preserve"> </w:t>
      </w:r>
      <w:r>
        <w:rPr>
          <w:rStyle w:val="KeywordTok"/>
        </w:rPr>
        <w:t xml:space="preserve">using</w:t>
      </w:r>
      <w:r>
        <w:t xml:space="preserve"> </w:t>
      </w:r>
      <w:r>
        <w:t xml:space="preserve">directive; and</w:t>
      </w:r>
      <w:r>
        <w:t xml:space="preserve"> </w:t>
      </w:r>
      <w:r>
        <w:t xml:space="preserve">- Members of inline namespaces</w:t>
      </w:r>
      <w:r>
        <w:t xml:space="preserve"> </w:t>
      </w:r>
      <w:r>
        <w:t xml:space="preserve">After these steps, Argument-Dependent Lookup (ADL) occurs. In ADL, the</w:t>
      </w:r>
      <w:r>
        <w:t xml:space="preserve"> </w:t>
      </w:r>
      <w:r>
        <w:t xml:space="preserve">scope(s) of type of the function’s arguments are also searched. This</w:t>
      </w:r>
      <w:r>
        <w:t xml:space="preserve"> </w:t>
      </w:r>
      <w:r>
        <w:t xml:space="preserve">search also includes</w:t>
      </w:r>
      <w:r>
        <w:t xml:space="preserve"> </w:t>
      </w:r>
      <w:r>
        <w:rPr>
          <w:rStyle w:val="NormalTok"/>
        </w:rPr>
        <w:t xml:space="preserve">friends</w:t>
      </w:r>
      <w:r>
        <w:t xml:space="preserve"> </w:t>
      </w:r>
      <w:r>
        <w:t xml:space="preserve">that would not normally be found.</w:t>
      </w:r>
      <w:r>
        <w:t xml:space="preserve"> </w:t>
      </w:r>
      <w:r>
        <w:t xml:space="preserve">ADL never finds member functions.</w:t>
      </w:r>
    </w:p>
    <w:p>
      <w:pPr>
        <w:pStyle w:val="BodyText"/>
      </w:pPr>
      <w:r>
        <w:t xml:space="preserve">Unqualified name lookup in templates has two phases:</w:t>
      </w:r>
      <w:r>
        <w:t xml:space="preserve"> </w:t>
      </w:r>
      <w:r>
        <w:t xml:space="preserve">- When the template is initially parsed, names are looked up as above,</w:t>
      </w:r>
      <w:r>
        <w:t xml:space="preserve"> </w:t>
      </w:r>
      <w:r>
        <w:t xml:space="preserve">excluding dependent bases; and</w:t>
      </w:r>
      <w:r>
        <w:t xml:space="preserve"> </w:t>
      </w:r>
      <w:r>
        <w:t xml:space="preserve">- When the template is instantiated, ADL is performed for function</w:t>
      </w:r>
      <w:r>
        <w:t xml:space="preserve"> </w:t>
      </w:r>
      <w:r>
        <w:t xml:space="preserve">names, but ADL does not find member functions.</w:t>
      </w:r>
    </w:p>
    <w:p>
      <w:pPr>
        <w:pStyle w:val="BodyText"/>
      </w:pPr>
      <w:r>
        <w:t xml:space="preserve">A qualified name lookup takes place when:</w:t>
      </w:r>
      <w:r>
        <w:t xml:space="preserve"> </w:t>
      </w:r>
      <w:r>
        <w:t xml:space="preserve">- the name includes its scope (e.g</w:t>
      </w:r>
      <w:r>
        <w:t xml:space="preserve"> </w:t>
      </w:r>
      <w:r>
        <w:rPr>
          <w:rStyle w:val="NormalTok"/>
        </w:rPr>
        <w:t xml:space="preserve">a::foo</w:t>
      </w:r>
      <w:r>
        <w:t xml:space="preserve">); or</w:t>
      </w:r>
      <w:r>
        <w:t xml:space="preserve"> </w:t>
      </w:r>
      <w:r>
        <w:t xml:space="preserve">- the name is used in a class member access expression</w:t>
      </w:r>
      <w:r>
        <w:t xml:space="preserve"> </w:t>
      </w:r>
      <w:r>
        <w:t xml:space="preserve">(</w:t>
      </w:r>
      <w:r>
        <w:rPr>
          <w:rStyle w:val="KeywordTok"/>
        </w:rPr>
        <w:t xml:space="preserve">this</w:t>
      </w:r>
      <w:r>
        <w:rPr>
          <w:rStyle w:val="NormalTok"/>
        </w:rPr>
        <w:t xml:space="preserve">-&gt;foo</w:t>
      </w:r>
      <w:r>
        <w:t xml:space="preserve">).</w:t>
      </w:r>
      <w:r>
        <w:t xml:space="preserve"> </w:t>
      </w:r>
      <w:r>
        <w:t xml:space="preserve">Qualified lookup only searches:</w:t>
      </w:r>
      <w:r>
        <w:t xml:space="preserve"> </w:t>
      </w:r>
      <w:r>
        <w:t xml:space="preserve">- Names directly visible;</w:t>
      </w:r>
      <w:r>
        <w:t xml:space="preserve"> </w:t>
      </w:r>
      <w:r>
        <w:t xml:space="preserve">- (Non-dependent) base classes if the scope is for a member;</w:t>
      </w:r>
      <w:r>
        <w:t xml:space="preserve"> </w:t>
      </w:r>
      <w:r>
        <w:t xml:space="preserve">- Names introduced by the</w:t>
      </w:r>
      <w:r>
        <w:t xml:space="preserve"> </w:t>
      </w:r>
      <w:r>
        <w:rPr>
          <w:rStyle w:val="KeywordTok"/>
        </w:rPr>
        <w:t xml:space="preserve">using</w:t>
      </w:r>
      <w:r>
        <w:t xml:space="preserve"> </w:t>
      </w:r>
      <w:r>
        <w:t xml:space="preserve">declaration;</w:t>
      </w:r>
      <w:r>
        <w:t xml:space="preserve"> </w:t>
      </w:r>
      <w:r>
        <w:t xml:space="preserve">- Names introduced by the</w:t>
      </w:r>
      <w:r>
        <w:t xml:space="preserve"> </w:t>
      </w:r>
      <w:r>
        <w:rPr>
          <w:rStyle w:val="KeywordTok"/>
        </w:rPr>
        <w:t xml:space="preserve">using</w:t>
      </w:r>
      <w:r>
        <w:t xml:space="preserve"> </w:t>
      </w:r>
      <w:r>
        <w:t xml:space="preserve">directive;</w:t>
      </w:r>
      <w:r>
        <w:t xml:space="preserve"> </w:t>
      </w:r>
      <w:r>
        <w:t xml:space="preserve">- Members of inline namespaces; and</w:t>
      </w:r>
      <w:r>
        <w:t xml:space="preserve"> </w:t>
      </w:r>
      <w:r>
        <w:t xml:space="preserve">- Names that can be resolved when a template is instantiated.</w:t>
      </w:r>
    </w:p>
    <w:p>
      <w:pPr>
        <w:pStyle w:val="BodyText"/>
      </w:pPr>
      <w:r>
        <w:t xml:space="preserve">Overload resolution</w:t>
      </w:r>
    </w:p>
    <w:bookmarkEnd w:id="29"/>
    <w:bookmarkStart w:id="30" w:name="object-lifetime"/>
    <w:p>
      <w:pPr>
        <w:pStyle w:val="Heading2"/>
      </w:pPr>
      <w:r>
        <w:t xml:space="preserve">4.4 Object Lifetime</w:t>
      </w:r>
    </w:p>
    <w:p>
      <w:pPr>
        <w:pStyle w:val="FirstParagraph"/>
      </w:pPr>
      <w:r>
        <w:t xml:space="preserve">Currently appears in:</w:t>
      </w:r>
      <w:r>
        <w:t xml:space="preserve"> </w:t>
      </w:r>
      <w:r>
        <w:t xml:space="preserve">6.11.PointerTypeConversion-HFC.md</w:t>
      </w:r>
      <w:r>
        <w:t xml:space="preserve"> </w:t>
      </w:r>
      <w:r>
        <w:t xml:space="preserve">6.13.NULLPointerDereference-XYH.md</w:t>
      </w:r>
      <w:r>
        <w:t xml:space="preserve"> </w:t>
      </w:r>
      <w:r>
        <w:t xml:space="preserve">6.14.DanglingReferenceToHeap-XYK.md</w:t>
      </w:r>
      <w:r>
        <w:t xml:space="preserve"> </w:t>
      </w:r>
      <w:r>
        <w:t xml:space="preserve">6.22.InitializationOfVariables-LAV.md</w:t>
      </w:r>
      <w:r>
        <w:t xml:space="preserve"> </w:t>
      </w:r>
      <w:r>
        <w:t xml:space="preserve">6.33.DanglingReferencesToStackFrames-DCM.md</w:t>
      </w:r>
      <w:r>
        <w:t xml:space="preserve"> </w:t>
      </w:r>
      <w:r>
        <w:t xml:space="preserve">6.38.DeepVsShallowCopying-YAN.md</w:t>
      </w:r>
      <w:r>
        <w:t xml:space="preserve"> </w:t>
      </w:r>
      <w:r>
        <w:t xml:space="preserve">6.39.MemoryLeakAndHeapFragmentation-XYL.md</w:t>
      </w:r>
      <w:r>
        <w:t xml:space="preserve"> </w:t>
      </w:r>
      <w:r>
        <w:t xml:space="preserve">6.61.ConcurrentDataAccess-CGX.md</w:t>
      </w:r>
      <w:r>
        <w:t xml:space="preserve"> </w:t>
      </w:r>
      <w:r>
        <w:t xml:space="preserve">6.63.ProtocolLockErrors-CGM.md</w:t>
      </w:r>
      <w:r>
        <w:t xml:space="preserve"> </w:t>
      </w:r>
      <w:r>
        <w:t xml:space="preserve">6.65.ModifyingConstants-UJO.md</w:t>
      </w:r>
    </w:p>
    <w:p>
      <w:pPr>
        <w:pStyle w:val="BodyText"/>
      </w:pPr>
      <w:r>
        <w:t xml:space="preserve">dangling.</w:t>
      </w:r>
    </w:p>
    <w:bookmarkEnd w:id="30"/>
    <w:bookmarkStart w:id="31" w:name="initialization"/>
    <w:p>
      <w:pPr>
        <w:pStyle w:val="Heading2"/>
      </w:pPr>
      <w:r>
        <w:t xml:space="preserve">4.5 Initialization</w:t>
      </w:r>
    </w:p>
    <w:p>
      <w:pPr>
        <w:pStyle w:val="FirstParagraph"/>
      </w:pPr>
      <w:r>
        <w:t xml:space="preserve">C++ provides a number of ways that an object can be initialized</w:t>
      </w:r>
      <w:r>
        <w:t xml:space="preserve"> </w:t>
      </w:r>
      <w:r>
        <w:t xml:space="preserve">- Value initialization, e.g. std::string s{};</w:t>
      </w:r>
      <w:r>
        <w:t xml:space="preserve"> </w:t>
      </w:r>
      <w:r>
        <w:t xml:space="preserve">- Direct initialization, e.g. std::string s(</w:t>
      </w:r>
      <w:r>
        <w:t xml:space="preserve">“</w:t>
      </w:r>
      <w:r>
        <w:t xml:space="preserve">hello</w:t>
      </w:r>
      <w:r>
        <w:t xml:space="preserve">”</w:t>
      </w:r>
      <w:r>
        <w:t xml:space="preserve">);</w:t>
      </w:r>
      <w:r>
        <w:t xml:space="preserve"> </w:t>
      </w:r>
      <w:r>
        <w:t xml:space="preserve">- Copy initialization, e.g. std::string s =</w:t>
      </w:r>
      <w:r>
        <w:t xml:space="preserve"> </w:t>
      </w:r>
      <w:r>
        <w:t xml:space="preserve">“</w:t>
      </w:r>
      <w:r>
        <w:t xml:space="preserve">hello</w:t>
      </w:r>
      <w:r>
        <w:t xml:space="preserve">”</w:t>
      </w:r>
      <w:r>
        <w:t xml:space="preserve">;</w:t>
      </w:r>
      <w:r>
        <w:t xml:space="preserve"> </w:t>
      </w:r>
      <w:r>
        <w:t xml:space="preserve">- List initialization, e.g. std::string s{</w:t>
      </w:r>
      <w:r>
        <w:t xml:space="preserve">‘</w:t>
      </w:r>
      <w:r>
        <w:t xml:space="preserve">a</w:t>
      </w:r>
      <w:r>
        <w:t xml:space="preserve">’</w:t>
      </w:r>
      <w:r>
        <w:t xml:space="preserve">,</w:t>
      </w:r>
      <w:r>
        <w:t xml:space="preserve"> </w:t>
      </w:r>
      <w:r>
        <w:t xml:space="preserve">‘</w:t>
      </w:r>
      <w:r>
        <w:t xml:space="preserve">b</w:t>
      </w:r>
      <w:r>
        <w:t xml:space="preserve">’</w:t>
      </w:r>
      <w:r>
        <w:t xml:space="preserve">,</w:t>
      </w:r>
      <w:r>
        <w:t xml:space="preserve"> </w:t>
      </w:r>
      <w:r>
        <w:t xml:space="preserve">‘</w:t>
      </w:r>
      <w:r>
        <w:t xml:space="preserve">c</w:t>
      </w:r>
      <w:r>
        <w:t xml:space="preserve">’</w:t>
      </w:r>
      <w:r>
        <w:t xml:space="preserve">};</w:t>
      </w:r>
      <w:r>
        <w:t xml:space="preserve"> </w:t>
      </w:r>
      <w:r>
        <w:t xml:space="preserve">- Aggregate initialization, e.g. char a[3] = {</w:t>
      </w:r>
      <w:r>
        <w:t xml:space="preserve">‘</w:t>
      </w:r>
      <w:r>
        <w:t xml:space="preserve">a</w:t>
      </w:r>
      <w:r>
        <w:t xml:space="preserve">’</w:t>
      </w:r>
      <w:r>
        <w:t xml:space="preserve">,</w:t>
      </w:r>
      <w:r>
        <w:t xml:space="preserve"> </w:t>
      </w:r>
      <w:r>
        <w:t xml:space="preserve">‘</w:t>
      </w:r>
      <w:r>
        <w:t xml:space="preserve">b</w:t>
      </w:r>
      <w:r>
        <w:t xml:space="preserve">’</w:t>
      </w:r>
      <w:r>
        <w:t xml:space="preserve">};</w:t>
      </w:r>
      <w:r>
        <w:t xml:space="preserve"> </w:t>
      </w:r>
      <w:r>
        <w:t xml:space="preserve">- Reference initialization, e.g. char&amp; c = a[0];</w:t>
      </w:r>
      <w:r>
        <w:t xml:space="preserve"> </w:t>
      </w:r>
      <w:r>
        <w:t xml:space="preserve">- Zero initialization</w:t>
      </w:r>
      <w:r>
        <w:t xml:space="preserve"> </w:t>
      </w:r>
      <w:r>
        <w:t xml:space="preserve">- Default initialization</w:t>
      </w:r>
      <w:r>
        <w:t xml:space="preserve"> </w:t>
      </w:r>
      <w:r>
        <w:t xml:space="preserve">copy, move, default constructor</w:t>
      </w:r>
    </w:p>
    <w:p>
      <w:pPr>
        <w:pStyle w:val="BodyText"/>
      </w:pPr>
      <w:r>
        <w:t xml:space="preserve">C++ has many forms of initilization, which generally guarantee that subsequent access to the declared object will be well-defined, however C++ does not always guarantee that it contains a legal value unless the programmer explicitly initializes it with a value.</w:t>
      </w:r>
      <w:r>
        <w:t xml:space="preserve"> </w:t>
      </w:r>
      <w:r>
        <w:t xml:space="preserve">See ##6.22 Missing initialization of variables [LAV]#LAV.</w:t>
      </w:r>
    </w:p>
    <w:p>
      <w:pPr>
        <w:pStyle w:val="BodyText"/>
      </w:pPr>
      <w:r>
        <w:t xml:space="preserve">The kind of initialization that happens in C++ when an explicit initializer is not used depends on the context of the declaration.</w:t>
      </w:r>
    </w:p>
    <w:p>
      <w:pPr>
        <w:pStyle w:val="SourceCode"/>
      </w:pPr>
      <w:r>
        <w:rPr>
          <w:rStyle w:val="NormalTok"/>
        </w:rPr>
        <w:t xml:space="preserve">   </w:t>
      </w:r>
      <w:r>
        <w:rPr>
          <w:rStyle w:val="DataTypeTok"/>
        </w:rPr>
        <w:t xml:space="preserve">int</w:t>
      </w:r>
      <w:r>
        <w:rPr>
          <w:rStyle w:val="NormalTok"/>
        </w:rPr>
        <w:t xml:space="preserve"> i; </w:t>
      </w:r>
      <w:r>
        <w:rPr>
          <w:rStyle w:val="CommentTok"/>
        </w:rPr>
        <w:t xml:space="preserve">// zero-initialized in global name space, </w:t>
      </w:r>
      <w:r>
        <w:br/>
      </w:r>
      <w:r>
        <w:rPr>
          <w:rStyle w:val="NormalTok"/>
        </w:rPr>
        <w:t xml:space="preserve">    </w:t>
      </w:r>
      <w:r>
        <w:rPr>
          <w:rStyle w:val="DataTypeTok"/>
        </w:rPr>
        <w:t xml:space="preserve">void</w:t>
      </w:r>
      <w:r>
        <w:rPr>
          <w:rStyle w:val="NormalTok"/>
        </w:rPr>
        <w:t xml:space="preserve"> foo()</w:t>
      </w:r>
      <w:r>
        <w:br/>
      </w:r>
      <w:r>
        <w:rPr>
          <w:rStyle w:val="NormalTok"/>
        </w:rPr>
        <w:t xml:space="preserve">   {</w:t>
      </w:r>
      <w:r>
        <w:br/>
      </w:r>
      <w:r>
        <w:rPr>
          <w:rStyle w:val="NormalTok"/>
        </w:rPr>
        <w:t xml:space="preserve">       </w:t>
      </w:r>
      <w:r>
        <w:rPr>
          <w:rStyle w:val="DataTypeTok"/>
        </w:rPr>
        <w:t xml:space="preserve">int</w:t>
      </w:r>
      <w:r>
        <w:rPr>
          <w:rStyle w:val="NormalTok"/>
        </w:rPr>
        <w:t xml:space="preserve"> i; </w:t>
      </w:r>
      <w:r>
        <w:rPr>
          <w:rStyle w:val="CommentTok"/>
        </w:rPr>
        <w:t xml:space="preserve">// default initialized, inderterminate value</w:t>
      </w:r>
      <w:r>
        <w:br/>
      </w:r>
      <w:r>
        <w:rPr>
          <w:rStyle w:val="NormalTok"/>
        </w:rPr>
        <w:t xml:space="preserve">       </w:t>
      </w:r>
      <w:r>
        <w:rPr>
          <w:rStyle w:val="DataTypeTok"/>
        </w:rPr>
        <w:t xml:space="preserve">int</w:t>
      </w:r>
      <w:r>
        <w:rPr>
          <w:rStyle w:val="NormalTok"/>
        </w:rPr>
        <w:t xml:space="preserve"> j{};  </w:t>
      </w:r>
      <w:r>
        <w:rPr>
          <w:rStyle w:val="CommentTok"/>
        </w:rPr>
        <w:t xml:space="preserve">// value-initialized to zero</w:t>
      </w:r>
      <w:r>
        <w:br/>
      </w:r>
      <w:r>
        <w:rPr>
          <w:rStyle w:val="NormalTok"/>
        </w:rPr>
        <w:t xml:space="preserve">    }</w:t>
      </w:r>
      <w:r>
        <w:br/>
      </w:r>
      <w:r>
        <w:rPr>
          <w:rStyle w:val="NormalTok"/>
        </w:rPr>
        <w:t xml:space="preserve"> </w:t>
      </w:r>
    </w:p>
    <w:p>
      <w:pPr>
        <w:pStyle w:val="FirstParagraph"/>
      </w:pPr>
      <w:r>
        <w:t xml:space="preserve">Non-local variables with static storage duration that are dynamically initialized can cause undefined behavior if the initialization depends on other such variables, see ##6.22 Missing initialization of variables [LAV]#LAV.</w:t>
      </w:r>
    </w:p>
    <w:p>
      <w:pPr>
        <w:pStyle w:val="BodyText"/>
      </w:pPr>
      <w:r>
        <w:t xml:space="preserve">The lifetime of most objects of a class type begins when the object’s constructor has completed.</w:t>
      </w:r>
      <w:r>
        <w:t xml:space="preserve"> </w:t>
      </w:r>
      <w:r>
        <w:t xml:space="preserve">In some situations binding a reference to a temporary will extend the lifetime of the temporary.</w:t>
      </w:r>
      <w:r>
        <w:t xml:space="preserve"> </w:t>
      </w:r>
      <w:r>
        <w:t xml:space="preserve">See ##4.4 Lifetime and ## 6.33 Dangling References to Stack Frames [DCM].</w:t>
      </w:r>
      <w:r>
        <w:t xml:space="preserve"> </w:t>
      </w:r>
      <w:r>
        <w:t xml:space="preserve">// In any case, an object should not be accessed until its initialization is complete (including concurrency???). Richard C thinks that https://eel.is/c++draft/basic.start.dynamic#5 means that there is no danger of one thread accessing a dynamically initialized global variable before the initialization has taken place - is that the case?</w:t>
      </w:r>
    </w:p>
    <w:p>
      <w:pPr>
        <w:pStyle w:val="BodyText"/>
      </w:pPr>
      <w:r>
        <w:t xml:space="preserve">When a function is called, each parameter is initialized with its corresponding argument.</w:t>
      </w:r>
      <w:r>
        <w:t xml:space="preserve"> </w:t>
      </w:r>
      <w:r>
        <w:t xml:space="preserve">The initialization of a parameter, including every associated value computation and side effect, is indeterminately sequenced with respect to that of any other parameter, see ## 6.24 Side-effects and Order of Evaluation of Operands [SAM].</w:t>
      </w:r>
      <w:r>
        <w:t xml:space="preserve"> </w:t>
      </w:r>
      <w:r>
        <w:t xml:space="preserve">On the other hand, the value computation and side effects of the initializer-clauses in an initializer-list are evaluated in the order they appear.</w:t>
      </w:r>
    </w:p>
    <w:p>
      <w:pPr>
        <w:pStyle w:val="BodyText"/>
      </w:pPr>
      <w:r>
        <w:t xml:space="preserve">There are many ways for a user to construct, or initialize, an object.</w:t>
      </w:r>
    </w:p>
    <w:bookmarkEnd w:id="31"/>
    <w:bookmarkStart w:id="32" w:name="undefinedbehavior.md"/>
    <w:p>
      <w:pPr>
        <w:pStyle w:val="Heading2"/>
      </w:pPr>
      <w:r>
        <w:t xml:space="preserve">4.6 UndefinedBehavior.md</w:t>
      </w:r>
    </w:p>
    <w:p>
      <w:pPr>
        <w:pStyle w:val="FirstParagraph"/>
      </w:pPr>
      <w:r>
        <w:t xml:space="preserve">TBD</w:t>
      </w:r>
    </w:p>
    <w:bookmarkEnd w:id="32"/>
    <w:bookmarkStart w:id="33" w:name="error-handling"/>
    <w:p>
      <w:pPr>
        <w:pStyle w:val="Heading2"/>
      </w:pPr>
      <w:r>
        <w:t xml:space="preserve">4.7 Error Handling</w:t>
      </w:r>
    </w:p>
    <w:p>
      <w:pPr>
        <w:pStyle w:val="FirstParagraph"/>
      </w:pPr>
      <w:r>
        <w:t xml:space="preserve">The C++ language and standard library provides several mechanisms for error handling:</w:t>
      </w:r>
    </w:p>
    <w:p>
      <w:pPr>
        <w:numPr>
          <w:ilvl w:val="0"/>
          <w:numId w:val="1010"/>
        </w:numPr>
        <w:pStyle w:val="Compact"/>
      </w:pPr>
      <w:r>
        <w:t xml:space="preserve">exceptions, signaling a contract violation</w:t>
      </w:r>
    </w:p>
    <w:p>
      <w:pPr>
        <w:numPr>
          <w:ilvl w:val="0"/>
          <w:numId w:val="1010"/>
        </w:numPr>
        <w:pStyle w:val="Compact"/>
      </w:pPr>
      <w:r>
        <w:t xml:space="preserve">returning just an error code with a special value denoting success.</w:t>
      </w:r>
    </w:p>
    <w:p>
      <w:pPr>
        <w:numPr>
          <w:ilvl w:val="0"/>
          <w:numId w:val="1010"/>
        </w:numPr>
        <w:pStyle w:val="Compact"/>
      </w:pPr>
      <w:r>
        <w:t xml:space="preserve">returning a special error value of the function’s return type, such as</w:t>
      </w:r>
      <w:r>
        <w:t xml:space="preserve"> </w:t>
      </w:r>
      <w:r>
        <w:rPr>
          <w:rStyle w:val="VerbatimChar"/>
        </w:rPr>
        <w:t xml:space="preserve">std::string::npos</w:t>
      </w:r>
    </w:p>
    <w:p>
      <w:pPr>
        <w:numPr>
          <w:ilvl w:val="0"/>
          <w:numId w:val="1010"/>
        </w:numPr>
        <w:pStyle w:val="Compact"/>
      </w:pPr>
      <w:r>
        <w:t xml:space="preserve">combining the return value with an error indication in a sum type, e.g., through</w:t>
      </w:r>
      <w:r>
        <w:t xml:space="preserve"> </w:t>
      </w:r>
      <w:r>
        <w:rPr>
          <w:rStyle w:val="VerbatimChar"/>
        </w:rPr>
        <w:t xml:space="preserve">std::expected&lt;T,E&gt;</w:t>
      </w:r>
      <w:r>
        <w:t xml:space="preserve"> </w:t>
      </w:r>
      <w:r>
        <w:t xml:space="preserve">or</w:t>
      </w:r>
      <w:r>
        <w:t xml:space="preserve"> </w:t>
      </w:r>
      <w:r>
        <w:rPr>
          <w:rStyle w:val="VerbatimChar"/>
        </w:rPr>
        <w:t xml:space="preserve">std::optional&lt;T&gt;</w:t>
      </w:r>
      <w:r>
        <w:t xml:space="preserve"> </w:t>
      </w:r>
      <w:r>
        <w:t xml:space="preserve">for a return type</w:t>
      </w:r>
      <w:r>
        <w:t xml:space="preserve"> </w:t>
      </w:r>
      <w:r>
        <w:rPr>
          <w:rStyle w:val="VerbatimChar"/>
        </w:rPr>
        <w:t xml:space="preserve">T</w:t>
      </w:r>
      <w:r>
        <w:t xml:space="preserve">. The error type</w:t>
      </w:r>
      <w:r>
        <w:t xml:space="preserve"> </w:t>
      </w:r>
      <w:r>
        <w:rPr>
          <w:rStyle w:val="VerbatimChar"/>
        </w:rPr>
        <w:t xml:space="preserve">E</w:t>
      </w:r>
      <w:r>
        <w:t xml:space="preserve"> </w:t>
      </w:r>
      <w:r>
        <w:t xml:space="preserve">can use</w:t>
      </w:r>
      <w:r>
        <w:t xml:space="preserve"> </w:t>
      </w:r>
      <w:r>
        <w:rPr>
          <w:rStyle w:val="VerbatimChar"/>
        </w:rPr>
        <w:t xml:space="preserve">std::error_code</w:t>
      </w:r>
      <w:r>
        <w:t xml:space="preserve">, for example.</w:t>
      </w:r>
    </w:p>
    <w:p>
      <w:pPr>
        <w:numPr>
          <w:ilvl w:val="0"/>
          <w:numId w:val="1010"/>
        </w:numPr>
        <w:pStyle w:val="Compact"/>
      </w:pPr>
      <w:r>
        <w:t xml:space="preserve">marking the error status as a side effect, such as with the</w:t>
      </w:r>
      <w:r>
        <w:t xml:space="preserve"> </w:t>
      </w:r>
      <w:r>
        <w:t xml:space="preserve">“</w:t>
      </w:r>
      <w:r>
        <w:t xml:space="preserve">global</w:t>
      </w:r>
      <w:r>
        <w:t xml:space="preserve">”</w:t>
      </w:r>
      <w:r>
        <w:t xml:space="preserve"> </w:t>
      </w:r>
      <w:r>
        <w:t xml:space="preserve">variable</w:t>
      </w:r>
      <w:r>
        <w:t xml:space="preserve"> </w:t>
      </w:r>
      <w:r>
        <w:rPr>
          <w:rStyle w:val="VerbatimChar"/>
        </w:rPr>
        <w:t xml:space="preserve">errno</w:t>
      </w:r>
      <w:r>
        <w:t xml:space="preserve">, or as an objects status as with</w:t>
      </w:r>
      <w:r>
        <w:t xml:space="preserve"> </w:t>
      </w:r>
      <w:r>
        <w:rPr>
          <w:rStyle w:val="VerbatimChar"/>
        </w:rPr>
        <w:t xml:space="preserve">std::istream</w:t>
      </w:r>
      <w:r>
        <w:t xml:space="preserve">’s flags. Note, that the standard library provides</w:t>
      </w:r>
      <w:r>
        <w:t xml:space="preserve"> </w:t>
      </w:r>
      <w:r>
        <w:rPr>
          <w:rStyle w:val="VerbatimChar"/>
        </w:rPr>
        <w:t xml:space="preserve">std::error_code</w:t>
      </w:r>
      <w:r>
        <w:t xml:space="preserve"> </w:t>
      </w:r>
      <w:r>
        <w:t xml:space="preserve">that can be used to map</w:t>
      </w:r>
      <w:r>
        <w:t xml:space="preserve"> </w:t>
      </w:r>
      <w:r>
        <w:rPr>
          <w:rStyle w:val="VerbatimChar"/>
        </w:rPr>
        <w:t xml:space="preserve">errno</w:t>
      </w:r>
      <w:r>
        <w:t xml:space="preserve"> </w:t>
      </w:r>
      <w:r>
        <w:t xml:space="preserve">values for further processing.</w:t>
      </w:r>
    </w:p>
    <w:p>
      <w:pPr>
        <w:pStyle w:val="FirstParagraph"/>
      </w:pPr>
      <w:r>
        <w:t xml:space="preserve">Be aware, that many parts of the standard library specify preconditions and undefined behavior results if those aren’t met, for example,</w:t>
      </w:r>
      <w:r>
        <w:t xml:space="preserve"> </w:t>
      </w:r>
      <w:r>
        <w:rPr>
          <w:rStyle w:val="VerbatimChar"/>
        </w:rPr>
        <w:t xml:space="preserve">std::vector&lt;int&gt;::front()</w:t>
      </w:r>
      <w:r>
        <w:t xml:space="preserve"> </w:t>
      </w:r>
      <w:r>
        <w:t xml:space="preserve">requires a non-empty vector, when called.</w:t>
      </w:r>
    </w:p>
    <w:p>
      <w:pPr>
        <w:pStyle w:val="BodyText"/>
      </w:pPr>
      <w:r>
        <w:t xml:space="preserve">Exceptions allow for errors to be propagated up the call chain.</w:t>
      </w:r>
      <w:r>
        <w:t xml:space="preserve"> </w:t>
      </w:r>
      <w:r>
        <w:t xml:space="preserve">Even though the standard library provides a type hierarchy derived from</w:t>
      </w:r>
      <w:r>
        <w:t xml:space="preserve"> </w:t>
      </w:r>
      <w:r>
        <w:rPr>
          <w:rStyle w:val="VerbatimChar"/>
        </w:rPr>
        <w:t xml:space="preserve">std::exception</w:t>
      </w:r>
      <w:r>
        <w:t xml:space="preserve">, any copyable type can be thrown.</w:t>
      </w:r>
      <w:r>
        <w:t xml:space="preserve"> </w:t>
      </w:r>
      <w:r>
        <w:t xml:space="preserve">Throwing an exception due to a detected error situation allows the error to be handled at an appropriate level in a corresponding catch block.</w:t>
      </w:r>
      <w:r>
        <w:t xml:space="preserve"> </w:t>
      </w:r>
      <w:r>
        <w:t xml:space="preserve">As the exception propagates to its handler, local objects are destroyed appropriately in reverse order of their construction; this mechanism is known as</w:t>
      </w:r>
      <w:r>
        <w:t xml:space="preserve"> </w:t>
      </w:r>
      <w:r>
        <w:rPr>
          <w:i/>
        </w:rPr>
        <w:t xml:space="preserve">stack unwinding</w:t>
      </w:r>
      <w:r>
        <w:t xml:space="preserve">.</w:t>
      </w:r>
      <w:r>
        <w:t xml:space="preserve"> </w:t>
      </w:r>
      <w:r>
        <w:t xml:space="preserve">A search for a matching handler stops at</w:t>
      </w:r>
    </w:p>
    <w:p>
      <w:pPr>
        <w:numPr>
          <w:ilvl w:val="0"/>
          <w:numId w:val="1011"/>
        </w:numPr>
        <w:pStyle w:val="Compact"/>
      </w:pPr>
      <w:r>
        <w:t xml:space="preserve">the function</w:t>
      </w:r>
      <w:r>
        <w:t xml:space="preserve"> </w:t>
      </w:r>
      <w:r>
        <w:rPr>
          <w:rStyle w:val="VerbatimChar"/>
        </w:rPr>
        <w:t xml:space="preserve">main()</w:t>
      </w:r>
      <w:r>
        <w:t xml:space="preserve">,</w:t>
      </w:r>
    </w:p>
    <w:p>
      <w:pPr>
        <w:numPr>
          <w:ilvl w:val="0"/>
          <w:numId w:val="1011"/>
        </w:numPr>
        <w:pStyle w:val="Compact"/>
      </w:pPr>
      <w:r>
        <w:t xml:space="preserve">a function declared</w:t>
      </w:r>
      <w:r>
        <w:t xml:space="preserve"> </w:t>
      </w:r>
      <w:r>
        <w:rPr>
          <w:rStyle w:val="VerbatimChar"/>
        </w:rPr>
        <w:t xml:space="preserve">noexcept</w:t>
      </w:r>
      <w:r>
        <w:t xml:space="preserve">, and</w:t>
      </w:r>
    </w:p>
    <w:p>
      <w:pPr>
        <w:numPr>
          <w:ilvl w:val="0"/>
          <w:numId w:val="1011"/>
        </w:numPr>
        <w:pStyle w:val="Compact"/>
      </w:pPr>
      <w:r>
        <w:t xml:space="preserve">the function of a thread.</w:t>
      </w:r>
    </w:p>
    <w:p>
      <w:pPr>
        <w:pStyle w:val="FirstParagraph"/>
      </w:pPr>
      <w:r>
        <w:t xml:space="preserve">An exception propagated from constructors of non-local variables and destructors of variables with static storage duration can never have a matching handler.</w:t>
      </w:r>
    </w:p>
    <w:p>
      <w:pPr>
        <w:pStyle w:val="BodyText"/>
      </w:pPr>
      <w:r>
        <w:t xml:space="preserve">Failing to provide a matching handler on the call chain for an exception thrown causes a call to</w:t>
      </w:r>
      <w:r>
        <w:t xml:space="preserve"> </w:t>
      </w:r>
      <w:r>
        <w:rPr>
          <w:rStyle w:val="VerbatimChar"/>
        </w:rPr>
        <w:t xml:space="preserve">std::terminate()</w:t>
      </w:r>
      <w:r>
        <w:t xml:space="preserve"> </w:t>
      </w:r>
      <w:r>
        <w:t xml:space="preserve">and the program terminates.</w:t>
      </w:r>
    </w:p>
    <w:p>
      <w:pPr>
        <w:pStyle w:val="BodyText"/>
      </w:pPr>
      <w:r>
        <w:t xml:space="preserve">When calling non-returning program termination functions like</w:t>
      </w:r>
      <w:r>
        <w:t xml:space="preserve"> </w:t>
      </w:r>
      <w:r>
        <w:rPr>
          <w:rStyle w:val="VerbatimChar"/>
        </w:rPr>
        <w:t xml:space="preserve">abort()</w:t>
      </w:r>
      <w:r>
        <w:t xml:space="preserve">,</w:t>
      </w:r>
      <w:r>
        <w:t xml:space="preserve"> </w:t>
      </w:r>
      <w:r>
        <w:rPr>
          <w:rStyle w:val="VerbatimChar"/>
        </w:rPr>
        <w:t xml:space="preserve">std::terminate()</w:t>
      </w:r>
      <w:r>
        <w:t xml:space="preserve">, or</w:t>
      </w:r>
      <w:r>
        <w:t xml:space="preserve"> </w:t>
      </w:r>
      <w:r>
        <w:rPr>
          <w:rStyle w:val="VerbatimChar"/>
        </w:rPr>
        <w:t xml:space="preserve">exit()</w:t>
      </w:r>
      <w:r>
        <w:t xml:space="preserve">, the program terminates without</w:t>
      </w:r>
      <w:r>
        <w:t xml:space="preserve"> </w:t>
      </w:r>
      <w:r>
        <w:rPr>
          <w:i/>
        </w:rPr>
        <w:t xml:space="preserve">stack unwinding</w:t>
      </w:r>
      <w:r>
        <w:t xml:space="preserve">.</w:t>
      </w:r>
    </w:p>
    <w:p>
      <w:pPr>
        <w:pStyle w:val="BodyText"/>
      </w:pPr>
      <w:r>
        <w:t xml:space="preserve">#TODO: shorten again by moving to 6.36? talk about coroutines… see what Paul finds out</w:t>
      </w:r>
    </w:p>
    <w:p>
      <w:pPr>
        <w:pStyle w:val="BodyText"/>
      </w:pPr>
      <w:r>
        <w:t xml:space="preserve">An exception propagating out of a coroutine causes the coroutine to end in an unresumable state and the exception is not further propagated.</w:t>
      </w:r>
    </w:p>
    <w:p>
      <w:pPr>
        <w:numPr>
          <w:ilvl w:val="0"/>
          <w:numId w:val="1012"/>
        </w:numPr>
        <w:pStyle w:val="SourceCode"/>
      </w:pPr>
      <w:r>
        <w:rPr>
          <w:rStyle w:val="VerbatimChar"/>
        </w:rPr>
        <w:t xml:space="preserve">  Distinct mechanism for IEEE floating point exceptions</w:t>
      </w:r>
    </w:p>
    <w:p>
      <w:pPr>
        <w:numPr>
          <w:ilvl w:val="0"/>
          <w:numId w:val="1012"/>
        </w:numPr>
        <w:pStyle w:val="SourceCode"/>
      </w:pPr>
      <w:r>
        <w:rPr>
          <w:rStyle w:val="VerbatimChar"/>
        </w:rPr>
        <w:t xml:space="preserve">     defer to C</w:t>
      </w:r>
    </w:p>
    <w:p>
      <w:pPr>
        <w:numPr>
          <w:ilvl w:val="0"/>
          <w:numId w:val="1012"/>
        </w:numPr>
        <w:pStyle w:val="Compact"/>
      </w:pPr>
      <w:r>
        <w:t xml:space="preserve">errno values and std::error_code</w:t>
      </w:r>
    </w:p>
    <w:p>
      <w:pPr>
        <w:numPr>
          <w:ilvl w:val="0"/>
          <w:numId w:val="1012"/>
        </w:numPr>
        <w:pStyle w:val="SourceCode"/>
      </w:pPr>
      <w:r>
        <w:rPr>
          <w:rStyle w:val="VerbatimChar"/>
        </w:rPr>
        <w:t xml:space="preserve">  Used by any library functions external to C++, and by some C++ libraries.</w:t>
      </w:r>
    </w:p>
    <w:p>
      <w:pPr>
        <w:numPr>
          <w:ilvl w:val="0"/>
          <w:numId w:val="1012"/>
        </w:numPr>
        <w:pStyle w:val="SourceCode"/>
      </w:pPr>
      <w:r>
        <w:rPr>
          <w:rStyle w:val="VerbatimChar"/>
        </w:rPr>
        <w:t xml:space="preserve">  errno is a thread-local single value that, if non-zero, reports an error that has occurred and is returned by function as the return value.</w:t>
      </w:r>
    </w:p>
    <w:p>
      <w:pPr>
        <w:numPr>
          <w:ilvl w:val="0"/>
          <w:numId w:val="1012"/>
        </w:numPr>
        <w:pStyle w:val="SourceCode"/>
      </w:pPr>
      <w:r>
        <w:rPr>
          <w:rStyle w:val="VerbatimChar"/>
        </w:rPr>
        <w:t xml:space="preserve">     Any external can be called using error_code which will wrap the errno.</w:t>
      </w:r>
    </w:p>
    <w:p>
      <w:pPr>
        <w:numPr>
          <w:ilvl w:val="0"/>
          <w:numId w:val="1012"/>
        </w:numPr>
        <w:pStyle w:val="SourceCode"/>
      </w:pPr>
      <w:r>
        <w:rPr>
          <w:rStyle w:val="VerbatimChar"/>
        </w:rPr>
        <w:t xml:space="preserve">  error_code is an extension or errno but is not a global variable and can work with classes for better reporting.</w:t>
      </w:r>
    </w:p>
    <w:p>
      <w:pPr>
        <w:numPr>
          <w:ilvl w:val="0"/>
          <w:numId w:val="1012"/>
        </w:numPr>
        <w:pStyle w:val="Compact"/>
      </w:pPr>
      <w:r>
        <w:t xml:space="preserve">system_error</w:t>
      </w:r>
    </w:p>
    <w:p>
      <w:pPr>
        <w:numPr>
          <w:ilvl w:val="0"/>
          <w:numId w:val="1012"/>
        </w:numPr>
        <w:pStyle w:val="Compact"/>
      </w:pPr>
      <w:r>
        <w:t xml:space="preserve">stacktrace</w:t>
      </w:r>
    </w:p>
    <w:p>
      <w:pPr>
        <w:pStyle w:val="FirstParagraph"/>
      </w:pPr>
      <w:r>
        <w:t xml:space="preserve">In addition to that list, an operating system might use the</w:t>
      </w:r>
      <w:r>
        <w:t xml:space="preserve"> </w:t>
      </w:r>
      <w:r>
        <w:t xml:space="preserve">“</w:t>
      </w:r>
      <w:r>
        <w:t xml:space="preserve">signal</w:t>
      </w:r>
      <w:r>
        <w:t xml:space="preserve">”</w:t>
      </w:r>
      <w:r>
        <w:t xml:space="preserve"> </w:t>
      </w:r>
      <w:r>
        <w:t xml:space="preserve">mechanism to notify a running C++ program. A signal-handler can be defined to act asynchronously upon a sent signal that isn’t ignored.</w:t>
      </w:r>
    </w:p>
    <w:bookmarkEnd w:id="33"/>
    <w:bookmarkStart w:id="34" w:name="concurrency"/>
    <w:p>
      <w:pPr>
        <w:pStyle w:val="Heading2"/>
      </w:pPr>
      <w:r>
        <w:t xml:space="preserve">4.8 Concurrency</w:t>
      </w:r>
    </w:p>
    <w:p>
      <w:pPr>
        <w:pStyle w:val="FirstParagraph"/>
      </w:pPr>
      <w:r>
        <w:t xml:space="preserve">C++ includes concurrency within the language, expressed by</w:t>
      </w:r>
      <w:r>
        <w:t xml:space="preserve"> </w:t>
      </w:r>
      <w:r>
        <w:rPr>
          <w:i/>
        </w:rPr>
        <w:t xml:space="preserve">threads</w:t>
      </w:r>
      <w:r>
        <w:t xml:space="preserve"> </w:t>
      </w:r>
      <w:r>
        <w:t xml:space="preserve">and</w:t>
      </w:r>
      <w:r>
        <w:t xml:space="preserve"> </w:t>
      </w:r>
      <w:r>
        <w:rPr>
          <w:i/>
        </w:rPr>
        <w:t xml:space="preserve">tasks.</w:t>
      </w:r>
      <w:r>
        <w:t xml:space="preserve"> </w:t>
      </w:r>
      <w:r>
        <w:t xml:space="preserve">Threads are sequences of execution that can be executed</w:t>
      </w:r>
      <w:r>
        <w:t xml:space="preserve"> </w:t>
      </w:r>
      <w:r>
        <w:t xml:space="preserve">concurrently with the entity (thread) that created them, and with each</w:t>
      </w:r>
      <w:r>
        <w:t xml:space="preserve"> </w:t>
      </w:r>
      <w:r>
        <w:t xml:space="preserve">other. There are good reasons to use threads in a C++ program:</w:t>
      </w:r>
    </w:p>
    <w:p>
      <w:pPr>
        <w:numPr>
          <w:ilvl w:val="0"/>
          <w:numId w:val="1013"/>
        </w:numPr>
      </w:pPr>
      <w:r>
        <w:t xml:space="preserve">The running program, or a running thread, block for real-world</w:t>
      </w:r>
      <w:r>
        <w:t xml:space="preserve"> </w:t>
      </w:r>
      <w:r>
        <w:t xml:space="preserve">events, such as awaiting input, awaiting completion of a</w:t>
      </w:r>
      <w:r>
        <w:t xml:space="preserve"> </w:t>
      </w:r>
      <w:r>
        <w:t xml:space="preserve">system-level event, or communications with non-local systems.</w:t>
      </w:r>
    </w:p>
    <w:p>
      <w:pPr>
        <w:numPr>
          <w:ilvl w:val="0"/>
          <w:numId w:val="1013"/>
        </w:numPr>
      </w:pPr>
      <w:r>
        <w:t xml:space="preserve">Threading permit other parts of the program to continue execution</w:t>
      </w:r>
      <w:r>
        <w:t xml:space="preserve"> </w:t>
      </w:r>
      <w:r>
        <w:t xml:space="preserve">even while one or more parts are blocked, or lets a program to await</w:t>
      </w:r>
      <w:r>
        <w:t xml:space="preserve"> </w:t>
      </w:r>
      <w:r>
        <w:t xml:space="preserve">and respond to sets of events in the order that they are received.</w:t>
      </w:r>
    </w:p>
    <w:p>
      <w:pPr>
        <w:numPr>
          <w:ilvl w:val="0"/>
          <w:numId w:val="1013"/>
        </w:numPr>
      </w:pPr>
      <w:r>
        <w:t xml:space="preserve">Threading lets the program make effective use of multiple cores,</w:t>
      </w:r>
      <w:r>
        <w:t xml:space="preserve"> </w:t>
      </w:r>
      <w:r>
        <w:t xml:space="preserve">proving significantly more computing power to a program.</w:t>
      </w:r>
    </w:p>
    <w:p>
      <w:pPr>
        <w:pStyle w:val="FirstParagraph"/>
      </w:pPr>
      <w:r>
        <w:t xml:space="preserve">Threads are initiated by calling std::threads constructor.</w:t>
      </w:r>
      <w:r>
        <w:t xml:space="preserve"> </w:t>
      </w:r>
      <w:r>
        <w:t xml:space="preserve">TODO: more from 6.59</w:t>
      </w:r>
    </w:p>
    <w:p>
      <w:pPr>
        <w:pStyle w:val="BodyText"/>
      </w:pPr>
      <w:r>
        <w:t xml:space="preserve">A thread in C++ runs until completion, either a normal completion or as</w:t>
      </w:r>
      <w:r>
        <w:t xml:space="preserve"> </w:t>
      </w:r>
      <w:r>
        <w:t xml:space="preserve">the result of an unhandled exception. There is no mechanism in the</w:t>
      </w:r>
      <w:r>
        <w:t xml:space="preserve"> </w:t>
      </w:r>
      <w:r>
        <w:t xml:space="preserve">language to terminate another thread.</w:t>
      </w:r>
    </w:p>
    <w:p>
      <w:pPr>
        <w:pStyle w:val="BodyText"/>
      </w:pPr>
      <w:r>
        <w:t xml:space="preserve">C++ threads use a fork-join model. This means that the initiating thread</w:t>
      </w:r>
      <w:r>
        <w:t xml:space="preserve"> </w:t>
      </w:r>
      <w:r>
        <w:t xml:space="preserve">will wait for the completion of the initiated thread at the join place; otherwise the initiating thread</w:t>
      </w:r>
      <w:r>
        <w:t xml:space="preserve"> </w:t>
      </w:r>
      <w:r>
        <w:t xml:space="preserve">will have no indication of when the created thread completes.</w:t>
      </w:r>
    </w:p>
    <w:p>
      <w:pPr>
        <w:pStyle w:val="BodyText"/>
      </w:pPr>
      <w:r>
        <w:t xml:space="preserve">The thread is</w:t>
      </w:r>
      <w:r>
        <w:t xml:space="preserve"> </w:t>
      </w:r>
      <w:r>
        <w:t xml:space="preserve">then initialized and begins execution on its sequence of instructions. A</w:t>
      </w:r>
      <w:r>
        <w:t xml:space="preserve"> </w:t>
      </w:r>
      <w:r>
        <w:t xml:space="preserve">thread can be</w:t>
      </w:r>
      <w:r>
        <w:t xml:space="preserve"> </w:t>
      </w:r>
      <w:r>
        <w:rPr>
          <w:i/>
        </w:rPr>
        <w:t xml:space="preserve">joined</w:t>
      </w:r>
      <w:r>
        <w:t xml:space="preserve">, i.e. the joining thread awaits the completion of</w:t>
      </w:r>
      <w:r>
        <w:t xml:space="preserve"> </w:t>
      </w:r>
      <w:r>
        <w:t xml:space="preserve">the joined thread, or a thread can be</w:t>
      </w:r>
      <w:r>
        <w:t xml:space="preserve"> </w:t>
      </w:r>
      <w:r>
        <w:rPr>
          <w:i/>
        </w:rPr>
        <w:t xml:space="preserve">detached</w:t>
      </w:r>
      <w:r>
        <w:t xml:space="preserve">.</w:t>
      </w:r>
    </w:p>
    <w:p>
      <w:pPr>
        <w:pStyle w:val="BodyText"/>
      </w:pPr>
      <w:r>
        <w:t xml:space="preserve">Threads share data and events via</w:t>
      </w:r>
      <w:r>
        <w:t xml:space="preserve"> </w:t>
      </w:r>
      <w:r>
        <w:rPr>
          <w:i/>
        </w:rPr>
        <w:t xml:space="preserve">atomic</w:t>
      </w:r>
      <w:r>
        <w:t xml:space="preserve"> </w:t>
      </w:r>
      <w:r>
        <w:t xml:space="preserve">variables,</w:t>
      </w:r>
      <w:r>
        <w:t xml:space="preserve"> </w:t>
      </w:r>
      <w:r>
        <w:rPr>
          <w:i/>
        </w:rPr>
        <w:t xml:space="preserve">condition_variables</w:t>
      </w:r>
      <w:r>
        <w:t xml:space="preserve">,</w:t>
      </w:r>
      <w:r>
        <w:t xml:space="preserve"> </w:t>
      </w:r>
      <w:r>
        <w:rPr>
          <w:i/>
        </w:rPr>
        <w:t xml:space="preserve">futures</w:t>
      </w:r>
      <w:r>
        <w:t xml:space="preserve">, and</w:t>
      </w:r>
      <w:r>
        <w:t xml:space="preserve"> </w:t>
      </w:r>
      <w:r>
        <w:rPr>
          <w:i/>
        </w:rPr>
        <w:t xml:space="preserve">mutexes</w:t>
      </w:r>
      <w:r>
        <w:t xml:space="preserve">.</w:t>
      </w:r>
    </w:p>
    <w:p>
      <w:pPr>
        <w:pStyle w:val="BodyText"/>
      </w:pPr>
      <w:r>
        <w:t xml:space="preserve">Threads terminate when they complete the execution of the function that</w:t>
      </w:r>
      <w:r>
        <w:t xml:space="preserve"> </w:t>
      </w:r>
      <w:r>
        <w:t xml:space="preserve">was named at thread initiation.</w:t>
      </w:r>
    </w:p>
    <w:p>
      <w:pPr>
        <w:pStyle w:val="BodyText"/>
      </w:pPr>
      <w:r>
        <w:t xml:space="preserve">C++ also has the notion of light weight concurrency in the form of</w:t>
      </w:r>
      <w:r>
        <w:t xml:space="preserve"> </w:t>
      </w:r>
      <w:r>
        <w:rPr>
          <w:i/>
        </w:rPr>
        <w:t xml:space="preserve">tasks</w:t>
      </w:r>
      <w:r>
        <w:t xml:space="preserve">. These tasks are created by calling the std:packaged_task with a</w:t>
      </w:r>
      <w:r>
        <w:t xml:space="preserve"> </w:t>
      </w:r>
      <w:r>
        <w:rPr>
          <w:i/>
        </w:rPr>
        <w:t xml:space="preserve">function</w:t>
      </w:r>
      <w:r>
        <w:t xml:space="preserve">,</w:t>
      </w:r>
      <w:r>
        <w:t xml:space="preserve"> </w:t>
      </w:r>
      <w:r>
        <w:rPr>
          <w:i/>
        </w:rPr>
        <w:t xml:space="preserve">lambda expression</w:t>
      </w:r>
      <w:r>
        <w:t xml:space="preserve">,</w:t>
      </w:r>
      <w:r>
        <w:t xml:space="preserve"> </w:t>
      </w:r>
      <w:r>
        <w:rPr>
          <w:i/>
        </w:rPr>
        <w:t xml:space="preserve">bind expression</w:t>
      </w:r>
      <w:r>
        <w:t xml:space="preserve"> </w:t>
      </w:r>
      <w:r>
        <w:t xml:space="preserve">or another</w:t>
      </w:r>
      <w:r>
        <w:t xml:space="preserve"> </w:t>
      </w:r>
      <w:r>
        <w:rPr>
          <w:i/>
        </w:rPr>
        <w:t xml:space="preserve">function</w:t>
      </w:r>
      <w:r>
        <w:rPr>
          <w:i/>
        </w:rPr>
        <w:t xml:space="preserve"> </w:t>
      </w:r>
      <w:r>
        <w:rPr>
          <w:i/>
        </w:rPr>
        <w:t xml:space="preserve">object</w:t>
      </w:r>
      <w:r>
        <w:t xml:space="preserve">. It is expected that the results of a task execution is</w:t>
      </w:r>
      <w:r>
        <w:t xml:space="preserve"> </w:t>
      </w:r>
      <w:r>
        <w:t xml:space="preserve">collected at the end of that execution by calling</w:t>
      </w:r>
      <w:r>
        <w:t xml:space="preserve"> </w:t>
      </w:r>
      <w:r>
        <w:rPr>
          <w:i/>
        </w:rPr>
        <w:t xml:space="preserve">get_future</w:t>
      </w:r>
      <w:r>
        <w:t xml:space="preserve"> </w:t>
      </w:r>
      <w:r>
        <w:t xml:space="preserve">(t) and</w:t>
      </w:r>
      <w:r>
        <w:t xml:space="preserve"> </w:t>
      </w:r>
      <w:r>
        <w:t xml:space="preserve">waiting for that/those completion(s).</w:t>
      </w:r>
    </w:p>
    <w:p>
      <w:pPr>
        <w:pStyle w:val="BodyText"/>
      </w:pPr>
      <w:r>
        <w:t xml:space="preserve">In addition, C++ programs can interact with other programs executing in</w:t>
      </w:r>
      <w:r>
        <w:t xml:space="preserve"> </w:t>
      </w:r>
      <w:r>
        <w:t xml:space="preserve">a system using operating system-level calls to initiate, schedule,</w:t>
      </w:r>
      <w:r>
        <w:t xml:space="preserve"> </w:t>
      </w:r>
      <w:r>
        <w:t xml:space="preserve">communicate and destroy/terminate itself or others.</w:t>
      </w:r>
    </w:p>
    <w:p>
      <w:pPr>
        <w:pStyle w:val="BodyText"/>
      </w:pPr>
      <w:r>
        <w:t xml:space="preserve">There are a number of significant vulnerabilities associated with</w:t>
      </w:r>
      <w:r>
        <w:t xml:space="preserve"> </w:t>
      </w:r>
      <w:r>
        <w:t xml:space="preserve">concurrency, which are described in clause 6.59 through 6.63 of this</w:t>
      </w:r>
      <w:r>
        <w:t xml:space="preserve"> </w:t>
      </w:r>
      <w:r>
        <w:t xml:space="preserve">document.</w:t>
      </w:r>
    </w:p>
    <w:bookmarkEnd w:id="34"/>
    <w:bookmarkEnd w:id="35"/>
    <w:bookmarkStart w:id="36" w:name="X7f051de3818a4c090a0111d353200bf95fe1a8a"/>
    <w:p>
      <w:pPr>
        <w:pStyle w:val="Heading1"/>
      </w:pPr>
      <w:r>
        <w:t xml:space="preserve">5. Avoiding programming language vulnerabilities in C++</w:t>
      </w:r>
    </w:p>
    <w:p>
      <w:pPr>
        <w:pStyle w:val="BlockText"/>
      </w:pPr>
      <w:r>
        <w:t xml:space="preserve">In addition to the generic programming rules from ISO/IECTR 24772-1</w:t>
      </w:r>
      <w:r>
        <w:t xml:space="preserve"> </w:t>
      </w:r>
      <w:r>
        <w:t xml:space="preserve">clause 5.4, additional rules from this section apply specifically to</w:t>
      </w:r>
      <w:r>
        <w:t xml:space="preserve"> </w:t>
      </w:r>
      <w:r>
        <w:t xml:space="preserve">the C++ programming language. The recommendations of this section are</w:t>
      </w:r>
      <w:r>
        <w:t xml:space="preserve"> </w:t>
      </w:r>
      <w:r>
        <w:t xml:space="preserve">restatements of recommendations from clause 6, but represent ones</w:t>
      </w:r>
      <w:r>
        <w:t xml:space="preserve"> </w:t>
      </w:r>
      <w:r>
        <w:t xml:space="preserve">stated frequently, or that are considered as particularly noteworthy</w:t>
      </w:r>
      <w:r>
        <w:t xml:space="preserve"> </w:t>
      </w:r>
      <w:r>
        <w:t xml:space="preserve">by the authors. Clause 6 of this document contains the full set of</w:t>
      </w:r>
      <w:r>
        <w:t xml:space="preserve"> </w:t>
      </w:r>
      <w:r>
        <w:t xml:space="preserve">recommendations, as well as explanations of the problems that led to</w:t>
      </w:r>
      <w:r>
        <w:t xml:space="preserve"> </w:t>
      </w:r>
      <w:r>
        <w:t xml:space="preserve">the recommendations made.</w:t>
      </w:r>
    </w:p>
    <w:p>
      <w:pPr>
        <w:pStyle w:val="BlockText"/>
      </w:pPr>
      <w:r>
        <w:t xml:space="preserve">Every guidance provided in this section, and in the corresponding Part</w:t>
      </w:r>
      <w:r>
        <w:t xml:space="preserve"> </w:t>
      </w:r>
      <w:r>
        <w:t xml:space="preserve">section, is supported by material in Clause 6 of this document, as</w:t>
      </w:r>
      <w:r>
        <w:t xml:space="preserve"> </w:t>
      </w:r>
      <w:r>
        <w:t xml:space="preserve">well as other important recommendations.</w:t>
      </w:r>
    </w:p>
    <w:p>
      <w:pPr>
        <w:pStyle w:val="BlockText"/>
      </w:pPr>
      <w:r>
        <w:rPr>
          <w:i/>
          <w:b/>
        </w:rPr>
        <w:t xml:space="preserve">TBD</w:t>
      </w:r>
    </w:p>
    <w:tbl>
      <w:tblPr>
        <w:tblStyle w:val="Table"/>
        <w:tblW w:type="pct" w:w="4722.222222222222"/>
        <w:tblLook w:firstRow="1" w:lastRow="0" w:firstColumn="0" w:lastColumn="0" w:noHBand="0" w:noVBand="0"/>
      </w:tblPr>
      <w:tblGrid>
        <w:gridCol w:w="3520"/>
        <w:gridCol w:w="440"/>
        <w:gridCol w:w="3520"/>
      </w:tblGrid>
      <w:tr>
        <w:trPr>
          <w:cnfStyle w:firstRow="1"/>
        </w:trPr>
        <w:tc>
          <w:tcPr>
            <w:tcBorders>
              <w:bottom w:val="single"/>
            </w:tcBorders>
            <w:vAlign w:val="bottom"/>
          </w:tcPr>
          <w:p>
            <w:pPr>
              <w:pStyle w:val="Compact"/>
              <w:jc w:val="left"/>
            </w:pPr>
            <w:r>
              <w:t xml:space="preserve">Index</w:t>
            </w:r>
          </w:p>
        </w:tc>
        <w:tc>
          <w:tcPr>
            <w:tcBorders>
              <w:bottom w:val="single"/>
            </w:tcBorders>
            <w:vAlign w:val="bottom"/>
          </w:tcPr>
          <w:p/>
        </w:tc>
        <w:tc>
          <w:tcPr>
            <w:tcBorders>
              <w:bottom w:val="single"/>
            </w:tcBorders>
            <w:vAlign w:val="bottom"/>
          </w:tcPr>
          <w:p>
            <w:pPr>
              <w:pStyle w:val="Compact"/>
              <w:jc w:val="left"/>
            </w:pPr>
            <w:r>
              <w:t xml:space="preserve">Reference[]{custom-</w:t>
            </w:r>
            <w:r>
              <w:t xml:space="preserve"> </w:t>
            </w:r>
            <w:r>
              <w:t xml:space="preserve">style=</w:t>
            </w:r>
            <w:r>
              <w:t xml:space="preserve">“</w:t>
            </w:r>
            <w:r>
              <w:t xml:space="preserve">annotation reference</w:t>
            </w:r>
            <w:r>
              <w:t xml:space="preserve">”</w:t>
            </w:r>
            <w:r>
              <w:t xml:space="preserve">}</w:t>
            </w:r>
          </w:p>
        </w:tc>
      </w:tr>
      <w:tr>
        <w:tc>
          <w:p>
            <w:pPr>
              <w:pStyle w:val="Compact"/>
              <w:jc w:val="left"/>
            </w:pPr>
            <w:r>
              <w:t xml:space="preserve">1</w:t>
            </w:r>
          </w:p>
        </w:tc>
        <w:tc>
          <w:p/>
        </w:tc>
        <w:tc>
          <w:p/>
        </w:tc>
      </w:tr>
      <w:tr>
        <w:tc>
          <w:p>
            <w:pPr>
              <w:pStyle w:val="Compact"/>
              <w:jc w:val="left"/>
            </w:pPr>
            <w:r>
              <w:t xml:space="preserve">2</w:t>
            </w:r>
          </w:p>
        </w:tc>
        <w:tc>
          <w:p/>
        </w:tc>
        <w:tc>
          <w:p/>
        </w:tc>
      </w:tr>
      <w:tr>
        <w:tc>
          <w:p>
            <w:pPr>
              <w:pStyle w:val="Compact"/>
              <w:jc w:val="left"/>
            </w:pPr>
            <w:r>
              <w:t xml:space="preserve">3</w:t>
            </w:r>
          </w:p>
        </w:tc>
        <w:tc>
          <w:p/>
        </w:tc>
        <w:tc>
          <w:p/>
        </w:tc>
      </w:tr>
      <w:tr>
        <w:tc>
          <w:p>
            <w:pPr>
              <w:pStyle w:val="Compact"/>
              <w:jc w:val="left"/>
            </w:pPr>
            <w:r>
              <w:t xml:space="preserve">4</w:t>
            </w:r>
          </w:p>
        </w:tc>
        <w:tc>
          <w:p/>
        </w:tc>
        <w:tc>
          <w:p/>
        </w:tc>
      </w:tr>
      <w:tr>
        <w:tc>
          <w:p>
            <w:pPr>
              <w:pStyle w:val="Compact"/>
              <w:jc w:val="left"/>
            </w:pPr>
            <w:r>
              <w:t xml:space="preserve">5</w:t>
            </w:r>
          </w:p>
        </w:tc>
        <w:tc>
          <w:p/>
        </w:tc>
        <w:tc>
          <w:p/>
        </w:tc>
      </w:tr>
      <w:tr>
        <w:tc>
          <w:p>
            <w:pPr>
              <w:pStyle w:val="Compact"/>
              <w:jc w:val="left"/>
            </w:pPr>
            <w:r>
              <w:t xml:space="preserve">6</w:t>
            </w:r>
          </w:p>
        </w:tc>
        <w:tc>
          <w:p/>
        </w:tc>
        <w:tc>
          <w:p/>
        </w:tc>
      </w:tr>
    </w:tbl>
    <w:p>
      <w:pPr>
        <w:pStyle w:val="BodyText"/>
      </w:pPr>
      <w:r>
        <w:t xml:space="preserve">Need to consider C++-11, 14 and 17.</w:t>
      </w:r>
    </w:p>
    <w:bookmarkEnd w:id="36"/>
    <w:bookmarkStart w:id="257" w:name="specific-guidance-for-c-vulnerabilities"/>
    <w:p>
      <w:pPr>
        <w:pStyle w:val="Heading1"/>
      </w:pPr>
      <w:r>
        <w:t xml:space="preserve">6. Specific Guidance for C++ Vulnerabilities</w:t>
      </w:r>
    </w:p>
    <w:bookmarkStart w:id="37" w:name="general"/>
    <w:p>
      <w:pPr>
        <w:pStyle w:val="Heading2"/>
      </w:pPr>
      <w:r>
        <w:t xml:space="preserve">6.1 General</w:t>
      </w:r>
    </w:p>
    <w:p>
      <w:pPr>
        <w:pStyle w:val="FirstParagraph"/>
      </w:pPr>
      <w:r>
        <w:t xml:space="preserve">This clause contains specific advice for C++ about the possible presence</w:t>
      </w:r>
      <w:r>
        <w:t xml:space="preserve"> </w:t>
      </w:r>
      <w:r>
        <w:t xml:space="preserve">of vulnerabilities as described in TR 24772-1, and provides specific</w:t>
      </w:r>
      <w:r>
        <w:t xml:space="preserve"> </w:t>
      </w:r>
      <w:r>
        <w:t xml:space="preserve">guidance on how to avoid them in C++ code. This section mirrors</w:t>
      </w:r>
      <w:r>
        <w:t xml:space="preserve"> </w:t>
      </w:r>
      <w:r>
        <w:t xml:space="preserve">TR 24772-1 clause 6 in that the vulnerability</w:t>
      </w:r>
      <w:r>
        <w:t xml:space="preserve"> </w:t>
      </w:r>
      <w:r>
        <w:t xml:space="preserve">“</w:t>
      </w:r>
      <w:r>
        <w:t xml:space="preserve">Type System [IHN]</w:t>
      </w:r>
      <w:r>
        <w:t xml:space="preserve">”</w:t>
      </w:r>
      <w:r>
        <w:t xml:space="preserve"> </w:t>
      </w:r>
      <w:r>
        <w:t xml:space="preserve">is</w:t>
      </w:r>
      <w:r>
        <w:t xml:space="preserve"> </w:t>
      </w:r>
      <w:r>
        <w:t xml:space="preserve">found in 6.2 of TR 24772–1, and C++ specific guidance is found in</w:t>
      </w:r>
      <w:r>
        <w:t xml:space="preserve"> </w:t>
      </w:r>
      <w:r>
        <w:t xml:space="preserve">clause 6.2 and subclauses in this TR.</w:t>
      </w:r>
    </w:p>
    <w:p>
      <w:pPr>
        <w:pStyle w:val="BodyText"/>
      </w:pPr>
      <w:r>
        <w:t xml:space="preserve">As part of its design (and with few exceptions), C++ has a common subset</w:t>
      </w:r>
      <w:r>
        <w:t xml:space="preserve"> </w:t>
      </w:r>
      <w:r>
        <w:t xml:space="preserve">with the complete C language. For code portions written in the common</w:t>
      </w:r>
      <w:r>
        <w:t xml:space="preserve"> </w:t>
      </w:r>
      <w:r>
        <w:t xml:space="preserve">subset, the vulnerabilities described and the advice given in ISO/IEC TR</w:t>
      </w:r>
      <w:r>
        <w:t xml:space="preserve"> </w:t>
      </w:r>
      <w:r>
        <w:t xml:space="preserve">24772-3:2020,</w:t>
      </w:r>
      <w:r>
        <w:t xml:space="preserve"> </w:t>
      </w:r>
      <w:r>
        <w:rPr>
          <w:i/>
        </w:rPr>
        <w:t xml:space="preserve">Part 3 – Vulnerability descriptions for the programming</w:t>
      </w:r>
      <w:r>
        <w:rPr>
          <w:i/>
        </w:rPr>
        <w:t xml:space="preserve"> </w:t>
      </w:r>
      <w:r>
        <w:rPr>
          <w:i/>
        </w:rPr>
        <w:t xml:space="preserve">language C</w:t>
      </w:r>
      <w:r>
        <w:t xml:space="preserve">, apply, except when this document provides refined advice.</w:t>
      </w:r>
      <w:r>
        <w:t xml:space="preserve"> </w:t>
      </w:r>
      <w:r>
        <w:t xml:space="preserve">The following subclauses usually do not further acknowledge the issues</w:t>
      </w:r>
      <w:r>
        <w:t xml:space="preserve"> </w:t>
      </w:r>
      <w:r>
        <w:t xml:space="preserve">from the subset since those have been adequately addressed in the</w:t>
      </w:r>
      <w:r>
        <w:t xml:space="preserve"> </w:t>
      </w:r>
      <w:r>
        <w:t xml:space="preserve">referenced document. However, C++ provides mechanisms to mitigate many</w:t>
      </w:r>
      <w:r>
        <w:t xml:space="preserve"> </w:t>
      </w:r>
      <w:r>
        <w:t xml:space="preserve">of the problems that arise. Please refer to the respective clauses of</w:t>
      </w:r>
      <w:r>
        <w:t xml:space="preserve"> </w:t>
      </w:r>
      <w:r>
        <w:t xml:space="preserve">this document for these mitigations and related guidelines.</w:t>
      </w:r>
    </w:p>
    <w:bookmarkEnd w:id="37"/>
    <w:bookmarkStart w:id="40" w:name="IHN"/>
    <w:p>
      <w:pPr>
        <w:pStyle w:val="Heading2"/>
      </w:pPr>
      <w:r>
        <w:t xml:space="preserve">6.2 Type System [IHN]</w:t>
      </w:r>
    </w:p>
    <w:bookmarkStart w:id="38" w:name="applicability-to-language"/>
    <w:p>
      <w:pPr>
        <w:pStyle w:val="Heading3"/>
      </w:pPr>
      <w:r>
        <w:t xml:space="preserve">6.2.1 Applicability to language</w:t>
      </w:r>
    </w:p>
    <w:p>
      <w:pPr>
        <w:pStyle w:val="FirstParagraph"/>
      </w:pPr>
      <w:r>
        <w:t xml:space="preserve">C++ is a statically typed language. In some ways, C++ is both strongly and weakly typed, as it requires all objects/expressions to have a type, but allows for some implicit conversions of values from one type to another type. The following cases require special consideration:</w:t>
      </w:r>
    </w:p>
    <w:p>
      <w:pPr>
        <w:numPr>
          <w:ilvl w:val="0"/>
          <w:numId w:val="1014"/>
        </w:numPr>
      </w:pPr>
      <w:r>
        <w:t xml:space="preserve">Most notably are the implicit conversions between arithmetic types (including</w:t>
      </w:r>
      <w:r>
        <w:t xml:space="preserve"> </w:t>
      </w:r>
      <w:r>
        <w:rPr>
          <w:rStyle w:val="DataTypeTok"/>
        </w:rPr>
        <w:t xml:space="preserve">bool</w:t>
      </w:r>
      <w:r>
        <w:t xml:space="preserve">) that silently might truncate values or have loss of precision (for details see</w:t>
      </w:r>
      <w:r>
        <w:t xml:space="preserve"> </w:t>
      </w:r>
      <w:hyperlink w:anchor="FLC">
        <w:r>
          <w:rPr>
            <w:rStyle w:val="Hyperlink"/>
          </w:rPr>
          <w:t xml:space="preserve">Conversion Errors [FLC]</w:t>
        </w:r>
      </w:hyperlink>
      <w:r>
        <w:t xml:space="preserve">). This shared vulnerability includes</w:t>
      </w:r>
      <w:r>
        <w:t xml:space="preserve"> </w:t>
      </w:r>
      <w:r>
        <w:rPr>
          <w:i/>
        </w:rPr>
        <w:t xml:space="preserve">integral promotion</w:t>
      </w:r>
      <w:r>
        <w:t xml:space="preserve"> </w:t>
      </w:r>
      <w:r>
        <w:t xml:space="preserve">from small (unsigned) integer types (e.g. </w:t>
      </w:r>
      <w:r>
        <w:rPr>
          <w:rStyle w:val="DataTypeTok"/>
        </w:rPr>
        <w:t xml:space="preserve">unsigned</w:t>
      </w:r>
      <w:r>
        <w:rPr>
          <w:rStyle w:val="NormalTok"/>
        </w:rPr>
        <w:t xml:space="preserve"> </w:t>
      </w:r>
      <w:r>
        <w:rPr>
          <w:rStyle w:val="DataTypeTok"/>
        </w:rPr>
        <w:t xml:space="preserve">char</w:t>
      </w:r>
      <w:r>
        <w:t xml:space="preserve">) to the signed integer type</w:t>
      </w:r>
      <w:r>
        <w:t xml:space="preserve"> </w:t>
      </w:r>
      <w:r>
        <w:rPr>
          <w:rStyle w:val="DataTypeTok"/>
        </w:rPr>
        <w:t xml:space="preserve">int</w:t>
      </w:r>
      <w:r>
        <w:t xml:space="preserve"> </w:t>
      </w:r>
      <w:r>
        <w:t xml:space="preserve">that can lead to operations with undefined behavior, where unsigned arithmetic is defined with modulo semantics.</w:t>
      </w:r>
    </w:p>
    <w:p>
      <w:pPr>
        <w:numPr>
          <w:ilvl w:val="0"/>
          <w:numId w:val="1014"/>
        </w:numPr>
      </w:pPr>
      <w:r>
        <w:t xml:space="preserve">The standard types used to represent text characters (</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w:t>
      </w:r>
      <w:r>
        <w:t xml:space="preserve"> </w:t>
      </w:r>
      <w:r>
        <w:rPr>
          <w:rStyle w:val="VerbatimChar"/>
        </w:rPr>
        <w:t xml:space="preserve">char32_t</w:t>
      </w:r>
      <w:r>
        <w:t xml:space="preserve">) are treated as arithmetic types even when used to represent text and thus are subject to implicit conversions to and from other arithmetic types. Using values of character types in arithmetic expressions, especially together with other types can be confusing. Furthermore, using values of such types or sequences of such values with their corresponding string types with relational operators might not provide an expected sorting order, depending on the language or the encoding the text represents. Libraries for text processing might take such locale-specific or text-representation-specific behavior into account, whereas the built-in operators of the language don’t.</w:t>
      </w:r>
    </w:p>
    <w:p>
      <w:pPr>
        <w:numPr>
          <w:ilvl w:val="0"/>
          <w:numId w:val="1014"/>
        </w:numPr>
      </w:pPr>
      <w:r>
        <w:t xml:space="preserve">C++ considers implicit conversions during function overload resolution, when there is not a direct match of argument type with parameter type. Sometimes such conversions lead to ambiguities, which result in a compile error. But there can also be a single best matching overload that does not correspond to developer’s expectation including conversion of argument types (see</w:t>
      </w:r>
      <w:r>
        <w:t xml:space="preserve"> </w:t>
      </w:r>
      <w:hyperlink w:anchor="YOW">
        <w:r>
          <w:rPr>
            <w:rStyle w:val="Hyperlink"/>
          </w:rPr>
          <w:t xml:space="preserve">Identifier Name Reuse [YOW]</w:t>
        </w:r>
      </w:hyperlink>
      <w:r>
        <w:t xml:space="preserve">). Even where the code presently corresponds to programmer expectation, a later addition of code can create a new</w:t>
      </w:r>
      <w:r>
        <w:t xml:space="preserve"> </w:t>
      </w:r>
      <w:r>
        <w:t xml:space="preserve">“</w:t>
      </w:r>
      <w:r>
        <w:t xml:space="preserve">better match</w:t>
      </w:r>
      <w:r>
        <w:t xml:space="preserve">”</w:t>
      </w:r>
      <w:r>
        <w:t xml:space="preserve">, potentially resulting in a silent change of behaviour (see</w:t>
      </w:r>
      <w:r>
        <w:t xml:space="preserve"> </w:t>
      </w:r>
      <w:hyperlink w:anchor="BJL">
        <w:r>
          <w:rPr>
            <w:rStyle w:val="Hyperlink"/>
          </w:rPr>
          <w:t xml:space="preserve">Namespace issues [BJL]</w:t>
        </w:r>
      </w:hyperlink>
      <w:r>
        <w:t xml:space="preserve">, and</w:t>
      </w:r>
      <w:r>
        <w:t xml:space="preserve"> </w:t>
      </w:r>
      <w:hyperlink w:anchor="FLC">
        <w:r>
          <w:rPr>
            <w:rStyle w:val="Hyperlink"/>
          </w:rPr>
          <w:t xml:space="preserve">Conversion Errors [FLC]</w:t>
        </w:r>
      </w:hyperlink>
      <w:r>
        <w:t xml:space="preserve">).</w:t>
      </w:r>
    </w:p>
    <w:p>
      <w:pPr>
        <w:numPr>
          <w:ilvl w:val="0"/>
          <w:numId w:val="1014"/>
        </w:numPr>
      </w:pPr>
      <w:r>
        <w:t xml:space="preserve">Values of an unscoped enumeration convert to their underlying integral type in arithmetic expressions (see</w:t>
      </w:r>
      <w:r>
        <w:t xml:space="preserve"> </w:t>
      </w:r>
      <w:hyperlink w:anchor="CCB">
        <w:r>
          <w:rPr>
            <w:rStyle w:val="Hyperlink"/>
          </w:rPr>
          <w:t xml:space="preserve">Enumerator Issues [CCB]</w:t>
        </w:r>
      </w:hyperlink>
      <w:r>
        <w:t xml:space="preserve">).</w:t>
      </w:r>
    </w:p>
    <w:p>
      <w:pPr>
        <w:numPr>
          <w:ilvl w:val="0"/>
          <w:numId w:val="1014"/>
        </w:numPr>
      </w:pPr>
      <w:r>
        <w:t xml:space="preserve">Built-in array types as well as function types will decay to a pointer type. For array types this is problematic, because the array’s extent is lost (see</w:t>
      </w:r>
      <w:r>
        <w:t xml:space="preserve"> </w:t>
      </w:r>
      <w:hyperlink w:anchor="XYZ">
        <w:r>
          <w:rPr>
            <w:rStyle w:val="Hyperlink"/>
          </w:rPr>
          <w:t xml:space="preserve">Unchecked Array Indexing [XYZ]</w:t>
        </w:r>
      </w:hyperlink>
      <w:r>
        <w:t xml:space="preserve"> </w:t>
      </w:r>
      <w:r>
        <w:t xml:space="preserve">and</w:t>
      </w:r>
      <w:r>
        <w:t xml:space="preserve"> </w:t>
      </w:r>
      <w:hyperlink w:anchor="RVG">
        <w:r>
          <w:rPr>
            <w:rStyle w:val="Hyperlink"/>
          </w:rPr>
          <w:t xml:space="preserve">Pointer Arithmetic [RVG]</w:t>
        </w:r>
      </w:hyperlink>
      <w:r>
        <w:t xml:space="preserve">)</w:t>
      </w:r>
    </w:p>
    <w:p>
      <w:pPr>
        <w:numPr>
          <w:ilvl w:val="0"/>
          <w:numId w:val="1014"/>
        </w:numPr>
      </w:pPr>
      <w:r>
        <w:t xml:space="preserve">Pointer types implicitly convert to pointer-to-void (see</w:t>
      </w:r>
      <w:r>
        <w:t xml:space="preserve"> </w:t>
      </w:r>
      <w:hyperlink w:anchor="HFC">
        <w:r>
          <w:rPr>
            <w:rStyle w:val="Hyperlink"/>
          </w:rPr>
          <w:t xml:space="preserve">Pointer Type Conversions [HFC]</w:t>
        </w:r>
      </w:hyperlink>
      <w:r>
        <w:t xml:space="preserve">).</w:t>
      </w:r>
    </w:p>
    <w:p>
      <w:pPr>
        <w:numPr>
          <w:ilvl w:val="0"/>
          <w:numId w:val="1014"/>
        </w:numPr>
      </w:pPr>
      <w:r>
        <w:t xml:space="preserve">Pointer and reference types referring a derived class object can implicitly convert to a pointer or reference to one of its public base classes respectively (see</w:t>
      </w:r>
      <w:r>
        <w:t xml:space="preserve"> </w:t>
      </w:r>
      <w:hyperlink w:anchor="BKK">
        <w:r>
          <w:rPr>
            <w:rStyle w:val="Hyperlink"/>
          </w:rPr>
          <w:t xml:space="preserve">Polymorphic Variables [BKK]</w:t>
        </w:r>
      </w:hyperlink>
      <w:r>
        <w:t xml:space="preserve">).</w:t>
      </w:r>
    </w:p>
    <w:p>
      <w:pPr>
        <w:numPr>
          <w:ilvl w:val="0"/>
          <w:numId w:val="1014"/>
        </w:numPr>
      </w:pPr>
      <w:r>
        <w:t xml:space="preserve">User-defined class types can define conversion operators and converting constructors that can be called with a single argument. If these member functions are not declared with the keyword</w:t>
      </w:r>
      <w:r>
        <w:t xml:space="preserve"> </w:t>
      </w:r>
      <w:r>
        <w:rPr>
          <w:rStyle w:val="KeywordTok"/>
        </w:rPr>
        <w:t xml:space="preserve">explicit</w:t>
      </w:r>
      <w:r>
        <w:t xml:space="preserve"> </w:t>
      </w:r>
      <w:r>
        <w:t xml:space="preserve">they are eligible for use in implicit conversions.</w:t>
      </w:r>
    </w:p>
    <w:p>
      <w:pPr>
        <w:numPr>
          <w:ilvl w:val="0"/>
          <w:numId w:val="1014"/>
        </w:numPr>
      </w:pPr>
      <w:r>
        <w:t xml:space="preserve">Implicit conversions from an arithmetic type to</w:t>
      </w:r>
      <w:r>
        <w:t xml:space="preserve"> </w:t>
      </w:r>
      <w:r>
        <w:rPr>
          <w:rStyle w:val="DataTypeTok"/>
        </w:rPr>
        <w:t xml:space="preserve">bool</w:t>
      </w:r>
      <w:r>
        <w:t xml:space="preserve"> </w:t>
      </w:r>
      <w:r>
        <w:t xml:space="preserve">often indicate a missing comparison. Conversions from</w:t>
      </w:r>
      <w:r>
        <w:t xml:space="preserve"> </w:t>
      </w:r>
      <w:r>
        <w:rPr>
          <w:rStyle w:val="DataTypeTok"/>
        </w:rPr>
        <w:t xml:space="preserve">bool</w:t>
      </w:r>
      <w:r>
        <w:t xml:space="preserve"> </w:t>
      </w:r>
      <w:r>
        <w:t xml:space="preserve">in arithmetic expression can obfuscate code.</w:t>
      </w:r>
      <w:r>
        <w:t xml:space="preserve"> </w:t>
      </w:r>
      <w:r>
        <w:t xml:space="preserve">For example, the following code relies on</w:t>
      </w:r>
      <w:r>
        <w:t xml:space="preserve"> </w:t>
      </w:r>
      <w:r>
        <w:rPr>
          <w:rStyle w:val="KeywordTok"/>
        </w:rPr>
        <w:t xml:space="preserve">false</w:t>
      </w:r>
      <w:r>
        <w:t xml:space="preserve"> </w:t>
      </w:r>
      <w:r>
        <w:t xml:space="preserve">converting to/from zero and</w:t>
      </w:r>
      <w:r>
        <w:t xml:space="preserve"> </w:t>
      </w:r>
      <w:r>
        <w:rPr>
          <w:rStyle w:val="KeywordTok"/>
        </w:rPr>
        <w:t xml:space="preserve">true</w:t>
      </w:r>
      <w:r>
        <w:t xml:space="preserve"> </w:t>
      </w:r>
      <w:r>
        <w:t xml:space="preserve">to one and from non-zero:</w:t>
      </w:r>
    </w:p>
    <w:p>
      <w:pPr>
        <w:pStyle w:val="SourceCode"/>
      </w:pPr>
      <w:r>
        <w:rPr>
          <w:rStyle w:val="DataTypeTok"/>
        </w:rPr>
        <w:t xml:space="preserve">double</w:t>
      </w:r>
      <w:r>
        <w:rPr>
          <w:rStyle w:val="NormalTok"/>
        </w:rPr>
        <w:t xml:space="preserve"> fluxcompensation(</w:t>
      </w:r>
      <w:r>
        <w:rPr>
          <w:rStyle w:val="DataTypeTok"/>
        </w:rPr>
        <w:t xml:space="preserve">double</w:t>
      </w:r>
      <w:r>
        <w:rPr>
          <w:rStyle w:val="NormalTok"/>
        </w:rPr>
        <w:t xml:space="preserve"> flux, </w:t>
      </w:r>
      <w:r>
        <w:rPr>
          <w:rStyle w:val="DataTypeTok"/>
        </w:rPr>
        <w:t xml:space="preserve">bool</w:t>
      </w:r>
      <w:r>
        <w:rPr>
          <w:rStyle w:val="NormalTok"/>
        </w:rPr>
        <w:t xml:space="preserve"> compensate){</w:t>
      </w:r>
      <w:r>
        <w:br/>
      </w:r>
      <w:r>
        <w:rPr>
          <w:rStyle w:val="NormalTok"/>
        </w:rPr>
        <w:t xml:space="preserve">  </w:t>
      </w:r>
      <w:r>
        <w:rPr>
          <w:rStyle w:val="ControlFlowTok"/>
        </w:rPr>
        <w:t xml:space="preserve">if</w:t>
      </w:r>
      <w:r>
        <w:rPr>
          <w:rStyle w:val="NormalTok"/>
        </w:rPr>
        <w:t xml:space="preserve"> (flux) { </w:t>
      </w:r>
      <w:r>
        <w:rPr>
          <w:rStyle w:val="CommentTok"/>
        </w:rPr>
        <w:t xml:space="preserve">// double to bool conversion</w:t>
      </w:r>
      <w:r>
        <w:br/>
      </w:r>
      <w:r>
        <w:rPr>
          <w:rStyle w:val="NormalTok"/>
        </w:rPr>
        <w:t xml:space="preserve">    </w:t>
      </w:r>
      <w:r>
        <w:rPr>
          <w:rStyle w:val="DataTypeTok"/>
        </w:rPr>
        <w:t xml:space="preserve">double</w:t>
      </w:r>
      <w:r>
        <w:rPr>
          <w:rStyle w:val="NormalTok"/>
        </w:rPr>
        <w:t xml:space="preserve"> delta = compute_delta();</w:t>
      </w:r>
      <w:r>
        <w:br/>
      </w:r>
      <w:r>
        <w:rPr>
          <w:rStyle w:val="NormalTok"/>
        </w:rPr>
        <w:t xml:space="preserve">    </w:t>
      </w:r>
      <w:r>
        <w:rPr>
          <w:rStyle w:val="DataTypeTok"/>
        </w:rPr>
        <w:t xml:space="preserve">double</w:t>
      </w:r>
      <w:r>
        <w:rPr>
          <w:rStyle w:val="NormalTok"/>
        </w:rPr>
        <w:t xml:space="preserve"> </w:t>
      </w:r>
      <w:r>
        <w:rPr>
          <w:rStyle w:val="AttributeTok"/>
        </w:rPr>
        <w:t xml:space="preserve">const</w:t>
      </w:r>
      <w:r>
        <w:rPr>
          <w:rStyle w:val="NormalTok"/>
        </w:rPr>
        <w:t xml:space="preserve"> compensate_v = </w:t>
      </w:r>
      <w:r>
        <w:rPr>
          <w:rStyle w:val="FloatTok"/>
        </w:rPr>
        <w:t xml:space="preserve">1.4</w:t>
      </w:r>
      <w:r>
        <w:rPr>
          <w:rStyle w:val="NormalTok"/>
        </w:rPr>
        <w:t xml:space="preserve">;</w:t>
      </w:r>
      <w:r>
        <w:br/>
      </w:r>
      <w:r>
        <w:rPr>
          <w:rStyle w:val="NormalTok"/>
        </w:rPr>
        <w:t xml:space="preserve">    </w:t>
      </w:r>
      <w:r>
        <w:rPr>
          <w:rStyle w:val="ControlFlowTok"/>
        </w:rPr>
        <w:t xml:space="preserve">return</w:t>
      </w:r>
      <w:r>
        <w:rPr>
          <w:rStyle w:val="NormalTok"/>
        </w:rPr>
        <w:t xml:space="preserve"> flux + delta * compensate; </w:t>
      </w:r>
      <w:r>
        <w:rPr>
          <w:rStyle w:val="CommentTok"/>
        </w:rPr>
        <w:t xml:space="preserve">// bool to double conversion</w:t>
      </w:r>
      <w:r>
        <w:br/>
      </w:r>
      <w:r>
        <w:rPr>
          <w:rStyle w:val="NormalTok"/>
        </w:rPr>
        <w:t xml:space="preserve">  } </w:t>
      </w:r>
      <w:r>
        <w:br/>
      </w:r>
      <w:r>
        <w:rPr>
          <w:rStyle w:val="NormalTok"/>
        </w:rPr>
        <w:t xml:space="preserve">  </w:t>
      </w:r>
      <w:r>
        <w:rPr>
          <w:rStyle w:val="ControlFlowTok"/>
        </w:rPr>
        <w:t xml:space="preserve">return</w:t>
      </w:r>
      <w:r>
        <w:rPr>
          <w:rStyle w:val="NormalTok"/>
        </w:rPr>
        <w:t xml:space="preserve"> </w:t>
      </w:r>
      <w:r>
        <w:rPr>
          <w:rStyle w:val="FloatTok"/>
        </w:rPr>
        <w:t xml:space="preserve">1.</w:t>
      </w:r>
      <w:r>
        <w:rPr>
          <w:rStyle w:val="NormalTok"/>
        </w:rPr>
        <w:t xml:space="preserve">;</w:t>
      </w:r>
      <w:r>
        <w:br/>
      </w:r>
      <w:r>
        <w:rPr>
          <w:rStyle w:val="NormalTok"/>
        </w:rPr>
        <w:t xml:space="preserve">}</w:t>
      </w:r>
    </w:p>
    <w:p>
      <w:pPr>
        <w:numPr>
          <w:ilvl w:val="0"/>
          <w:numId w:val="1015"/>
        </w:numPr>
        <w:pStyle w:val="Compact"/>
      </w:pPr>
      <w:r>
        <w:t xml:space="preserve">In a boolean context, conversions that would not occur implicily can take place, specifically, a pointer-to-bool conversion and the application of an</w:t>
      </w:r>
      <w:r>
        <w:t xml:space="preserve"> </w:t>
      </w:r>
      <w:r>
        <w:rPr>
          <w:rStyle w:val="KeywordTok"/>
        </w:rPr>
        <w:t xml:space="preserve">explicit</w:t>
      </w:r>
      <w:r>
        <w:rPr>
          <w:rStyle w:val="NormalTok"/>
        </w:rPr>
        <w:t xml:space="preserve"> </w:t>
      </w:r>
      <w:r>
        <w:rPr>
          <w:rStyle w:val="KeywordTok"/>
        </w:rPr>
        <w:t xml:space="preserve">operator</w:t>
      </w:r>
      <w:r>
        <w:rPr>
          <w:rStyle w:val="NormalTok"/>
        </w:rPr>
        <w:t xml:space="preserve"> </w:t>
      </w:r>
      <w:r>
        <w:rPr>
          <w:rStyle w:val="DataTypeTok"/>
        </w:rPr>
        <w:t xml:space="preserve">bool</w:t>
      </w:r>
      <w:r>
        <w:rPr>
          <w:rStyle w:val="NormalTok"/>
        </w:rPr>
        <w:t xml:space="preserve">()</w:t>
      </w:r>
      <w:r>
        <w:t xml:space="preserve"> </w:t>
      </w:r>
      <w:r>
        <w:t xml:space="preserve">conversion operator. These conversions are idiomatic C++ in boolean contexts; however, some prefer explicit tests to show intent, for example,</w:t>
      </w:r>
      <w:r>
        <w:t xml:space="preserve"> </w:t>
      </w:r>
      <w:r>
        <w:rPr>
          <w:rStyle w:val="ControlFlowTok"/>
        </w:rPr>
        <w:t xml:space="preserve">if</w:t>
      </w:r>
      <w:r>
        <w:rPr>
          <w:rStyle w:val="NormalTok"/>
        </w:rPr>
        <w:t xml:space="preserve"> (p) { *p = </w:t>
      </w:r>
      <w:r>
        <w:rPr>
          <w:rStyle w:val="DecValTok"/>
        </w:rPr>
        <w:t xml:space="preserve">42</w:t>
      </w:r>
      <w:r>
        <w:rPr>
          <w:rStyle w:val="NormalTok"/>
        </w:rPr>
        <w:t xml:space="preserve">; }</w:t>
      </w:r>
      <w:r>
        <w:t xml:space="preserve"> </w:t>
      </w:r>
      <w:r>
        <w:t xml:space="preserve">vs. </w:t>
      </w:r>
      <w:r>
        <w:rPr>
          <w:rStyle w:val="ControlFlowTok"/>
        </w:rPr>
        <w:t xml:space="preserve">if</w:t>
      </w:r>
      <w:r>
        <w:rPr>
          <w:rStyle w:val="NormalTok"/>
        </w:rPr>
        <w:t xml:space="preserve"> (p != </w:t>
      </w:r>
      <w:r>
        <w:rPr>
          <w:rStyle w:val="KeywordTok"/>
        </w:rPr>
        <w:t xml:space="preserve">nullptr</w:t>
      </w:r>
      <w:r>
        <w:rPr>
          <w:rStyle w:val="NormalTok"/>
        </w:rPr>
        <w:t xml:space="preserve">) { *p = </w:t>
      </w:r>
      <w:r>
        <w:rPr>
          <w:rStyle w:val="DecValTok"/>
        </w:rPr>
        <w:t xml:space="preserve">42</w:t>
      </w:r>
      <w:r>
        <w:rPr>
          <w:rStyle w:val="NormalTok"/>
        </w:rPr>
        <w:t xml:space="preserve">; }</w:t>
      </w:r>
      <w:r>
        <w:t xml:space="preserve">.</w:t>
      </w:r>
    </w:p>
    <w:p>
      <w:pPr>
        <w:pStyle w:val="FirstParagraph"/>
      </w:pPr>
      <w:r>
        <w:t xml:space="preserve">Note that type aliases (</w:t>
      </w:r>
      <w:r>
        <w:rPr>
          <w:rStyle w:val="KeywordTok"/>
        </w:rPr>
        <w:t xml:space="preserve">using</w:t>
      </w:r>
      <w:r>
        <w:t xml:space="preserve">,</w:t>
      </w:r>
      <w:r>
        <w:t xml:space="preserve"> </w:t>
      </w:r>
      <w:r>
        <w:rPr>
          <w:rStyle w:val="KeywordTok"/>
        </w:rPr>
        <w:t xml:space="preserve">typedef</w:t>
      </w:r>
      <w:r>
        <w:t xml:space="preserve">) do not define a different type from their alias just a different name and thus do not incur any conversion between the alias and the aliased type.</w:t>
      </w:r>
    </w:p>
    <w:p>
      <w:pPr>
        <w:pStyle w:val="BodyText"/>
      </w:pPr>
      <w:r>
        <w:t xml:space="preserve">Instead of using the built-in arithmetic types or generic library types such as</w:t>
      </w:r>
      <w:r>
        <w:t xml:space="preserve"> </w:t>
      </w:r>
      <w:r>
        <w:rPr>
          <w:rStyle w:val="BuiltInTok"/>
        </w:rPr>
        <w:t xml:space="preserve">std::</w:t>
      </w:r>
      <w:r>
        <w:rPr>
          <w:rStyle w:val="NormalTok"/>
        </w:rPr>
        <w:t xml:space="preserve">string</w:t>
      </w:r>
      <w:r>
        <w:t xml:space="preserve"> </w:t>
      </w:r>
      <w:r>
        <w:t xml:space="preserve">for your domain values, C++ allows to wrap them in user-defined-class types as so-called</w:t>
      </w:r>
      <w:r>
        <w:t xml:space="preserve"> </w:t>
      </w:r>
      <w:r>
        <w:rPr>
          <w:i/>
        </w:rPr>
        <w:t xml:space="preserve">strong types</w:t>
      </w:r>
      <w:r>
        <w:t xml:space="preserve">. For integral values,</w:t>
      </w:r>
      <w:r>
        <w:t xml:space="preserve"> </w:t>
      </w:r>
      <w:r>
        <w:rPr>
          <w:rStyle w:val="KeywordTok"/>
        </w:rPr>
        <w:t xml:space="preserve">enum</w:t>
      </w:r>
      <w:r>
        <w:rPr>
          <w:rStyle w:val="NormalTok"/>
        </w:rPr>
        <w:t xml:space="preserve"> </w:t>
      </w:r>
      <w:r>
        <w:rPr>
          <w:rStyle w:val="KeywordTok"/>
        </w:rPr>
        <w:t xml:space="preserve">class</w:t>
      </w:r>
      <w:r>
        <w:t xml:space="preserve"> </w:t>
      </w:r>
      <w:r>
        <w:t xml:space="preserve">types can also be used. Strong types provide only those operator overloads and conversions for each such type that make sense in the application domain. User-defined-literal operators help with providing constants of appropriate strong types. Such strong types provide full control of conversions and operations available, avoiding semantically unsound operations that the built-in or other generic types might provide.</w:t>
      </w:r>
    </w:p>
    <w:p>
      <w:pPr>
        <w:pStyle w:val="BodyText"/>
      </w:pPr>
      <w:r>
        <w:t xml:space="preserve">For example, a very simple strong type representation of temperature values can be implemented as follows:</w:t>
      </w:r>
    </w:p>
    <w:p>
      <w:pPr>
        <w:pStyle w:val="SourceCode"/>
      </w:pPr>
      <w:r>
        <w:rPr>
          <w:rStyle w:val="KeywordTok"/>
        </w:rPr>
        <w:t xml:space="preserve">struct</w:t>
      </w:r>
      <w:r>
        <w:rPr>
          <w:rStyle w:val="NormalTok"/>
        </w:rPr>
        <w:t xml:space="preserve"> Celsius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KeywordTok"/>
        </w:rPr>
        <w:t xml:space="preserve">struct</w:t>
      </w:r>
      <w:r>
        <w:rPr>
          <w:rStyle w:val="NormalTok"/>
        </w:rPr>
        <w:t xml:space="preserve"> Fahrenheit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NormalTok"/>
        </w:rPr>
        <w:t xml:space="preserve">Fahrenheit convert_to_fahrenheit(Celsius c){</w:t>
      </w:r>
      <w:r>
        <w:br/>
      </w:r>
      <w:r>
        <w:rPr>
          <w:rStyle w:val="NormalTok"/>
        </w:rPr>
        <w:t xml:space="preserve">    </w:t>
      </w:r>
      <w:r>
        <w:rPr>
          <w:rStyle w:val="ControlFlowTok"/>
        </w:rPr>
        <w:t xml:space="preserve">return</w:t>
      </w:r>
      <w:r>
        <w:rPr>
          <w:rStyle w:val="NormalTok"/>
        </w:rPr>
        <w:t xml:space="preserve"> { </w:t>
      </w:r>
      <w:r>
        <w:rPr>
          <w:rStyle w:val="DecValTok"/>
        </w:rPr>
        <w:t xml:space="preserve">9</w:t>
      </w:r>
      <w:r>
        <w:rPr>
          <w:rStyle w:val="NormalTok"/>
        </w:rPr>
        <w:t xml:space="preserve">*c.value/</w:t>
      </w:r>
      <w:r>
        <w:rPr>
          <w:rStyle w:val="DecValTok"/>
        </w:rPr>
        <w:t xml:space="preserve">5</w:t>
      </w:r>
      <w:r>
        <w:rPr>
          <w:rStyle w:val="NormalTok"/>
        </w:rPr>
        <w:t xml:space="preserve">+</w:t>
      </w:r>
      <w:r>
        <w:rPr>
          <w:rStyle w:val="DecValTok"/>
        </w:rPr>
        <w:t xml:space="preserve">32</w:t>
      </w:r>
      <w:r>
        <w:rPr>
          <w:rStyle w:val="NormalTok"/>
        </w:rPr>
        <w:t xml:space="preserve">};</w:t>
      </w:r>
      <w:r>
        <w:br/>
      </w:r>
      <w:r>
        <w:rPr>
          <w:rStyle w:val="NormalTok"/>
        </w:rPr>
        <w:t xml:space="preserve">}</w:t>
      </w:r>
      <w:r>
        <w:br/>
      </w:r>
      <w:r>
        <w:rPr>
          <w:rStyle w:val="CommentTok"/>
        </w:rPr>
        <w:t xml:space="preserve">//...</w:t>
      </w:r>
      <w:r>
        <w:br/>
      </w:r>
      <w:r>
        <w:rPr>
          <w:rStyle w:val="NormalTok"/>
        </w:rPr>
        <w:t xml:space="preserve">Celsius wrong = convert_to_fahrenheit({</w:t>
      </w:r>
      <w:r>
        <w:rPr>
          <w:rStyle w:val="FloatTok"/>
        </w:rPr>
        <w:t xml:space="preserve">20.</w:t>
      </w:r>
      <w:r>
        <w:rPr>
          <w:rStyle w:val="NormalTok"/>
        </w:rPr>
        <w:t xml:space="preserve">}); </w:t>
      </w:r>
      <w:r>
        <w:rPr>
          <w:rStyle w:val="CommentTok"/>
        </w:rPr>
        <w:t xml:space="preserve">// doesn't compile</w:t>
      </w:r>
    </w:p>
    <w:p>
      <w:pPr>
        <w:pStyle w:val="FirstParagraph"/>
      </w:pPr>
      <w:r>
        <w:t xml:space="preserve">In a realistic scenario using a library for strong type support eases the definition and use of strong types.</w:t>
      </w:r>
    </w:p>
    <w:bookmarkEnd w:id="38"/>
    <w:bookmarkStart w:id="39" w:name="avoidance-mechanisms-for-language-users"/>
    <w:p>
      <w:pPr>
        <w:pStyle w:val="Heading3"/>
      </w:pPr>
      <w:r>
        <w:t xml:space="preserve">6.2.2 Avoidance mechanisms for language users</w:t>
      </w:r>
    </w:p>
    <w:p>
      <w:pPr>
        <w:pStyle w:val="FirstParagraph"/>
      </w:pPr>
      <w:r>
        <w:t xml:space="preserve">To avoid the vulnerability or mitigate its ill effects, C++ software developers can:</w:t>
      </w:r>
      <w:r>
        <w:t xml:space="preserve"> </w:t>
      </w:r>
      <w:r>
        <w:t xml:space="preserve">- Use the avoidance mechanisms of ISO/IEC TR 24772-1:2019, 6.2.5. and the guidance provided in the different related sections of this document.</w:t>
      </w:r>
    </w:p>
    <w:p>
      <w:pPr>
        <w:numPr>
          <w:ilvl w:val="0"/>
          <w:numId w:val="1016"/>
        </w:numPr>
      </w:pPr>
      <w:r>
        <w:t xml:space="preserve">Be aware of the rules of the type system, overload resolution, and implicit conversions to avoid vulnerabilities.</w:t>
      </w:r>
    </w:p>
    <w:p>
      <w:pPr>
        <w:numPr>
          <w:ilvl w:val="0"/>
          <w:numId w:val="1016"/>
        </w:numPr>
      </w:pPr>
      <w:r>
        <w:t xml:space="preserve">Enable compiler warnings regarding implicit conversions and/or use static analysis tools that provide such warnings.</w:t>
      </w:r>
    </w:p>
    <w:p>
      <w:pPr>
        <w:numPr>
          <w:ilvl w:val="0"/>
          <w:numId w:val="1016"/>
        </w:numPr>
      </w:pPr>
      <w:r>
        <w:t xml:space="preserve">Define any constructor of a class that can be called with a single argument of a different type as</w:t>
      </w:r>
      <w:r>
        <w:t xml:space="preserve"> </w:t>
      </w:r>
      <w:r>
        <w:rPr>
          <w:rStyle w:val="KeywordTok"/>
        </w:rPr>
        <w:t xml:space="preserve">explicit</w:t>
      </w:r>
      <w:r>
        <w:t xml:space="preserve">.</w:t>
      </w:r>
    </w:p>
    <w:p>
      <w:pPr>
        <w:numPr>
          <w:ilvl w:val="0"/>
          <w:numId w:val="1016"/>
        </w:numPr>
      </w:pPr>
      <w:r>
        <w:t xml:space="preserve">Define any conversion operator as</w:t>
      </w:r>
      <w:r>
        <w:t xml:space="preserve"> </w:t>
      </w:r>
      <w:r>
        <w:rPr>
          <w:rStyle w:val="KeywordTok"/>
        </w:rPr>
        <w:t xml:space="preserve">explicit</w:t>
      </w:r>
    </w:p>
    <w:p>
      <w:pPr>
        <w:numPr>
          <w:ilvl w:val="0"/>
          <w:numId w:val="1016"/>
        </w:numPr>
      </w:pPr>
      <w:r>
        <w:t xml:space="preserve">Use strong types for domain values instead of the built-in types. On system boundaries, e.g., for input, convert a read value immediately to the appropriate strong type.</w:t>
      </w:r>
    </w:p>
    <w:p>
      <w:pPr>
        <w:numPr>
          <w:ilvl w:val="0"/>
          <w:numId w:val="1016"/>
        </w:numPr>
      </w:pPr>
      <w:r>
        <w:t xml:space="preserve">When defining variables of arithmetic type, use a braced-initializer to prevent a potential narrowing conversion from the initial value’s type.</w:t>
      </w:r>
    </w:p>
    <w:p>
      <w:pPr>
        <w:numPr>
          <w:ilvl w:val="0"/>
          <w:numId w:val="1016"/>
        </w:numPr>
      </w:pPr>
      <w:r>
        <w:t xml:space="preserve">Avoid the use of the following text-representing character types,</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 </w:t>
      </w:r>
      <w:r>
        <w:t xml:space="preserve">and</w:t>
      </w:r>
      <w:r>
        <w:t xml:space="preserve"> </w:t>
      </w:r>
      <w:r>
        <w:rPr>
          <w:rStyle w:val="VerbatimChar"/>
        </w:rPr>
        <w:t xml:space="preserve">char32_t</w:t>
      </w:r>
      <w:r>
        <w:t xml:space="preserve">, in arithmetic or relational expressions. Use an appropriate text processing library instead for character classification, conversion, comparison, and further processing.</w:t>
      </w:r>
    </w:p>
    <w:p>
      <w:pPr>
        <w:numPr>
          <w:ilvl w:val="0"/>
          <w:numId w:val="1016"/>
        </w:numPr>
      </w:pPr>
      <w:r>
        <w:t xml:space="preserve">Use a consistent style in a project with respect to implicit pointer conversions in boolean contexts.</w:t>
      </w:r>
    </w:p>
    <w:bookmarkEnd w:id="39"/>
    <w:bookmarkEnd w:id="40"/>
    <w:bookmarkStart w:id="43" w:name="bit-representations-str"/>
    <w:p>
      <w:pPr>
        <w:pStyle w:val="Heading2"/>
      </w:pPr>
      <w:r>
        <w:t xml:space="preserve">6.3 Bit Representations [STR]</w:t>
      </w:r>
    </w:p>
    <w:bookmarkStart w:id="41" w:name="applicability-to-language"/>
    <w:p>
      <w:pPr>
        <w:pStyle w:val="Heading3"/>
      </w:pPr>
      <w:r>
        <w:t xml:space="preserve">6.3.1 Applicability to language</w:t>
      </w:r>
    </w:p>
    <w:p>
      <w:pPr>
        <w:pStyle w:val="FirstParagraph"/>
      </w:pPr>
      <w:r>
        <w:t xml:space="preserve">This vulnerabilities described in TR24772-1 clause 6.3 is applicable to C++.</w:t>
      </w:r>
      <w:r>
        <w:t xml:space="preserve"> </w:t>
      </w:r>
      <w:r>
        <w:t xml:space="preserve">The</w:t>
      </w:r>
      <w:r>
        <w:t xml:space="preserve"> </w:t>
      </w:r>
      <w:r>
        <w:t xml:space="preserve">“</w:t>
      </w:r>
      <w:r>
        <w:t xml:space="preserve">endianness</w:t>
      </w:r>
      <w:r>
        <w:t xml:space="preserve">”</w:t>
      </w:r>
      <w:r>
        <w:t xml:space="preserve"> </w:t>
      </w:r>
      <w:r>
        <w:t xml:space="preserve">of integer types and packing of bit fields are implementation-defined properties and not portable.</w:t>
      </w:r>
    </w:p>
    <w:p>
      <w:pPr>
        <w:pStyle w:val="BodyText"/>
      </w:pPr>
      <w:r>
        <w:t xml:space="preserve">The standard library type</w:t>
      </w:r>
      <w:r>
        <w:t xml:space="preserve"> </w:t>
      </w:r>
      <w:r>
        <w:rPr>
          <w:rStyle w:val="BuiltInTok"/>
        </w:rPr>
        <w:t xml:space="preserve">std::</w:t>
      </w:r>
      <w:r>
        <w:rPr>
          <w:rStyle w:val="NormalTok"/>
        </w:rPr>
        <w:t xml:space="preserve">endian</w:t>
      </w:r>
      <w:r>
        <w:t xml:space="preserve"> </w:t>
      </w:r>
      <w:r>
        <w:t xml:space="preserve">allows to portably check the endianness of a platform and code can use this information to operate on individual bytes of a machine word in the correct order.</w:t>
      </w:r>
    </w:p>
    <w:p>
      <w:pPr>
        <w:pStyle w:val="BodyText"/>
      </w:pPr>
      <w:r>
        <w:t xml:space="preserve">There is no portable mapping from bitfields in a struct to individual bits in a machine word.</w:t>
      </w:r>
      <w:r>
        <w:t xml:space="preserve"> </w:t>
      </w:r>
      <w:r>
        <w:t xml:space="preserve">Therefore, C++ bitfields should not be used to directly map to bits in hardware, even though the compiler provides suitable mapping and manipulation operations.</w:t>
      </w:r>
      <w:r>
        <w:t xml:space="preserve"> </w:t>
      </w:r>
      <w:r>
        <w:t xml:space="preserve">A further complication is that accessing a bitfield can often not easily be performed atomically, because the non-participating bits of a memory location need to be read before the relevant bits can be mutated through masking, and the whole memory location has to be written again.</w:t>
      </w:r>
      <w:r>
        <w:t xml:space="preserve"> </w:t>
      </w:r>
      <w:r>
        <w:t xml:space="preserve">It is possible to simulate bitfields with a defined layout through library class types that implement the required masking operations.</w:t>
      </w:r>
    </w:p>
    <w:p>
      <w:pPr>
        <w:pStyle w:val="BodyText"/>
      </w:pPr>
      <w:r>
        <w:t xml:space="preserve">For individual bits</w:t>
      </w:r>
      <w:r>
        <w:t xml:space="preserve"> </w:t>
      </w:r>
      <w:r>
        <w:rPr>
          <w:rStyle w:val="BuiltInTok"/>
        </w:rPr>
        <w:t xml:space="preserve">std::</w:t>
      </w:r>
      <w:r>
        <w:rPr>
          <w:rStyle w:val="NormalTok"/>
        </w:rPr>
        <w:t xml:space="preserve">bitset&lt;N&gt;</w:t>
      </w:r>
      <w:r>
        <w:t xml:space="preserve"> </w:t>
      </w:r>
      <w:r>
        <w:t xml:space="preserve">and</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can provide suitable representations at run time, but don’t support a direct mapping to machine words. However, be aware that</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does not in general behave like a</w:t>
      </w:r>
      <w:r>
        <w:t xml:space="preserve"> </w:t>
      </w:r>
      <w:r>
        <w:rPr>
          <w:rStyle w:val="VerbatimChar"/>
        </w:rPr>
        <w:t xml:space="preserve">std::vector</w:t>
      </w:r>
      <w:r>
        <w:t xml:space="preserve"> </w:t>
      </w:r>
      <w:r>
        <w:t xml:space="preserve">which can cause generic code to misbehave.</w:t>
      </w:r>
    </w:p>
    <w:p>
      <w:pPr>
        <w:pStyle w:val="BodyText"/>
      </w:pPr>
      <w:r>
        <w:t xml:space="preserve">C++ provides a rich set of bitwise operators that can be used to address the issues of bit manipulation in a portable way.</w:t>
      </w:r>
      <w:r>
        <w:t xml:space="preserve"> </w:t>
      </w:r>
      <w:r>
        <w:t xml:space="preserve">However, the shift operation can result in undefined behavior when shifting by a negative or too large value, or when shifting a signed operand.</w:t>
      </w:r>
      <w:r>
        <w:t xml:space="preserve"> </w:t>
      </w:r>
      <w:r>
        <w:t xml:space="preserve">It is advisable to use bit operations only on appropriate unsigned integral types with a known width while being careful of potential integral promotion that might change a small unsigned operand type to be promoted to a signed integer type.</w:t>
      </w:r>
      <w:r>
        <w:t xml:space="preserve"> </w:t>
      </w:r>
      <w:r>
        <w:t xml:space="preserve">When bitwise memory operations are needed, it is good practice to encapsulate such operations in a class type’s member functions.</w:t>
      </w:r>
    </w:p>
    <w:p>
      <w:pPr>
        <w:pStyle w:val="BodyText"/>
      </w:pPr>
      <w:r>
        <w:t xml:space="preserve">For representing individual bitmasks values employed in bit operations, it is advisable to put the corresponding named constants in an enumeration type with the appropriate underlying type for easier recall.</w:t>
      </w:r>
    </w:p>
    <w:p>
      <w:pPr>
        <w:pStyle w:val="BodyText"/>
      </w:pPr>
      <w:r>
        <w:t xml:space="preserve">While a bit shift of an integral value can be viewed as a multiplication or division by a power of two, it should not be used in arithmetic expression to implement such an operation. Compilers will automatically implement such a multiplication in the most efficient way, there is no need to obfuscate multiplication and division as shift operations.</w:t>
      </w:r>
    </w:p>
    <w:p>
      <w:pPr>
        <w:pStyle w:val="BodyText"/>
      </w:pPr>
      <w:r>
        <w:t xml:space="preserve">Except for specific situations (trivial types), objects of class type can not be assumed to have a layout appropriate to be manipulated on a byte or bitwise level. Depending on the size and alignment of its data members a class type might have padding bytes between members. The absence of padding in a trivially copyable type</w:t>
      </w:r>
      <w:r>
        <w:t xml:space="preserve"> </w:t>
      </w:r>
      <w:r>
        <w:rPr>
          <w:rStyle w:val="VerbatimChar"/>
        </w:rPr>
        <w:t xml:space="preserve">T</w:t>
      </w:r>
      <w:r>
        <w:t xml:space="preserve"> </w:t>
      </w:r>
      <w:r>
        <w:t xml:space="preserve">can be checked with a</w:t>
      </w:r>
      <w:r>
        <w:t xml:space="preserve"> </w:t>
      </w:r>
      <w:r>
        <w:rPr>
          <w:rStyle w:val="VerbatimChar"/>
        </w:rPr>
        <w:t xml:space="preserve">static_assert(std::has_unique_object_representations_v&lt;T&gt;)</w:t>
      </w:r>
      <w:r>
        <w:t xml:space="preserve">.</w:t>
      </w:r>
    </w:p>
    <w:p>
      <w:pPr>
        <w:pStyle w:val="BodyText"/>
      </w:pPr>
      <w:r>
        <w:rPr>
          <w:rStyle w:val="BuiltInTok"/>
        </w:rPr>
        <w:t xml:space="preserve">std::</w:t>
      </w:r>
      <w:r>
        <w:rPr>
          <w:rStyle w:val="NormalTok"/>
        </w:rPr>
        <w:t xml:space="preserve">bit_cast</w:t>
      </w:r>
      <w:r>
        <w:t xml:space="preserve"> </w:t>
      </w:r>
      <w:r>
        <w:t xml:space="preserve">can be used to reinterpret suitably sized trivial types on a bitwise level, i.e., for accessing the binary representation of a floating point value. However, for types with padding bits that do do not participate in an object’s value representation, the corresponding bits in a</w:t>
      </w:r>
      <w:r>
        <w:t xml:space="preserve"> </w:t>
      </w:r>
      <w:r>
        <w:rPr>
          <w:rStyle w:val="VerbatimChar"/>
        </w:rPr>
        <w:t xml:space="preserve">bit_cast</w:t>
      </w:r>
      <w:r>
        <w:t xml:space="preserve"> </w:t>
      </w:r>
      <w:r>
        <w:t xml:space="preserve">result have indeterminate values.</w:t>
      </w:r>
      <w:r>
        <w:t xml:space="preserve"> </w:t>
      </w:r>
      <w:r>
        <w:t xml:space="preserve">If those bits are used to compare for equality, with the function</w:t>
      </w:r>
      <w:r>
        <w:t xml:space="preserve"> </w:t>
      </w:r>
      <w:r>
        <w:rPr>
          <w:rStyle w:val="NormalTok"/>
        </w:rPr>
        <w:t xml:space="preserve">memcmp</w:t>
      </w:r>
      <w:r>
        <w:t xml:space="preserve"> </w:t>
      </w:r>
      <w:r>
        <w:t xml:space="preserve">for instance, the padding bits may differ and cause false negatives.</w:t>
      </w:r>
    </w:p>
    <w:p>
      <w:pPr>
        <w:pStyle w:val="BodyText"/>
      </w:pPr>
      <w:r>
        <w:t xml:space="preserve">Malicious code could use such padding bits as a</w:t>
      </w:r>
      <w:r>
        <w:t xml:space="preserve"> </w:t>
      </w:r>
      <w:r>
        <w:rPr>
          <w:i/>
        </w:rPr>
        <w:t xml:space="preserve">secret channel</w:t>
      </w:r>
      <w:r>
        <w:t xml:space="preserve"> </w:t>
      </w:r>
      <w:r>
        <w:t xml:space="preserve">which might be accessed through copying the underlying bytes.</w:t>
      </w:r>
    </w:p>
    <w:p>
      <w:pPr>
        <w:pStyle w:val="BodyText"/>
      </w:pPr>
      <w:r>
        <w:t xml:space="preserve">See C++ Core Guidelines ES101 use unsigned types for bit manipulation.</w:t>
      </w:r>
    </w:p>
    <w:bookmarkEnd w:id="41"/>
    <w:bookmarkStart w:id="42" w:name="avoidance-mechanisms-for-language-users"/>
    <w:p>
      <w:pPr>
        <w:pStyle w:val="Heading3"/>
      </w:pPr>
      <w:r>
        <w:t xml:space="preserve">6.3.2 Avoidance mechanisms for language users</w:t>
      </w:r>
    </w:p>
    <w:p>
      <w:pPr>
        <w:pStyle w:val="FirstParagraph"/>
      </w:pPr>
      <w:r>
        <w:t xml:space="preserve">To avoid the vulnerability or mitigate its ill effects, C++ software developers can:</w:t>
      </w:r>
    </w:p>
    <w:p>
      <w:pPr>
        <w:numPr>
          <w:ilvl w:val="0"/>
          <w:numId w:val="1017"/>
        </w:numPr>
      </w:pPr>
      <w:r>
        <w:t xml:space="preserve">Follow the avoidance mechanisms of ISO/IEC 24772-3 clause 6.3.2</w:t>
      </w:r>
    </w:p>
    <w:p>
      <w:pPr>
        <w:numPr>
          <w:ilvl w:val="0"/>
          <w:numId w:val="1017"/>
        </w:numPr>
      </w:pPr>
      <w:r>
        <w:t xml:space="preserve">Avoid the use of shift operations to implement multiplication or division by powers of two.</w:t>
      </w:r>
    </w:p>
    <w:p>
      <w:pPr>
        <w:numPr>
          <w:ilvl w:val="0"/>
          <w:numId w:val="1017"/>
        </w:numPr>
      </w:pPr>
      <w:r>
        <w:t xml:space="preserve">Use built-in bitwise operations only with operands of unsigned integral types or enums with an unsigned underlying type.</w:t>
      </w:r>
    </w:p>
    <w:p>
      <w:pPr>
        <w:numPr>
          <w:ilvl w:val="0"/>
          <w:numId w:val="1017"/>
        </w:numPr>
      </w:pPr>
      <w:r>
        <w:t xml:space="preserve">When performing bitwise operations on operands of an unsigned type that gets promoted to a signed integral type, cast the result to the corresponding unsigned type immediately.</w:t>
      </w:r>
    </w:p>
    <w:p>
      <w:pPr>
        <w:numPr>
          <w:ilvl w:val="0"/>
          <w:numId w:val="1017"/>
        </w:numPr>
      </w:pPr>
      <w:r>
        <w:t xml:space="preserve">Ensure that the right-hand operand of a shift operation is not negative or greater than the number of bits the left-hand operand. Use static analysis tools or other means to prove that the right hand operand of the shift is not out of bounds.</w:t>
      </w:r>
    </w:p>
    <w:p>
      <w:pPr>
        <w:numPr>
          <w:ilvl w:val="0"/>
          <w:numId w:val="1017"/>
        </w:numPr>
      </w:pPr>
      <w:r>
        <w:t xml:space="preserve">Prefer</w:t>
      </w:r>
      <w:r>
        <w:t xml:space="preserve"> </w:t>
      </w:r>
      <w:r>
        <w:rPr>
          <w:rStyle w:val="BuiltInTok"/>
        </w:rPr>
        <w:t xml:space="preserve">std::</w:t>
      </w:r>
      <w:r>
        <w:rPr>
          <w:rStyle w:val="NormalTok"/>
        </w:rPr>
        <w:t xml:space="preserve">bit_cast</w:t>
      </w:r>
      <w:r>
        <w:t xml:space="preserve"> </w:t>
      </w:r>
      <w:r>
        <w:t xml:space="preserve">over other means such as</w:t>
      </w:r>
      <w:r>
        <w:t xml:space="preserve"> </w:t>
      </w:r>
      <w:r>
        <w:rPr>
          <w:rStyle w:val="KeywordTok"/>
        </w:rPr>
        <w:t xml:space="preserve">reinterpret_cast</w:t>
      </w:r>
      <w:r>
        <w:t xml:space="preserve"> </w:t>
      </w:r>
      <w:r>
        <w:t xml:space="preserve">to access the binary representation of an object.</w:t>
      </w:r>
    </w:p>
    <w:p>
      <w:pPr>
        <w:numPr>
          <w:ilvl w:val="0"/>
          <w:numId w:val="1017"/>
        </w:numPr>
      </w:pPr>
      <w:r>
        <w:t xml:space="preserve">Prefer abstractions in a class type encapsulating bit manipulations using unsigned types of well-defined width, such as</w:t>
      </w:r>
      <w:r>
        <w:t xml:space="preserve"> </w:t>
      </w:r>
      <w:r>
        <w:rPr>
          <w:rStyle w:val="BuiltInTok"/>
        </w:rPr>
        <w:t xml:space="preserve">std::</w:t>
      </w:r>
      <w:r>
        <w:rPr>
          <w:rStyle w:val="NormalTok"/>
        </w:rPr>
        <w:t xml:space="preserve">bitset</w:t>
      </w:r>
      <w:r>
        <w:t xml:space="preserve">, over non-portable bitfields.</w:t>
      </w:r>
    </w:p>
    <w:p>
      <w:pPr>
        <w:numPr>
          <w:ilvl w:val="0"/>
          <w:numId w:val="1017"/>
        </w:numPr>
      </w:pPr>
      <w:r>
        <w:t xml:space="preserve">Forbid the use of</w:t>
      </w:r>
      <w:r>
        <w:t xml:space="preserve"> </w:t>
      </w:r>
      <w:r>
        <w:rPr>
          <w:rStyle w:val="BuiltInTok"/>
        </w:rPr>
        <w:t xml:space="preserve">std::</w:t>
      </w:r>
      <w:r>
        <w:rPr>
          <w:rStyle w:val="NormalTok"/>
        </w:rPr>
        <w:t xml:space="preserve">memcmp</w:t>
      </w:r>
      <w:r>
        <w:t xml:space="preserve">,</w:t>
      </w:r>
      <w:r>
        <w:t xml:space="preserve"> </w:t>
      </w:r>
      <w:r>
        <w:rPr>
          <w:rStyle w:val="BuiltInTok"/>
        </w:rPr>
        <w:t xml:space="preserve">std::</w:t>
      </w:r>
      <w:r>
        <w:rPr>
          <w:rStyle w:val="NormalTok"/>
        </w:rPr>
        <w:t xml:space="preserve">memcpy</w:t>
      </w:r>
      <w:r>
        <w:t xml:space="preserve">, or</w:t>
      </w:r>
      <w:r>
        <w:t xml:space="preserve"> </w:t>
      </w:r>
      <w:r>
        <w:rPr>
          <w:rStyle w:val="BuiltInTok"/>
        </w:rPr>
        <w:t xml:space="preserve">std::</w:t>
      </w:r>
      <w:r>
        <w:rPr>
          <w:rStyle w:val="NormalTok"/>
        </w:rPr>
        <w:t xml:space="preserve">memmove</w:t>
      </w:r>
      <w:r>
        <w:t xml:space="preserve"> </w:t>
      </w:r>
      <w:r>
        <w:t xml:space="preserve">on objects of type</w:t>
      </w:r>
      <w:r>
        <w:t xml:space="preserve"> </w:t>
      </w:r>
      <w:r>
        <w:rPr>
          <w:rStyle w:val="VerbatimChar"/>
        </w:rPr>
        <w:t xml:space="preserve">T</w:t>
      </w:r>
      <w:r>
        <w:t xml:space="preserve"> </w:t>
      </w:r>
      <w:r>
        <w:t xml:space="preserve">unless</w:t>
      </w:r>
      <w:r>
        <w:t xml:space="preserve"> </w:t>
      </w:r>
      <w:r>
        <w:rPr>
          <w:rStyle w:val="BuiltInTok"/>
        </w:rPr>
        <w:t xml:space="preserve">std::</w:t>
      </w:r>
      <w:r>
        <w:rPr>
          <w:rStyle w:val="NormalTok"/>
        </w:rPr>
        <w:t xml:space="preserve">has_unique_object_representations_v&lt;T&gt;</w:t>
      </w:r>
      <w:r>
        <w:t xml:space="preserve"> </w:t>
      </w:r>
      <w:r>
        <w:t xml:space="preserve">is true.</w:t>
      </w:r>
    </w:p>
    <w:bookmarkEnd w:id="42"/>
    <w:bookmarkEnd w:id="43"/>
    <w:bookmarkStart w:id="46" w:name="floating-point-arithmetic-plf"/>
    <w:p>
      <w:pPr>
        <w:pStyle w:val="Heading2"/>
      </w:pPr>
      <w:r>
        <w:t xml:space="preserve">6.4 Floating-point Arithmetic [PLF]</w:t>
      </w:r>
    </w:p>
    <w:bookmarkStart w:id="44" w:name="applicability-to-language"/>
    <w:p>
      <w:pPr>
        <w:pStyle w:val="Heading3"/>
      </w:pPr>
      <w:r>
        <w:t xml:space="preserve">6.4.1 Applicability to language</w:t>
      </w:r>
    </w:p>
    <w:p>
      <w:pPr>
        <w:pStyle w:val="FirstParagraph"/>
      </w:pPr>
      <w:r>
        <w:t xml:space="preserve">The vulnerability as described in ISO/IEC TR 24772-1 clause 6.4 is applicable to C++.</w:t>
      </w:r>
    </w:p>
    <w:p>
      <w:pPr>
        <w:pStyle w:val="BodyText"/>
      </w:pPr>
      <w:r>
        <w:t xml:space="preserve">The C++ standard assumes IEC 60559 if</w:t>
      </w:r>
      <w:r>
        <w:t xml:space="preserve"> </w:t>
      </w:r>
      <w:r>
        <w:rPr>
          <w:rStyle w:val="BuiltInTok"/>
        </w:rPr>
        <w:t xml:space="preserve">std::</w:t>
      </w:r>
      <w:r>
        <w:rPr>
          <w:rStyle w:val="NormalTok"/>
        </w:rPr>
        <w:t xml:space="preserve">numeric_limits</w:t>
      </w:r>
      <w:r>
        <w:rPr>
          <w:rStyle w:val="BuiltInTok"/>
        </w:rPr>
        <w:t xml:space="preserve">\</w:t>
      </w:r>
      <w:r>
        <w:rPr>
          <w:rStyle w:val="NormalTok"/>
        </w:rPr>
        <w:t xml:space="preserve">&lt;T&gt;::is_iec559</w:t>
      </w:r>
      <w:r>
        <w:t xml:space="preserve"> </w:t>
      </w:r>
      <w:r>
        <w:t xml:space="preserve">is true for the types in use. In the absence of this, C++ makes few guarantees about the behaviour of floating point numbers.</w:t>
      </w:r>
      <w:r>
        <w:t xml:space="preserve"> </w:t>
      </w:r>
      <w:r>
        <w:t xml:space="preserve">In particular</w:t>
      </w:r>
      <w:r>
        <w:t xml:space="preserve"> </w:t>
      </w:r>
      <w:r>
        <w:rPr>
          <w:rStyle w:val="BuiltInTok"/>
        </w:rPr>
        <w:t xml:space="preserve">std::</w:t>
      </w:r>
      <w:r>
        <w:rPr>
          <w:rStyle w:val="NormalTok"/>
        </w:rPr>
        <w:t xml:space="preserve">less</w:t>
      </w:r>
      <w:r>
        <w:t xml:space="preserve"> </w:t>
      </w:r>
      <w:r>
        <w:t xml:space="preserve">is not a total order;</w:t>
      </w:r>
      <w:r>
        <w:t xml:space="preserve"> </w:t>
      </w:r>
      <w:r>
        <w:rPr>
          <w:rStyle w:val="BuiltInTok"/>
        </w:rPr>
        <w:t xml:space="preserve">std::</w:t>
      </w:r>
      <w:r>
        <w:rPr>
          <w:rStyle w:val="NormalTok"/>
        </w:rPr>
        <w:t xml:space="preserve">equal</w:t>
      </w:r>
      <w:r>
        <w:t xml:space="preserve"> </w:t>
      </w:r>
      <w:r>
        <w:t xml:space="preserve">is not equivalent to substitutability (NaNs compare unequal to themselves, but neither less nor greater, and negative zero compares equal to positive zero).</w:t>
      </w:r>
    </w:p>
    <w:p>
      <w:pPr>
        <w:pStyle w:val="BodyText"/>
      </w:pPr>
      <w:r>
        <w:t xml:space="preserve">Sorting floating point numbers with the built-in operators violates the preconditions of sorting predicates in the presence of NaN values and may raise floating point errors.</w:t>
      </w:r>
      <w:r>
        <w:t xml:space="preserve"> </w:t>
      </w:r>
      <w:r>
        <w:t xml:space="preserve">The default sorting predicate</w:t>
      </w:r>
      <w:r>
        <w:t xml:space="preserve"> </w:t>
      </w:r>
      <w:r>
        <w:rPr>
          <w:rStyle w:val="VerbatimChar"/>
        </w:rPr>
        <w:t xml:space="preserve">std::less</w:t>
      </w:r>
      <w:r>
        <w:t xml:space="preserve"> </w:t>
      </w:r>
      <w:r>
        <w:t xml:space="preserve">is suspect to this precondition violation, resulting in undefined behavior when sorting a range of floating point values that contains NaNs.</w:t>
      </w:r>
    </w:p>
    <w:bookmarkEnd w:id="44"/>
    <w:bookmarkStart w:id="45" w:name="avoidance-mechanisms-for-language-users"/>
    <w:p>
      <w:pPr>
        <w:pStyle w:val="Heading3"/>
      </w:pPr>
      <w:r>
        <w:t xml:space="preserve">6.4.2 Avoidance mechanisms for language users</w:t>
      </w:r>
    </w:p>
    <w:p>
      <w:pPr>
        <w:pStyle w:val="FirstParagraph"/>
      </w:pPr>
      <w:r>
        <w:t xml:space="preserve">To avoid the vulnerability or mitigate its ill effects, C++ software developers can:</w:t>
      </w:r>
    </w:p>
    <w:p>
      <w:pPr>
        <w:numPr>
          <w:ilvl w:val="0"/>
          <w:numId w:val="1018"/>
        </w:numPr>
      </w:pPr>
      <w:r>
        <w:t xml:space="preserve">Follow the avoidance mechanisms of ISO/IEC 24772-1 clause 6.4.5</w:t>
      </w:r>
    </w:p>
    <w:p>
      <w:pPr>
        <w:numPr>
          <w:ilvl w:val="0"/>
          <w:numId w:val="1018"/>
        </w:numPr>
      </w:pPr>
      <w:r>
        <w:t xml:space="preserve">Verify compliance to ISO/IEC/IEEE 60559:2011 at compile time through</w:t>
      </w:r>
      <w:r>
        <w:t xml:space="preserve"> </w:t>
      </w:r>
      <w:r>
        <w:rPr>
          <w:rStyle w:val="BuiltInTok"/>
        </w:rPr>
        <w:t xml:space="preserve">std::</w:t>
      </w:r>
      <w:r>
        <w:rPr>
          <w:rStyle w:val="NormalTok"/>
        </w:rPr>
        <w:t xml:space="preserve">numeric_limits&lt;T&gt;::is_iec559</w:t>
      </w:r>
      <w:r>
        <w:t xml:space="preserve">. Other numeric characteristics</w:t>
      </w:r>
      <w:r>
        <w:t xml:space="preserve"> </w:t>
      </w:r>
      <w:r>
        <w:t xml:space="preserve">such as</w:t>
      </w:r>
      <w:r>
        <w:t xml:space="preserve"> </w:t>
      </w:r>
      <w:r>
        <w:rPr>
          <w:rStyle w:val="VerbatimChar"/>
        </w:rPr>
        <w:t xml:space="preserve">min()</w:t>
      </w:r>
      <w:r>
        <w:t xml:space="preserve">,</w:t>
      </w:r>
      <w:r>
        <w:t xml:space="preserve"> </w:t>
      </w:r>
      <w:r>
        <w:rPr>
          <w:rStyle w:val="VerbatimChar"/>
        </w:rPr>
        <w:t xml:space="preserve">max()</w:t>
      </w:r>
      <w:r>
        <w:t xml:space="preserve">, existence of NaNs,</w:t>
      </w:r>
      <w:r>
        <w:t xml:space="preserve"> </w:t>
      </w:r>
      <w:r>
        <w:rPr>
          <w:rStyle w:val="VerbatimChar"/>
        </w:rPr>
        <w:t xml:space="preserve">has_denorm</w:t>
      </w:r>
      <w:r>
        <w:t xml:space="preserve">, and infinities</w:t>
      </w:r>
      <w:r>
        <w:t xml:space="preserve"> </w:t>
      </w:r>
      <w:r>
        <w:t xml:space="preserve">can be determined in this class template.</w:t>
      </w:r>
    </w:p>
    <w:p>
      <w:pPr>
        <w:numPr>
          <w:ilvl w:val="0"/>
          <w:numId w:val="1018"/>
        </w:numPr>
      </w:pPr>
      <w:r>
        <w:t xml:space="preserve">Be aware that the default comparisons in the standard</w:t>
      </w:r>
      <w:r>
        <w:t xml:space="preserve"> </w:t>
      </w:r>
      <w:r>
        <w:t xml:space="preserve">library may produce wrong results when used on floating point</w:t>
      </w:r>
      <w:r>
        <w:t xml:space="preserve"> </w:t>
      </w:r>
      <w:r>
        <w:t xml:space="preserve">members.</w:t>
      </w:r>
    </w:p>
    <w:bookmarkEnd w:id="45"/>
    <w:bookmarkEnd w:id="46"/>
    <w:bookmarkStart w:id="49" w:name="CCB"/>
    <w:p>
      <w:pPr>
        <w:pStyle w:val="Heading2"/>
      </w:pPr>
      <w:r>
        <w:t xml:space="preserve">6.5 Enumerator Issues [CCB]</w:t>
      </w:r>
    </w:p>
    <w:bookmarkStart w:id="47" w:name="applicability-to-language"/>
    <w:p>
      <w:pPr>
        <w:pStyle w:val="Heading3"/>
      </w:pPr>
      <w:r>
        <w:t xml:space="preserve">6.5.1 Applicability to language</w:t>
      </w:r>
    </w:p>
    <w:p>
      <w:pPr>
        <w:pStyle w:val="FirstParagraph"/>
      </w:pPr>
      <w:r>
        <w:t xml:space="preserve">The vulnerability documented in ISO IEC 24772-1 clause 6.5 applies to C++.</w:t>
      </w:r>
      <w:r>
        <w:t xml:space="preserve"> </w:t>
      </w:r>
      <w:r>
        <w:t xml:space="preserve">C++ provides scoped (</w:t>
      </w:r>
      <w:r>
        <w:rPr>
          <w:rStyle w:val="KeywordTok"/>
        </w:rPr>
        <w:t xml:space="preserve">enum</w:t>
      </w:r>
      <w:r>
        <w:rPr>
          <w:rStyle w:val="NormalTok"/>
        </w:rPr>
        <w:t xml:space="preserve"> </w:t>
      </w:r>
      <w:r>
        <w:rPr>
          <w:rStyle w:val="KeywordTok"/>
        </w:rPr>
        <w:t xml:space="preserve">class</w:t>
      </w:r>
      <w:r>
        <w:t xml:space="preserve">) and unscoped (</w:t>
      </w:r>
      <w:r>
        <w:rPr>
          <w:rStyle w:val="KeywordTok"/>
        </w:rPr>
        <w:t xml:space="preserve">enum</w:t>
      </w:r>
      <w:r>
        <w:t xml:space="preserve">) enumeration types, where an underlying integral type can be specified.</w:t>
      </w:r>
      <w:r>
        <w:t xml:space="preserve"> </w:t>
      </w:r>
      <w:r>
        <w:t xml:space="preserve">For enumeration types with a fixed underlying type all values of the underlying integral type are valid.</w:t>
      </w:r>
      <w:r>
        <w:t xml:space="preserve"> </w:t>
      </w:r>
      <w:r>
        <w:t xml:space="preserve">Unscoped enumeration types without an</w:t>
      </w:r>
      <w:r>
        <w:t xml:space="preserve"> </w:t>
      </w:r>
      <w:r>
        <w:rPr>
          <w:i/>
        </w:rPr>
        <w:t xml:space="preserve">enum-base</w:t>
      </w:r>
      <w:r>
        <w:t xml:space="preserve"> </w:t>
      </w:r>
      <w:r>
        <w:t xml:space="preserve">have a non-fixed underlying type that only guarantees values in the range of the provided enumerators are valid.</w:t>
      </w:r>
      <w:r>
        <w:t xml:space="preserve"> </w:t>
      </w:r>
      <w:r>
        <w:t xml:space="preserve">The latter can cause non-representable values to be assigned to a variable of such an unscoped enumeration type.</w:t>
      </w:r>
    </w:p>
    <w:p>
      <w:pPr>
        <w:pStyle w:val="BodyText"/>
      </w:pPr>
      <w:r>
        <w:t xml:space="preserve">Assignment of a variable of an enum type require the assigned value to be of the same enum type.</w:t>
      </w:r>
      <w:r>
        <w:t xml:space="preserve"> </w:t>
      </w:r>
      <w:r>
        <w:t xml:space="preserve">This can be either an enumerator of that enum type, or requires a cast (see</w:t>
      </w:r>
      <w:r>
        <w:t xml:space="preserve"> </w:t>
      </w:r>
      <w:hyperlink w:anchor="FLC">
        <w:r>
          <w:rPr>
            <w:rStyle w:val="Hyperlink"/>
          </w:rPr>
          <w:t xml:space="preserve">6.6 Conversion errors [FLC]</w:t>
        </w:r>
      </w:hyperlink>
      <w:r>
        <w:t xml:space="preserve">).</w:t>
      </w:r>
    </w:p>
    <w:p>
      <w:pPr>
        <w:pStyle w:val="BodyText"/>
      </w:pPr>
      <w:r>
        <w:t xml:space="preserve">C++ allows implicit conversion of an unscoped enum by integral promotion.</w:t>
      </w:r>
    </w:p>
    <w:p>
      <w:pPr>
        <w:pStyle w:val="BodyText"/>
      </w:pPr>
      <w:r>
        <w:rPr>
          <w:b/>
        </w:rPr>
        <w:t xml:space="preserve">TODO continue here</w:t>
      </w:r>
      <w:r>
        <w:rPr>
          <w:b/>
        </w:rPr>
        <w:t xml:space="preserve"> </w:t>
      </w:r>
    </w:p>
    <w:p>
      <w:pPr>
        <w:pStyle w:val="SourceCode"/>
      </w:pPr>
      <w:r>
        <w:rPr>
          <w:rStyle w:val="KeywordTok"/>
        </w:rPr>
        <w:t xml:space="preserve">enum</w:t>
      </w:r>
      <w:r>
        <w:rPr>
          <w:rStyle w:val="NormalTok"/>
        </w:rPr>
        <w:t xml:space="preserve"> Color  {red, green, blue};</w:t>
      </w:r>
      <w:r>
        <w:br/>
      </w:r>
      <w:r>
        <w:rPr>
          <w:rStyle w:val="DataTypeTok"/>
        </w:rPr>
        <w:t xml:space="preserve">short</w:t>
      </w:r>
      <w:r>
        <w:rPr>
          <w:rStyle w:val="NormalTok"/>
        </w:rPr>
        <w:t xml:space="preserve"> i = red; </w:t>
      </w:r>
      <w:r>
        <w:rPr>
          <w:rStyle w:val="CommentTok"/>
        </w:rPr>
        <w:t xml:space="preserve">// implicit conversion</w:t>
      </w:r>
      <w:r>
        <w:br/>
      </w:r>
      <w:r>
        <w:rPr>
          <w:rStyle w:val="NormalTok"/>
        </w:rPr>
        <w:t xml:space="preserve">Color g { green + blue }; </w:t>
      </w:r>
      <w:r>
        <w:rPr>
          <w:rStyle w:val="CommentTok"/>
        </w:rPr>
        <w:t xml:space="preserve">// integer result fits into short</w:t>
      </w:r>
      <w:r>
        <w:br/>
      </w:r>
      <w:r>
        <w:rPr>
          <w:rStyle w:val="NormalTok"/>
        </w:rPr>
        <w:t xml:space="preserve">Color h {</w:t>
      </w:r>
      <w:r>
        <w:rPr>
          <w:rStyle w:val="DecValTok"/>
        </w:rPr>
        <w:t xml:space="preserve">42</w:t>
      </w:r>
      <w:r>
        <w:rPr>
          <w:rStyle w:val="NormalTok"/>
        </w:rPr>
        <w:t xml:space="preserve">}; </w:t>
      </w:r>
      <w:r>
        <w:rPr>
          <w:rStyle w:val="CommentTok"/>
        </w:rPr>
        <w:t xml:space="preserve">// OK non-narrowing</w:t>
      </w:r>
    </w:p>
    <w:p>
      <w:pPr>
        <w:pStyle w:val="FirstParagraph"/>
      </w:pPr>
      <w:r>
        <w:t xml:space="preserve">List initialization of enum types with fixed underlying type implicitly does a static cast.</w:t>
      </w:r>
    </w:p>
    <w:p>
      <w:pPr>
        <w:pStyle w:val="BodyText"/>
      </w:pPr>
      <w:r>
        <w:t xml:space="preserve">C++ does not support implicit conversion of a scoped enum to an int, hence, operations such as</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w:t>
      </w:r>
      <w:r>
        <w:t xml:space="preserve"> </w:t>
      </w:r>
      <w:r>
        <w:t xml:space="preserve">and enums used as array indices require explicit definitions.</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error -- no implicit conversion</w:t>
      </w:r>
    </w:p>
    <w:p>
      <w:pPr>
        <w:pStyle w:val="FirstParagraph"/>
      </w:pPr>
      <w:r>
        <w:t xml:space="preserve">Where unscoped enums are used as array indexes and do not have a user-specified mapping to an underlying representation, there will be</w:t>
      </w:r>
      <w:r>
        <w:t xml:space="preserve"> </w:t>
      </w:r>
      <w:r>
        <w:t xml:space="preserve">“</w:t>
      </w:r>
      <w:r>
        <w:t xml:space="preserve">holes</w:t>
      </w:r>
      <w:r>
        <w:t xml:space="preserve">”</w:t>
      </w:r>
      <w:r>
        <w:t xml:space="preserve"> </w:t>
      </w:r>
      <w:r>
        <w:t xml:space="preserve">as documented in TR24772-1 clause 6.6.</w:t>
      </w:r>
    </w:p>
    <w:p>
      <w:pPr>
        <w:pStyle w:val="BodyText"/>
      </w:pPr>
      <w:r>
        <w:t xml:space="preserve">Note that unscoped enumeration types implicitly promote their underlying type and can be used as the index of an array without a cast, with all of the issues described in TR 24772-1 clause 6.5.</w:t>
      </w:r>
    </w:p>
    <w:p>
      <w:pPr>
        <w:pStyle w:val="BodyText"/>
      </w:pPr>
      <w:r>
        <w:t xml:space="preserve">From C++ 2017 forward, casting a value to an enumeration type is undefined behavior unless the source value is within the range of values of an enumeration type. See CERT INT50-CPP.</w:t>
      </w:r>
    </w:p>
    <w:bookmarkEnd w:id="47"/>
    <w:bookmarkStart w:id="48" w:name="avoidance-mechanisms-for-language-users"/>
    <w:p>
      <w:pPr>
        <w:pStyle w:val="Heading3"/>
      </w:pPr>
      <w:r>
        <w:t xml:space="preserve">6.5.2 Avoidance mechanisms for language users</w:t>
      </w:r>
    </w:p>
    <w:p>
      <w:pPr>
        <w:pStyle w:val="FirstParagraph"/>
      </w:pPr>
      <w:r>
        <w:t xml:space="preserve">To avoid the vulnerability or mitigate its ill effects, C++ software developers can:</w:t>
      </w:r>
    </w:p>
    <w:p>
      <w:pPr>
        <w:numPr>
          <w:ilvl w:val="0"/>
          <w:numId w:val="1019"/>
        </w:numPr>
      </w:pPr>
      <w:r>
        <w:t xml:space="preserve">Use</w:t>
      </w:r>
      <w:r>
        <w:t xml:space="preserve"> </w:t>
      </w:r>
      <w:r>
        <w:rPr>
          <w:i/>
        </w:rPr>
        <w:t xml:space="preserve">scoped enumerations</w:t>
      </w:r>
      <w:r>
        <w:t xml:space="preserve"> </w:t>
      </w:r>
      <w:r>
        <w:t xml:space="preserve">in preference to the C-style</w:t>
      </w:r>
      <w:r>
        <w:t xml:space="preserve"> </w:t>
      </w:r>
      <w:r>
        <w:rPr>
          <w:i/>
        </w:rPr>
        <w:t xml:space="preserve">unscoped</w:t>
      </w:r>
      <w:r>
        <w:rPr>
          <w:i/>
        </w:rPr>
        <w:t xml:space="preserve"> </w:t>
      </w:r>
      <w:r>
        <w:rPr>
          <w:i/>
        </w:rPr>
        <w:t xml:space="preserve">enumerations</w:t>
      </w:r>
      <w:r>
        <w:t xml:space="preserve"> </w:t>
      </w:r>
      <w:r>
        <w:t xml:space="preserve">for related values, especially at namespace-level.</w:t>
      </w:r>
    </w:p>
    <w:p>
      <w:pPr>
        <w:numPr>
          <w:ilvl w:val="1"/>
          <w:numId w:val="1020"/>
        </w:numPr>
        <w:pStyle w:val="SourceCode"/>
      </w:pPr>
      <w:r>
        <w:rPr>
          <w:rStyle w:val="VerbatimChar"/>
        </w:rPr>
        <w:t xml:space="preserve">  See CPP Core Guidelines Enum.3 "Prefer class enums over 'plain'</w:t>
      </w:r>
    </w:p>
    <w:p>
      <w:pPr>
        <w:numPr>
          <w:ilvl w:val="1"/>
          <w:numId w:val="1000"/>
        </w:numPr>
      </w:pPr>
      <w:r>
        <w:t xml:space="preserve">enums".</w:t>
      </w:r>
    </w:p>
    <w:p>
      <w:pPr>
        <w:numPr>
          <w:ilvl w:val="1"/>
          <w:numId w:val="1020"/>
        </w:numPr>
        <w:pStyle w:val="SourceCode"/>
      </w:pPr>
      <w:r>
        <w:rPr>
          <w:rStyle w:val="VerbatimChar"/>
        </w:rPr>
        <w:t xml:space="preserve">  See AUTOSAR A7-2-3 "Enumerations shall be declared as scoped</w:t>
      </w:r>
    </w:p>
    <w:p>
      <w:pPr>
        <w:numPr>
          <w:ilvl w:val="1"/>
          <w:numId w:val="1000"/>
        </w:numPr>
      </w:pPr>
      <w:r>
        <w:t xml:space="preserve">enum classes"</w:t>
      </w:r>
    </w:p>
    <w:p>
      <w:pPr>
        <w:numPr>
          <w:ilvl w:val="1"/>
          <w:numId w:val="1020"/>
        </w:numPr>
        <w:pStyle w:val="SourceCode"/>
      </w:pPr>
      <w:r>
        <w:rPr>
          <w:rStyle w:val="VerbatimChar"/>
        </w:rPr>
        <w:t xml:space="preserve">  See MISRA C++ 28.5.5</w:t>
      </w:r>
    </w:p>
    <w:p>
      <w:pPr>
        <w:numPr>
          <w:ilvl w:val="0"/>
          <w:numId w:val="1019"/>
        </w:numPr>
      </w:pPr>
      <w:r>
        <w:t xml:space="preserve">Use</w:t>
      </w:r>
      <w:r>
        <w:t xml:space="preserve"> </w:t>
      </w:r>
      <w:r>
        <w:rPr>
          <w:rStyle w:val="KeywordTok"/>
        </w:rPr>
        <w:t xml:space="preserve">constexpr</w:t>
      </w:r>
      <w:r>
        <w:t xml:space="preserve"> </w:t>
      </w:r>
      <w:r>
        <w:t xml:space="preserve">to declare a set of unrelated values, such as</w:t>
      </w:r>
      <w:r>
        <w:t xml:space="preserve"> </w:t>
      </w:r>
      <w:r>
        <w:rPr>
          <w:rStyle w:val="KeywordTok"/>
        </w:rPr>
        <w:t xml:space="preserve">constexpr</w:t>
      </w:r>
      <w:r>
        <w:rPr>
          <w:rStyle w:val="NormalTok"/>
        </w:rPr>
        <w:t xml:space="preserve"> </w:t>
      </w:r>
      <w:r>
        <w:rPr>
          <w:rStyle w:val="DataTypeTok"/>
        </w:rPr>
        <w:t xml:space="preserve">size_t</w:t>
      </w:r>
      <w:r>
        <w:rPr>
          <w:rStyle w:val="NormalTok"/>
        </w:rPr>
        <w:t xml:space="preserve"> bufferLen = </w:t>
      </w:r>
      <w:r>
        <w:rPr>
          <w:rStyle w:val="DecValTok"/>
        </w:rPr>
        <w:t xml:space="preserve">128</w:t>
      </w:r>
      <w:r>
        <w:rPr>
          <w:rStyle w:val="NormalTok"/>
        </w:rPr>
        <w:t xml:space="preserve">;</w:t>
      </w:r>
      <w:r>
        <w:t xml:space="preserve"> </w:t>
      </w:r>
      <w:r>
        <w:rPr>
          <w:rStyle w:val="KeywordTok"/>
        </w:rPr>
        <w:t xml:space="preserve">constexpr</w:t>
      </w:r>
      <w:r>
        <w:rPr>
          <w:rStyle w:val="NormalTok"/>
        </w:rPr>
        <w:t xml:space="preserve"> </w:t>
      </w:r>
      <w:r>
        <w:rPr>
          <w:rStyle w:val="DataTypeTok"/>
        </w:rPr>
        <w:t xml:space="preserve">char</w:t>
      </w:r>
      <w:r>
        <w:rPr>
          <w:rStyle w:val="NormalTok"/>
        </w:rPr>
        <w:t xml:space="preserve"> special_char = </w:t>
      </w:r>
      <w:r>
        <w:rPr>
          <w:rStyle w:val="CharTok"/>
        </w:rPr>
        <w:t xml:space="preserve">'a'</w:t>
      </w:r>
      <w:r>
        <w:rPr>
          <w:rStyle w:val="NormalTok"/>
        </w:rPr>
        <w:t xml:space="preserve">;</w:t>
      </w:r>
    </w:p>
    <w:p>
      <w:pPr>
        <w:numPr>
          <w:ilvl w:val="0"/>
          <w:numId w:val="1019"/>
        </w:numPr>
      </w:pPr>
      <w:r>
        <w:t xml:space="preserve">Provide operators and functions that perform the arithmetic</w:t>
      </w:r>
      <w:r>
        <w:t xml:space="preserve"> </w:t>
      </w:r>
      <w:r>
        <w:t xml:space="preserve">operations and conversions appropriate to the enumerated type.</w:t>
      </w:r>
      <w:r>
        <w:t xml:space="preserve"> </w:t>
      </w:r>
      <w:r>
        <w:t xml:space="preserve">Outside those functions, avoid directly performing arithmetic or</w:t>
      </w:r>
      <w:r>
        <w:t xml:space="preserve"> </w:t>
      </w:r>
      <w:r>
        <w:t xml:space="preserve">conversions on objects of the enumerated type.</w:t>
      </w:r>
    </w:p>
    <w:p>
      <w:pPr>
        <w:numPr>
          <w:ilvl w:val="1"/>
          <w:numId w:val="1021"/>
        </w:numPr>
        <w:pStyle w:val="SourceCode"/>
      </w:pPr>
      <w:r>
        <w:rPr>
          <w:rStyle w:val="VerbatimChar"/>
        </w:rPr>
        <w:t xml:space="preserve">  See CPP Core Guidelines Enum.4 "Define operations on</w:t>
      </w:r>
    </w:p>
    <w:p>
      <w:pPr>
        <w:numPr>
          <w:ilvl w:val="1"/>
          <w:numId w:val="1000"/>
        </w:numPr>
        <w:pStyle w:val="Compact"/>
      </w:pPr>
      <w:r>
        <w:t xml:space="preserve">enumerations for safe and simple use"</w:t>
      </w:r>
    </w:p>
    <w:p>
      <w:pPr>
        <w:numPr>
          <w:ilvl w:val="0"/>
          <w:numId w:val="1019"/>
        </w:numPr>
      </w:pPr>
      <w:r>
        <w:t xml:space="preserve">If</w:t>
      </w:r>
      <w:r>
        <w:t xml:space="preserve"> </w:t>
      </w:r>
      <w:r>
        <w:rPr>
          <w:i/>
        </w:rPr>
        <w:t xml:space="preserve">unscoped enumerations</w:t>
      </w:r>
      <w:r>
        <w:t xml:space="preserve"> </w:t>
      </w:r>
      <w:r>
        <w:t xml:space="preserve">are used, follow the general advice of TR</w:t>
      </w:r>
      <w:r>
        <w:t xml:space="preserve"> </w:t>
      </w:r>
      <w:r>
        <w:t xml:space="preserve">24772-3 clause 6.5.2 as well as the following:</w:t>
      </w:r>
    </w:p>
    <w:p>
      <w:pPr>
        <w:numPr>
          <w:ilvl w:val="1"/>
          <w:numId w:val="1022"/>
        </w:numPr>
        <w:pStyle w:val="SourceCode"/>
      </w:pPr>
      <w:r>
        <w:rPr>
          <w:rStyle w:val="VerbatimChar"/>
        </w:rPr>
        <w:t xml:space="preserve">  Avoid casting arbitrary integer values to enumeration type. If it is</w:t>
      </w:r>
    </w:p>
    <w:p>
      <w:pPr>
        <w:numPr>
          <w:ilvl w:val="1"/>
          <w:numId w:val="1000"/>
        </w:numPr>
      </w:pPr>
      <w:r>
        <w:t xml:space="preserve">unavoidable, use braced initialization instead of C-style or static</w:t>
      </w:r>
      <w:r>
        <w:t xml:space="preserve"> </w:t>
      </w:r>
      <w:r>
        <w:t xml:space="preserve">casts</w:t>
      </w:r>
      <w:r>
        <w:br/>
      </w:r>
      <w:r>
        <w:rPr>
          <w:rStyle w:val="VerbatimChar"/>
        </w:rPr>
        <w:t xml:space="preserve">e_type{7};</w:t>
      </w:r>
    </w:p>
    <w:p>
      <w:pPr>
        <w:numPr>
          <w:ilvl w:val="1"/>
          <w:numId w:val="1000"/>
        </w:numPr>
        <w:pStyle w:val="SourceCode"/>
      </w:pPr>
      <w:r>
        <w:rPr>
          <w:rStyle w:val="VerbatimChar"/>
        </w:rPr>
        <w:t xml:space="preserve">  &gt; See CERT INT50-CPP "Do no Cast to an out-of-range-value"</w:t>
      </w:r>
    </w:p>
    <w:p>
      <w:pPr>
        <w:numPr>
          <w:ilvl w:val="0"/>
          <w:numId w:val="1019"/>
        </w:numPr>
        <w:pStyle w:val="SourceCode"/>
      </w:pPr>
      <w:r>
        <w:rPr>
          <w:rStyle w:val="VerbatimChar"/>
        </w:rPr>
        <w:t xml:space="preserve">Obtain the underlying enumeration value, by casting the enumeration</w:t>
      </w:r>
    </w:p>
    <w:p>
      <w:pPr>
        <w:numPr>
          <w:ilvl w:val="0"/>
          <w:numId w:val="1000"/>
        </w:numPr>
      </w:pPr>
      <w:r>
        <w:t xml:space="preserve">to its underlying type, e.g.,</w:t>
      </w:r>
    </w:p>
    <w:p>
      <w:pPr>
        <w:numPr>
          <w:ilvl w:val="0"/>
          <w:numId w:val="1000"/>
        </w:numPr>
        <w:pStyle w:val="BlockText"/>
      </w:pPr>
      <w:r>
        <w:rPr>
          <w:rStyle w:val="KeywordTok"/>
        </w:rPr>
        <w:t xml:space="preserve">enum</w:t>
      </w:r>
      <w:r>
        <w:rPr>
          <w:rStyle w:val="NormalTok"/>
        </w:rPr>
        <w:t xml:space="preserve"> </w:t>
      </w:r>
      <w:r>
        <w:rPr>
          <w:rStyle w:val="DataTypeTok"/>
        </w:rPr>
        <w:t xml:space="preserve">e_type</w:t>
      </w:r>
      <w:r>
        <w:rPr>
          <w:rStyle w:val="NormalTok"/>
        </w:rPr>
        <w:t xml:space="preserve">{A, B, C};</w:t>
      </w:r>
    </w:p>
    <w:p>
      <w:pPr>
        <w:numPr>
          <w:ilvl w:val="0"/>
          <w:numId w:val="1000"/>
        </w:numPr>
        <w:pStyle w:val="BlockText"/>
      </w:pPr>
      <w:r>
        <w:rPr>
          <w:rStyle w:val="KeywordTok"/>
        </w:rPr>
        <w:t xml:space="preserve">auto</w:t>
      </w:r>
      <w:r>
        <w:rPr>
          <w:rStyle w:val="NormalTok"/>
        </w:rPr>
        <w:t xml:space="preserve"> value = </w:t>
      </w:r>
      <w:r>
        <w:rPr>
          <w:rStyle w:val="KeywordTok"/>
        </w:rPr>
        <w:t xml:space="preserve">static_cast</w:t>
      </w:r>
      <w:r>
        <w:rPr>
          <w:rStyle w:val="NormalTok"/>
        </w:rPr>
        <w:t xml:space="preserve">\&lt;</w:t>
      </w:r>
      <w:r>
        <w:rPr>
          <w:rStyle w:val="BuiltInTok"/>
        </w:rPr>
        <w:t xml:space="preserve">std::</w:t>
      </w:r>
      <w:r>
        <w:rPr>
          <w:rStyle w:val="NormalTok"/>
        </w:rPr>
        <w:t xml:space="preserve">underlying_type_t</w:t>
      </w:r>
      <w:r>
        <w:rPr>
          <w:rStyle w:val="BuiltInTok"/>
        </w:rPr>
        <w:t xml:space="preserve">\</w:t>
      </w:r>
      <w:r>
        <w:rPr>
          <w:rStyle w:val="NormalTok"/>
        </w:rPr>
        <w:t xml:space="preserve">&lt;</w:t>
      </w:r>
      <w:r>
        <w:rPr>
          <w:rStyle w:val="DataTypeTok"/>
        </w:rPr>
        <w:t xml:space="preserve">e_type</w:t>
      </w:r>
      <w:r>
        <w:rPr>
          <w:rStyle w:val="NormalTok"/>
        </w:rPr>
        <w:t xml:space="preserve">\&gt;\&gt;(B);</w:t>
      </w:r>
    </w:p>
    <w:bookmarkEnd w:id="48"/>
    <w:bookmarkEnd w:id="49"/>
    <w:bookmarkStart w:id="52" w:name="FLC"/>
    <w:p>
      <w:pPr>
        <w:pStyle w:val="Heading2"/>
      </w:pPr>
      <w:r>
        <w:t xml:space="preserve">6.6 Conversion Errors [FLC]</w:t>
      </w:r>
    </w:p>
    <w:bookmarkStart w:id="50" w:name="applicability-to-language"/>
    <w:p>
      <w:pPr>
        <w:pStyle w:val="Heading3"/>
      </w:pPr>
      <w:r>
        <w:t xml:space="preserve">6.6.1 Applicability to language</w:t>
      </w:r>
    </w:p>
    <w:p>
      <w:pPr>
        <w:pStyle w:val="FirstParagraph"/>
      </w:pPr>
      <w:r>
        <w:t xml:space="preserve">The vulnerability as documented in ISO IEC 24772-1 clause 6.6 applies to C++. C++ includes some of the conversion mechanisms of C documented in TR</w:t>
      </w:r>
      <w:r>
        <w:t xml:space="preserve"> </w:t>
      </w:r>
      <w:r>
        <w:t xml:space="preserve">24772-3 clause 6.6.1, however C++ type conversion mechanisms differ from the mechanisms of C, as</w:t>
      </w:r>
      <w:r>
        <w:t xml:space="preserve"> </w:t>
      </w:r>
      <w:r>
        <w:t xml:space="preserve">documented in ISO IEC 14882 Annex C. This subclause highlights differences where C++ provides mitigations of potential vulnerabilities found in C.</w:t>
      </w:r>
    </w:p>
    <w:p>
      <w:pPr>
        <w:pStyle w:val="BodyText"/>
      </w:pPr>
      <w:r>
        <w:t xml:space="preserve">In C++, some conversions are explicit while others are implicit. Conversions can change the size of a type, whether or not the type is signed, and possibly</w:t>
      </w:r>
      <w:r>
        <w:t xml:space="preserve"> </w:t>
      </w:r>
      <w:r>
        <w:t xml:space="preserve">other properties of the type. A narrowing conversion is when the target type cannot represent all the values of the original type.</w:t>
      </w:r>
      <w:r>
        <w:t xml:space="preserve"> </w:t>
      </w:r>
      <w:r>
        <w:t xml:space="preserve">Many errors are associated with implicit conversions. For a comprehensive overview see clause 7.3 [conv] of [C++20]</w:t>
      </w:r>
    </w:p>
    <w:p>
      <w:pPr>
        <w:pStyle w:val="BodyText"/>
      </w:pPr>
      <w:r>
        <w:t xml:space="preserve">Explicit conversions use one of the mechanisms provided by C++ through a</w:t>
      </w:r>
    </w:p>
    <w:p>
      <w:pPr>
        <w:numPr>
          <w:ilvl w:val="0"/>
          <w:numId w:val="1023"/>
        </w:numPr>
        <w:pStyle w:val="Compact"/>
      </w:pPr>
      <w:r>
        <w:t xml:space="preserve">type conversion operator</w:t>
      </w:r>
    </w:p>
    <w:p>
      <w:pPr>
        <w:numPr>
          <w:ilvl w:val="1"/>
          <w:numId w:val="1024"/>
        </w:numPr>
        <w:pStyle w:val="Compact"/>
      </w:pPr>
      <w:r>
        <w:rPr>
          <w:rStyle w:val="KeywordTok"/>
        </w:rPr>
        <w:t xml:space="preserve">static_cast</w:t>
      </w:r>
      <w:r>
        <w:t xml:space="preserve">,</w:t>
      </w:r>
    </w:p>
    <w:p>
      <w:pPr>
        <w:numPr>
          <w:ilvl w:val="1"/>
          <w:numId w:val="1024"/>
        </w:numPr>
        <w:pStyle w:val="Compact"/>
      </w:pPr>
      <w:r>
        <w:rPr>
          <w:rStyle w:val="KeywordTok"/>
        </w:rPr>
        <w:t xml:space="preserve">const_cast</w:t>
      </w:r>
      <w:r>
        <w:t xml:space="preserve">,</w:t>
      </w:r>
    </w:p>
    <w:p>
      <w:pPr>
        <w:numPr>
          <w:ilvl w:val="1"/>
          <w:numId w:val="1024"/>
        </w:numPr>
        <w:pStyle w:val="Compact"/>
      </w:pPr>
      <w:r>
        <w:rPr>
          <w:rStyle w:val="KeywordTok"/>
        </w:rPr>
        <w:t xml:space="preserve">dynamic_cast</w:t>
      </w:r>
      <w:r>
        <w:t xml:space="preserve">,</w:t>
      </w:r>
    </w:p>
    <w:p>
      <w:pPr>
        <w:numPr>
          <w:ilvl w:val="1"/>
          <w:numId w:val="1024"/>
        </w:numPr>
        <w:pStyle w:val="Compact"/>
      </w:pPr>
      <w:r>
        <w:rPr>
          <w:rStyle w:val="KeywordTok"/>
        </w:rPr>
        <w:t xml:space="preserve">reinterpret_cast</w:t>
      </w:r>
      <w:r>
        <w:t xml:space="preserve">),</w:t>
      </w:r>
    </w:p>
    <w:p>
      <w:pPr>
        <w:numPr>
          <w:ilvl w:val="0"/>
          <w:numId w:val="1023"/>
        </w:numPr>
        <w:pStyle w:val="Compact"/>
      </w:pPr>
      <w:r>
        <w:t xml:space="preserve">constructor notation with</w:t>
      </w:r>
    </w:p>
    <w:p>
      <w:pPr>
        <w:numPr>
          <w:ilvl w:val="1"/>
          <w:numId w:val="1025"/>
        </w:numPr>
        <w:pStyle w:val="Compact"/>
      </w:pPr>
      <w:r>
        <w:t xml:space="preserve">parentheses (e.g.,</w:t>
      </w:r>
      <w:r>
        <w:t xml:space="preserve"> </w:t>
      </w:r>
      <w:r>
        <w:rPr>
          <w:rStyle w:val="DataTypeTok"/>
        </w:rPr>
        <w:t xml:space="preserve">double</w:t>
      </w:r>
      <w:r>
        <w:rPr>
          <w:rStyle w:val="NormalTok"/>
        </w:rPr>
        <w:t xml:space="preserve">(</w:t>
      </w:r>
      <w:r>
        <w:rPr>
          <w:rStyle w:val="DecValTok"/>
        </w:rPr>
        <w:t xml:space="preserve">42</w:t>
      </w:r>
      <w:r>
        <w:rPr>
          <w:rStyle w:val="NormalTok"/>
        </w:rPr>
        <w:t xml:space="preserve">)</w:t>
      </w:r>
      <w:r>
        <w:t xml:space="preserve">) or</w:t>
      </w:r>
    </w:p>
    <w:p>
      <w:pPr>
        <w:numPr>
          <w:ilvl w:val="1"/>
          <w:numId w:val="1025"/>
        </w:numPr>
        <w:pStyle w:val="Compact"/>
      </w:pPr>
      <w:r>
        <w:t xml:space="preserve">braces (e.g., int{</w:t>
      </w:r>
      <w:r>
        <w:t xml:space="preserve">‘</w:t>
      </w:r>
      <w:r>
        <w:t xml:space="preserve">a</w:t>
      </w:r>
      <w:r>
        <w:t xml:space="preserve">’</w:t>
      </w:r>
      <w:r>
        <w:t xml:space="preserve">}) which prevents narrowing conversions, or</w:t>
      </w:r>
    </w:p>
    <w:p>
      <w:pPr>
        <w:numPr>
          <w:ilvl w:val="0"/>
          <w:numId w:val="1023"/>
        </w:numPr>
        <w:pStyle w:val="Compact"/>
      </w:pPr>
      <w:r>
        <w:t xml:space="preserve">a C-style cast (</w:t>
      </w:r>
      <w:r>
        <w:rPr>
          <w:rStyle w:val="NormalTok"/>
        </w:rPr>
        <w:t xml:space="preserve">(</w:t>
      </w:r>
      <w:r>
        <w:rPr>
          <w:rStyle w:val="DataTypeTok"/>
        </w:rPr>
        <w:t xml:space="preserve">int</w:t>
      </w:r>
      <w:r>
        <w:rPr>
          <w:rStyle w:val="NormalTok"/>
        </w:rPr>
        <w:t xml:space="preserve">)</w:t>
      </w:r>
      <w:r>
        <w:rPr>
          <w:rStyle w:val="FloatTok"/>
        </w:rPr>
        <w:t xml:space="preserve">3.14</w:t>
      </w:r>
      <w:r>
        <w:t xml:space="preserve">).</w:t>
      </w:r>
    </w:p>
    <w:p>
      <w:pPr>
        <w:pStyle w:val="FirstParagraph"/>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Unlike C++'s other cast</w:t>
      </w:r>
      <w:r>
        <w:t xml:space="preserve"> </w:t>
      </w:r>
      <w:r>
        <w:t xml:space="preserve">notations,</w:t>
      </w:r>
      <w:r>
        <w:t xml:space="preserve"> </w:t>
      </w:r>
      <w:r>
        <w:rPr>
          <w:rStyle w:val="KeywordTok"/>
        </w:rPr>
        <w:t xml:space="preserve">dynamic_cast</w:t>
      </w:r>
      <w:r>
        <w:t xml:space="preserve"> </w:t>
      </w:r>
      <w:r>
        <w:t xml:space="preserve">relies on run-time type information generated by</w:t>
      </w:r>
      <w:r>
        <w:t xml:space="preserve"> </w:t>
      </w:r>
      <w:r>
        <w:t xml:space="preserve">the compiler to ensure the requested conversion is valid. If it is not</w:t>
      </w:r>
      <w:r>
        <w:t xml:space="preserve"> </w:t>
      </w:r>
      <w:r>
        <w:t xml:space="preserve">valid, then</w:t>
      </w:r>
      <w:r>
        <w:t xml:space="preserve"> </w:t>
      </w:r>
      <w:r>
        <w:rPr>
          <w:rStyle w:val="KeywordTok"/>
        </w:rPr>
        <w:t xml:space="preserve">nullptr</w:t>
      </w:r>
      <w:r>
        <w:t xml:space="preserve"> </w:t>
      </w:r>
      <w:r>
        <w:t xml:space="preserve">is</w:t>
      </w:r>
      <w:r>
        <w:t xml:space="preserve"> </w:t>
      </w:r>
      <w:r>
        <w:t xml:space="preserve">returned for pointer types, otherwise an exception is thrown. [C++17,</w:t>
      </w:r>
      <w:r>
        <w:t xml:space="preserve"> </w:t>
      </w:r>
      <w:r>
        <w:t xml:space="preserve">Clause 8.2.7 [expr.dynamic.cast]] Thus,</w:t>
      </w:r>
      <w:r>
        <w:t xml:space="preserve"> </w:t>
      </w:r>
      <w:r>
        <w:rPr>
          <w:rStyle w:val="KeywordTok"/>
        </w:rPr>
        <w:t xml:space="preserve">dynamic_cast</w:t>
      </w:r>
      <w:r>
        <w:t xml:space="preserve"> </w:t>
      </w:r>
      <w:r>
        <w:t xml:space="preserve">is safer to use</w:t>
      </w:r>
      <w:r>
        <w:t xml:space="preserve"> </w:t>
      </w:r>
      <w:r>
        <w:t xml:space="preserve">when converting down a hierarchy where the base class has virtual member functions. (see</w:t>
      </w:r>
      <w:r>
        <w:t xml:space="preserve"> </w:t>
      </w:r>
      <w:hyperlink w:anchor="HFC">
        <w:r>
          <w:rPr>
            <w:rStyle w:val="Hyperlink"/>
          </w:rPr>
          <w:t xml:space="preserve">Pointer Type Conversions [HFC]</w:t>
        </w:r>
      </w:hyperlink>
      <w:r>
        <w:t xml:space="preserve"> </w:t>
      </w:r>
      <w:r>
        <w:t xml:space="preserve">and</w:t>
      </w:r>
      <w:r>
        <w:t xml:space="preserve"> </w:t>
      </w:r>
      <w:hyperlink w:anchor="BKK">
        <w:r>
          <w:rPr>
            <w:rStyle w:val="Hyperlink"/>
          </w:rPr>
          <w:t xml:space="preserve">Polymorphic Variables [BKK]</w:t>
        </w:r>
      </w:hyperlink>
      <w:r>
        <w:t xml:space="preserve">)</w:t>
      </w:r>
    </w:p>
    <w:p>
      <w:pPr>
        <w:pStyle w:val="BodyText"/>
      </w:pPr>
      <w:r>
        <w:t xml:space="preserve">An implicit conversion to a class type can occur for a class with constructors that can be invoked with a single argument, as in the following example:</w:t>
      </w:r>
    </w:p>
    <w:p>
      <w:pPr>
        <w:pStyle w:val="SourceCode"/>
      </w:pPr>
      <w:r>
        <w:rPr>
          <w:rStyle w:val="KeywordTok"/>
        </w:rPr>
        <w:t xml:space="preserve">class</w:t>
      </w:r>
      <w:r>
        <w:rPr>
          <w:rStyle w:val="NormalTok"/>
        </w:rPr>
        <w:t xml:space="preserve"> C</w:t>
      </w:r>
      <w:r>
        <w:br/>
      </w:r>
      <w:r>
        <w:rPr>
          <w:rStyle w:val="NormalTok"/>
        </w:rPr>
        <w:t xml:space="preserve">      {</w:t>
      </w:r>
      <w:r>
        <w:rPr>
          <w:rStyle w:val="KeywordTok"/>
        </w:rPr>
        <w:t xml:space="preserve">public</w:t>
      </w:r>
      <w:r>
        <w:rPr>
          <w:rStyle w:val="NormalTok"/>
        </w:rPr>
        <w:t xml:space="preserve">:</w:t>
      </w:r>
      <w:r>
        <w:br/>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r>
        <w:br/>
      </w:r>
      <w:r>
        <w:rPr>
          <w:rStyle w:val="NormalTok"/>
        </w:rPr>
        <w:t xml:space="preserve">      };</w:t>
      </w:r>
      <w:r>
        <w:br/>
      </w:r>
      <w:r>
        <w:br/>
      </w:r>
      <w:r>
        <w:rPr>
          <w:rStyle w:val="DataTypeTok"/>
        </w:rPr>
        <w:t xml:space="preserve">void</w:t>
      </w:r>
      <w:r>
        <w:rPr>
          <w:rStyle w:val="NormalTok"/>
        </w:rPr>
        <w:t xml:space="preserve"> foo(C param){...}</w:t>
      </w:r>
      <w:r>
        <w:br/>
      </w:r>
      <w:r>
        <w:rPr>
          <w:rStyle w:val="DataTypeTok"/>
        </w:rPr>
        <w:t xml:space="preserve">void</w:t>
      </w:r>
      <w:r>
        <w:rPr>
          <w:rStyle w:val="NormalTok"/>
        </w:rPr>
        <w:t xml:space="preserve"> bar( </w:t>
      </w:r>
      <w:r>
        <w:rPr>
          <w:rStyle w:val="DataTypeTok"/>
        </w:rPr>
        <w:t xml:space="preserve">bool</w:t>
      </w:r>
      <w:r>
        <w:rPr>
          <w:rStyle w:val="NormalTok"/>
        </w:rPr>
        <w:t xml:space="preserve"> b){ foo(b);} </w:t>
      </w:r>
    </w:p>
    <w:p>
      <w:pPr>
        <w:pStyle w:val="FirstParagraph"/>
      </w:pPr>
      <w:r>
        <w:t xml:space="preserve">In the example above, it can be surprising that foo() is called with a boolean.</w:t>
      </w:r>
    </w:p>
    <w:p>
      <w:pPr>
        <w:pStyle w:val="BodyText"/>
      </w:pPr>
      <w:r>
        <w:t xml:space="preserve">Note that this implicit conversion to a class object is the default</w:t>
      </w:r>
      <w:r>
        <w:t xml:space="preserve"> </w:t>
      </w:r>
      <w:r>
        <w:t xml:space="preserve">behaviour of constructors that can be called with a single parameter. The</w:t>
      </w:r>
      <w:r>
        <w:t xml:space="preserve"> </w:t>
      </w:r>
      <w:r>
        <w:rPr>
          <w:rStyle w:val="KeywordTok"/>
        </w:rPr>
        <w:t xml:space="preserve">explicit</w:t>
      </w:r>
      <w:r>
        <w:t xml:space="preserve"> </w:t>
      </w:r>
      <w:r>
        <w:t xml:space="preserve">keyword can be used before the constructor</w:t>
      </w:r>
      <w:r>
        <w:t xml:space="preserve"> </w:t>
      </w:r>
      <w:r>
        <w:t xml:space="preserve">to prevent this happening, as in:</w:t>
      </w:r>
    </w:p>
    <w:p>
      <w:pPr>
        <w:pStyle w:val="SourceCode"/>
      </w:pPr>
      <w:r>
        <w:rPr>
          <w:rStyle w:val="KeywordTok"/>
        </w:rPr>
        <w:t xml:space="preserve">explicit</w:t>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p>
    <w:p>
      <w:pPr>
        <w:pStyle w:val="FirstParagraph"/>
      </w:pPr>
      <w:r>
        <w:t xml:space="preserve">The call</w:t>
      </w:r>
      <w:r>
        <w:t xml:space="preserve"> </w:t>
      </w:r>
      <w:r>
        <w:rPr>
          <w:rStyle w:val="NormalTok"/>
        </w:rPr>
        <w:t xml:space="preserve">foo(b)</w:t>
      </w:r>
      <w:r>
        <w:t xml:space="preserve"> </w:t>
      </w:r>
      <w:r>
        <w:t xml:space="preserve">would now not be legal.</w:t>
      </w:r>
    </w:p>
    <w:p>
      <w:pPr>
        <w:pStyle w:val="BodyText"/>
      </w:pPr>
      <w:r>
        <w:t xml:space="preserve">Implications of casting away</w:t>
      </w:r>
      <w:r>
        <w:t xml:space="preserve"> </w:t>
      </w:r>
      <w:r>
        <w:rPr>
          <w:rStyle w:val="AttributeTok"/>
        </w:rPr>
        <w:t xml:space="preserve">const</w:t>
      </w:r>
      <w:r>
        <w:t xml:space="preserve"> </w:t>
      </w:r>
      <w:r>
        <w:t xml:space="preserve">using</w:t>
      </w:r>
      <w:r>
        <w:t xml:space="preserve"> </w:t>
      </w:r>
      <w:r>
        <w:rPr>
          <w:rStyle w:val="VerbatimChar"/>
        </w:rPr>
        <w:t xml:space="preserve">const_cast</w:t>
      </w:r>
      <w:r>
        <w:t xml:space="preserve"> </w:t>
      </w:r>
      <w:r>
        <w:t xml:space="preserve">are described in section</w:t>
      </w:r>
      <w:r>
        <w:t xml:space="preserve"> </w:t>
      </w:r>
      <w:hyperlink w:anchor="UJO">
        <w:r>
          <w:rPr>
            <w:rStyle w:val="Hyperlink"/>
          </w:rPr>
          <w:t xml:space="preserve">Modifying Constants [UJO]</w:t>
        </w:r>
      </w:hyperlink>
      <w:r>
        <w:t xml:space="preserve">.</w:t>
      </w:r>
    </w:p>
    <w:p>
      <w:pPr>
        <w:pStyle w:val="BodyText"/>
      </w:pPr>
      <w:r>
        <w:t xml:space="preserve">Other implicit conversions can sometimes result in data loss or erroneous values. This is an issue with implicit conversions</w:t>
      </w:r>
      <w:r>
        <w:t xml:space="preserve"> </w:t>
      </w:r>
      <w:r>
        <w:t xml:space="preserve">since they are automatic: the programmer does not explicitly write code</w:t>
      </w:r>
      <w:r>
        <w:t xml:space="preserve"> </w:t>
      </w:r>
      <w:r>
        <w:t xml:space="preserve">to do the conversion. For example, a common problem is mixing signed and</w:t>
      </w:r>
      <w:r>
        <w:t xml:space="preserve"> </w:t>
      </w:r>
      <w:r>
        <w:t xml:space="preserve">unsigned integral types in arithmetic expressions. This can become a</w:t>
      </w:r>
      <w:r>
        <w:t xml:space="preserve"> </w:t>
      </w:r>
      <w:r>
        <w:t xml:space="preserve">problem since the ranges of signed and unsigned integer types differ</w:t>
      </w:r>
      <w:r>
        <w:t xml:space="preserve"> </w:t>
      </w:r>
      <w:r>
        <w:t xml:space="preserve">and the behaviour of signed integer arithmetic on overflow is undefined</w:t>
      </w:r>
      <w:r>
        <w:t xml:space="preserve"> </w:t>
      </w:r>
      <w:r>
        <w:t xml:space="preserve">whereas unsigned integer arithmetic wraps on overflow.</w:t>
      </w:r>
      <w:r>
        <w:t xml:space="preserve"> </w:t>
      </w:r>
      <w:r>
        <w:t xml:space="preserve">See subclause 4.2 for a discussion of integral promotions in C++.</w:t>
      </w:r>
    </w:p>
    <w:p>
      <w:pPr>
        <w:pStyle w:val="BodyText"/>
      </w:pPr>
      <w:r>
        <w:t xml:space="preserve">The issue is not restricted to narrowing conversions, as shown below:</w:t>
      </w:r>
    </w:p>
    <w:p>
      <w:pPr>
        <w:pStyle w:val="SourceCode"/>
      </w:pPr>
      <w:r>
        <w:rPr>
          <w:rStyle w:val="NormalTok"/>
        </w:rPr>
        <w:t xml:space="preserve">  </w:t>
      </w:r>
      <w:r>
        <w:rPr>
          <w:rStyle w:val="DataTypeTok"/>
        </w:rPr>
        <w:t xml:space="preserve">long</w:t>
      </w:r>
      <w:r>
        <w:rPr>
          <w:rStyle w:val="NormalTok"/>
        </w:rPr>
        <w:t xml:space="preserve"> l_64 = i_32 + i_32; </w:t>
      </w:r>
      <w:r>
        <w:rPr>
          <w:rStyle w:val="CommentTok"/>
        </w:rPr>
        <w:t xml:space="preserve">// '+' operation preformed in 32 bits</w:t>
      </w:r>
      <w:r>
        <w:br/>
      </w:r>
      <w:r>
        <w:rPr>
          <w:rStyle w:val="NormalTok"/>
        </w:rPr>
        <w:t xml:space="preserve">                         </w:t>
      </w:r>
      <w:r>
        <w:rPr>
          <w:rStyle w:val="CommentTok"/>
        </w:rPr>
        <w:t xml:space="preserve">// widened after the operation completes (and potentially overflows). </w:t>
      </w:r>
    </w:p>
    <w:p>
      <w:pPr>
        <w:pStyle w:val="FirstParagraph"/>
      </w:pPr>
      <w:r>
        <w:t xml:space="preserve">This can be avoided by converting at least one operand to the wider type as part of the operation.</w:t>
      </w:r>
      <w:r>
        <w:t xml:space="preserve"> </w:t>
      </w:r>
      <w:r>
        <w:t xml:space="preserve">Note that</w:t>
      </w:r>
      <w:r>
        <w:t xml:space="preserve"> </w:t>
      </w:r>
      <w:r>
        <w:rPr>
          <w:rStyle w:val="KeywordTok"/>
        </w:rPr>
        <w:t xml:space="preserve">auto</w:t>
      </w:r>
      <w:r>
        <w:t xml:space="preserve"> </w:t>
      </w:r>
      <w:r>
        <w:t xml:space="preserve">directs the compiler to use the appropriate type based on</w:t>
      </w:r>
      <w:r>
        <w:t xml:space="preserve"> </w:t>
      </w:r>
      <w:r>
        <w:t xml:space="preserve">the initializer expression. Subsequent use of the auto object (such as in standard</w:t>
      </w:r>
      <w:r>
        <w:t xml:space="preserve"> </w:t>
      </w:r>
      <w:r>
        <w:t xml:space="preserve">mathematical operations) can lead to implicit conversions that are not obvious in</w:t>
      </w:r>
      <w:r>
        <w:t xml:space="preserve"> </w:t>
      </w:r>
      <w:r>
        <w:t xml:space="preserve">the context local to the expression.</w:t>
      </w:r>
      <w:r>
        <w:t xml:space="preserve"> </w:t>
      </w:r>
      <w:r>
        <w:t xml:space="preserve">Additional problems arise as a result of implicit conversions between</w:t>
      </w:r>
      <w:r>
        <w:t xml:space="preserve"> </w:t>
      </w:r>
      <w:r>
        <w:rPr>
          <w:rStyle w:val="VerbatimChar"/>
        </w:rPr>
        <w:t xml:space="preserve">bool</w:t>
      </w:r>
      <w:r>
        <w:t xml:space="preserve"> </w:t>
      </w:r>
      <w:r>
        <w:t xml:space="preserve">and other types, thus hiding the fact when a wrong operator is used accidentally:</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In the example above, all combinations of the corresponding operators will</w:t>
      </w:r>
      <w:r>
        <w:t xml:space="preserve"> </w:t>
      </w:r>
      <w:r>
        <w:t xml:space="preserve">compile with different resulting types and results.</w:t>
      </w:r>
    </w:p>
    <w:p>
      <w:pPr>
        <w:pStyle w:val="BodyText"/>
      </w:pPr>
      <w:r>
        <w:t xml:space="preserve">Similar issues arise in conversions between character types (char, char8_t, …) and other types. Character types are</w:t>
      </w:r>
      <w:r>
        <w:t xml:space="preserve"> </w:t>
      </w:r>
      <w:r>
        <w:t xml:space="preserve">provided to represent text in whatever character representation is needed.</w:t>
      </w:r>
    </w:p>
    <w:p>
      <w:pPr>
        <w:pStyle w:val="SourceCode"/>
      </w:pPr>
      <w:r>
        <w:rPr>
          <w:rStyle w:val="DataTypeTok"/>
        </w:rPr>
        <w:t xml:space="preserve">void</w:t>
      </w:r>
      <w:r>
        <w:rPr>
          <w:rStyle w:val="NormalTok"/>
        </w:rPr>
        <w:t xml:space="preserve"> f(</w:t>
      </w:r>
      <w:r>
        <w:rPr>
          <w:rStyle w:val="DataTypeTok"/>
        </w:rPr>
        <w:t xml:space="preserve">char</w:t>
      </w:r>
      <w:r>
        <w:rPr>
          <w:rStyle w:val="NormalTok"/>
        </w:rPr>
        <w:t xml:space="preserve"> c)</w:t>
      </w:r>
      <w:r>
        <w:br/>
      </w:r>
      <w:r>
        <w:rPr>
          <w:rStyle w:val="NormalTok"/>
        </w:rPr>
        <w:t xml:space="preserve">{</w:t>
      </w:r>
      <w:r>
        <w:br/>
      </w:r>
      <w:r>
        <w:rPr>
          <w:rStyle w:val="NormalTok"/>
        </w:rPr>
        <w:t xml:space="preserve">  </w:t>
      </w:r>
      <w:r>
        <w:rPr>
          <w:rStyle w:val="ControlFlowTok"/>
        </w:rPr>
        <w:t xml:space="preserve">if</w:t>
      </w:r>
      <w:r>
        <w:rPr>
          <w:rStyle w:val="NormalTok"/>
        </w:rPr>
        <w:t xml:space="preserve"> (c &lt; </w:t>
      </w:r>
      <w:r>
        <w:rPr>
          <w:rStyle w:val="DecValTok"/>
        </w:rPr>
        <w:t xml:space="preserve">0</w:t>
      </w:r>
      <w:r>
        <w:rPr>
          <w:rStyle w:val="NormalTok"/>
        </w:rPr>
        <w:t xml:space="preserve">) </w:t>
      </w:r>
      <w:r>
        <w:rPr>
          <w:rStyle w:val="CommentTok"/>
        </w:rPr>
        <w:t xml:space="preserve">// may be always false on some platforms.</w:t>
      </w:r>
      <w:r>
        <w:br/>
      </w:r>
      <w:r>
        <w:rPr>
          <w:rStyle w:val="NormalTok"/>
        </w:rPr>
        <w:t xml:space="preserve">    {}</w:t>
      </w:r>
      <w:r>
        <w:br/>
      </w:r>
      <w:r>
        <w:rPr>
          <w:rStyle w:val="NormalTok"/>
        </w:rPr>
        <w:t xml:space="preserve">}</w:t>
      </w:r>
    </w:p>
    <w:p>
      <w:pPr>
        <w:pStyle w:val="FirstParagraph"/>
      </w:pPr>
      <w:r>
        <w:t xml:space="preserve">In addition to the use of</w:t>
      </w:r>
      <w:r>
        <w:t xml:space="preserve"> </w:t>
      </w:r>
      <w:r>
        <w:rPr>
          <w:i/>
        </w:rPr>
        <w:t xml:space="preserve">strong types</w:t>
      </w:r>
      <w:r>
        <w:t xml:space="preserve"> </w:t>
      </w:r>
      <w:r>
        <w:t xml:space="preserve">(see</w:t>
      </w:r>
      <w:r>
        <w:t xml:space="preserve"> </w:t>
      </w:r>
      <w:hyperlink w:anchor="IHN">
        <w:r>
          <w:rPr>
            <w:rStyle w:val="Hyperlink"/>
          </w:rPr>
          <w:t xml:space="preserve">Type System [IHN]</w:t>
        </w:r>
      </w:hyperlink>
      <w:r>
        <w:t xml:space="preserve">),</w:t>
      </w:r>
      <w:r>
        <w:t xml:space="preserve"> </w:t>
      </w:r>
      <w:r>
        <w:t xml:space="preserve">the implicit conversions and multitude of possible operations of integral types</w:t>
      </w:r>
      <w:r>
        <w:t xml:space="preserve"> </w:t>
      </w:r>
      <w:r>
        <w:t xml:space="preserve">can be mitigated by using scoped enumeration types with the corresponding integer type</w:t>
      </w:r>
      <w:r>
        <w:t xml:space="preserve"> </w:t>
      </w:r>
      <w:r>
        <w:t xml:space="preserve">as its underlying type. For example,</w:t>
      </w:r>
      <w:r>
        <w:t xml:space="preserve"> </w:t>
      </w:r>
      <w:r>
        <w:rPr>
          <w:rStyle w:val="BuiltInTok"/>
        </w:rPr>
        <w:t xml:space="preserve">std::</w:t>
      </w:r>
      <w:r>
        <w:rPr>
          <w:rStyle w:val="NormalTok"/>
        </w:rPr>
        <w:t xml:space="preserve">byte</w:t>
      </w:r>
      <w:r>
        <w:t xml:space="preserve"> </w:t>
      </w:r>
      <w:r>
        <w:t xml:space="preserve">is defined to address individual</w:t>
      </w:r>
      <w:r>
        <w:t xml:space="preserve"> </w:t>
      </w:r>
      <w:r>
        <w:rPr>
          <w:rStyle w:val="DataTypeTok"/>
        </w:rPr>
        <w:t xml:space="preserve">unsigned</w:t>
      </w:r>
      <w:r>
        <w:rPr>
          <w:rStyle w:val="NormalTok"/>
        </w:rPr>
        <w:t xml:space="preserve"> </w:t>
      </w:r>
      <w:r>
        <w:rPr>
          <w:rStyle w:val="DataTypeTok"/>
        </w:rPr>
        <w:t xml:space="preserve">char</w:t>
      </w:r>
      <w:r>
        <w:t xml:space="preserve"> </w:t>
      </w:r>
      <w:r>
        <w:t xml:space="preserve">elements (bytes) in memory without participating in arithmetic</w:t>
      </w:r>
      <w:r>
        <w:t xml:space="preserve"> </w:t>
      </w:r>
      <w:r>
        <w:t xml:space="preserve">or bitwise operations.</w:t>
      </w:r>
    </w:p>
    <w:p>
      <w:pPr>
        <w:pStyle w:val="BodyText"/>
      </w:pPr>
      <w:r>
        <w:t xml:space="preserve">Because C++ allows function and operator overloading, the effect of implicit conversions</w:t>
      </w:r>
      <w:r>
        <w:t xml:space="preserve"> </w:t>
      </w:r>
      <w:r>
        <w:t xml:space="preserve">provides an additional mechanism of failure, by selecting an unwanted overload</w:t>
      </w:r>
      <w:r>
        <w:t xml:space="preserve"> </w:t>
      </w:r>
      <w:r>
        <w:t xml:space="preserve">during overload resolution due to implicit conversions.</w:t>
      </w:r>
      <w:r>
        <w:t xml:space="preserve"> </w:t>
      </w:r>
      <w:r>
        <w:t xml:space="preserve">This can influence failure modes with lookup as described in section</w:t>
      </w:r>
      <w:r>
        <w:t xml:space="preserve"> </w:t>
      </w:r>
      <w:hyperlink w:anchor="BJL">
        <w:r>
          <w:rPr>
            <w:rStyle w:val="Hyperlink"/>
          </w:rPr>
          <w:t xml:space="preserve">Namespace Issues [BJL]</w:t>
        </w:r>
      </w:hyperlink>
      <w:r>
        <w:t xml:space="preserve">. // Add overload resolution reference!!</w:t>
      </w:r>
    </w:p>
    <w:p>
      <w:pPr>
        <w:pStyle w:val="BodyText"/>
      </w:pPr>
      <w:r>
        <w:t xml:space="preserve">C++ also provides a library function</w:t>
      </w:r>
      <w:r>
        <w:t xml:space="preserve"> </w:t>
      </w:r>
      <w:r>
        <w:rPr>
          <w:rStyle w:val="BuiltInTok"/>
        </w:rPr>
        <w:t xml:space="preserve">std::</w:t>
      </w:r>
      <w:r>
        <w:rPr>
          <w:rStyle w:val="NormalTok"/>
        </w:rPr>
        <w:t xml:space="preserve">bit_cast</w:t>
      </w:r>
      <w:r>
        <w:t xml:space="preserve">. This function provides the ability to preserve the bit</w:t>
      </w:r>
      <w:r>
        <w:t xml:space="preserve"> </w:t>
      </w:r>
      <w:r>
        <w:t xml:space="preserve">representation when converting between unrelated types. If such is meaningful, then</w:t>
      </w:r>
      <w:r>
        <w:t xml:space="preserve"> </w:t>
      </w:r>
      <w:r>
        <w:rPr>
          <w:rStyle w:val="BuiltInTok"/>
        </w:rPr>
        <w:t xml:space="preserve">std::</w:t>
      </w:r>
      <w:r>
        <w:rPr>
          <w:rStyle w:val="NormalTok"/>
        </w:rPr>
        <w:t xml:space="preserve">bit_cast</w:t>
      </w:r>
      <w:r>
        <w:t xml:space="preserve"> </w:t>
      </w:r>
      <w:r>
        <w:t xml:space="preserve">reduces</w:t>
      </w:r>
      <w:r>
        <w:t xml:space="preserve"> </w:t>
      </w:r>
      <w:r>
        <w:t xml:space="preserve">the risk of some undefined behaviours compared with other type punning approaches such as casts or unions.</w:t>
      </w:r>
    </w:p>
    <w:bookmarkEnd w:id="50"/>
    <w:bookmarkStart w:id="51" w:name="avoidance-mechanisms-for-language-users"/>
    <w:p>
      <w:pPr>
        <w:pStyle w:val="Heading3"/>
      </w:pPr>
      <w:r>
        <w:t xml:space="preserve">6.6.2 Avoidance mechanisms for language users</w:t>
      </w:r>
    </w:p>
    <w:p>
      <w:pPr>
        <w:pStyle w:val="FirstParagraph"/>
      </w:pPr>
      <w:r>
        <w:t xml:space="preserve">To avoid the vulnerability or mitigate its ill effects, C++ software developers can:</w:t>
      </w:r>
    </w:p>
    <w:p>
      <w:pPr>
        <w:numPr>
          <w:ilvl w:val="0"/>
          <w:numId w:val="1026"/>
        </w:numPr>
      </w:pPr>
      <w:r>
        <w:t xml:space="preserve">Use the avoidance mechanisms of ISO/IEC 24772-1 clause 6.6.5:</w:t>
      </w:r>
    </w:p>
    <w:p>
      <w:pPr>
        <w:numPr>
          <w:ilvl w:val="0"/>
          <w:numId w:val="1026"/>
        </w:numPr>
      </w:pPr>
      <w:r>
        <w:t xml:space="preserve">Avoid casts and type punning (see C++ Core guidelines ES.48), treat every cast as a candidate</w:t>
      </w:r>
      <w:r>
        <w:t xml:space="preserve"> </w:t>
      </w:r>
      <w:r>
        <w:t xml:space="preserve">for refactoring.</w:t>
      </w:r>
    </w:p>
    <w:p>
      <w:pPr>
        <w:numPr>
          <w:ilvl w:val="0"/>
          <w:numId w:val="1026"/>
        </w:numPr>
      </w:pPr>
      <w:r>
        <w:t xml:space="preserve">Avoid narrowing conversions. (see C++ Core Guidelines ES.46)</w:t>
      </w:r>
    </w:p>
    <w:p>
      <w:pPr>
        <w:numPr>
          <w:ilvl w:val="0"/>
          <w:numId w:val="1026"/>
        </w:numPr>
      </w:pPr>
      <w:r>
        <w:t xml:space="preserve">Prefer braces over parentheses for initialization or explicit conversions from numeric types</w:t>
      </w:r>
      <w:r>
        <w:t xml:space="preserve"> </w:t>
      </w:r>
      <w:r>
        <w:t xml:space="preserve">to prevent narrowing.</w:t>
      </w:r>
      <w:r>
        <w:t xml:space="preserve"> </w:t>
      </w:r>
      <w:r>
        <w:t xml:space="preserve">(see C++ Core Guidelines ES.23 and ES.64)</w:t>
      </w:r>
    </w:p>
    <w:p>
      <w:pPr>
        <w:numPr>
          <w:ilvl w:val="0"/>
          <w:numId w:val="1026"/>
        </w:numPr>
      </w:pPr>
      <w:r>
        <w:t xml:space="preserve">Avoid C-style casts. Use C++ type conversion operators instead, as they document intent</w:t>
      </w:r>
      <w:r>
        <w:t xml:space="preserve"> </w:t>
      </w:r>
      <w:r>
        <w:t xml:space="preserve">and disallow some unsafe conversions. (see C++ Core Guidelines ES.49)</w:t>
      </w:r>
    </w:p>
    <w:p>
      <w:pPr>
        <w:numPr>
          <w:ilvl w:val="0"/>
          <w:numId w:val="1026"/>
        </w:numPr>
      </w:pPr>
      <w:r>
        <w:t xml:space="preserve">Declare</w:t>
      </w:r>
      <w:r>
        <w:t xml:space="preserve"> </w:t>
      </w:r>
      <w:r>
        <w:rPr>
          <w:rStyle w:val="KeywordTok"/>
        </w:rPr>
        <w:t xml:space="preserve">explicit</w:t>
      </w:r>
    </w:p>
    <w:p>
      <w:pPr>
        <w:numPr>
          <w:ilvl w:val="1"/>
          <w:numId w:val="1027"/>
        </w:numPr>
        <w:pStyle w:val="Compact"/>
      </w:pPr>
      <w:r>
        <w:t xml:space="preserve">constructors callable with a single argument; and</w:t>
      </w:r>
    </w:p>
    <w:p>
      <w:pPr>
        <w:numPr>
          <w:ilvl w:val="1"/>
          <w:numId w:val="1027"/>
        </w:numPr>
        <w:pStyle w:val="Compact"/>
      </w:pPr>
      <w:r>
        <w:t xml:space="preserve">conversion functions.</w:t>
      </w:r>
      <w:r>
        <w:t xml:space="preserve"> </w:t>
      </w:r>
      <w:r>
        <w:t xml:space="preserve">(see C++ Core guidelines C.46 and C.164)</w:t>
      </w:r>
    </w:p>
    <w:p>
      <w:pPr>
        <w:numPr>
          <w:ilvl w:val="0"/>
          <w:numId w:val="1026"/>
        </w:numPr>
      </w:pPr>
      <w:r>
        <w:t xml:space="preserve">Don’t cast away</w:t>
      </w:r>
      <w:r>
        <w:t xml:space="preserve"> </w:t>
      </w:r>
      <w:r>
        <w:rPr>
          <w:rStyle w:val="AttributeTok"/>
        </w:rPr>
        <w:t xml:space="preserve">const</w:t>
      </w:r>
      <w:r>
        <w:t xml:space="preserve">. See subclause</w:t>
      </w:r>
      <w:r>
        <w:t xml:space="preserve"> </w:t>
      </w:r>
      <w:hyperlink w:anchor="UJO">
        <w:r>
          <w:rPr>
            <w:rStyle w:val="Hyperlink"/>
          </w:rPr>
          <w:t xml:space="preserve">Modifying Constants [UJO]</w:t>
        </w:r>
      </w:hyperlink>
      <w:r>
        <w:br/>
      </w:r>
      <w:r>
        <w:t xml:space="preserve">(see C++ Core Guidelines ES.50)</w:t>
      </w:r>
    </w:p>
    <w:p>
      <w:pPr>
        <w:numPr>
          <w:ilvl w:val="0"/>
          <w:numId w:val="1026"/>
        </w:numPr>
      </w:pPr>
      <w:r>
        <w:t xml:space="preserve">Do not perform arithmetic operations on operands that can be promoted. In partcular, be</w:t>
      </w:r>
      <w:r>
        <w:t xml:space="preserve"> </w:t>
      </w:r>
      <w:r>
        <w:t xml:space="preserve">aware of the arithmetic operators that promote their operands, and the types are subject</w:t>
      </w:r>
      <w:r>
        <w:t xml:space="preserve"> </w:t>
      </w:r>
      <w:r>
        <w:t xml:space="preserve">to promotion.</w:t>
      </w:r>
    </w:p>
    <w:p>
      <w:pPr>
        <w:numPr>
          <w:ilvl w:val="0"/>
          <w:numId w:val="1026"/>
        </w:numPr>
      </w:pPr>
      <w:r>
        <w:t xml:space="preserve">Avoid widening the result of an arithmetic operation; prefer instead to widen the type of</w:t>
      </w:r>
      <w:r>
        <w:t xml:space="preserve"> </w:t>
      </w:r>
      <w:r>
        <w:t xml:space="preserve">one or more of the operands</w:t>
      </w:r>
    </w:p>
    <w:p>
      <w:pPr>
        <w:numPr>
          <w:ilvl w:val="0"/>
          <w:numId w:val="1026"/>
        </w:numPr>
      </w:pPr>
      <w:r>
        <w:t xml:space="preserve">Don’t mix signed and unsigned arithmetic (see C++ Core Guidelines ES100)</w:t>
      </w:r>
    </w:p>
    <w:p>
      <w:pPr>
        <w:numPr>
          <w:ilvl w:val="0"/>
          <w:numId w:val="1026"/>
        </w:numPr>
      </w:pPr>
      <w:r>
        <w:t xml:space="preserve">Don’t rely on implicit conversions between</w:t>
      </w:r>
      <w:r>
        <w:t xml:space="preserve"> </w:t>
      </w:r>
      <w:r>
        <w:rPr>
          <w:rStyle w:val="VerbatimChar"/>
        </w:rPr>
        <w:t xml:space="preserve">bool</w:t>
      </w:r>
      <w:r>
        <w:t xml:space="preserve"> </w:t>
      </w:r>
      <w:r>
        <w:t xml:space="preserve">and other types.</w:t>
      </w:r>
    </w:p>
    <w:p>
      <w:pPr>
        <w:numPr>
          <w:ilvl w:val="0"/>
          <w:numId w:val="1026"/>
        </w:numPr>
      </w:pPr>
      <w:r>
        <w:t xml:space="preserve">Don’t rely on implicit conversions between character types and other types.</w:t>
      </w:r>
    </w:p>
    <w:p>
      <w:pPr>
        <w:numPr>
          <w:ilvl w:val="0"/>
          <w:numId w:val="1026"/>
        </w:numPr>
      </w:pPr>
      <w:r>
        <w:t xml:space="preserve">Use</w:t>
      </w:r>
      <w:r>
        <w:t xml:space="preserve"> </w:t>
      </w:r>
      <w:r>
        <w:rPr>
          <w:i/>
        </w:rPr>
        <w:t xml:space="preserve">strong types</w:t>
      </w:r>
      <w:r>
        <w:t xml:space="preserve"> </w:t>
      </w:r>
      <w:r>
        <w:t xml:space="preserve">(see subclause</w:t>
      </w:r>
      <w:r>
        <w:t xml:space="preserve"> </w:t>
      </w:r>
      <w:hyperlink w:anchor="IHN">
        <w:r>
          <w:rPr>
            <w:rStyle w:val="Hyperlink"/>
          </w:rPr>
          <w:t xml:space="preserve">Type System [IHN]</w:t>
        </w:r>
      </w:hyperlink>
      <w:r>
        <w:t xml:space="preserve">) to limit implicit conversions</w:t>
      </w:r>
      <w:r>
        <w:t xml:space="preserve"> </w:t>
      </w:r>
      <w:r>
        <w:t xml:space="preserve">and unwanted operations.</w:t>
      </w:r>
    </w:p>
    <w:p>
      <w:pPr>
        <w:numPr>
          <w:ilvl w:val="0"/>
          <w:numId w:val="1026"/>
        </w:numPr>
      </w:pPr>
      <w:r>
        <w:t xml:space="preserve">When using</w:t>
      </w:r>
      <w:r>
        <w:t xml:space="preserve"> </w:t>
      </w:r>
      <w:r>
        <w:rPr>
          <w:rStyle w:val="KeywordTok"/>
        </w:rPr>
        <w:t xml:space="preserve">auto</w:t>
      </w:r>
      <w:r>
        <w:t xml:space="preserve"> </w:t>
      </w:r>
      <w:r>
        <w:t xml:space="preserve">ensure that you know the type that</w:t>
      </w:r>
      <w:r>
        <w:t xml:space="preserve"> </w:t>
      </w:r>
      <w:r>
        <w:rPr>
          <w:rStyle w:val="KeywordTok"/>
        </w:rPr>
        <w:t xml:space="preserve">auto</w:t>
      </w:r>
      <w:r>
        <w:t xml:space="preserve"> </w:t>
      </w:r>
      <w:r>
        <w:t xml:space="preserve">deduces type and resist</w:t>
      </w:r>
      <w:r>
        <w:t xml:space="preserve"> </w:t>
      </w:r>
      <w:r>
        <w:t xml:space="preserve">using</w:t>
      </w:r>
      <w:r>
        <w:t xml:space="preserve"> </w:t>
      </w:r>
      <w:r>
        <w:rPr>
          <w:rStyle w:val="KeywordTok"/>
        </w:rPr>
        <w:t xml:space="preserve">auto</w:t>
      </w:r>
      <w:r>
        <w:t xml:space="preserve"> </w:t>
      </w:r>
      <w:r>
        <w:t xml:space="preserve">for the predefined types</w:t>
      </w:r>
    </w:p>
    <w:bookmarkEnd w:id="51"/>
    <w:bookmarkEnd w:id="52"/>
    <w:bookmarkStart w:id="55" w:name="CJM"/>
    <w:p>
      <w:pPr>
        <w:pStyle w:val="Heading2"/>
      </w:pPr>
      <w:r>
        <w:t xml:space="preserve">6.7 String Termination [CJM]</w:t>
      </w:r>
    </w:p>
    <w:bookmarkStart w:id="53" w:name="applicability-to-language"/>
    <w:p>
      <w:pPr>
        <w:pStyle w:val="Heading3"/>
      </w:pPr>
      <w:r>
        <w:t xml:space="preserve">6.7.1 Applicability to language</w:t>
      </w:r>
    </w:p>
    <w:p>
      <w:pPr>
        <w:pStyle w:val="FirstParagraph"/>
      </w:pPr>
      <w:r>
        <w:t xml:space="preserve">The vulnerability as documented in ISO/IEC TR 24772-1:2019 exists in C++</w:t>
      </w:r>
      <w:r>
        <w:t xml:space="preserve"> </w:t>
      </w:r>
      <w:r>
        <w:t xml:space="preserve">when C-style strings are used, e.g., with interfaces that require NUL-terminated strings.</w:t>
      </w:r>
      <w:r>
        <w:t xml:space="preserve"> </w:t>
      </w:r>
      <w:r>
        <w:t xml:space="preserve">C++ provides alternative string processing capabilities that do not exhibit those vulnerabilities.</w:t>
      </w:r>
    </w:p>
    <w:p>
      <w:pPr>
        <w:pStyle w:val="BodyText"/>
      </w:pPr>
      <w:r>
        <w:t xml:space="preserve">C++ provides a class template for string processing,</w:t>
      </w:r>
      <w:r>
        <w:t xml:space="preserve"> </w:t>
      </w:r>
      <w:r>
        <w:rPr>
          <w:rStyle w:val="BuiltInTok"/>
        </w:rPr>
        <w:t xml:space="preserve">std::</w:t>
      </w:r>
      <w:r>
        <w:rPr>
          <w:rStyle w:val="NormalTok"/>
        </w:rPr>
        <w:t xml:space="preserve">basic_string</w:t>
      </w:r>
      <w:r>
        <w:t xml:space="preserve"> </w:t>
      </w:r>
      <w:r>
        <w:t xml:space="preserve">that manages the space for the string and the string length and always includes a string termination character.</w:t>
      </w:r>
      <w:r>
        <w:t xml:space="preserve"> </w:t>
      </w:r>
      <w:r>
        <w:t xml:space="preserve">For example, when concatenating, the</w:t>
      </w:r>
      <w:r>
        <w:t xml:space="preserve"> </w:t>
      </w:r>
      <w:r>
        <w:rPr>
          <w:rStyle w:val="BuiltInTok"/>
        </w:rPr>
        <w:t xml:space="preserve">std::</w:t>
      </w:r>
      <w:r>
        <w:rPr>
          <w:rStyle w:val="NormalTok"/>
        </w:rPr>
        <w:t xml:space="preserve">basic_string</w:t>
      </w:r>
      <w:r>
        <w:t xml:space="preserve"> </w:t>
      </w:r>
      <w:r>
        <w:t xml:space="preserve">object will increase in size to contain the resulting string.</w:t>
      </w:r>
      <w:r>
        <w:t xml:space="preserve"> </w:t>
      </w:r>
      <w:r>
        <w:t xml:space="preserve">Futhermore, as the string is guaranteed to have a string termination character, using its underlying raw pointer as a C-style string will mitigate this vulnerability because the string termination character is present.</w:t>
      </w:r>
    </w:p>
    <w:p>
      <w:pPr>
        <w:pStyle w:val="BodyText"/>
      </w:pPr>
      <w:r>
        <w:t xml:space="preserve">C++ provides the library class templates</w:t>
      </w:r>
      <w:r>
        <w:t xml:space="preserve"> </w:t>
      </w:r>
      <w:r>
        <w:rPr>
          <w:rStyle w:val="BuiltInTok"/>
        </w:rPr>
        <w:t xml:space="preserve">std::</w:t>
      </w:r>
      <w:r>
        <w:rPr>
          <w:rStyle w:val="NormalTok"/>
        </w:rPr>
        <w:t xml:space="preserve">basic_stringview</w:t>
      </w:r>
      <w:r>
        <w:t xml:space="preserve"> </w:t>
      </w:r>
      <w:r>
        <w:t xml:space="preserve">and</w:t>
      </w:r>
      <w:r>
        <w:t xml:space="preserve"> </w:t>
      </w:r>
      <w:r>
        <w:rPr>
          <w:rStyle w:val="BuiltInTok"/>
        </w:rPr>
        <w:t xml:space="preserve">std::</w:t>
      </w:r>
      <w:r>
        <w:rPr>
          <w:rStyle w:val="NormalTok"/>
        </w:rPr>
        <w:t xml:space="preserve">span</w:t>
      </w:r>
      <w:r>
        <w:t xml:space="preserve"> </w:t>
      </w:r>
      <w:r>
        <w:t xml:space="preserve">that implement reference semantics to non-owned buffers.</w:t>
      </w:r>
      <w:r>
        <w:t xml:space="preserve"> </w:t>
      </w:r>
      <w:r>
        <w:t xml:space="preserve">These types do not rely on a string termination character to determine the length of the string, thus, use of these types avoids those vulnerabilities.</w:t>
      </w:r>
      <w:r>
        <w:t xml:space="preserve"> </w:t>
      </w:r>
      <w:r>
        <w:t xml:space="preserve">However, using its underlying raw pointer as a C-style string can result in these vulnerabilities because the string termination character is not guaranteed to be present.</w:t>
      </w:r>
    </w:p>
    <w:p>
      <w:pPr>
        <w:pStyle w:val="SourceCode"/>
      </w:pPr>
      <w:r>
        <w:rPr>
          <w:rStyle w:val="DataTypeTok"/>
        </w:rPr>
        <w:t xml:space="preserve">void</w:t>
      </w:r>
      <w:r>
        <w:rPr>
          <w:rStyle w:val="NormalTok"/>
        </w:rPr>
        <w:t xml:space="preserve"> foo(</w:t>
      </w:r>
      <w:r>
        <w:rPr>
          <w:rStyle w:val="BuiltInTok"/>
        </w:rPr>
        <w:t xml:space="preserve">std::</w:t>
      </w:r>
      <w:r>
        <w:rPr>
          <w:rStyle w:val="NormalTok"/>
        </w:rPr>
        <w:t xml:space="preserve">string </w:t>
      </w:r>
      <w:r>
        <w:rPr>
          <w:rStyle w:val="AttributeTok"/>
        </w:rPr>
        <w:t xml:space="preserve">const</w:t>
      </w:r>
      <w:r>
        <w:rPr>
          <w:rStyle w:val="NormalTok"/>
        </w:rPr>
        <w:t xml:space="preserve">&amp; s, </w:t>
      </w:r>
      <w:r>
        <w:rPr>
          <w:rStyle w:val="BuiltInTok"/>
        </w:rPr>
        <w:t xml:space="preserve">std::</w:t>
      </w:r>
      <w:r>
        <w:rPr>
          <w:rStyle w:val="NormalTok"/>
        </w:rPr>
        <w:t xml:space="preserve">string_view </w:t>
      </w:r>
      <w:r>
        <w:rPr>
          <w:rStyle w:val="AttributeTok"/>
        </w:rPr>
        <w:t xml:space="preserve">const</w:t>
      </w:r>
      <w:r>
        <w:rPr>
          <w:rStyle w:val="NormalTok"/>
        </w:rPr>
        <w:t xml:space="preserve">&amp; sv)</w:t>
      </w:r>
      <w:r>
        <w:br/>
      </w:r>
      <w:r>
        <w:rPr>
          <w:rStyle w:val="NormalTok"/>
        </w:rPr>
        <w:t xml:space="preserve">{</w:t>
      </w:r>
      <w:r>
        <w:br/>
      </w:r>
      <w:r>
        <w:rPr>
          <w:rStyle w:val="NormalTok"/>
        </w:rPr>
        <w:t xml:space="preserve">  puts(s.data());  </w:t>
      </w:r>
      <w:r>
        <w:rPr>
          <w:rStyle w:val="CommentTok"/>
        </w:rPr>
        <w:t xml:space="preserve">// okay string has termination character</w:t>
      </w:r>
      <w:r>
        <w:br/>
      </w:r>
      <w:r>
        <w:rPr>
          <w:rStyle w:val="NormalTok"/>
        </w:rPr>
        <w:t xml:space="preserve">  puts(sv.data()); </w:t>
      </w:r>
      <w:r>
        <w:rPr>
          <w:rStyle w:val="CommentTok"/>
        </w:rPr>
        <w:t xml:space="preserve">// not okay; string termination not guaranteed</w:t>
      </w:r>
      <w:r>
        <w:br/>
      </w:r>
      <w:r>
        <w:rPr>
          <w:rStyle w:val="NormalTok"/>
        </w:rPr>
        <w:t xml:space="preserve">}</w:t>
      </w:r>
    </w:p>
    <w:bookmarkEnd w:id="53"/>
    <w:bookmarkStart w:id="54" w:name="avoidance-mechanisms-for-language-users"/>
    <w:p>
      <w:pPr>
        <w:pStyle w:val="Heading3"/>
      </w:pPr>
      <w:r>
        <w:t xml:space="preserve">6.7.2 Avoidance mechanisms for language users</w:t>
      </w:r>
    </w:p>
    <w:p>
      <w:pPr>
        <w:pStyle w:val="FirstParagraph"/>
      </w:pPr>
      <w:r>
        <w:t xml:space="preserve">To avoid the vulnerability or mitigate its ill effects, C++ software developers can:</w:t>
      </w:r>
    </w:p>
    <w:p>
      <w:pPr>
        <w:numPr>
          <w:ilvl w:val="0"/>
          <w:numId w:val="1028"/>
        </w:numPr>
      </w:pPr>
      <w:r>
        <w:t xml:space="preserve">Avoid C-style strings.</w:t>
      </w:r>
    </w:p>
    <w:p>
      <w:pPr>
        <w:numPr>
          <w:ilvl w:val="0"/>
          <w:numId w:val="1028"/>
        </w:numPr>
      </w:pPr>
      <w:r>
        <w:t xml:space="preserve">If using C-style strings is unavoidable, use the avoidance mechanisms of ISO/IEC 24772-3 clause 6.7.2.</w:t>
      </w:r>
    </w:p>
    <w:p>
      <w:pPr>
        <w:numPr>
          <w:ilvl w:val="0"/>
          <w:numId w:val="1028"/>
        </w:numPr>
      </w:pPr>
      <w:r>
        <w:t xml:space="preserve">Ensure that explicit overflow checks are performed for all string operations.</w:t>
      </w:r>
    </w:p>
    <w:p>
      <w:pPr>
        <w:numPr>
          <w:ilvl w:val="0"/>
          <w:numId w:val="1028"/>
        </w:numPr>
      </w:pPr>
      <w:r>
        <w:t xml:space="preserve">Prefer using a string type, e.g.,</w:t>
      </w:r>
      <w:r>
        <w:t xml:space="preserve"> </w:t>
      </w:r>
      <w:r>
        <w:rPr>
          <w:rStyle w:val="BuiltInTok"/>
        </w:rPr>
        <w:t xml:space="preserve">std::</w:t>
      </w:r>
      <w:r>
        <w:rPr>
          <w:rStyle w:val="NormalTok"/>
        </w:rPr>
        <w:t xml:space="preserve">string</w:t>
      </w:r>
      <w:r>
        <w:t xml:space="preserve">, which manages the memory of its string and handles termination in order to mitigate against this vulnerability.</w:t>
      </w:r>
    </w:p>
    <w:p>
      <w:pPr>
        <w:numPr>
          <w:ilvl w:val="0"/>
          <w:numId w:val="1028"/>
        </w:numPr>
      </w:pPr>
      <w:r>
        <w:t xml:space="preserve">Don’t use the underlying raw pointer of a</w:t>
      </w:r>
      <w:r>
        <w:t xml:space="preserve"> </w:t>
      </w:r>
      <w:r>
        <w:rPr>
          <w:rStyle w:val="BuiltInTok"/>
        </w:rPr>
        <w:t xml:space="preserve">std::</w:t>
      </w:r>
      <w:r>
        <w:rPr>
          <w:rStyle w:val="NormalTok"/>
        </w:rPr>
        <w:t xml:space="preserve">string_view</w:t>
      </w:r>
      <w:r>
        <w:t xml:space="preserve"> </w:t>
      </w:r>
      <w:r>
        <w:t xml:space="preserve">or a</w:t>
      </w:r>
      <w:r>
        <w:t xml:space="preserve"> </w:t>
      </w:r>
      <w:r>
        <w:rPr>
          <w:rStyle w:val="BuiltInTok"/>
        </w:rPr>
        <w:t xml:space="preserve">std::</w:t>
      </w:r>
      <w:r>
        <w:rPr>
          <w:rStyle w:val="NormalTok"/>
        </w:rPr>
        <w:t xml:space="preserve">span</w:t>
      </w:r>
      <w:r>
        <w:t xml:space="preserve"> </w:t>
      </w:r>
      <w:r>
        <w:t xml:space="preserve">with interfaces that expect C-style strings.</w:t>
      </w:r>
    </w:p>
    <w:p>
      <w:pPr>
        <w:numPr>
          <w:ilvl w:val="0"/>
          <w:numId w:val="1028"/>
        </w:numPr>
      </w:pPr>
      <w:r>
        <w:t xml:space="preserve">Use static analysis tools to help identify occurrences of undefined behaviour.</w:t>
      </w:r>
    </w:p>
    <w:bookmarkEnd w:id="54"/>
    <w:bookmarkEnd w:id="55"/>
    <w:bookmarkStart w:id="63" w:name="HCB"/>
    <w:p>
      <w:pPr>
        <w:pStyle w:val="Heading2"/>
      </w:pPr>
      <w:r>
        <w:t xml:space="preserve">6.8 Buffer Boundary Violation [HCB]</w:t>
      </w:r>
    </w:p>
    <w:bookmarkStart w:id="61" w:name="applicability-to-language"/>
    <w:p>
      <w:pPr>
        <w:pStyle w:val="Heading3"/>
      </w:pPr>
      <w:r>
        <w:t xml:space="preserve">6.8.1 Applicability to language</w:t>
      </w:r>
    </w:p>
    <w:p>
      <w:pPr>
        <w:pStyle w:val="FirstParagraph"/>
      </w:pPr>
      <w:r>
        <w:t xml:space="preserve">The vulnerability as described in ISO/IEC TR 24772-1 clause 6.8 exists</w:t>
      </w:r>
      <w:r>
        <w:t xml:space="preserve"> </w:t>
      </w:r>
      <w:r>
        <w:t xml:space="preserve">in C++ when arrays are managed using raw pointers or indexing.</w:t>
      </w:r>
      <w:r>
        <w:t xml:space="preserve"> </w:t>
      </w:r>
      <w:r>
        <w:t xml:space="preserve">The range of valid raw pointers to a plain array</w:t>
      </w:r>
      <w:r>
        <w:t xml:space="preserve"> </w:t>
      </w:r>
      <w:r>
        <w:rPr>
          <w:rStyle w:val="VerbatimChar"/>
        </w:rPr>
        <w:t xml:space="preserve">a</w:t>
      </w:r>
      <w:r>
        <w:t xml:space="preserve"> </w:t>
      </w:r>
      <w:r>
        <w:t xml:space="preserve">are from the first element to one past the last element of the array, i.e., in the range [</w:t>
      </w:r>
      <w:r>
        <w:rPr>
          <w:rStyle w:val="BuiltInTok"/>
        </w:rPr>
        <w:t xml:space="preserve">std::</w:t>
      </w:r>
      <w:r>
        <w:rPr>
          <w:rStyle w:val="NormalTok"/>
        </w:rPr>
        <w:t xml:space="preserve">begin(a)</w:t>
      </w:r>
      <w:r>
        <w:t xml:space="preserve">..</w:t>
      </w:r>
      <w:r>
        <w:rPr>
          <w:rStyle w:val="BuiltInTok"/>
        </w:rPr>
        <w:t xml:space="preserve">std::</w:t>
      </w:r>
      <w:r>
        <w:rPr>
          <w:rStyle w:val="NormalTok"/>
        </w:rPr>
        <w:t xml:space="preserve">end(a)</w:t>
      </w:r>
      <w:r>
        <w:t xml:space="preserve">).</w:t>
      </w:r>
      <w:r>
        <w:t xml:space="preserve"> </w:t>
      </w:r>
      <w:r>
        <w:t xml:space="preserve">An object</w:t>
      </w:r>
      <w:r>
        <w:t xml:space="preserve"> </w:t>
      </w:r>
      <w:r>
        <w:rPr>
          <w:rStyle w:val="VerbatimChar"/>
        </w:rPr>
        <w:t xml:space="preserve">o</w:t>
      </w:r>
      <w:r>
        <w:t xml:space="preserve"> </w:t>
      </w:r>
      <w:r>
        <w:t xml:space="preserve">can be treated as a single element array with respect to pointers referring to it.</w:t>
      </w:r>
    </w:p>
    <w:p>
      <w:pPr>
        <w:pStyle w:val="BodyText"/>
      </w:pPr>
      <w:r>
        <w:t xml:space="preserve">C++ provides facilities to encapsulate code that is exposed to</w:t>
      </w:r>
      <w:r>
        <w:t xml:space="preserve"> </w:t>
      </w:r>
      <w:r>
        <w:t xml:space="preserve">this vulnerability. The standard library defines features</w:t>
      </w:r>
      <w:r>
        <w:t xml:space="preserve"> </w:t>
      </w:r>
      <w:r>
        <w:t xml:space="preserve">that mitigate or circumvent this vulnerability. For example,</w:t>
      </w:r>
      <w:r>
        <w:t xml:space="preserve"> </w:t>
      </w:r>
      <w:r>
        <w:rPr>
          <w:rStyle w:val="BuiltInTok"/>
        </w:rPr>
        <w:t xml:space="preserve">std::</w:t>
      </w:r>
      <w:r>
        <w:rPr>
          <w:rStyle w:val="NormalTok"/>
        </w:rPr>
        <w:t xml:space="preserve">string</w:t>
      </w:r>
      <w:r>
        <w:t xml:space="preserve">,</w:t>
      </w:r>
      <w:r>
        <w:t xml:space="preserve"> </w:t>
      </w:r>
      <w:r>
        <w:rPr>
          <w:rStyle w:val="BuiltInTok"/>
        </w:rPr>
        <w:t xml:space="preserve">std::</w:t>
      </w:r>
      <w:r>
        <w:rPr>
          <w:rStyle w:val="NormalTok"/>
        </w:rPr>
        <w:t xml:space="preserve">vector</w:t>
      </w:r>
      <w:r>
        <w:t xml:space="preserve">,</w:t>
      </w:r>
      <w:r>
        <w:t xml:space="preserve"> </w:t>
      </w:r>
      <w:r>
        <w:rPr>
          <w:rStyle w:val="BuiltInTok"/>
        </w:rPr>
        <w:t xml:space="preserve">std::</w:t>
      </w:r>
      <w:r>
        <w:rPr>
          <w:rStyle w:val="NormalTok"/>
        </w:rPr>
        <w:t xml:space="preserve">deque</w:t>
      </w:r>
      <w:r>
        <w:t xml:space="preserve">,</w:t>
      </w:r>
      <w:r>
        <w:t xml:space="preserve"> </w:t>
      </w:r>
      <w:r>
        <w:t xml:space="preserve">and</w:t>
      </w:r>
      <w:r>
        <w:t xml:space="preserve"> </w:t>
      </w:r>
      <w:r>
        <w:rPr>
          <w:rStyle w:val="NormalTok"/>
        </w:rPr>
        <w:t xml:space="preserve">iostreams</w:t>
      </w:r>
      <w:r>
        <w:t xml:space="preserve"> </w:t>
      </w:r>
      <w:r>
        <w:t xml:space="preserve">manage buffers internally; using</w:t>
      </w:r>
      <w:r>
        <w:t xml:space="preserve"> </w:t>
      </w:r>
      <w:r>
        <w:t xml:space="preserve">“</w:t>
      </w:r>
      <w:r>
        <w:t xml:space="preserve">range-for</w:t>
      </w:r>
      <w:r>
        <w:t xml:space="preserve">”</w:t>
      </w:r>
      <w:r>
        <w:t xml:space="preserve"> </w:t>
      </w:r>
      <w:r>
        <w:t xml:space="preserve">such as</w:t>
      </w:r>
      <w: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&amp;e :</w:t>
      </w:r>
      <w:r>
        <w:rPr>
          <w:rStyle w:val="VerbatimChar"/>
          <w:i/>
        </w:rPr>
        <w:t xml:space="preserve">some container</w:t>
      </w:r>
      <w:r>
        <w:rPr>
          <w:rStyle w:val="NormalTok"/>
        </w:rPr>
        <w:t xml:space="preserve">)</w:t>
      </w:r>
      <w:r>
        <w:t xml:space="preserve"> </w:t>
      </w:r>
      <w:r>
        <w:t xml:space="preserve">and the algorithm</w:t>
      </w:r>
      <w:r>
        <w:t xml:space="preserve"> </w:t>
      </w:r>
      <w:r>
        <w:t xml:space="preserve">library to access elements</w:t>
      </w:r>
      <w:r>
        <w:t xml:space="preserve"> </w:t>
      </w:r>
      <w:r>
        <w:rPr>
          <w:rStyle w:val="VerbatimChar"/>
        </w:rPr>
        <w:t xml:space="preserve">e</w:t>
      </w:r>
      <w:r>
        <w:t xml:space="preserve"> </w:t>
      </w:r>
      <w:r>
        <w:t xml:space="preserve">of the container without the possibility of a</w:t>
      </w:r>
      <w:r>
        <w:t xml:space="preserve"> </w:t>
      </w:r>
      <w:r>
        <w:t xml:space="preserve">buffer boundary violation.</w:t>
      </w:r>
    </w:p>
    <w:p>
      <w:pPr>
        <w:pStyle w:val="BodyText"/>
      </w:pPr>
      <w:r>
        <w:t xml:space="preserve">However, the member function</w:t>
      </w:r>
      <w:r>
        <w:t xml:space="preserve"> </w:t>
      </w:r>
      <w:r>
        <w:rPr>
          <w:rStyle w:val="NormalTok"/>
        </w:rPr>
        <w:t xml:space="preserve">data()</w:t>
      </w:r>
      <w:r>
        <w:t xml:space="preserve"> </w:t>
      </w:r>
      <w:r>
        <w:t xml:space="preserve">of the contiguous sequence containers returns a non-const pointer to the underlying elements. This allows manipulating the underlying memory directly, bypassing the safety features of the container leading to this vulnerability. For example,</w:t>
      </w:r>
      <w:r>
        <w:t xml:space="preserve"> </w:t>
      </w:r>
      <w:r>
        <w:rPr>
          <w:rStyle w:val="VerbatimChar"/>
        </w:rPr>
        <w:t xml:space="preserve">std::string::data()</w:t>
      </w:r>
      <w:r>
        <w:t xml:space="preserve"> </w:t>
      </w:r>
      <w:r>
        <w:t xml:space="preserve">returns a non-const</w:t>
      </w:r>
      <w:r>
        <w:t xml:space="preserve"> </w:t>
      </w:r>
      <w:r>
        <w:rPr>
          <w:rStyle w:val="DataTypeTok"/>
        </w:rPr>
        <w:t xml:space="preserve">char</w:t>
      </w:r>
      <w:r>
        <w:rPr>
          <w:rStyle w:val="NormalTok"/>
        </w:rPr>
        <w:t xml:space="preserve">*</w:t>
      </w:r>
      <w:r>
        <w:t xml:space="preserve">.</w:t>
      </w:r>
    </w:p>
    <w:p>
      <w:pPr>
        <w:pStyle w:val="BodyText"/>
      </w:pPr>
      <w:r>
        <w:t xml:space="preserve">When working directly with iterators referring a container, one need to ensure that those iterators are and remain valid.</w:t>
      </w:r>
      <w:r>
        <w:t xml:space="preserve"> </w:t>
      </w:r>
      <w:r>
        <w:t xml:space="preserve">For example, for a container</w:t>
      </w:r>
      <w:r>
        <w:t xml:space="preserve"> </w:t>
      </w:r>
      <w:r>
        <w:rPr>
          <w:rStyle w:val="VerbatimChar"/>
        </w:rPr>
        <w:t xml:space="preserve">c</w:t>
      </w:r>
      <w:r>
        <w:t xml:space="preserve"> </w:t>
      </w:r>
      <w:r>
        <w:t xml:space="preserve">incrementing an iterator beyond the</w:t>
      </w:r>
      <w:r>
        <w:t xml:space="preserve"> </w:t>
      </w:r>
      <w:r>
        <w:rPr>
          <w:rStyle w:val="VerbatimChar"/>
        </w:rPr>
        <w:t xml:space="preserve">end(c)</w:t>
      </w:r>
      <w:r>
        <w:t xml:space="preserve"> </w:t>
      </w:r>
      <w:r>
        <w:t xml:space="preserve">iterator or dereferencing the iterator denoted by</w:t>
      </w:r>
      <w:r>
        <w:t xml:space="preserve"> </w:t>
      </w:r>
      <w:r>
        <w:rPr>
          <w:rStyle w:val="VerbatimChar"/>
        </w:rPr>
        <w:t xml:space="preserve">end(c)</w:t>
      </w:r>
      <w:r>
        <w:t xml:space="preserve"> </w:t>
      </w:r>
      <w:r>
        <w:t xml:space="preserve">are undefined behavior.</w:t>
      </w:r>
    </w:p>
    <w:p>
      <w:pPr>
        <w:pStyle w:val="BodyText"/>
      </w:pPr>
      <w:r>
        <w:t xml:space="preserve">In general, validity of iterators requires programmer care to prevent out-of-bounds access of the underlying container:</w:t>
      </w:r>
    </w:p>
    <w:p>
      <w:pPr>
        <w:pStyle w:val="BodyText"/>
      </w:pPr>
      <w:r>
        <w:t xml:space="preserve">For example, using algorithms and iterators correctly to convert an input string to lower case:</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br/>
      </w:r>
      <w:r>
        <w:rPr>
          <w:rStyle w:val="NormalTok"/>
        </w:rPr>
        <w:t xml:space="preserve">    transform(</w:t>
      </w:r>
      <w:r>
        <w:br/>
      </w:r>
      <w:r>
        <w:rPr>
          <w:rStyle w:val="NormalTok"/>
        </w:rPr>
        <w:t xml:space="preserve">        begin(s), end(s), </w:t>
      </w:r>
      <w:r>
        <w:rPr>
          <w:rStyle w:val="CommentTok"/>
        </w:rPr>
        <w:t xml:space="preserve">// input range #1</w:t>
      </w:r>
      <w:r>
        <w:br/>
      </w:r>
      <w:r>
        <w:rPr>
          <w:rStyle w:val="NormalTok"/>
        </w:rPr>
        <w:t xml:space="preserve">        </w:t>
      </w:r>
      <w:r>
        <w:rPr>
          <w:rStyle w:val="BuiltInTok"/>
        </w:rPr>
        <w:t xml:space="preserve">std::</w:t>
      </w:r>
      <w:r>
        <w:rPr>
          <w:rStyle w:val="NormalTok"/>
        </w:rPr>
        <w:t xml:space="preserve">back_inserter(result), </w:t>
      </w:r>
      <w:r>
        <w:rPr>
          <w:rStyle w:val="CommentTok"/>
        </w:rPr>
        <w:t xml:space="preserve">// output iterator #2</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The above example, passes two ranges of characters to the transform algorithm.</w:t>
      </w:r>
      <w:r>
        <w:t xml:space="preserve"> </w:t>
      </w:r>
      <w:r>
        <w:t xml:space="preserve">Potential errors due to a boundary violation could be caused by the following changes:</w:t>
      </w:r>
    </w:p>
    <w:p>
      <w:pPr>
        <w:numPr>
          <w:ilvl w:val="0"/>
          <w:numId w:val="1029"/>
        </w:numPr>
        <w:pStyle w:val="Compact"/>
      </w:pPr>
      <w:r>
        <w:t xml:space="preserve">wrong input range #1, e.g., passing unrelated iterators,</w:t>
      </w:r>
    </w:p>
    <w:p>
      <w:pPr>
        <w:numPr>
          <w:ilvl w:val="0"/>
          <w:numId w:val="1029"/>
        </w:numPr>
        <w:pStyle w:val="Compact"/>
      </w:pPr>
      <w:r>
        <w:t xml:space="preserve">insufficient space in output range #2, e.g., passing</w:t>
      </w:r>
      <w:r>
        <w:t xml:space="preserve"> </w:t>
      </w:r>
      <w:r>
        <w:rPr>
          <w:rStyle w:val="NormalTok"/>
        </w:rPr>
        <w:t xml:space="preserve">begin(result)</w:t>
      </w:r>
      <w:r>
        <w:t xml:space="preserve"> </w:t>
      </w:r>
      <w:r>
        <w:t xml:space="preserve">instead of</w:t>
      </w:r>
      <w:r>
        <w:t xml:space="preserve"> </w:t>
      </w:r>
      <w:r>
        <w:rPr>
          <w:rStyle w:val="NormalTok"/>
        </w:rPr>
        <w:t xml:space="preserve">back_inserter(result)</w:t>
      </w:r>
      <w:r>
        <w:t xml:space="preserve">,</w:t>
      </w:r>
    </w:p>
    <w:p>
      <w:pPr>
        <w:pStyle w:val="FirstParagraph"/>
      </w:pPr>
      <w:r>
        <w:t xml:space="preserve">The second problem occurs in the following code if the length of s is longer than 31:</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rPr>
          <w:rStyle w:val="CharTok"/>
        </w:rPr>
        <w:t xml:space="preserve">'</w:t>
      </w:r>
      <w:r>
        <w:rPr>
          <w:rStyle w:val="SpecialCharTok"/>
        </w:rPr>
        <w:t xml:space="preserve">\0</w:t>
      </w:r>
      <w:r>
        <w:rPr>
          <w:rStyle w:val="CharTok"/>
        </w:rPr>
        <w:t xml:space="preserve">'</w:t>
      </w:r>
      <w:r>
        <w:rPr>
          <w:rStyle w:val="NormalTok"/>
        </w:rPr>
        <w:t xml:space="preserve">, </w:t>
      </w:r>
      <w:r>
        <w:rPr>
          <w:rStyle w:val="DecValTok"/>
        </w:rPr>
        <w:t xml:space="preserve">31</w:t>
      </w:r>
      <w:r>
        <w:rPr>
          <w:rStyle w:val="NormalTok"/>
        </w:rPr>
        <w:t xml:space="preserve">};</w:t>
      </w:r>
      <w:r>
        <w:br/>
      </w:r>
      <w:r>
        <w:rPr>
          <w:rStyle w:val="NormalTok"/>
        </w:rPr>
        <w:t xml:space="preserve">    transform(</w:t>
      </w:r>
      <w:r>
        <w:br/>
      </w:r>
      <w:r>
        <w:rPr>
          <w:rStyle w:val="NormalTok"/>
        </w:rPr>
        <w:t xml:space="preserve">        begin(s), end(s), </w:t>
      </w:r>
      <w:r>
        <w:br/>
      </w:r>
      <w:r>
        <w:rPr>
          <w:rStyle w:val="NormalTok"/>
        </w:rPr>
        <w:t xml:space="preserve">        begin(result), </w:t>
      </w:r>
      <w:r>
        <w:rPr>
          <w:rStyle w:val="CommentTok"/>
        </w:rPr>
        <w:t xml:space="preserve">// error, only space for 31 characters </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 </w:t>
      </w:r>
      <w:r>
        <w:rPr>
          <w:rStyle w:val="CommentTok"/>
        </w:rPr>
        <w:t xml:space="preserve">// size(result) == 31</w:t>
      </w:r>
      <w:r>
        <w:br/>
      </w:r>
      <w:r>
        <w:rPr>
          <w:rStyle w:val="NormalTok"/>
        </w:rPr>
        <w:t xml:space="preserve">}</w:t>
      </w:r>
    </w:p>
    <w:p>
      <w:pPr>
        <w:pStyle w:val="FirstParagraph"/>
      </w:pPr>
      <w:r>
        <w:t xml:space="preserve">An additional problem occurs when performing an operation that invalidates an in-use iterator,</w:t>
      </w:r>
      <w:r>
        <w:t xml:space="preserve"> </w:t>
      </w:r>
      <w:r>
        <w:t xml:space="preserve">such as the iterator internally used by the range-for statement below:</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 s){</w:t>
      </w:r>
      <w:r>
        <w:br/>
      </w:r>
      <w:r>
        <w:rPr>
          <w:rStyle w:val="NormalTok"/>
        </w:rP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&amp;c:s){</w:t>
      </w:r>
      <w:r>
        <w:br/>
      </w:r>
      <w:r>
        <w:rPr>
          <w:rStyle w:val="NormalTok"/>
        </w:rPr>
        <w:t xml:space="preserve">       s.append(</w:t>
      </w:r>
      <w:r>
        <w:rPr>
          <w:rStyle w:val="BuiltInTok"/>
        </w:rPr>
        <w:t xml:space="preserve">std::</w:t>
      </w:r>
      <w:r>
        <w:rPr>
          <w:rStyle w:val="NormalTok"/>
        </w:rPr>
        <w:t xml:space="preserve">tolower(c)); </w:t>
      </w:r>
      <w:r>
        <w:rPr>
          <w:rStyle w:val="CommentTok"/>
        </w:rPr>
        <w:t xml:space="preserve">// error, invalidates in-use iterator</w:t>
      </w:r>
      <w:r>
        <w:br/>
      </w:r>
      <w:r>
        <w:rPr>
          <w:rStyle w:val="NormalTok"/>
        </w:rPr>
        <w:t xml:space="preserve">    }</w:t>
      </w:r>
      <w:r>
        <w:br/>
      </w:r>
      <w:r>
        <w:rPr>
          <w:rStyle w:val="NormalTok"/>
        </w:rPr>
        <w:t xml:space="preserve">    </w:t>
      </w:r>
      <w:r>
        <w:rPr>
          <w:rStyle w:val="ControlFlowTok"/>
        </w:rPr>
        <w:t xml:space="preserve">return</w:t>
      </w:r>
      <w:r>
        <w:rPr>
          <w:rStyle w:val="NormalTok"/>
        </w:rPr>
        <w:t xml:space="preserve"> s;</w:t>
      </w:r>
      <w:r>
        <w:br/>
      </w:r>
      <w:r>
        <w:rPr>
          <w:rStyle w:val="NormalTok"/>
        </w:rPr>
        <w:t xml:space="preserve">}</w:t>
      </w:r>
    </w:p>
    <w:p>
      <w:pPr>
        <w:pStyle w:val="FirstParagraph"/>
      </w:pPr>
      <w:r>
        <w:t xml:space="preserve">Another way that overflows can occur is through the use of C-style</w:t>
      </w:r>
      <w:r>
        <w:t xml:space="preserve"> </w:t>
      </w:r>
      <w:r>
        <w:t xml:space="preserve">strings, which can be treated as arrays of characters, but mishandling of the</w:t>
      </w:r>
      <w:r>
        <w:t xml:space="preserve"> </w:t>
      </w:r>
      <w:r>
        <w:rPr>
          <w:rStyle w:val="VerbatimChar"/>
        </w:rPr>
        <w:t xml:space="preserve">nul</w:t>
      </w:r>
      <w:r>
        <w:t xml:space="preserve"> </w:t>
      </w:r>
      <w:r>
        <w:t xml:space="preserve">termination can make overflows possible. See clause</w:t>
      </w:r>
      <w:r>
        <w:t xml:space="preserve"> </w:t>
      </w:r>
      <w:bookmarkStart w:id="56" w:name="CJM"/>
      <w:r>
        <w:t xml:space="preserve">6.7 String</w:t>
      </w:r>
      <w:r>
        <w:t xml:space="preserve"> </w:t>
      </w:r>
      <w:r>
        <w:t xml:space="preserve">Termination[CJM]</w:t>
      </w:r>
      <w:bookmarkEnd w:id="56"/>
      <w:r>
        <w:t xml:space="preserve">.</w:t>
      </w:r>
    </w:p>
    <w:p>
      <w:pPr>
        <w:pStyle w:val="BodyText"/>
      </w:pPr>
      <w:r>
        <w:t xml:space="preserve">Since plain (C-style) arrays when passed as function arguments decay to pointers the array dimension is lost.</w:t>
      </w:r>
      <w:r>
        <w:t xml:space="preserve"> </w:t>
      </w:r>
      <w:r>
        <w:t xml:space="preserve">C++ provides several means of keeping the array dimension available to the called function:</w:t>
      </w:r>
    </w:p>
    <w:p>
      <w:pPr>
        <w:numPr>
          <w:ilvl w:val="0"/>
          <w:numId w:val="1030"/>
        </w:numPr>
        <w:pStyle w:val="Compact"/>
      </w:pPr>
      <w:r>
        <w:t xml:space="preserve">use</w:t>
      </w:r>
      <w:r>
        <w:t xml:space="preserve"> </w:t>
      </w:r>
      <w:r>
        <w:rPr>
          <w:rStyle w:val="VerbatimChar"/>
        </w:rPr>
        <w:t xml:space="preserve">std::array</w:t>
      </w:r>
      <w:r>
        <w:t xml:space="preserve"> </w:t>
      </w:r>
      <w:r>
        <w:t xml:space="preserve">as parameter type,</w:t>
      </w:r>
    </w:p>
    <w:p>
      <w:pPr>
        <w:numPr>
          <w:ilvl w:val="0"/>
          <w:numId w:val="1030"/>
        </w:numPr>
        <w:pStyle w:val="Compact"/>
      </w:pPr>
      <w:r>
        <w:t xml:space="preserve">use</w:t>
      </w:r>
      <w:r>
        <w:t xml:space="preserve"> </w:t>
      </w:r>
      <w:r>
        <w:rPr>
          <w:rStyle w:val="VerbatimChar"/>
        </w:rPr>
        <w:t xml:space="preserve">std::views::counted</w:t>
      </w:r>
      <w:r>
        <w:t xml:space="preserve"> </w:t>
      </w:r>
      <w:r>
        <w:t xml:space="preserve">or another view as parameter type,</w:t>
      </w:r>
    </w:p>
    <w:p>
      <w:pPr>
        <w:numPr>
          <w:ilvl w:val="0"/>
          <w:numId w:val="1030"/>
        </w:numPr>
        <w:pStyle w:val="Compact"/>
      </w:pPr>
      <w:r>
        <w:t xml:space="preserve">use</w:t>
      </w:r>
      <w:r>
        <w:t xml:space="preserve"> </w:t>
      </w:r>
      <w:r>
        <w:rPr>
          <w:rStyle w:val="VerbatimChar"/>
        </w:rPr>
        <w:t xml:space="preserve">std::span</w:t>
      </w:r>
      <w:r>
        <w:t xml:space="preserve"> </w:t>
      </w:r>
      <w:r>
        <w:t xml:space="preserve">as parameter type for plain arrays,</w:t>
      </w:r>
    </w:p>
    <w:p>
      <w:pPr>
        <w:numPr>
          <w:ilvl w:val="0"/>
          <w:numId w:val="1030"/>
        </w:numPr>
        <w:pStyle w:val="Compact"/>
      </w:pPr>
      <w:r>
        <w:t xml:space="preserve">use</w:t>
      </w:r>
      <w:r>
        <w:t xml:space="preserve"> </w:t>
      </w:r>
      <w:r>
        <w:rPr>
          <w:rStyle w:val="VerbatimChar"/>
        </w:rPr>
        <w:t xml:space="preserve">std::string_view</w:t>
      </w:r>
      <w:r>
        <w:t xml:space="preserve"> </w:t>
      </w:r>
      <w:r>
        <w:t xml:space="preserve">as parameter type in favour of</w:t>
      </w:r>
      <w:r>
        <w:t xml:space="preserve"> </w:t>
      </w:r>
      <w:r>
        <w:rPr>
          <w:rStyle w:val="VerbatimChar"/>
        </w:rPr>
        <w:t xml:space="preserve">char const*</w:t>
      </w:r>
      <w:r>
        <w:t xml:space="preserve">, or</w:t>
      </w:r>
    </w:p>
    <w:p>
      <w:pPr>
        <w:numPr>
          <w:ilvl w:val="0"/>
          <w:numId w:val="1030"/>
        </w:numPr>
        <w:pStyle w:val="Compact"/>
      </w:pPr>
      <w:r>
        <w:t xml:space="preserve">pass plain arrays by reference to a function template and deduce the dimension.</w:t>
      </w:r>
    </w:p>
    <w:p>
      <w:pPr>
        <w:pStyle w:val="FirstParagraph"/>
      </w:pPr>
      <w:r>
        <w:t xml:space="preserve">For further explanation and examples, see</w:t>
      </w:r>
    </w:p>
    <w:p>
      <w:pPr>
        <w:numPr>
          <w:ilvl w:val="0"/>
          <w:numId w:val="1031"/>
        </w:numPr>
        <w:pStyle w:val="Compact"/>
      </w:pPr>
      <w:hyperlink r:id="rId57">
        <w:r>
          <w:rPr>
            <w:rStyle w:val="Hyperlink"/>
          </w:rPr>
          <w:t xml:space="preserve">SEI CTR50-CPP</w:t>
        </w:r>
      </w:hyperlink>
    </w:p>
    <w:p>
      <w:pPr>
        <w:numPr>
          <w:ilvl w:val="0"/>
          <w:numId w:val="1031"/>
        </w:numPr>
        <w:pStyle w:val="Compact"/>
      </w:pPr>
      <w:hyperlink r:id="rId58">
        <w:r>
          <w:rPr>
            <w:rStyle w:val="Hyperlink"/>
          </w:rPr>
          <w:t xml:space="preserve">SEI CTR53-CPP</w:t>
        </w:r>
      </w:hyperlink>
    </w:p>
    <w:p>
      <w:pPr>
        <w:numPr>
          <w:ilvl w:val="0"/>
          <w:numId w:val="1031"/>
        </w:numPr>
        <w:pStyle w:val="Compact"/>
      </w:pPr>
      <w:hyperlink r:id="rId59">
        <w:r>
          <w:rPr>
            <w:rStyle w:val="Hyperlink"/>
          </w:rPr>
          <w:t xml:space="preserve">SEI CTR55-CPP</w:t>
        </w:r>
      </w:hyperlink>
    </w:p>
    <w:p>
      <w:pPr>
        <w:numPr>
          <w:ilvl w:val="0"/>
          <w:numId w:val="1031"/>
        </w:numPr>
        <w:pStyle w:val="Compact"/>
      </w:pPr>
      <w:hyperlink r:id="rId60">
        <w:r>
          <w:rPr>
            <w:rStyle w:val="Hyperlink"/>
          </w:rPr>
          <w:t xml:space="preserve">C++ core guidelines I.13</w:t>
        </w:r>
      </w:hyperlink>
    </w:p>
    <w:bookmarkEnd w:id="61"/>
    <w:bookmarkStart w:id="62" w:name="avoidance-mechanisms-for-language-users"/>
    <w:p>
      <w:pPr>
        <w:pStyle w:val="Heading3"/>
      </w:pPr>
      <w:r>
        <w:t xml:space="preserve">6.8.2 Avoidance mechanisms for language users</w:t>
      </w:r>
    </w:p>
    <w:p>
      <w:pPr>
        <w:pStyle w:val="FirstParagraph"/>
      </w:pPr>
      <w:r>
        <w:t xml:space="preserve">To avoid the vulnerability or mitigate its ill effects, C++ software developers can:</w:t>
      </w:r>
    </w:p>
    <w:p>
      <w:pPr>
        <w:numPr>
          <w:ilvl w:val="0"/>
          <w:numId w:val="1032"/>
        </w:numPr>
      </w:pPr>
      <w:r>
        <w:t xml:space="preserve">Use the avoidance mechanisms of ISO/IEC 24772-1 clause 6.8.5.</w:t>
      </w:r>
    </w:p>
    <w:p>
      <w:pPr>
        <w:numPr>
          <w:ilvl w:val="0"/>
          <w:numId w:val="1032"/>
        </w:numPr>
      </w:pPr>
      <w:r>
        <w:t xml:space="preserve">Avoid C-style arrays. If unavoidable, guidance for the use of C-style arrays is</w:t>
      </w:r>
      <w:r>
        <w:t xml:space="preserve"> </w:t>
      </w:r>
      <w:r>
        <w:t xml:space="preserve">provided in TR 24772-3 clause 6.8.2.</w:t>
      </w:r>
    </w:p>
    <w:p>
      <w:pPr>
        <w:numPr>
          <w:ilvl w:val="0"/>
          <w:numId w:val="1032"/>
        </w:numPr>
      </w:pPr>
      <w:r>
        <w:t xml:space="preserve">Avoid container functions, such as</w:t>
      </w:r>
      <w:r>
        <w:t xml:space="preserve"> </w:t>
      </w:r>
      <w:r>
        <w:rPr>
          <w:rStyle w:val="NormalTok"/>
        </w:rPr>
        <w:t xml:space="preserve">data()</w:t>
      </w:r>
      <w:r>
        <w:t xml:space="preserve">, that bypass the safety features of the respective containers.</w:t>
      </w:r>
    </w:p>
    <w:p>
      <w:pPr>
        <w:numPr>
          <w:ilvl w:val="0"/>
          <w:numId w:val="1032"/>
        </w:numPr>
      </w:pPr>
      <w:r>
        <w:t xml:space="preserve">To model a fixed-size array, use a library class such as</w:t>
      </w:r>
      <w:r>
        <w:t xml:space="preserve"> </w:t>
      </w:r>
      <w:r>
        <w:rPr>
          <w:rStyle w:val="BuiltInTok"/>
        </w:rPr>
        <w:t xml:space="preserve">std::</w:t>
      </w:r>
      <w:r>
        <w:rPr>
          <w:rStyle w:val="NormalTok"/>
        </w:rPr>
        <w:t xml:space="preserve">array</w:t>
      </w:r>
      <w:r>
        <w:t xml:space="preserve">.</w:t>
      </w:r>
    </w:p>
    <w:p>
      <w:pPr>
        <w:numPr>
          <w:ilvl w:val="0"/>
          <w:numId w:val="1032"/>
        </w:numPr>
      </w:pPr>
      <w:r>
        <w:t xml:space="preserve">To model arrays with dynamically changing size, use containers of the standard library, such</w:t>
      </w:r>
      <w:r>
        <w:t xml:space="preserve"> </w:t>
      </w:r>
      <w:r>
        <w:t xml:space="preserve">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deque</w:t>
      </w:r>
      <w:r>
        <w:t xml:space="preserve">.</w:t>
      </w:r>
    </w:p>
    <w:p>
      <w:pPr>
        <w:numPr>
          <w:ilvl w:val="0"/>
          <w:numId w:val="1032"/>
        </w:numPr>
      </w:pPr>
      <w:r>
        <w:t xml:space="preserve">Avoid using a pointer parameter or a pointer-and-size parameter pair for representing a</w:t>
      </w:r>
      <w:r>
        <w:t xml:space="preserve"> </w:t>
      </w:r>
      <w:r>
        <w:t xml:space="preserve">contiguous buffer; instead use a range parameter, for example,</w:t>
      </w:r>
      <w:r>
        <w:t xml:space="preserve"> </w:t>
      </w:r>
      <w:r>
        <w:rPr>
          <w:rStyle w:val="BuiltInTok"/>
        </w:rPr>
        <w:t xml:space="preserve">std::</w:t>
      </w:r>
      <w:r>
        <w:rPr>
          <w:rStyle w:val="NormalTok"/>
        </w:rPr>
        <w:t xml:space="preserve">views</w:t>
      </w:r>
      <w:r>
        <w:rPr>
          <w:rStyle w:val="BuiltInTok"/>
        </w:rPr>
        <w:t xml:space="preserve">::</w:t>
      </w:r>
      <w:r>
        <w:rPr>
          <w:rStyle w:val="NormalTok"/>
        </w:rPr>
        <w:t xml:space="preserve">counted</w:t>
      </w:r>
      <w:r>
        <w:t xml:space="preserve">,</w:t>
      </w:r>
      <w:r>
        <w:t xml:space="preserve"> </w:t>
      </w:r>
      <w:r>
        <w:rPr>
          <w:rStyle w:val="BuiltInTok"/>
        </w:rPr>
        <w:t xml:space="preserve">std::</w:t>
      </w:r>
      <w:r>
        <w:rPr>
          <w:rStyle w:val="NormalTok"/>
        </w:rPr>
        <w:t xml:space="preserve">span</w:t>
      </w:r>
      <w:r>
        <w:t xml:space="preserve">, or</w:t>
      </w:r>
      <w:r>
        <w:t xml:space="preserve"> </w:t>
      </w:r>
      <w:r>
        <w:rPr>
          <w:rStyle w:val="BuiltInTok"/>
        </w:rPr>
        <w:t xml:space="preserve">std::</w:t>
      </w:r>
      <w:r>
        <w:rPr>
          <w:rStyle w:val="NormalTok"/>
        </w:rPr>
        <w:t xml:space="preserve">string_view</w:t>
      </w:r>
      <w:r>
        <w:t xml:space="preserve">.</w:t>
      </w:r>
    </w:p>
    <w:p>
      <w:pPr>
        <w:numPr>
          <w:ilvl w:val="0"/>
          <w:numId w:val="1032"/>
        </w:numPr>
      </w:pPr>
      <w:r>
        <w:t xml:space="preserve">Prefer using range-based or iterator-based algorithms, such as those of the standard</w:t>
      </w:r>
      <w:r>
        <w:t xml:space="preserve"> </w:t>
      </w:r>
      <w:r>
        <w:t xml:space="preserve">library, over pointer-manipulating or indexing loops.</w:t>
      </w:r>
    </w:p>
    <w:p>
      <w:pPr>
        <w:numPr>
          <w:ilvl w:val="0"/>
          <w:numId w:val="1032"/>
        </w:numPr>
      </w:pPr>
      <w:r>
        <w:t xml:space="preserve">Use the range-based for loop construct to iterate within the defined bounds of a range.</w:t>
      </w:r>
    </w:p>
    <w:p>
      <w:pPr>
        <w:numPr>
          <w:ilvl w:val="0"/>
          <w:numId w:val="1032"/>
        </w:numPr>
      </w:pPr>
      <w:r>
        <w:t xml:space="preserve">Ensure that ranges and iterators used by range-for or passed to algorithms are and remain valid.</w:t>
      </w:r>
    </w:p>
    <w:p>
      <w:pPr>
        <w:numPr>
          <w:ilvl w:val="0"/>
          <w:numId w:val="1032"/>
        </w:numPr>
      </w:pPr>
      <w:r>
        <w:t xml:space="preserve">When performing random access by indexing, use the avoidance mechanisms of clause</w:t>
      </w:r>
      <w:r>
        <w:t xml:space="preserve"> </w:t>
      </w:r>
      <w:hyperlink w:anchor="XYZ">
        <w:r>
          <w:rPr>
            <w:rStyle w:val="Hyperlink"/>
          </w:rPr>
          <w:t xml:space="preserve">6.9.2</w:t>
        </w:r>
      </w:hyperlink>
      <w:r>
        <w:t xml:space="preserve">.</w:t>
      </w:r>
    </w:p>
    <w:p>
      <w:pPr>
        <w:numPr>
          <w:ilvl w:val="0"/>
          <w:numId w:val="1032"/>
        </w:numPr>
      </w:pPr>
      <w:r>
        <w:t xml:space="preserve">Use static analysis tools to detect buffer boundary violations.</w:t>
      </w:r>
    </w:p>
    <w:bookmarkEnd w:id="62"/>
    <w:bookmarkEnd w:id="63"/>
    <w:bookmarkStart w:id="66" w:name="XYZ"/>
    <w:p>
      <w:pPr>
        <w:pStyle w:val="Heading2"/>
      </w:pPr>
      <w:r>
        <w:t xml:space="preserve">6.9 Unchecked Array Indexing [XYZ]</w:t>
      </w:r>
    </w:p>
    <w:bookmarkStart w:id="64" w:name="applicability-to-language"/>
    <w:p>
      <w:pPr>
        <w:pStyle w:val="Heading3"/>
      </w:pPr>
      <w:r>
        <w:t xml:space="preserve">6.9.1 Applicability to language</w:t>
      </w:r>
    </w:p>
    <w:p>
      <w:pPr>
        <w:pStyle w:val="FirstParagraph"/>
      </w:pPr>
      <w:r>
        <w:t xml:space="preserve">The vulnerability as documented in ISO/IEC TR 24772-1:2022 6.9 exists in C++ when an access is performed using</w:t>
      </w:r>
      <w:r>
        <w:t xml:space="preserve"> </w:t>
      </w:r>
      <w:r>
        <w:rPr>
          <w:rStyle w:val="KeywordTok"/>
        </w:rPr>
        <w:t xml:space="preserve">operator</w:t>
      </w:r>
      <w:r>
        <w:rPr>
          <w:rStyle w:val="NormalTok"/>
        </w:rPr>
        <w:t xml:space="preserve">[]</w:t>
      </w:r>
      <w:r>
        <w:t xml:space="preserve">.</w:t>
      </w:r>
    </w:p>
    <w:p>
      <w:pPr>
        <w:pStyle w:val="BodyText"/>
      </w:pPr>
      <w:r>
        <w:t xml:space="preserve">C-style arrays, C-style pointers, random-access iterators, and some standard library containers</w:t>
      </w:r>
      <w:r>
        <w:t xml:space="preserve"> </w:t>
      </w:r>
      <w:r>
        <w:t xml:space="preserve">allow element access via</w:t>
      </w:r>
      <w:r>
        <w:t xml:space="preserve"> </w:t>
      </w:r>
      <w:r>
        <w:rPr>
          <w:rStyle w:val="KeywordTok"/>
        </w:rPr>
        <w:t xml:space="preserve">operator</w:t>
      </w:r>
      <w:r>
        <w:rPr>
          <w:rStyle w:val="NormalTok"/>
        </w:rPr>
        <w:t xml:space="preserve">[]</w:t>
      </w:r>
      <w:r>
        <w:t xml:space="preserve"> </w:t>
      </w:r>
      <w:r>
        <w:t xml:space="preserve">which is unchecked.</w:t>
      </w:r>
      <w:r>
        <w:t xml:space="preserve"> </w:t>
      </w:r>
      <w:r>
        <w:t xml:space="preserve">However, those standard library containers also provide an access function</w:t>
      </w:r>
      <w:r>
        <w:t xml:space="preserve"> </w:t>
      </w:r>
      <w:r>
        <w:rPr>
          <w:rStyle w:val="VerbatimChar"/>
        </w:rPr>
        <w:t xml:space="preserve">at()</w:t>
      </w:r>
      <w:r>
        <w:t xml:space="preserve"> </w:t>
      </w:r>
      <w:r>
        <w:t xml:space="preserve">that behaves</w:t>
      </w:r>
      <w:r>
        <w:t xml:space="preserve"> </w:t>
      </w:r>
      <w:r>
        <w:t xml:space="preserve">like</w:t>
      </w:r>
      <w:r>
        <w:t xml:space="preserve"> </w:t>
      </w:r>
      <w:r>
        <w:rPr>
          <w:rStyle w:val="KeywordTok"/>
        </w:rPr>
        <w:t xml:space="preserve">operator</w:t>
      </w:r>
      <w:r>
        <w:rPr>
          <w:rStyle w:val="NormalTok"/>
        </w:rPr>
        <w:t xml:space="preserve">[]</w:t>
      </w:r>
      <w:r>
        <w:t xml:space="preserve">, but performs a check that the access is within the bounds of the container</w:t>
      </w:r>
      <w:r>
        <w:t xml:space="preserve"> </w:t>
      </w:r>
      <w:r>
        <w:t xml:space="preserve">and throws an exception otherwise.</w:t>
      </w:r>
    </w:p>
    <w:p>
      <w:pPr>
        <w:pStyle w:val="BodyText"/>
      </w:pPr>
      <w:r>
        <w:t xml:space="preserve">For issues associated with exception handling and error handling, see clause</w:t>
      </w:r>
      <w:r>
        <w:t xml:space="preserve"> </w:t>
      </w:r>
      <w:hyperlink w:anchor="OYB">
        <w:r>
          <w:rPr>
            <w:rStyle w:val="Hyperlink"/>
          </w:rPr>
          <w:t xml:space="preserve">6.36</w:t>
        </w:r>
      </w:hyperlink>
      <w:r>
        <w:t xml:space="preserve"> </w:t>
      </w:r>
      <w:r>
        <w:t xml:space="preserve">Ignored error status and unhandled exceptions.</w:t>
      </w:r>
    </w:p>
    <w:p>
      <w:pPr>
        <w:pStyle w:val="BodyText"/>
      </w:pPr>
      <w:r>
        <w:t xml:space="preserve">The parameter type for contiguous sequences</w:t>
      </w:r>
      <w:r>
        <w:t xml:space="preserve"> </w:t>
      </w:r>
      <w:r>
        <w:rPr>
          <w:rStyle w:val="BuiltInTok"/>
        </w:rPr>
        <w:t xml:space="preserve">std::</w:t>
      </w:r>
      <w:r>
        <w:rPr>
          <w:rStyle w:val="NormalTok"/>
        </w:rPr>
        <w:t xml:space="preserve">span</w:t>
      </w:r>
      <w:r>
        <w:t xml:space="preserve"> </w:t>
      </w:r>
      <w:r>
        <w:t xml:space="preserve">does not provide a checked version of indexing and therefore should only be used via its iterator/range API.</w:t>
      </w:r>
    </w:p>
    <w:bookmarkEnd w:id="64"/>
    <w:bookmarkStart w:id="65" w:name="avoidance-mechanisms-for-language-users"/>
    <w:p>
      <w:pPr>
        <w:pStyle w:val="Heading3"/>
      </w:pPr>
      <w:r>
        <w:t xml:space="preserve">6.9.2 Avoidance mechanisms for language users</w:t>
      </w:r>
    </w:p>
    <w:p>
      <w:pPr>
        <w:pStyle w:val="FirstParagraph"/>
      </w:pPr>
      <w:r>
        <w:t xml:space="preserve">To avoid the vulnerability or mitigate its ill effects, C++ software developers can:</w:t>
      </w:r>
    </w:p>
    <w:p>
      <w:pPr>
        <w:numPr>
          <w:ilvl w:val="0"/>
          <w:numId w:val="1033"/>
        </w:numPr>
      </w:pPr>
      <w:r>
        <w:t xml:space="preserve">Use the avoidance mechanisms of ISO/IEC 24772-1:2022 clause 6.9.5.</w:t>
      </w:r>
    </w:p>
    <w:p>
      <w:pPr>
        <w:numPr>
          <w:ilvl w:val="0"/>
          <w:numId w:val="1033"/>
        </w:numPr>
      </w:pPr>
      <w:r>
        <w:t xml:space="preserve">Follow the advice from clause</w:t>
      </w:r>
      <w:r>
        <w:t xml:space="preserve"> </w:t>
      </w:r>
      <w:hyperlink w:anchor="HCB">
        <w:r>
          <w:rPr>
            <w:rStyle w:val="Hyperlink"/>
          </w:rPr>
          <w:t xml:space="preserve">6.8.2</w:t>
        </w:r>
      </w:hyperlink>
      <w:r>
        <w:t xml:space="preserve">.</w:t>
      </w:r>
    </w:p>
    <w:p>
      <w:pPr>
        <w:numPr>
          <w:ilvl w:val="0"/>
          <w:numId w:val="1033"/>
        </w:numPr>
      </w:pPr>
      <w:r>
        <w:t xml:space="preserve">Implement your own indexable containers with an overload of</w:t>
      </w:r>
      <w:r>
        <w:t xml:space="preserve"> </w:t>
      </w:r>
      <w:r>
        <w:rPr>
          <w:rStyle w:val="KeywordTok"/>
        </w:rPr>
        <w:t xml:space="preserve">operator</w:t>
      </w:r>
      <w:r>
        <w:rPr>
          <w:rStyle w:val="NormalTok"/>
        </w:rPr>
        <w:t xml:space="preserve">[]</w:t>
      </w:r>
      <w:r>
        <w:t xml:space="preserve"> </w:t>
      </w:r>
      <w:r>
        <w:t xml:space="preserve">that actually</w:t>
      </w:r>
      <w:r>
        <w:t xml:space="preserve"> </w:t>
      </w:r>
      <w:r>
        <w:t xml:space="preserve">does a bounds check.</w:t>
      </w:r>
    </w:p>
    <w:p>
      <w:pPr>
        <w:numPr>
          <w:ilvl w:val="0"/>
          <w:numId w:val="1033"/>
        </w:numPr>
      </w:pPr>
      <w:r>
        <w:t xml:space="preserve">Prefer the</w:t>
      </w:r>
      <w:r>
        <w:t xml:space="preserve"> </w:t>
      </w:r>
      <w:r>
        <w:rPr>
          <w:rStyle w:val="NormalTok"/>
        </w:rPr>
        <w:t xml:space="preserve">at()</w:t>
      </w:r>
      <w:r>
        <w:t xml:space="preserve"> </w:t>
      </w:r>
      <w:r>
        <w:t xml:space="preserve">member function of the standard library</w:t>
      </w:r>
      <w:r>
        <w:t xml:space="preserve"> </w:t>
      </w:r>
      <w:r>
        <w:t xml:space="preserve">containers over</w:t>
      </w:r>
      <w:r>
        <w:t xml:space="preserve"> </w:t>
      </w:r>
      <w:r>
        <w:rPr>
          <w:rStyle w:val="KeywordTok"/>
        </w:rPr>
        <w:t xml:space="preserve">operator</w:t>
      </w:r>
      <w:r>
        <w:rPr>
          <w:rStyle w:val="NormalTok"/>
        </w:rPr>
        <w:t xml:space="preserve">[]</w:t>
      </w:r>
      <w:r>
        <w:t xml:space="preserve"> </w:t>
      </w:r>
      <w:r>
        <w:t xml:space="preserve">and handle the bounds violation exceptions.</w:t>
      </w:r>
    </w:p>
    <w:p>
      <w:pPr>
        <w:numPr>
          <w:ilvl w:val="0"/>
          <w:numId w:val="1033"/>
        </w:numPr>
      </w:pPr>
      <w:r>
        <w:t xml:space="preserve">If indexing cannot be avoided, use static analysis or explicit checks to establish that bounds</w:t>
      </w:r>
      <w:r>
        <w:t xml:space="preserve"> </w:t>
      </w:r>
      <w:r>
        <w:t xml:space="preserve">violations do not occur.</w:t>
      </w:r>
    </w:p>
    <w:bookmarkEnd w:id="65"/>
    <w:bookmarkEnd w:id="66"/>
    <w:bookmarkStart w:id="70" w:name="XYW"/>
    <w:p>
      <w:pPr>
        <w:pStyle w:val="Heading2"/>
      </w:pPr>
      <w:r>
        <w:t xml:space="preserve">6.10 Unchecked Array Copying [XYW]</w:t>
      </w:r>
    </w:p>
    <w:bookmarkStart w:id="68" w:name="applicability-to-language"/>
    <w:p>
      <w:pPr>
        <w:pStyle w:val="Heading3"/>
      </w:pPr>
      <w:r>
        <w:t xml:space="preserve">6.10.1 Applicability to language</w:t>
      </w:r>
    </w:p>
    <w:p>
      <w:pPr>
        <w:pStyle w:val="FirstParagraph"/>
      </w:pPr>
      <w:r>
        <w:t xml:space="preserve">The vulnerability as described in ISO/IEC 24772-1:2022 exists in C++,</w:t>
      </w:r>
      <w:r>
        <w:t xml:space="preserve"> </w:t>
      </w:r>
      <w:r>
        <w:t xml:space="preserve">but can be mitigated using features provided by the language.</w:t>
      </w:r>
    </w:p>
    <w:p>
      <w:pPr>
        <w:pStyle w:val="BodyText"/>
      </w:pPr>
      <w:r>
        <w:t xml:space="preserve">A buffer overflow occurs when some number of elements is copied from one buffer to another and</w:t>
      </w:r>
      <w:r>
        <w:t xml:space="preserve"> </w:t>
      </w:r>
      <w:r>
        <w:t xml:space="preserve">the amount being copied is greater than is allocated for the destination buffer. This is</w:t>
      </w:r>
      <w:r>
        <w:t xml:space="preserve"> </w:t>
      </w:r>
      <w:r>
        <w:t xml:space="preserve">a special case of</w:t>
      </w:r>
      <w:r>
        <w:t xml:space="preserve"> </w:t>
      </w:r>
      <w:bookmarkStart w:id="67" w:name="HCB"/>
      <w:r>
        <w:t xml:space="preserve">6.8 Buffer Boundary Violation [HCB]</w:t>
      </w:r>
      <w:bookmarkEnd w:id="67"/>
      <w:r>
        <w:t xml:space="preserve">.</w:t>
      </w:r>
      <w:r>
        <w:t xml:space="preserve"> </w:t>
      </w:r>
      <w:r>
        <w:t xml:space="preserve">The C library functions or hand-written loops for copying bytes or C-style strings are especially prone to this vulnerability.</w:t>
      </w:r>
    </w:p>
    <w:p>
      <w:pPr>
        <w:pStyle w:val="BodyText"/>
      </w:pPr>
      <w:r>
        <w:t xml:space="preserve">As with clause 6.8 [HCB], in most cases the vulnerability can be</w:t>
      </w:r>
      <w:r>
        <w:t xml:space="preserve"> </w:t>
      </w:r>
      <w:r>
        <w:t xml:space="preserve">avoided by using library classes,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which provide a copy operations</w:t>
      </w:r>
      <w:r>
        <w:t xml:space="preserve"> </w:t>
      </w:r>
      <w:r>
        <w:t xml:space="preserve">operator that adjust the size of the target to fit the object being</w:t>
      </w:r>
      <w:r>
        <w:t xml:space="preserve"> </w:t>
      </w:r>
      <w:r>
        <w:t xml:space="preserve">copied.</w:t>
      </w:r>
    </w:p>
    <w:p>
      <w:pPr>
        <w:pStyle w:val="BodyText"/>
      </w:pPr>
      <w:r>
        <w:t xml:space="preserve">The standard library algorithms that copy into a target range can suffer from this vulnerability.</w:t>
      </w:r>
      <w:r>
        <w:t xml:space="preserve"> </w:t>
      </w:r>
      <w:r>
        <w:t xml:space="preserve">In the case of potential overflow, the programmer must either ensure automatic extension of the</w:t>
      </w:r>
      <w:r>
        <w:t xml:space="preserve"> </w:t>
      </w:r>
      <w:r>
        <w:t xml:space="preserve">underlying container, such as by using</w:t>
      </w:r>
      <w:r>
        <w:t xml:space="preserve"> </w:t>
      </w:r>
      <w:r>
        <w:rPr>
          <w:rStyle w:val="BuiltInTok"/>
        </w:rPr>
        <w:t xml:space="preserve">std::</w:t>
      </w:r>
      <w:r>
        <w:rPr>
          <w:rStyle w:val="NormalTok"/>
        </w:rPr>
        <w:t xml:space="preserve">back_inserter(container)</w:t>
      </w:r>
      <w:r>
        <w:t xml:space="preserve"> </w:t>
      </w:r>
      <w:r>
        <w:t xml:space="preserve">as the output iterator,</w:t>
      </w:r>
      <w:r>
        <w:t xml:space="preserve"> </w:t>
      </w:r>
      <w:r>
        <w:t xml:space="preserve">or ensure that the output range has sufficient space available.</w:t>
      </w:r>
      <w:r>
        <w:t xml:space="preserve"> </w:t>
      </w:r>
      <w:r>
        <w:t xml:space="preserve">In the case of overlapping input and output ranges, the suitable copying algorithm must be</w:t>
      </w:r>
      <w:r>
        <w:t xml:space="preserve"> </w:t>
      </w:r>
      <w:r>
        <w:t xml:space="preserve">selected, depending on the relative ordering of the ranges.</w:t>
      </w:r>
      <w:r>
        <w:t xml:space="preserve"> </w:t>
      </w:r>
      <w:r>
        <w:t xml:space="preserve">In general, this situation can be avoided by using a more appropriate algorithm, for example,</w:t>
      </w:r>
      <w:r>
        <w:t xml:space="preserve"> </w:t>
      </w:r>
      <w:r>
        <w:rPr>
          <w:rStyle w:val="BuiltInTok"/>
        </w:rPr>
        <w:t xml:space="preserve">std::</w:t>
      </w:r>
      <w:r>
        <w:rPr>
          <w:rStyle w:val="NormalTok"/>
        </w:rPr>
        <w:t xml:space="preserve">rotate</w:t>
      </w:r>
      <w:r>
        <w:t xml:space="preserve">.</w:t>
      </w:r>
    </w:p>
    <w:p>
      <w:pPr>
        <w:pStyle w:val="BodyText"/>
      </w:pPr>
      <w:r>
        <w:t xml:space="preserve">For arrays with fixed sizes the assignment operator or copy-constructor of</w:t>
      </w:r>
      <w:r>
        <w:t xml:space="preserve"> </w:t>
      </w:r>
      <w:r>
        <w:rPr>
          <w:rStyle w:val="BuiltInTok"/>
        </w:rPr>
        <w:t xml:space="preserve">std::</w:t>
      </w:r>
      <w:r>
        <w:rPr>
          <w:rStyle w:val="NormalTok"/>
        </w:rPr>
        <w:t xml:space="preserve">array</w:t>
      </w:r>
      <w:r>
        <w:t xml:space="preserve"> </w:t>
      </w:r>
      <w:r>
        <w:t xml:space="preserve">is</w:t>
      </w:r>
      <w:r>
        <w:t xml:space="preserve"> </w:t>
      </w:r>
      <w:r>
        <w:t xml:space="preserve">the means of safe array copying.</w:t>
      </w:r>
    </w:p>
    <w:p>
      <w:pPr>
        <w:pStyle w:val="BodyText"/>
      </w:pPr>
      <w:r>
        <w:t xml:space="preserve">If a system requires its own container types with dynamic size, a naïve implementation might attempt</w:t>
      </w:r>
      <w:r>
        <w:t xml:space="preserve"> </w:t>
      </w:r>
      <w:r>
        <w:t xml:space="preserve">to keep the copying external, like with C-style arrays.</w:t>
      </w:r>
      <w:r>
        <w:t xml:space="preserve"> </w:t>
      </w:r>
      <w:r>
        <w:t xml:space="preserve">Such external copying should be avoided.</w:t>
      </w:r>
    </w:p>
    <w:bookmarkEnd w:id="68"/>
    <w:bookmarkStart w:id="69" w:name="avoidance-mechanisms-for-language-users"/>
    <w:p>
      <w:pPr>
        <w:pStyle w:val="Heading3"/>
      </w:pPr>
      <w:r>
        <w:t xml:space="preserve">6.10.2 Avoidance mechanisms for language users</w:t>
      </w:r>
    </w:p>
    <w:p>
      <w:pPr>
        <w:pStyle w:val="FirstParagraph"/>
      </w:pPr>
      <w:r>
        <w:t xml:space="preserve">To avoid the vulnerability or mitigate its ill effects, C++ software developers can:</w:t>
      </w:r>
    </w:p>
    <w:p>
      <w:pPr>
        <w:numPr>
          <w:ilvl w:val="0"/>
          <w:numId w:val="1034"/>
        </w:numPr>
      </w:pPr>
      <w:r>
        <w:t xml:space="preserve">Use the avoidance mechanisms of ISO/IEC 24772-1:2022 clause 6.10.5.</w:t>
      </w:r>
    </w:p>
    <w:p>
      <w:pPr>
        <w:numPr>
          <w:ilvl w:val="0"/>
          <w:numId w:val="1034"/>
        </w:numPr>
      </w:pPr>
      <w:r>
        <w:t xml:space="preserve">Use standard library containers instead of C-style arrays,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array</w:t>
      </w:r>
      <w:r>
        <w:t xml:space="preserve">, that provide copying mechanisms</w:t>
      </w:r>
      <w:r>
        <w:t xml:space="preserve"> </w:t>
      </w:r>
      <w:r>
        <w:t xml:space="preserve">that ensure the target array is large enough for the indicated</w:t>
      </w:r>
      <w:r>
        <w:t xml:space="preserve"> </w:t>
      </w:r>
      <w:r>
        <w:t xml:space="preserve">source.</w:t>
      </w:r>
    </w:p>
    <w:p>
      <w:pPr>
        <w:numPr>
          <w:ilvl w:val="0"/>
          <w:numId w:val="1034"/>
        </w:numPr>
      </w:pPr>
      <w:r>
        <w:t xml:space="preserve">When using standard library algorithms that copy into an output range,</w:t>
      </w:r>
      <w:r>
        <w:t xml:space="preserve"> </w:t>
      </w:r>
      <w:r>
        <w:t xml:space="preserve">ensure that either the output range is extended automatically or has sufficient space available.</w:t>
      </w:r>
    </w:p>
    <w:p>
      <w:pPr>
        <w:numPr>
          <w:ilvl w:val="0"/>
          <w:numId w:val="1034"/>
        </w:numPr>
      </w:pPr>
      <w:r>
        <w:t xml:space="preserve">Sidestep the need to use a copy algorithm on overlapping ranges, by selecting a more appropriate</w:t>
      </w:r>
      <w:r>
        <w:t xml:space="preserve"> </w:t>
      </w:r>
      <w:r>
        <w:t xml:space="preserve">algorithm, such as</w:t>
      </w:r>
      <w:r>
        <w:t xml:space="preserve"> </w:t>
      </w:r>
      <w:r>
        <w:rPr>
          <w:rStyle w:val="BuiltInTok"/>
        </w:rPr>
        <w:t xml:space="preserve">std::</w:t>
      </w:r>
      <w:r>
        <w:rPr>
          <w:rStyle w:val="NormalTok"/>
        </w:rPr>
        <w:t xml:space="preserve">rotate</w:t>
      </w:r>
      <w:r>
        <w:t xml:space="preserve">.</w:t>
      </w:r>
    </w:p>
    <w:p>
      <w:pPr>
        <w:numPr>
          <w:ilvl w:val="0"/>
          <w:numId w:val="1034"/>
        </w:numPr>
      </w:pPr>
      <w:r>
        <w:t xml:space="preserve">If a system requires its own container types with dynamic size,</w:t>
      </w:r>
      <w:r>
        <w:t xml:space="preserve"> </w:t>
      </w:r>
      <w:r>
        <w:t xml:space="preserve">ensure that their copy operations are correct and</w:t>
      </w:r>
      <w:r>
        <w:t xml:space="preserve"> </w:t>
      </w:r>
      <w:r>
        <w:t xml:space="preserve">do not require loops or algorithms for copying their content.</w:t>
      </w:r>
    </w:p>
    <w:p>
      <w:pPr>
        <w:numPr>
          <w:ilvl w:val="0"/>
          <w:numId w:val="1034"/>
        </w:numPr>
      </w:pPr>
      <w:r>
        <w:t xml:space="preserve">If copying C-style arrays is unavoidable, statically show that an access outside</w:t>
      </w:r>
      <w:r>
        <w:t xml:space="preserve"> </w:t>
      </w:r>
      <w:r>
        <w:t xml:space="preserve">of the array cannot occur, or alternatively perform range checking</w:t>
      </w:r>
      <w:r>
        <w:t xml:space="preserve"> </w:t>
      </w:r>
      <w:r>
        <w:t xml:space="preserve">before copying the array.</w:t>
      </w:r>
    </w:p>
    <w:p>
      <w:pPr>
        <w:numPr>
          <w:ilvl w:val="0"/>
          <w:numId w:val="1034"/>
        </w:numPr>
      </w:pPr>
      <w:r>
        <w:t xml:space="preserve">Avoid using the copying functions from the headers</w:t>
      </w:r>
      <w:r>
        <w:t xml:space="preserve"> </w:t>
      </w:r>
    </w:p>
    <w:bookmarkEnd w:id="69"/>
    <w:bookmarkEnd w:id="70"/>
    <w:bookmarkStart w:id="73" w:name="HFC"/>
    <w:p>
      <w:pPr>
        <w:pStyle w:val="Heading2"/>
      </w:pPr>
      <w:r>
        <w:t xml:space="preserve">6.11 Pointer Type Conversions [HFC]</w:t>
      </w:r>
    </w:p>
    <w:bookmarkStart w:id="71" w:name="applicability-to-language"/>
    <w:p>
      <w:pPr>
        <w:pStyle w:val="Heading3"/>
      </w:pPr>
      <w:r>
        <w:t xml:space="preserve">6.11.1 Applicability to language</w:t>
      </w:r>
    </w:p>
    <w:p>
      <w:pPr>
        <w:pStyle w:val="FirstParagraph"/>
      </w:pPr>
      <w:r>
        <w:t xml:space="preserve">The vulnerabilites as described in ISO/IEC TR 24772-1:2019 clause 6.11.1</w:t>
      </w:r>
      <w:r>
        <w:t xml:space="preserve"> </w:t>
      </w:r>
      <w:r>
        <w:t xml:space="preserve">applies to C++.</w:t>
      </w:r>
      <w:r>
        <w:t xml:space="preserve"> </w:t>
      </w:r>
      <w:r>
        <w:t xml:space="preserve">In addition to pointers, C++ references are also vulnerable and the issues below include</w:t>
      </w:r>
      <w:r>
        <w:t xml:space="preserve"> </w:t>
      </w:r>
      <w:r>
        <w:t xml:space="preserve">references when pointers are mentioned. In places where references cannot be substituted the</w:t>
      </w:r>
      <w:r>
        <w:t xml:space="preserve"> </w:t>
      </w:r>
      <w:r>
        <w:t xml:space="preserve">corresponding code won’t compile.</w:t>
      </w:r>
    </w:p>
    <w:p>
      <w:pPr>
        <w:pStyle w:val="BodyText"/>
      </w:pPr>
      <w:r>
        <w:t xml:space="preserve">In general casting pointers breaks the type system and should be</w:t>
      </w:r>
      <w:r>
        <w:t xml:space="preserve"> </w:t>
      </w:r>
      <w:r>
        <w:t xml:space="preserve">avoided.</w:t>
      </w:r>
    </w:p>
    <w:p>
      <w:pPr>
        <w:pStyle w:val="BodyText"/>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Especially,</w:t>
      </w:r>
      <w:r>
        <w:t xml:space="preserve"> </w:t>
      </w:r>
      <w:r>
        <w:rPr>
          <w:rStyle w:val="KeywordTok"/>
        </w:rPr>
        <w:t xml:space="preserve">reinterpret_cast</w:t>
      </w:r>
      <w:r>
        <w:t xml:space="preserve"> </w:t>
      </w:r>
      <w:r>
        <w:t xml:space="preserve">has the problem that it takes the original pointer value as</w:t>
      </w:r>
      <w:r>
        <w:t xml:space="preserve"> </w:t>
      </w:r>
      <w:r>
        <w:t xml:space="preserve">a pointer of the target type rather than the original type. The C++ standard defines most cases where</w:t>
      </w:r>
      <w:r>
        <w:t xml:space="preserve"> </w:t>
      </w:r>
      <w:r>
        <w:t xml:space="preserve">that happens as undefined behavior.</w:t>
      </w:r>
      <w:r>
        <w:t xml:space="preserve"> </w:t>
      </w:r>
      <w:r>
        <w:t xml:space="preserve">For example, the lifetime model of C++ might result in accessing the target type object outside of its</w:t>
      </w:r>
      <w:r>
        <w:t xml:space="preserve"> </w:t>
      </w:r>
      <w:r>
        <w:t xml:space="preserve">lifetime.</w:t>
      </w:r>
      <w:r>
        <w:t xml:space="preserve"> </w:t>
      </w:r>
      <w:r>
        <w:t xml:space="preserve">Other run-time issues can be caused by alignment violations.</w:t>
      </w:r>
      <w:r>
        <w:t xml:space="preserve"> </w:t>
      </w:r>
      <w:r>
        <w:t xml:space="preserve">Using</w:t>
      </w:r>
      <w:r>
        <w:t xml:space="preserve"> </w:t>
      </w:r>
      <w:r>
        <w:rPr>
          <w:rStyle w:val="KeywordTok"/>
        </w:rPr>
        <w:t xml:space="preserve">reinterpret_cast</w:t>
      </w:r>
      <w:r>
        <w:rPr>
          <w:rStyle w:val="NormalTok"/>
        </w:rPr>
        <w:t xml:space="preserve">&lt;</w:t>
      </w:r>
      <w:r>
        <w:rPr>
          <w:rStyle w:val="BuiltInTok"/>
        </w:rPr>
        <w:t xml:space="preserve">std::</w:t>
      </w:r>
      <w:r>
        <w:rPr>
          <w:rStyle w:val="NormalTok"/>
        </w:rPr>
        <w:t xml:space="preserve">byte*&gt;</w:t>
      </w:r>
      <w:r>
        <w:t xml:space="preserve"> </w:t>
      </w:r>
      <w:r>
        <w:t xml:space="preserve">to access the underlying memory of an object by casting its</w:t>
      </w:r>
      <w:r>
        <w:t xml:space="preserve"> </w:t>
      </w:r>
      <w:r>
        <w:t xml:space="preserve">address permits access to the raw memory.</w:t>
      </w:r>
      <w:r>
        <w:t xml:space="preserve"> </w:t>
      </w:r>
      <w:r>
        <w:t xml:space="preserve">However, casting the address of a piece of raw memory with the correct alignment and size to an object</w:t>
      </w:r>
      <w:r>
        <w:t xml:space="preserve"> </w:t>
      </w:r>
      <w:r>
        <w:t xml:space="preserve">pointer and accessing that object is undefined behavior for most types, because doing so, will not</w:t>
      </w:r>
      <w:r>
        <w:t xml:space="preserve"> </w:t>
      </w:r>
      <w:r>
        <w:t xml:space="preserve">start the lifetime of the object.</w:t>
      </w:r>
    </w:p>
    <w:p>
      <w:pPr>
        <w:pStyle w:val="BodyText"/>
      </w:pPr>
      <w:r>
        <w:rPr>
          <w:rStyle w:val="KeywordTok"/>
        </w:rPr>
        <w:t xml:space="preserve">static_cast</w:t>
      </w:r>
      <w:r>
        <w:t xml:space="preserve"> </w:t>
      </w:r>
      <w:r>
        <w:t xml:space="preserve">only works, where conversion of the source type to the target type are related.</w:t>
      </w:r>
      <w:r>
        <w:t xml:space="preserve"> </w:t>
      </w:r>
      <w:r>
        <w:t xml:space="preserve">However, with pointer types the compiler cannot always check that the actual object type corresponds</w:t>
      </w:r>
      <w:r>
        <w:t xml:space="preserve"> </w:t>
      </w:r>
      <w:r>
        <w:t xml:space="preserve">to the desired target type, causing invalid casts.</w:t>
      </w:r>
      <w:r>
        <w:t xml:space="preserve"> </w:t>
      </w:r>
      <w:r>
        <w:t xml:space="preserve">Naïvely assuming that addresses of a derived object and its base object are identical is wrong in most</w:t>
      </w:r>
      <w:r>
        <w:t xml:space="preserve"> </w:t>
      </w:r>
      <w:r>
        <w:t xml:space="preserve">cases. For example, with multiple inheritance, the address of an object may be different</w:t>
      </w:r>
      <w:r>
        <w:t xml:space="preserve"> </w:t>
      </w:r>
      <w:r>
        <w:t xml:space="preserve">than one of its base class sub-objects.</w:t>
      </w:r>
      <w:r>
        <w:t xml:space="preserve"> </w:t>
      </w:r>
      <w:r>
        <w:t xml:space="preserve">Using the generic pointer type</w:t>
      </w:r>
      <w:r>
        <w:t xml:space="preserve"> </w:t>
      </w:r>
      <w:r>
        <w:rPr>
          <w:rStyle w:val="DataTypeTok"/>
        </w:rPr>
        <w:t xml:space="preserve">void</w:t>
      </w:r>
      <w:r>
        <w:rPr>
          <w:rStyle w:val="NormalTok"/>
        </w:rPr>
        <w:t xml:space="preserve">*</w:t>
      </w:r>
      <w:r>
        <w:t xml:space="preserve"> </w:t>
      </w:r>
      <w:r>
        <w:t xml:space="preserve">(which is common in C APIs) allows converting between</w:t>
      </w:r>
      <w:r>
        <w:t xml:space="preserve"> </w:t>
      </w:r>
      <w:r>
        <w:t xml:space="preserve">arbitrary pointer types using</w:t>
      </w:r>
      <w:r>
        <w:t xml:space="preserve"> </w:t>
      </w:r>
      <w:r>
        <w:rPr>
          <w:rStyle w:val="KeywordTok"/>
        </w:rPr>
        <w:t xml:space="preserve">static_cast</w:t>
      </w:r>
      <w:r>
        <w:t xml:space="preserve">.</w:t>
      </w:r>
      <w:r>
        <w:t xml:space="preserve"> </w:t>
      </w:r>
      <w:r>
        <w:t xml:space="preserve">Most conversions via</w:t>
      </w:r>
      <w:r>
        <w:t xml:space="preserve"> </w:t>
      </w:r>
      <w:r>
        <w:rPr>
          <w:rStyle w:val="DataTypeTok"/>
        </w:rPr>
        <w:t xml:space="preserve">void</w:t>
      </w:r>
      <w:r>
        <w:rPr>
          <w:rStyle w:val="NormalTok"/>
        </w:rPr>
        <w:t xml:space="preserve"> *</w:t>
      </w:r>
      <w:r>
        <w:t xml:space="preserve"> </w:t>
      </w:r>
      <w:r>
        <w:t xml:space="preserve">where the originial object type and the final target type are</w:t>
      </w:r>
      <w:r>
        <w:t xml:space="preserve"> </w:t>
      </w:r>
      <w:r>
        <w:t xml:space="preserve">different are undefined behavior in C++.</w:t>
      </w:r>
      <w:r>
        <w:t xml:space="preserve"> </w:t>
      </w:r>
      <w:r>
        <w:t xml:space="preserve">C++ allows</w:t>
      </w:r>
      <w:r>
        <w:t xml:space="preserve"> </w:t>
      </w:r>
      <w:r>
        <w:rPr>
          <w:rStyle w:val="KeywordTok"/>
        </w:rPr>
        <w:t xml:space="preserve">reinterpret_cast</w:t>
      </w:r>
      <w:r>
        <w:t xml:space="preserve"> </w:t>
      </w:r>
      <w:r>
        <w:t xml:space="preserve">to a pointer to an incomplete type or a</w:t>
      </w:r>
      <w:r>
        <w:t xml:space="preserve"> </w:t>
      </w:r>
      <w:r>
        <w:rPr>
          <w:rStyle w:val="KeywordTok"/>
        </w:rPr>
        <w:t xml:space="preserve">static_cast</w:t>
      </w:r>
      <w:r>
        <w:t xml:space="preserve"> </w:t>
      </w:r>
      <w:r>
        <w:t xml:space="preserve">from</w:t>
      </w:r>
      <w:r>
        <w:t xml:space="preserve"> </w:t>
      </w:r>
      <w:r>
        <w:rPr>
          <w:rStyle w:val="DataTypeTok"/>
        </w:rPr>
        <w:t xml:space="preserve">void</w:t>
      </w:r>
      <w:r>
        <w:rPr>
          <w:rStyle w:val="NormalTok"/>
        </w:rPr>
        <w:t xml:space="preserve"> *</w:t>
      </w:r>
      <w:r>
        <w:t xml:space="preserve"> </w:t>
      </w:r>
      <w:r>
        <w:t xml:space="preserve">to a pointer to an incomplete type. Pointers to objects can implicitly convert to</w:t>
      </w:r>
      <w:r>
        <w:t xml:space="preserve"> </w:t>
      </w:r>
      <w:r>
        <w:rPr>
          <w:rStyle w:val="DataTypeTok"/>
        </w:rPr>
        <w:t xml:space="preserve">void</w:t>
      </w:r>
      <w:r>
        <w:rPr>
          <w:rStyle w:val="NormalTok"/>
        </w:rPr>
        <w:t xml:space="preserve"> *</w:t>
      </w:r>
      <w:r>
        <w:t xml:space="preserve"> </w:t>
      </w:r>
      <w:r>
        <w:t xml:space="preserve">(cv-qualified accordingly).</w:t>
      </w:r>
    </w:p>
    <w:p>
      <w:pPr>
        <w:pStyle w:val="BodyText"/>
      </w:pPr>
      <w:r>
        <w:t xml:space="preserve">It is only defined to reinterpret cast the obtained pointer back to the original type.</w:t>
      </w:r>
      <w:r>
        <w:t xml:space="preserve"> </w:t>
      </w:r>
      <w:r>
        <w:t xml:space="preserve">It is implementation-defined if that bidirectional</w:t>
      </w:r>
      <w:r>
        <w:t xml:space="preserve"> </w:t>
      </w:r>
      <w:r>
        <w:rPr>
          <w:rStyle w:val="DataTypeTok"/>
        </w:rPr>
        <w:t xml:space="preserve">void</w:t>
      </w:r>
      <w:r>
        <w:rPr>
          <w:rStyle w:val="NormalTok"/>
        </w:rPr>
        <w:t xml:space="preserve"> *</w:t>
      </w:r>
      <w:r>
        <w:t xml:space="preserve"> </w:t>
      </w:r>
      <w:r>
        <w:t xml:space="preserve">conversion also works for function</w:t>
      </w:r>
      <w:r>
        <w:t xml:space="preserve"> </w:t>
      </w:r>
      <w:r>
        <w:t xml:space="preserve">pointers. A reinterpret cast can be used to convert a pointer from the integral types</w:t>
      </w:r>
      <w:r>
        <w:t xml:space="preserve"> </w:t>
      </w:r>
      <w:r>
        <w:t xml:space="preserve">std::uintptr_t/std::intptr_t, but only if the value of the integer value was previously obtained by</w:t>
      </w:r>
      <w:r>
        <w:t xml:space="preserve"> </w:t>
      </w:r>
      <w:r>
        <w:t xml:space="preserve">converting a valid pointer to said integral type. Casting an arbitrary integral value to a pointer is</w:t>
      </w:r>
      <w:r>
        <w:t xml:space="preserve"> </w:t>
      </w:r>
      <w:r>
        <w:t xml:space="preserve">undefined behavior.</w:t>
      </w:r>
    </w:p>
    <w:p>
      <w:pPr>
        <w:pStyle w:val="BodyText"/>
      </w:pPr>
      <w:r>
        <w:t xml:space="preserve">Casting along the inheritance relationships with</w:t>
      </w:r>
      <w:r>
        <w:t xml:space="preserve"> </w:t>
      </w:r>
      <w:r>
        <w:rPr>
          <w:rStyle w:val="KeywordTok"/>
        </w:rPr>
        <w:t xml:space="preserve">dynamic_cast</w:t>
      </w:r>
      <w:r>
        <w:t xml:space="preserve"> </w:t>
      </w:r>
      <w:r>
        <w:t xml:space="preserve">is safe, but it requires the</w:t>
      </w:r>
      <w:r>
        <w:t xml:space="preserve"> </w:t>
      </w:r>
      <w:r>
        <w:t xml:space="preserve">dynamic type is known, which is the case when the types declare virtual member functions. Within a</w:t>
      </w:r>
      <w:r>
        <w:t xml:space="preserve"> </w:t>
      </w:r>
      <w:r>
        <w:t xml:space="preserve">constructor or destructor only the static type of the current class is relevant, because the lifetime</w:t>
      </w:r>
      <w:r>
        <w:t xml:space="preserve"> </w:t>
      </w:r>
      <w:r>
        <w:t xml:space="preserve">of any derived class object hasn’t started or has already ended. See subclause</w:t>
      </w:r>
      <w:r>
        <w:t xml:space="preserve"> </w:t>
      </w:r>
      <w:hyperlink w:anchor="BKK">
        <w:r>
          <w:rPr>
            <w:rStyle w:val="Hyperlink"/>
          </w:rPr>
          <w:t xml:space="preserve">Polymorphic Variables</w:t>
        </w:r>
        <w:r>
          <w:rPr>
            <w:rStyle w:val="Hyperlink"/>
          </w:rPr>
          <w:t xml:space="preserve"> </w:t>
        </w:r>
        <w:r>
          <w:rPr>
            <w:rStyle w:val="Hyperlink"/>
          </w:rPr>
          <w:t xml:space="preserve">[BKK]</w:t>
        </w:r>
      </w:hyperlink>
      <w:r>
        <w:t xml:space="preserve">.</w:t>
      </w:r>
    </w:p>
    <w:p>
      <w:pPr>
        <w:pStyle w:val="BodyText"/>
      </w:pPr>
      <w:r>
        <w:t xml:space="preserve">Conversions involving</w:t>
      </w:r>
      <w:r>
        <w:t xml:space="preserve"> </w:t>
      </w:r>
      <w:r>
        <w:rPr>
          <w:rStyle w:val="AttributeTok"/>
        </w:rPr>
        <w:t xml:space="preserve">const</w:t>
      </w:r>
      <w:r>
        <w:t xml:space="preserve"> </w:t>
      </w:r>
      <w:r>
        <w:t xml:space="preserve">and/or</w:t>
      </w:r>
      <w:r>
        <w:t xml:space="preserve"> </w:t>
      </w:r>
      <w:r>
        <w:rPr>
          <w:rStyle w:val="AttributeTok"/>
        </w:rPr>
        <w:t xml:space="preserve">volatile</w:t>
      </w:r>
      <w:r>
        <w:t xml:space="preserve"> </w:t>
      </w:r>
      <w:r>
        <w:t xml:space="preserve">properties of a type are permitted using</w:t>
      </w:r>
      <w:r>
        <w:t xml:space="preserve"> </w:t>
      </w:r>
      <w:r>
        <w:rPr>
          <w:rStyle w:val="KeywordTok"/>
        </w:rPr>
        <w:t xml:space="preserve">const_cast</w:t>
      </w:r>
      <w:r>
        <w:t xml:space="preserve"> </w:t>
      </w:r>
      <w:r>
        <w:t xml:space="preserve">(see</w:t>
      </w:r>
      <w:r>
        <w:t xml:space="preserve"> </w:t>
      </w:r>
      <w:hyperlink w:anchor="UJO">
        <w:r>
          <w:rPr>
            <w:rStyle w:val="Hyperlink"/>
          </w:rPr>
          <w:t xml:space="preserve">Modifying constants [UJO]</w:t>
        </w:r>
      </w:hyperlink>
      <w:r>
        <w:t xml:space="preserve">).</w:t>
      </w:r>
      <w:r>
        <w:t xml:space="preserve"> </w:t>
      </w:r>
      <w:r>
        <w:t xml:space="preserve">Adding</w:t>
      </w:r>
      <w:r>
        <w:t xml:space="preserve"> </w:t>
      </w:r>
      <w:r>
        <w:rPr>
          <w:rStyle w:val="AttributeTok"/>
        </w:rPr>
        <w:t xml:space="preserve">const</w:t>
      </w:r>
      <w:r>
        <w:t xml:space="preserve"> </w:t>
      </w:r>
      <w:r>
        <w:t xml:space="preserve">with</w:t>
      </w:r>
      <w:r>
        <w:t xml:space="preserve"> </w:t>
      </w:r>
      <w:r>
        <w:rPr>
          <w:rStyle w:val="KeywordTok"/>
        </w:rPr>
        <w:t xml:space="preserve">const_cast</w:t>
      </w:r>
      <w:r>
        <w:t xml:space="preserve"> </w:t>
      </w:r>
      <w:r>
        <w:t xml:space="preserve">is safe.</w:t>
      </w:r>
    </w:p>
    <w:bookmarkEnd w:id="71"/>
    <w:bookmarkStart w:id="72" w:name="avoidance-mechanisms-for-language-users"/>
    <w:p>
      <w:pPr>
        <w:pStyle w:val="Heading3"/>
      </w:pPr>
      <w:r>
        <w:t xml:space="preserve">6.11.2 Avoidance mechanisms for language users</w:t>
      </w:r>
    </w:p>
    <w:p>
      <w:pPr>
        <w:pStyle w:val="FirstParagraph"/>
      </w:pPr>
      <w:r>
        <w:t xml:space="preserve">To avoid the vulnerability or mitigate its ill effects, C++ software developers can:</w:t>
      </w:r>
    </w:p>
    <w:p>
      <w:pPr>
        <w:numPr>
          <w:ilvl w:val="0"/>
          <w:numId w:val="1035"/>
        </w:numPr>
      </w:pPr>
      <w:r>
        <w:t xml:space="preserve">Use the avoidance mechanisms of ISO/IEC 24772-1 clause 6.11.5.</w:t>
      </w:r>
    </w:p>
    <w:p>
      <w:pPr>
        <w:numPr>
          <w:ilvl w:val="0"/>
          <w:numId w:val="1035"/>
        </w:numPr>
      </w:pPr>
      <w:r>
        <w:t xml:space="preserve">Avoid the C-style cast,</w:t>
      </w:r>
      <w:r>
        <w:t xml:space="preserve"> </w:t>
      </w:r>
      <w:r>
        <w:rPr>
          <w:rStyle w:val="KeywordTok"/>
        </w:rPr>
        <w:t xml:space="preserve">reinterpret_cast</w:t>
      </w:r>
      <w:r>
        <w:t xml:space="preserve">, and casts to and from</w:t>
      </w:r>
      <w:r>
        <w:t xml:space="preserve"> </w:t>
      </w:r>
      <w:r>
        <w:rPr>
          <w:rStyle w:val="VerbatimChar"/>
        </w:rPr>
        <w:t xml:space="preserve">void*</w:t>
      </w:r>
      <w:r>
        <w:t xml:space="preserve">.</w:t>
      </w:r>
    </w:p>
    <w:p>
      <w:pPr>
        <w:numPr>
          <w:ilvl w:val="0"/>
          <w:numId w:val="1035"/>
        </w:numPr>
      </w:pPr>
      <w:r>
        <w:t xml:space="preserve">For conversions that remove the</w:t>
      </w:r>
      <w:r>
        <w:t xml:space="preserve"> </w:t>
      </w:r>
      <w:r>
        <w:rPr>
          <w:rStyle w:val="AttributeTok"/>
        </w:rPr>
        <w:t xml:space="preserve">const</w:t>
      </w:r>
      <w:r>
        <w:t xml:space="preserve"> </w:t>
      </w:r>
      <w:r>
        <w:t xml:space="preserve">qualification, see the guidance in clause</w:t>
      </w:r>
      <w:r>
        <w:t xml:space="preserve"> </w:t>
      </w:r>
      <w:hyperlink w:anchor="UJO">
        <w:r>
          <w:rPr>
            <w:rStyle w:val="Hyperlink"/>
          </w:rPr>
          <w:t xml:space="preserve">Modifying constants [UJO]</w:t>
        </w:r>
      </w:hyperlink>
      <w:r>
        <w:t xml:space="preserve">.</w:t>
      </w:r>
    </w:p>
    <w:p>
      <w:pPr>
        <w:numPr>
          <w:ilvl w:val="0"/>
          <w:numId w:val="1035"/>
        </w:numPr>
      </w:pPr>
      <w:r>
        <w:t xml:space="preserve">When downcasting or crosscasting see the guidance in clause</w:t>
      </w:r>
      <w:r>
        <w:t xml:space="preserve"> </w:t>
      </w:r>
      <w:hyperlink w:anchor="BKK">
        <w:r>
          <w:rPr>
            <w:rStyle w:val="Hyperlink"/>
          </w:rPr>
          <w:t xml:space="preserve">Polymorphic Variables [BKK]</w:t>
        </w:r>
      </w:hyperlink>
      <w:r>
        <w:t xml:space="preserve">.</w:t>
      </w:r>
    </w:p>
    <w:p>
      <w:pPr>
        <w:numPr>
          <w:ilvl w:val="0"/>
          <w:numId w:val="1035"/>
        </w:numPr>
      </w:pPr>
      <w:r>
        <w:t xml:space="preserve">If pointer and reference conversions cannot be avoided, treat compiler warnings that are</w:t>
      </w:r>
      <w:r>
        <w:t xml:space="preserve"> </w:t>
      </w:r>
      <w:r>
        <w:t xml:space="preserve">issued for such conversions as hard errors.</w:t>
      </w:r>
    </w:p>
    <w:p>
      <w:pPr>
        <w:numPr>
          <w:ilvl w:val="0"/>
          <w:numId w:val="1035"/>
        </w:numPr>
      </w:pPr>
      <w:r>
        <w:t xml:space="preserve">Ensure through static analysis that arbitrary pointer casts return a type compatible with the source.</w:t>
      </w:r>
    </w:p>
    <w:bookmarkEnd w:id="72"/>
    <w:bookmarkEnd w:id="73"/>
    <w:bookmarkStart w:id="76" w:name="RVG"/>
    <w:p>
      <w:pPr>
        <w:pStyle w:val="Heading2"/>
      </w:pPr>
      <w:r>
        <w:t xml:space="preserve">6.12 Pointer Arithmetic [RVG]</w:t>
      </w:r>
    </w:p>
    <w:bookmarkStart w:id="74" w:name="applicability-to-language"/>
    <w:p>
      <w:pPr>
        <w:pStyle w:val="Heading3"/>
      </w:pPr>
      <w:r>
        <w:t xml:space="preserve">6.12.1 Applicability to language</w:t>
      </w:r>
    </w:p>
    <w:p>
      <w:pPr>
        <w:pStyle w:val="FirstParagraph"/>
      </w:pPr>
      <w:r>
        <w:t xml:space="preserve">The vulnerabilites described in ISO/IEC 24772-1:2022 clause 6.12.1</w:t>
      </w:r>
      <w:r>
        <w:t xml:space="preserve"> </w:t>
      </w:r>
      <w:r>
        <w:t xml:space="preserve">also apply to C++. The vulnerabilities caused by out-of-bounds access are covered in clause</w:t>
      </w:r>
      <w:r>
        <w:t xml:space="preserve"> </w:t>
      </w:r>
      <w:hyperlink w:anchor="HCB">
        <w:r>
          <w:rPr>
            <w:rStyle w:val="Hyperlink"/>
          </w:rPr>
          <w:t xml:space="preserve">6.8</w:t>
        </w:r>
      </w:hyperlink>
      <w:r>
        <w:t xml:space="preserve">.</w:t>
      </w:r>
    </w:p>
    <w:p>
      <w:pPr>
        <w:pStyle w:val="BodyText"/>
      </w:pPr>
      <w:r>
        <w:t xml:space="preserve">Pointers to functions, pointers to members, and pointers to</w:t>
      </w:r>
      <w:r>
        <w:t xml:space="preserve"> </w:t>
      </w:r>
      <w:r>
        <w:rPr>
          <w:rStyle w:val="DataTypeTok"/>
        </w:rPr>
        <w:t xml:space="preserve">void</w:t>
      </w:r>
      <w:r>
        <w:t xml:space="preserve"> </w:t>
      </w:r>
      <w:r>
        <w:t xml:space="preserve">do not allow pointer arithmetic.</w:t>
      </w:r>
    </w:p>
    <w:p>
      <w:pPr>
        <w:pStyle w:val="BodyText"/>
      </w:pPr>
      <w:r>
        <w:t xml:space="preserve">The set of valid pointers referring to an array consists of the pointers to each array element plus the pointer just past the end of the array, however dereferencing a pointer one past the end of the array is undefined behaviour.</w:t>
      </w:r>
      <w:r>
        <w:t xml:space="preserve"> </w:t>
      </w:r>
      <w:r>
        <w:t xml:space="preserve">A pointer to a single object is considered to point to an array of size one with respect to pointer arithmetic.</w:t>
      </w:r>
    </w:p>
    <w:p>
      <w:pPr>
        <w:pStyle w:val="BodyText"/>
      </w:pPr>
      <w:r>
        <w:t xml:space="preserve">Adding or subtracting an integral value to a pointer value must yield a result that is a valid pointer refering to the same array, otherwise the behavior is undefined.</w:t>
      </w:r>
      <w:r>
        <w:t xml:space="preserve"> </w:t>
      </w:r>
      <w:r>
        <w:t xml:space="preserve">Note: the built-in indexing operator is defined in terms of pointer arithmetic.</w:t>
      </w:r>
    </w:p>
    <w:p>
      <w:pPr>
        <w:pStyle w:val="BodyText"/>
      </w:pPr>
      <w:r>
        <w:t xml:space="preserve">Subtraction of two pointers has undefined behaviour unless both pointers refer to the same array or are both null.</w:t>
      </w:r>
    </w:p>
    <w:p>
      <w:pPr>
        <w:pStyle w:val="BodyText"/>
      </w:pPr>
      <w:r>
        <w:t xml:space="preserve">Comparison of two pointers with one of the operators</w:t>
      </w:r>
      <w:r>
        <w:t xml:space="preserve"> </w:t>
      </w:r>
      <w:r>
        <w:rPr>
          <w:rStyle w:val="NormalTok"/>
        </w:rPr>
        <w:t xml:space="preserve">&lt; &gt; &lt;= &gt;= &lt;=&gt;</w:t>
      </w:r>
      <w:r>
        <w:t xml:space="preserve"> </w:t>
      </w:r>
      <w:r>
        <w:t xml:space="preserve">has unspecified behaviour unless both pointers refer to the same underlying array or object.</w:t>
      </w:r>
      <w:r>
        <w:t xml:space="preserve"> </w:t>
      </w:r>
      <w:r>
        <w:t xml:space="preserve">The standard library function objects for comparison, like</w:t>
      </w:r>
      <w:r>
        <w:t xml:space="preserve"> </w:t>
      </w:r>
      <w:r>
        <w:rPr>
          <w:rStyle w:val="VerbatimChar"/>
        </w:rPr>
        <w:t xml:space="preserve">std::less&lt;&gt;</w:t>
      </w:r>
      <w:r>
        <w:t xml:space="preserve">, provide a strict total order of pointers of a given type.</w:t>
      </w:r>
    </w:p>
    <w:p>
      <w:pPr>
        <w:pStyle w:val="BodyText"/>
      </w:pPr>
      <w:r>
        <w:t xml:space="preserve">Iterators as defined by the standard library suffer from similar vulnerabilities as pointer arithmetic.</w:t>
      </w:r>
      <w:r>
        <w:t xml:space="preserve"> </w:t>
      </w:r>
      <w:r>
        <w:t xml:space="preserve">Comparison and subtraction of two iterators, or computing</w:t>
      </w:r>
      <w:r>
        <w:t xml:space="preserve"> </w:t>
      </w:r>
      <w:r>
        <w:rPr>
          <w:rStyle w:val="VerbatimChar"/>
        </w:rPr>
        <w:t xml:space="preserve">std::distance</w:t>
      </w:r>
      <w:r>
        <w:t xml:space="preserve"> </w:t>
      </w:r>
      <w:r>
        <w:t xml:space="preserve">cause undefined behavior for iterators that refer to different ranges.</w:t>
      </w:r>
      <w:r>
        <w:t xml:space="preserve"> </w:t>
      </w:r>
      <w:r>
        <w:t xml:space="preserve">Forming an iterator that is outside of its underlying range similarly is undefined behavior.</w:t>
      </w:r>
    </w:p>
    <w:bookmarkEnd w:id="74"/>
    <w:bookmarkStart w:id="75" w:name="avoidance-mechanisms-for-language-users"/>
    <w:p>
      <w:pPr>
        <w:pStyle w:val="Heading3"/>
      </w:pPr>
      <w:r>
        <w:t xml:space="preserve">6.12.2 Avoidance mechanisms for language users</w:t>
      </w:r>
    </w:p>
    <w:p>
      <w:pPr>
        <w:pStyle w:val="FirstParagraph"/>
      </w:pPr>
      <w:r>
        <w:t xml:space="preserve">To avoid the vulnerability or mitigate its ill effects, C++ software developers can:</w:t>
      </w:r>
    </w:p>
    <w:p>
      <w:pPr>
        <w:numPr>
          <w:ilvl w:val="0"/>
          <w:numId w:val="1036"/>
        </w:numPr>
      </w:pPr>
      <w:r>
        <w:t xml:space="preserve">Avoid explicit pointer arithmetic, especially on a pointer to a single object.</w:t>
      </w:r>
    </w:p>
    <w:p>
      <w:pPr>
        <w:numPr>
          <w:ilvl w:val="0"/>
          <w:numId w:val="1036"/>
        </w:numPr>
      </w:pPr>
      <w:r>
        <w:t xml:space="preserve">Prefer calling range-based algorithms over pointer arithmetic.</w:t>
      </w:r>
    </w:p>
    <w:p>
      <w:pPr>
        <w:numPr>
          <w:ilvl w:val="0"/>
          <w:numId w:val="1036"/>
        </w:numPr>
      </w:pPr>
      <w:r>
        <w:t xml:space="preserve">Use the avoidance mechanisms of</w:t>
      </w:r>
      <w:r>
        <w:t xml:space="preserve"> </w:t>
      </w:r>
      <w:hyperlink w:anchor="HCB">
        <w:r>
          <w:rPr>
            <w:rStyle w:val="Hyperlink"/>
          </w:rPr>
          <w:t xml:space="preserve">6.8.2</w:t>
        </w:r>
      </w:hyperlink>
      <w:r>
        <w:t xml:space="preserve">.</w:t>
      </w:r>
    </w:p>
    <w:p>
      <w:pPr>
        <w:numPr>
          <w:ilvl w:val="0"/>
          <w:numId w:val="1036"/>
        </w:numPr>
      </w:pPr>
      <w:r>
        <w:t xml:space="preserve">Compare arbitrary pointers to objects with the standard library comparison function objects instead of the operators</w:t>
      </w:r>
      <w:r>
        <w:t xml:space="preserve"> </w:t>
      </w:r>
      <w:r>
        <w:rPr>
          <w:rStyle w:val="NormalTok"/>
        </w:rPr>
        <w:t xml:space="preserve">&lt; &gt; &lt;= &gt;= &lt;=&gt;</w:t>
      </w:r>
      <w:r>
        <w:t xml:space="preserve">.</w:t>
      </w:r>
    </w:p>
    <w:bookmarkEnd w:id="75"/>
    <w:bookmarkEnd w:id="76"/>
    <w:bookmarkStart w:id="79" w:name="XYH"/>
    <w:p>
      <w:pPr>
        <w:pStyle w:val="Heading2"/>
      </w:pPr>
      <w:r>
        <w:t xml:space="preserve">6.13 NULL Pointer Dereference [XYH]</w:t>
      </w:r>
    </w:p>
    <w:bookmarkStart w:id="77" w:name="applicability-to-language"/>
    <w:p>
      <w:pPr>
        <w:pStyle w:val="Heading3"/>
      </w:pPr>
      <w:r>
        <w:t xml:space="preserve">6.13.1 Applicability to language</w:t>
      </w:r>
    </w:p>
    <w:p>
      <w:pPr>
        <w:pStyle w:val="FirstParagraph"/>
      </w:pPr>
      <w:r>
        <w:t xml:space="preserve">The vulnerability as described in ISO/IEC TR 24772-1:2019 clause 6.13 exists in C++.</w:t>
      </w:r>
      <w:r>
        <w:t xml:space="preserve"> </w:t>
      </w:r>
      <w:r>
        <w:t xml:space="preserve">Dereferencing a pointer with the value of</w:t>
      </w:r>
      <w:r>
        <w:t xml:space="preserve"> </w:t>
      </w:r>
      <w:r>
        <w:rPr>
          <w:rStyle w:val="KeywordTok"/>
        </w:rPr>
        <w:t xml:space="preserve">nullptr</w:t>
      </w:r>
      <w:r>
        <w:t xml:space="preserve"> </w:t>
      </w:r>
      <w:r>
        <w:t xml:space="preserve">is undefined behavior</w:t>
      </w:r>
      <w:r>
        <w:t xml:space="preserve"> </w:t>
      </w:r>
      <w:hyperlink w:anchor="EWF">
        <w:r>
          <w:rPr>
            <w:rStyle w:val="Hyperlink"/>
          </w:rPr>
          <w:t xml:space="preserve">[EWF]</w:t>
        </w:r>
      </w:hyperlink>
      <w:r>
        <w:t xml:space="preserve">.</w:t>
      </w:r>
    </w:p>
    <w:p>
      <w:pPr>
        <w:pStyle w:val="BodyText"/>
      </w:pPr>
      <w:r>
        <w:t xml:space="preserve">Using pointers is inherently problematic especially for function parameters and return values, due to the following issues:</w:t>
      </w:r>
    </w:p>
    <w:p>
      <w:pPr>
        <w:numPr>
          <w:ilvl w:val="0"/>
          <w:numId w:val="1037"/>
        </w:numPr>
        <w:pStyle w:val="Compact"/>
      </w:pPr>
      <w:r>
        <w:t xml:space="preserve">is a</w:t>
      </w:r>
      <w:r>
        <w:t xml:space="preserve"> </w:t>
      </w:r>
      <w:r>
        <w:rPr>
          <w:rStyle w:val="KeywordTok"/>
        </w:rPr>
        <w:t xml:space="preserve">nullptr</w:t>
      </w:r>
      <w:r>
        <w:t xml:space="preserve"> </w:t>
      </w:r>
      <w:r>
        <w:t xml:space="preserve">value valid in context?</w:t>
      </w:r>
    </w:p>
    <w:p>
      <w:pPr>
        <w:numPr>
          <w:ilvl w:val="0"/>
          <w:numId w:val="1037"/>
        </w:numPr>
        <w:pStyle w:val="Compact"/>
      </w:pPr>
      <w:r>
        <w:t xml:space="preserve">is there protection against dereference of a</w:t>
      </w:r>
      <w:r>
        <w:t xml:space="preserve"> </w:t>
      </w:r>
      <w:r>
        <w:rPr>
          <w:rStyle w:val="KeywordTok"/>
        </w:rPr>
        <w:t xml:space="preserve">nullptr</w:t>
      </w:r>
      <w:r>
        <w:t xml:space="preserve"> </w:t>
      </w:r>
      <w:r>
        <w:t xml:space="preserve">value?</w:t>
      </w:r>
    </w:p>
    <w:p>
      <w:pPr>
        <w:numPr>
          <w:ilvl w:val="0"/>
          <w:numId w:val="1037"/>
        </w:numPr>
        <w:pStyle w:val="Compact"/>
      </w:pPr>
      <w:r>
        <w:t xml:space="preserve">is it a single object or an array of objects? (</w:t>
      </w:r>
      <w:r>
        <w:rPr>
          <w:rStyle w:val="NormalTok"/>
        </w:rPr>
        <w:t xml:space="preserve">T[]</w:t>
      </w:r>
      <w:r>
        <w:t xml:space="preserve"> </w:t>
      </w:r>
      <w:r>
        <w:t xml:space="preserve">as a function parameter type is identical to</w:t>
      </w:r>
      <w:r>
        <w:t xml:space="preserve"> </w:t>
      </w:r>
      <w:r>
        <w:rPr>
          <w:rStyle w:val="NormalTok"/>
        </w:rPr>
        <w:t xml:space="preserve">T*</w:t>
      </w:r>
      <w:r>
        <w:t xml:space="preserve">)</w:t>
      </w:r>
    </w:p>
    <w:p>
      <w:pPr>
        <w:numPr>
          <w:ilvl w:val="0"/>
          <w:numId w:val="1037"/>
        </w:numPr>
        <w:pStyle w:val="Compact"/>
      </w:pPr>
      <w:r>
        <w:t xml:space="preserve">what is the lifetime of the target of the pointer?</w:t>
      </w:r>
    </w:p>
    <w:p>
      <w:pPr>
        <w:numPr>
          <w:ilvl w:val="0"/>
          <w:numId w:val="1037"/>
        </w:numPr>
        <w:pStyle w:val="Compact"/>
      </w:pPr>
      <w:r>
        <w:t xml:space="preserve">who has ownership of the target object?</w:t>
      </w:r>
    </w:p>
    <w:p>
      <w:pPr>
        <w:pStyle w:val="FirstParagraph"/>
      </w:pPr>
      <w:r>
        <w:t xml:space="preserve">Using values instead of pointers sidesteps all pointer vulnerabilities, especially when returned from a function.</w:t>
      </w:r>
      <w:r>
        <w:t xml:space="preserve"> </w:t>
      </w:r>
      <w:r>
        <w:t xml:space="preserve">For example, standard library containers like</w:t>
      </w:r>
      <w:r>
        <w:t xml:space="preserve"> </w:t>
      </w:r>
      <w:r>
        <w:rPr>
          <w:rStyle w:val="BuiltInTok"/>
        </w:rPr>
        <w:t xml:space="preserve">std::</w:t>
      </w:r>
      <w:r>
        <w:rPr>
          <w:rStyle w:val="NormalTok"/>
        </w:rPr>
        <w:t xml:space="preserve">vector</w:t>
      </w:r>
      <w:r>
        <w:t xml:space="preserve"> </w:t>
      </w:r>
      <w:r>
        <w:t xml:space="preserve">have value semantics and do not suffer from this vulnerability.</w:t>
      </w:r>
    </w:p>
    <w:p>
      <w:pPr>
        <w:pStyle w:val="BodyText"/>
      </w:pPr>
      <w:r>
        <w:t xml:space="preserve">C++ references cannot be null in a well-defined program and solve the null-dereferencing vulnerability.</w:t>
      </w:r>
      <w:r>
        <w:t xml:space="preserve"> </w:t>
      </w:r>
      <w:r>
        <w:t xml:space="preserve">They are particularly useful as function parameters.</w:t>
      </w:r>
      <w:r>
        <w:t xml:space="preserve"> </w:t>
      </w:r>
      <w:r>
        <w:t xml:space="preserve">Using a reference as function return type requires the caller to avoid accessing an object outisde of its lifetime (see</w:t>
      </w:r>
      <w:r>
        <w:t xml:space="preserve"> </w:t>
      </w:r>
      <w:hyperlink w:anchor="XYK">
        <w:r>
          <w:rPr>
            <w:rStyle w:val="Hyperlink"/>
          </w:rPr>
          <w:t xml:space="preserve">[XYK]</w:t>
        </w:r>
      </w:hyperlink>
      <w:r>
        <w:t xml:space="preserve">,</w:t>
      </w:r>
      <w:r>
        <w:t xml:space="preserve"> </w:t>
      </w:r>
      <w:hyperlink w:anchor="DCM">
        <w:r>
          <w:rPr>
            <w:rStyle w:val="Hyperlink"/>
          </w:rPr>
          <w:t xml:space="preserve">[DCM]</w:t>
        </w:r>
      </w:hyperlink>
      <w:r>
        <w:t xml:space="preserve">).</w:t>
      </w:r>
    </w:p>
    <w:p>
      <w:pPr>
        <w:pStyle w:val="BodyText"/>
      </w:pPr>
      <w:r>
        <w:t xml:space="preserve">If absence of a value is necessary, a class type for optional values such as</w:t>
      </w:r>
      <w:r>
        <w:t xml:space="preserve"> </w:t>
      </w:r>
      <w:r>
        <w:rPr>
          <w:rStyle w:val="BuiltInTok"/>
        </w:rPr>
        <w:t xml:space="preserve">std::</w:t>
      </w:r>
      <w:r>
        <w:rPr>
          <w:rStyle w:val="NormalTok"/>
        </w:rPr>
        <w:t xml:space="preserve">optional</w:t>
      </w:r>
      <w:r>
        <w:t xml:space="preserve"> </w:t>
      </w:r>
      <w:r>
        <w:t xml:space="preserve">provides well-defined behaviour and single-object ownership.</w:t>
      </w:r>
      <w:r>
        <w:t xml:space="preserve"> </w:t>
      </w:r>
      <w:r>
        <w:t xml:space="preserve">In case of attempting to access the value of an empty</w:t>
      </w:r>
      <w:r>
        <w:t xml:space="preserve"> </w:t>
      </w:r>
      <w:r>
        <w:rPr>
          <w:rStyle w:val="BuiltInTok"/>
        </w:rPr>
        <w:t xml:space="preserve">std::</w:t>
      </w:r>
      <w:r>
        <w:rPr>
          <w:rStyle w:val="NormalTok"/>
        </w:rPr>
        <w:t xml:space="preserve">optional</w:t>
      </w:r>
      <w:r>
        <w:t xml:space="preserve"> </w:t>
      </w:r>
      <w:r>
        <w:t xml:space="preserve">an exception is thrown.</w:t>
      </w:r>
    </w:p>
    <w:p>
      <w:pPr>
        <w:pStyle w:val="BodyText"/>
      </w:pPr>
      <w:r>
        <w:t xml:space="preserve">Note: Be aware that</w:t>
      </w:r>
      <w:r>
        <w:t xml:space="preserve"> </w:t>
      </w:r>
      <w:r>
        <w:rPr>
          <w:rStyle w:val="NormalTok"/>
        </w:rPr>
        <w:t xml:space="preserve">optional&lt;T&amp;&gt;</w:t>
      </w:r>
      <w:r>
        <w:t xml:space="preserve"> </w:t>
      </w:r>
      <w:r>
        <w:t xml:space="preserve">is not supported by the standard library.</w:t>
      </w:r>
      <w:r>
        <w:t xml:space="preserve"> </w:t>
      </w:r>
      <w:r>
        <w:t xml:space="preserve">For representing optional references</w:t>
      </w:r>
      <w:r>
        <w:t xml:space="preserve"> </w:t>
      </w:r>
      <w:r>
        <w:rPr>
          <w:rStyle w:val="BuiltInTok"/>
        </w:rPr>
        <w:t xml:space="preserve">std::</w:t>
      </w:r>
      <w:r>
        <w:rPr>
          <w:rStyle w:val="NormalTok"/>
        </w:rPr>
        <w:t xml:space="preserve">optional&lt;</w:t>
      </w:r>
      <w:r>
        <w:rPr>
          <w:rStyle w:val="BuiltInTok"/>
        </w:rPr>
        <w:t xml:space="preserve">std::</w:t>
      </w:r>
      <w:r>
        <w:rPr>
          <w:rStyle w:val="NormalTok"/>
        </w:rPr>
        <w:t xml:space="preserve">reference_wrapper&lt;T&gt;&gt;</w:t>
      </w:r>
      <w:r>
        <w:t xml:space="preserve"> </w:t>
      </w:r>
      <w:r>
        <w:t xml:space="preserve">or a non-standard implementation of</w:t>
      </w:r>
      <w:r>
        <w:t xml:space="preserve"> </w:t>
      </w:r>
      <w:r>
        <w:rPr>
          <w:rStyle w:val="NormalTok"/>
        </w:rPr>
        <w:t xml:space="preserve">optional</w:t>
      </w:r>
      <w:r>
        <w:t xml:space="preserve"> </w:t>
      </w:r>
      <w:r>
        <w:t xml:space="preserve">supporting references can be used.</w:t>
      </w:r>
    </w:p>
    <w:p>
      <w:pPr>
        <w:pStyle w:val="BodyText"/>
      </w:pPr>
      <w:r>
        <w:t xml:space="preserve">If dynamically allocated objects are required,</w:t>
      </w:r>
      <w:r>
        <w:t xml:space="preserve"> </w:t>
      </w:r>
      <w:r>
        <w:rPr>
          <w:rStyle w:val="BuiltInTok"/>
        </w:rPr>
        <w:t xml:space="preserve">std::</w:t>
      </w:r>
      <w:r>
        <w:rPr>
          <w:rStyle w:val="NormalTok"/>
        </w:rPr>
        <w:t xml:space="preserve">unique_ptr&lt;T&gt;</w:t>
      </w:r>
      <w:r>
        <w:t xml:space="preserve"> </w:t>
      </w:r>
      <w:r>
        <w:t xml:space="preserve">can be used for lifetime-management and for transferring ownership.</w:t>
      </w:r>
      <w:r>
        <w:t xml:space="preserve"> </w:t>
      </w:r>
      <w:r>
        <w:t xml:space="preserve">When shared ownership of such objects is necessary,</w:t>
      </w:r>
      <w:r>
        <w:t xml:space="preserve"> </w:t>
      </w:r>
      <w:r>
        <w:rPr>
          <w:rStyle w:val="BuiltInTok"/>
        </w:rPr>
        <w:t xml:space="preserve">std::</w:t>
      </w:r>
      <w:r>
        <w:rPr>
          <w:rStyle w:val="NormalTok"/>
        </w:rPr>
        <w:t xml:space="preserve">shared_ptr&lt;T&gt;</w:t>
      </w:r>
      <w:r>
        <w:t xml:space="preserve"> </w:t>
      </w:r>
      <w:r>
        <w:t xml:space="preserve">is a solution.</w:t>
      </w:r>
      <w:r>
        <w:t xml:space="preserve"> </w:t>
      </w:r>
      <w:r>
        <w:t xml:space="preserve">Using</w:t>
      </w:r>
      <w:r>
        <w:t xml:space="preserve"> </w:t>
      </w:r>
      <w:r>
        <w:rPr>
          <w:rStyle w:val="BuiltInTok"/>
        </w:rPr>
        <w:t xml:space="preserve">std::</w:t>
      </w:r>
      <w:r>
        <w:rPr>
          <w:rStyle w:val="NormalTok"/>
        </w:rPr>
        <w:t xml:space="preserve">shared_ptr&lt;T </w:t>
      </w:r>
      <w:r>
        <w:rPr>
          <w:rStyle w:val="AttributeTok"/>
        </w:rPr>
        <w:t xml:space="preserve">const</w:t>
      </w:r>
      <w:r>
        <w:rPr>
          <w:rStyle w:val="NormalTok"/>
        </w:rPr>
        <w:t xml:space="preserve">&gt;</w:t>
      </w:r>
      <w:r>
        <w:t xml:space="preserve"> </w:t>
      </w:r>
      <w:r>
        <w:t xml:space="preserve">provides value semantics for immutable heap-allocated objects thus sidestepping most of the issues of pointers above.</w:t>
      </w:r>
      <w:r>
        <w:t xml:space="preserve"> </w:t>
      </w:r>
      <w:r>
        <w:t xml:space="preserve">Constructing a smart pointer through the factories</w:t>
      </w:r>
      <w:r>
        <w:t xml:space="preserve"> </w:t>
      </w:r>
      <w:r>
        <w:rPr>
          <w:rStyle w:val="BuiltInTok"/>
        </w:rPr>
        <w:t xml:space="preserve">std::</w:t>
      </w:r>
      <w:r>
        <w:rPr>
          <w:rStyle w:val="NormalTok"/>
        </w:rPr>
        <w:t xml:space="preserve">make_unique</w:t>
      </w:r>
      <w:r>
        <w:t xml:space="preserve"> </w:t>
      </w:r>
      <w:r>
        <w:t xml:space="preserve">or</w:t>
      </w:r>
      <w:r>
        <w:t xml:space="preserve"> </w:t>
      </w:r>
      <w:r>
        <w:rPr>
          <w:rStyle w:val="BuiltInTok"/>
        </w:rPr>
        <w:t xml:space="preserve">std::</w:t>
      </w:r>
      <w:r>
        <w:rPr>
          <w:rStyle w:val="NormalTok"/>
        </w:rPr>
        <w:t xml:space="preserve">make_shared</w:t>
      </w:r>
      <w:r>
        <w:t xml:space="preserve"> </w:t>
      </w:r>
      <w:r>
        <w:t xml:space="preserve">will return a non-null smart pointer or throw an exception and thus prevent the vulnerability of null pointers, in contrast to legacy allocation mechanisms and some overloads of</w:t>
      </w:r>
      <w:r>
        <w:t xml:space="preserve"> </w:t>
      </w:r>
      <w:r>
        <w:rPr>
          <w:rStyle w:val="KeywordTok"/>
        </w:rPr>
        <w:t xml:space="preserve">operator</w:t>
      </w:r>
      <w:r>
        <w:rPr>
          <w:rStyle w:val="NormalTok"/>
        </w:rPr>
        <w:t xml:space="preserve"> </w:t>
      </w:r>
      <w:r>
        <w:rPr>
          <w:rStyle w:val="KeywordTok"/>
        </w:rPr>
        <w:t xml:space="preserve">new</w:t>
      </w:r>
      <w:r>
        <w:t xml:space="preserve">.</w:t>
      </w:r>
      <w:r>
        <w:t xml:space="preserve"> </w:t>
      </w:r>
      <w:r>
        <w:t xml:space="preserve">However, in general dereferencing a</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equal to</w:t>
      </w:r>
      <w:r>
        <w:t xml:space="preserve"> </w:t>
      </w:r>
      <w:r>
        <w:rPr>
          <w:rStyle w:val="KeywordTok"/>
        </w:rPr>
        <w:t xml:space="preserve">nullptr</w:t>
      </w:r>
      <w:r>
        <w:t xml:space="preserve"> </w:t>
      </w:r>
      <w:r>
        <w:t xml:space="preserve">causes undefined behaviour, for example, when such a smart pointer is default constructed or a</w:t>
      </w:r>
      <w:r>
        <w:t xml:space="preserve"> </w:t>
      </w:r>
      <w:r>
        <w:rPr>
          <w:rStyle w:val="BuiltInTok"/>
        </w:rPr>
        <w:t xml:space="preserve">std::</w:t>
      </w:r>
      <w:r>
        <w:rPr>
          <w:rStyle w:val="NormalTok"/>
        </w:rPr>
        <w:t xml:space="preserve">unique_ptr</w:t>
      </w:r>
      <w:r>
        <w:t xml:space="preserve"> </w:t>
      </w:r>
      <w:r>
        <w:t xml:space="preserve">is in a moved-from state.</w:t>
      </w:r>
      <w:r>
        <w:t xml:space="preserve"> </w:t>
      </w:r>
      <w:r>
        <w:t xml:space="preserve">For further information see also</w:t>
      </w:r>
      <w:r>
        <w:t xml:space="preserve"> </w:t>
      </w:r>
      <w:hyperlink w:anchor="XYL">
        <w:r>
          <w:rPr>
            <w:rStyle w:val="Hyperlink"/>
          </w:rPr>
          <w:t xml:space="preserve">[XYL]</w:t>
        </w:r>
      </w:hyperlink>
      <w:r>
        <w:t xml:space="preserve">.</w:t>
      </w:r>
    </w:p>
    <w:bookmarkEnd w:id="77"/>
    <w:bookmarkStart w:id="78" w:name="avoidance-mechanisms-for-language-users"/>
    <w:p>
      <w:pPr>
        <w:pStyle w:val="Heading3"/>
      </w:pPr>
      <w:r>
        <w:t xml:space="preserve">6.13.2 Avoidance mechanisms for language users</w:t>
      </w:r>
    </w:p>
    <w:p>
      <w:pPr>
        <w:pStyle w:val="FirstParagraph"/>
      </w:pPr>
      <w:r>
        <w:t xml:space="preserve">To avoid the vulnerability or mitigate its ill effects, C++ software developers can:</w:t>
      </w:r>
    </w:p>
    <w:p>
      <w:pPr>
        <w:numPr>
          <w:ilvl w:val="0"/>
          <w:numId w:val="1038"/>
        </w:numPr>
      </w:pPr>
      <w:r>
        <w:t xml:space="preserve">Avoid the need for pointers by using values.</w:t>
      </w:r>
    </w:p>
    <w:p>
      <w:pPr>
        <w:numPr>
          <w:ilvl w:val="0"/>
          <w:numId w:val="1038"/>
        </w:numPr>
      </w:pPr>
      <w:r>
        <w:t xml:space="preserve">Prefer references over pointers for parameters.</w:t>
      </w:r>
    </w:p>
    <w:p>
      <w:pPr>
        <w:numPr>
          <w:ilvl w:val="0"/>
          <w:numId w:val="1038"/>
        </w:numPr>
      </w:pPr>
      <w:r>
        <w:t xml:space="preserve">Use</w:t>
      </w:r>
      <w:r>
        <w:t xml:space="preserve"> </w:t>
      </w:r>
      <w:r>
        <w:rPr>
          <w:rStyle w:val="BuiltInTok"/>
        </w:rPr>
        <w:t xml:space="preserve">std::</w:t>
      </w:r>
      <w:r>
        <w:rPr>
          <w:rStyle w:val="NormalTok"/>
        </w:rPr>
        <w:t xml:space="preserve">optional</w:t>
      </w:r>
      <w:r>
        <w:t xml:space="preserve"> </w:t>
      </w:r>
      <w:r>
        <w:t xml:space="preserve">instead of a pointer to represent a potentially empty value.</w:t>
      </w:r>
    </w:p>
    <w:p>
      <w:pPr>
        <w:numPr>
          <w:ilvl w:val="0"/>
          <w:numId w:val="1038"/>
        </w:numPr>
      </w:pPr>
      <w:r>
        <w:t xml:space="preserve">Use containers with value semantics instead of plain arrays such as</w:t>
      </w:r>
      <w:r>
        <w:t xml:space="preserve"> </w:t>
      </w:r>
      <w:r>
        <w:rPr>
          <w:rStyle w:val="BuiltInTok"/>
        </w:rPr>
        <w:t xml:space="preserve">std::</w:t>
      </w:r>
      <w:r>
        <w:rPr>
          <w:rStyle w:val="NormalTok"/>
        </w:rPr>
        <w:t xml:space="preserve">array</w:t>
      </w:r>
      <w:r>
        <w:t xml:space="preserve">,</w:t>
      </w:r>
      <w:r>
        <w:t xml:space="preserve"> </w:t>
      </w:r>
      <w:r>
        <w:rPr>
          <w:rStyle w:val="BuiltInTok"/>
        </w:rPr>
        <w:t xml:space="preserve">std::</w:t>
      </w:r>
      <w:r>
        <w:rPr>
          <w:rStyle w:val="NormalTok"/>
        </w:rPr>
        <w:t xml:space="preserve">vector</w:t>
      </w:r>
      <w:r>
        <w:t xml:space="preserve">.</w:t>
      </w:r>
    </w:p>
    <w:p>
      <w:pPr>
        <w:numPr>
          <w:ilvl w:val="0"/>
          <w:numId w:val="1038"/>
        </w:numPr>
      </w:pPr>
      <w:r>
        <w:t xml:space="preserve">Use</w:t>
      </w:r>
      <w:r>
        <w:t xml:space="preserve"> </w:t>
      </w:r>
      <w:r>
        <w:rPr>
          <w:rStyle w:val="NormalTok"/>
        </w:rPr>
        <w:t xml:space="preserve">make_unique()</w:t>
      </w:r>
      <w:r>
        <w:t xml:space="preserve"> </w:t>
      </w:r>
      <w:r>
        <w:t xml:space="preserve">or</w:t>
      </w:r>
      <w:r>
        <w:t xml:space="preserve"> </w:t>
      </w:r>
      <w:r>
        <w:rPr>
          <w:rStyle w:val="NormalTok"/>
        </w:rPr>
        <w:t xml:space="preserve">make_shared()</w:t>
      </w:r>
      <w:r>
        <w:t xml:space="preserve"> </w:t>
      </w:r>
      <w:r>
        <w:t xml:space="preserve">for dynamically allocating objects.</w:t>
      </w:r>
    </w:p>
    <w:p>
      <w:pPr>
        <w:numPr>
          <w:ilvl w:val="0"/>
          <w:numId w:val="1038"/>
        </w:numPr>
      </w:pPr>
      <w:r>
        <w:t xml:space="preserve">If using objects of pointer-like types that may be a</w:t>
      </w:r>
      <w:r>
        <w:t xml:space="preserve"> </w:t>
      </w:r>
      <w:r>
        <w:rPr>
          <w:rStyle w:val="KeywordTok"/>
        </w:rPr>
        <w:t xml:space="preserve">nullptr</w:t>
      </w:r>
      <w:r>
        <w:t xml:space="preserve"> </w:t>
      </w:r>
      <w:r>
        <w:t xml:space="preserve">value is unavoidable, use</w:t>
      </w:r>
      <w:r>
        <w:t xml:space="preserve"> </w:t>
      </w:r>
      <w:r>
        <w:t xml:space="preserve">the avoidance mechanisms of ISO/IEC 24772-1 clause 6.13.5.</w:t>
      </w:r>
    </w:p>
    <w:p>
      <w:pPr>
        <w:numPr>
          <w:ilvl w:val="0"/>
          <w:numId w:val="1038"/>
        </w:numPr>
      </w:pPr>
      <w:r>
        <w:t xml:space="preserve">Use static and dynamic analysis tools to detect potential violations of this guideline.</w:t>
      </w:r>
    </w:p>
    <w:bookmarkEnd w:id="78"/>
    <w:bookmarkEnd w:id="79"/>
    <w:bookmarkStart w:id="82" w:name="XYK"/>
    <w:p>
      <w:pPr>
        <w:pStyle w:val="Heading2"/>
      </w:pPr>
      <w:r>
        <w:t xml:space="preserve">6.14 Dangling Reference to Heap [XYK]</w:t>
      </w:r>
    </w:p>
    <w:bookmarkStart w:id="80" w:name="applicability-to-language"/>
    <w:p>
      <w:pPr>
        <w:pStyle w:val="Heading3"/>
      </w:pPr>
      <w:r>
        <w:t xml:space="preserve">6.14.1 Applicability to language</w:t>
      </w:r>
    </w:p>
    <w:p>
      <w:pPr>
        <w:pStyle w:val="FirstParagraph"/>
      </w:pPr>
      <w:r>
        <w:t xml:space="preserve">The vulnerability as expressed in ISO/IEC TR 24772-1:2019 and ISO/IEC TR</w:t>
      </w:r>
      <w:r>
        <w:t xml:space="preserve"> </w:t>
      </w:r>
      <w:r>
        <w:t xml:space="preserve">24772-3:2020 C exists in C++. C++, however, provides mechanisms to</w:t>
      </w:r>
      <w:r>
        <w:t xml:space="preserve"> </w:t>
      </w:r>
      <w:r>
        <w:t xml:space="preserve">mitigate the vulnerability.</w:t>
      </w:r>
      <w:r>
        <w:t xml:space="preserve"> </w:t>
      </w:r>
      <w:r>
        <w:t xml:space="preserve">In contrast to C, where the mere existance of reachable memory for an object is sufficient to access it, the lifetime model of C++ makes it</w:t>
      </w:r>
      <w:r>
        <w:t xml:space="preserve"> </w:t>
      </w:r>
      <w:r>
        <w:rPr>
          <w:i/>
        </w:rPr>
        <w:t xml:space="preserve">undefined behaviour</w:t>
      </w:r>
      <w:r>
        <w:t xml:space="preserve"> </w:t>
      </w:r>
      <w:r>
        <w:t xml:space="preserve">(see subclause</w:t>
      </w:r>
      <w:r>
        <w:t xml:space="preserve"> </w:t>
      </w:r>
      <w:hyperlink w:anchor="EWF">
        <w:r>
          <w:rPr>
            <w:rStyle w:val="Hyperlink"/>
          </w:rPr>
          <w:t xml:space="preserve">[EWF]</w:t>
        </w:r>
      </w:hyperlink>
      <w:r>
        <w:t xml:space="preserve">) to access an object outside of its lifetime.</w:t>
      </w:r>
      <w:r>
        <w:t xml:space="preserve"> </w:t>
      </w:r>
      <w:r>
        <w:t xml:space="preserve">This results in undefined behavior, when an object access is attempted before one of its constructors is finished or after its destruction.</w:t>
      </w:r>
      <w:r>
        <w:t xml:space="preserve"> </w:t>
      </w:r>
      <w:r>
        <w:t xml:space="preserve">For example, container types like</w:t>
      </w:r>
      <w:r>
        <w:t xml:space="preserve"> </w:t>
      </w:r>
      <w:r>
        <w:rPr>
          <w:rStyle w:val="BuiltInTok"/>
        </w:rPr>
        <w:t xml:space="preserve">std::</w:t>
      </w:r>
      <w:r>
        <w:rPr>
          <w:rStyle w:val="NormalTok"/>
        </w:rPr>
        <w:t xml:space="preserve">vector</w:t>
      </w:r>
      <w:r>
        <w:t xml:space="preserve"> </w:t>
      </w:r>
      <w:r>
        <w:t xml:space="preserve">or wrapper types like</w:t>
      </w:r>
      <w:r>
        <w:t xml:space="preserve"> </w:t>
      </w:r>
      <w:r>
        <w:rPr>
          <w:rStyle w:val="BuiltInTok"/>
        </w:rPr>
        <w:t xml:space="preserve">std::</w:t>
      </w:r>
      <w:r>
        <w:rPr>
          <w:rStyle w:val="NormalTok"/>
        </w:rPr>
        <w:t xml:space="preserve">optional</w:t>
      </w:r>
      <w:r>
        <w:t xml:space="preserve"> </w:t>
      </w:r>
      <w:r>
        <w:t xml:space="preserve">might have memory for an object available, that is not constructed or has ended its lifetime.</w:t>
      </w:r>
      <w:r>
        <w:t xml:space="preserve"> </w:t>
      </w:r>
      <w:r>
        <w:t xml:space="preserve">For similar situations that result from accessing temporary objects or variables outside of their lifetime see subclause</w:t>
      </w:r>
      <w:r>
        <w:t xml:space="preserve"> </w:t>
      </w:r>
      <w:hyperlink w:anchor="DCM">
        <w:r>
          <w:rPr>
            <w:rStyle w:val="Hyperlink"/>
          </w:rPr>
          <w:t xml:space="preserve">[DCM]</w:t>
        </w:r>
      </w:hyperlink>
      <w:r>
        <w:t xml:space="preserve">.</w:t>
      </w:r>
      <w:r>
        <w:t xml:space="preserve"> </w:t>
      </w:r>
      <w:r>
        <w:t xml:space="preserve">If such a temporary or local object manages heap memory (e.g.,</w:t>
      </w:r>
      <w:r>
        <w:t xml:space="preserve"> </w:t>
      </w:r>
      <w:r>
        <w:rPr>
          <w:rStyle w:val="VerbatimChar"/>
        </w:rPr>
        <w:t xml:space="preserve">std::vector</w:t>
      </w:r>
      <w:r>
        <w:t xml:space="preserve">) referring to an element after the manager’s lifetime ended technically falls into the category of this vulnerability, but is covered there.</w:t>
      </w:r>
    </w:p>
    <w:p>
      <w:pPr>
        <w:pStyle w:val="BodyText"/>
      </w:pPr>
      <w:r>
        <w:t xml:space="preserve">C++ provides a rich set of</w:t>
      </w:r>
      <w:r>
        <w:t xml:space="preserve"> </w:t>
      </w:r>
      <w:r>
        <w:rPr>
          <w:i/>
        </w:rPr>
        <w:t xml:space="preserve">pointer-like</w:t>
      </w:r>
      <w:r>
        <w:t xml:space="preserve"> </w:t>
      </w:r>
      <w:r>
        <w:t xml:space="preserve">types (potentially referring to heap memory) whose values may dangle, e.g.,</w:t>
      </w:r>
    </w:p>
    <w:p>
      <w:pPr>
        <w:numPr>
          <w:ilvl w:val="0"/>
          <w:numId w:val="1039"/>
        </w:numPr>
        <w:pStyle w:val="Compact"/>
      </w:pPr>
      <w:r>
        <w:t xml:space="preserve">References (the term value here includes references)</w:t>
      </w:r>
    </w:p>
    <w:p>
      <w:pPr>
        <w:numPr>
          <w:ilvl w:val="0"/>
          <w:numId w:val="1039"/>
        </w:numPr>
        <w:pStyle w:val="Compact"/>
      </w:pPr>
      <w:r>
        <w:t xml:space="preserve">Pointers</w:t>
      </w:r>
    </w:p>
    <w:p>
      <w:pPr>
        <w:numPr>
          <w:ilvl w:val="0"/>
          <w:numId w:val="1039"/>
        </w:numPr>
        <w:pStyle w:val="Compact"/>
      </w:pPr>
      <w:r>
        <w:t xml:space="preserve">Iterators</w:t>
      </w:r>
    </w:p>
    <w:p>
      <w:pPr>
        <w:numPr>
          <w:ilvl w:val="0"/>
          <w:numId w:val="1039"/>
        </w:numPr>
        <w:pStyle w:val="Compact"/>
      </w:pPr>
      <w:r>
        <w:t xml:space="preserve">Views, e.g.,</w:t>
      </w:r>
    </w:p>
    <w:p>
      <w:pPr>
        <w:numPr>
          <w:ilvl w:val="1"/>
          <w:numId w:val="1040"/>
        </w:numPr>
        <w:pStyle w:val="Compact"/>
      </w:pPr>
      <w:r>
        <w:rPr>
          <w:rStyle w:val="BuiltInTok"/>
        </w:rPr>
        <w:t xml:space="preserve">std::</w:t>
      </w:r>
      <w:r>
        <w:rPr>
          <w:rStyle w:val="NormalTok"/>
        </w:rPr>
        <w:t xml:space="preserve">string_view</w:t>
      </w:r>
    </w:p>
    <w:p>
      <w:pPr>
        <w:numPr>
          <w:ilvl w:val="1"/>
          <w:numId w:val="1040"/>
        </w:numPr>
        <w:pStyle w:val="Compact"/>
      </w:pPr>
      <w:r>
        <w:rPr>
          <w:rStyle w:val="BuiltInTok"/>
        </w:rPr>
        <w:t xml:space="preserve">std::</w:t>
      </w:r>
      <w:r>
        <w:rPr>
          <w:rStyle w:val="NormalTok"/>
        </w:rPr>
        <w:t xml:space="preserve">span</w:t>
      </w:r>
    </w:p>
    <w:p>
      <w:pPr>
        <w:numPr>
          <w:ilvl w:val="0"/>
          <w:numId w:val="1039"/>
        </w:numPr>
        <w:pStyle w:val="Compact"/>
      </w:pPr>
      <w:r>
        <w:rPr>
          <w:rStyle w:val="BuiltInTok"/>
        </w:rPr>
        <w:t xml:space="preserve">std::</w:t>
      </w:r>
      <w:r>
        <w:rPr>
          <w:rStyle w:val="NormalTok"/>
        </w:rPr>
        <w:t xml:space="preserve">reference_wrapper</w:t>
      </w:r>
    </w:p>
    <w:p>
      <w:pPr>
        <w:pStyle w:val="FirstParagraph"/>
      </w:pPr>
      <w:r>
        <w:t xml:space="preserve">In addition, a user-defined class type can be a</w:t>
      </w:r>
      <w:r>
        <w:t xml:space="preserve"> </w:t>
      </w:r>
      <w:r>
        <w:rPr>
          <w:i/>
        </w:rPr>
        <w:t xml:space="preserve">pointer-like</w:t>
      </w:r>
      <w:r>
        <w:t xml:space="preserve"> </w:t>
      </w:r>
      <w:r>
        <w:t xml:space="preserve">type, if a subobject is of</w:t>
      </w:r>
      <w:r>
        <w:t xml:space="preserve"> </w:t>
      </w:r>
      <w:r>
        <w:rPr>
          <w:i/>
        </w:rPr>
        <w:t xml:space="preserve">pointer-like</w:t>
      </w:r>
      <w:r>
        <w:t xml:space="preserve"> </w:t>
      </w:r>
      <w:r>
        <w:t xml:space="preserve">type and refers to an object (</w:t>
      </w:r>
      <w:r>
        <w:rPr>
          <w:i/>
        </w:rPr>
        <w:t xml:space="preserve">target</w:t>
      </w:r>
      <w:r>
        <w:t xml:space="preserve">) whose lifetime is different from and not managed</w:t>
      </w:r>
      <w:r>
        <w:t xml:space="preserve"> </w:t>
      </w:r>
      <w:r>
        <w:t xml:space="preserve">by the current object.</w:t>
      </w:r>
      <w:r>
        <w:t xml:space="preserve"> </w:t>
      </w:r>
      <w:r>
        <w:t xml:space="preserve">Sometimes, regular object types act as</w:t>
      </w:r>
      <w:r>
        <w:t xml:space="preserve"> </w:t>
      </w:r>
      <w:r>
        <w:rPr>
          <w:i/>
        </w:rPr>
        <w:t xml:space="preserve">pointer-like</w:t>
      </w:r>
      <w:r>
        <w:t xml:space="preserve"> </w:t>
      </w:r>
      <w:r>
        <w:t xml:space="preserve">types, e.g., indices into a container or operating system handles, and their validity can not be directly mapped to the C++ object lifetime model.</w:t>
      </w:r>
    </w:p>
    <w:p>
      <w:pPr>
        <w:pStyle w:val="BodyText"/>
      </w:pPr>
      <w:r>
        <w:t xml:space="preserve">If the lifetime of a</w:t>
      </w:r>
      <w:r>
        <w:t xml:space="preserve"> </w:t>
      </w:r>
      <w:r>
        <w:rPr>
          <w:i/>
        </w:rPr>
        <w:t xml:space="preserve">pointer-like</w:t>
      </w:r>
      <w:r>
        <w:t xml:space="preserve"> </w:t>
      </w:r>
      <w:r>
        <w:t xml:space="preserve">value ends before the lifetime of its</w:t>
      </w:r>
      <w:r>
        <w:t xml:space="preserve"> </w:t>
      </w:r>
      <w:r>
        <w:rPr>
          <w:i/>
        </w:rPr>
        <w:t xml:space="preserve">target</w:t>
      </w:r>
      <w:r>
        <w:t xml:space="preserve">, then the vulnerability does not apply to that</w:t>
      </w:r>
      <w:r>
        <w:t xml:space="preserve"> </w:t>
      </w:r>
      <w:r>
        <w:rPr>
          <w:i/>
        </w:rPr>
        <w:t xml:space="preserve">pointer-like</w:t>
      </w:r>
      <w:r>
        <w:t xml:space="preserve"> </w:t>
      </w:r>
      <w:r>
        <w:t xml:space="preserve">value.</w:t>
      </w:r>
      <w:r>
        <w:t xml:space="preserve"> </w:t>
      </w:r>
      <w:r>
        <w:t xml:space="preserve">This is the primary C++ strategy for avoiding vulnerabilities of dangling</w:t>
      </w:r>
      <w:r>
        <w:t xml:space="preserve"> </w:t>
      </w:r>
      <w:r>
        <w:rPr>
          <w:i/>
        </w:rPr>
        <w:t xml:space="preserve">pointer-like</w:t>
      </w:r>
      <w:r>
        <w:t xml:space="preserve"> </w:t>
      </w:r>
      <w:r>
        <w:t xml:space="preserve">values.</w:t>
      </w:r>
      <w:r>
        <w:t xml:space="preserve"> </w:t>
      </w:r>
      <w:r>
        <w:t xml:space="preserve">For example, an object argument passed as a function parameter of reference type persists throughout the function call.</w:t>
      </w:r>
      <w:r>
        <w:t xml:space="preserve"> </w:t>
      </w:r>
      <w:r>
        <w:t xml:space="preserve">The lifetime guarantee of a function argument passed indirectly via a</w:t>
      </w:r>
      <w:r>
        <w:t xml:space="preserve"> </w:t>
      </w:r>
      <w:r>
        <w:rPr>
          <w:i/>
        </w:rPr>
        <w:t xml:space="preserve">pointer-like</w:t>
      </w:r>
      <w:r>
        <w:t xml:space="preserve"> </w:t>
      </w:r>
      <w:r>
        <w:t xml:space="preserve">type does not apply if</w:t>
      </w:r>
      <w:r>
        <w:t xml:space="preserve"> </w:t>
      </w:r>
      <w:r>
        <w:t xml:space="preserve">* the target is destroyed explicitly by the called function (taking ownership of the target) or a concurrently executing operation, or if</w:t>
      </w:r>
      <w:r>
        <w:t xml:space="preserve"> </w:t>
      </w:r>
      <w:r>
        <w:t xml:space="preserve">* copies of the</w:t>
      </w:r>
      <w:r>
        <w:t xml:space="preserve"> </w:t>
      </w:r>
      <w:r>
        <w:rPr>
          <w:i/>
        </w:rPr>
        <w:t xml:space="preserve">pointer-like</w:t>
      </w:r>
      <w:r>
        <w:t xml:space="preserve"> </w:t>
      </w:r>
      <w:r>
        <w:t xml:space="preserve">parameter outlive the function call, for example, as the return value, or in a coroutine or thread frame.</w:t>
      </w:r>
    </w:p>
    <w:p>
      <w:pPr>
        <w:pStyle w:val="BodyText"/>
      </w:pPr>
      <w:r>
        <w:t xml:space="preserve">For objects directly allocated on the heap C++ provides smart pointers and corresponding</w:t>
      </w:r>
      <w:r>
        <w:t xml:space="preserve"> </w:t>
      </w:r>
      <w:r>
        <w:t xml:space="preserve">factory functions (e.g.,</w:t>
      </w:r>
      <w:r>
        <w:t xml:space="preserve"> </w:t>
      </w:r>
      <w:r>
        <w:rPr>
          <w:rStyle w:val="BuiltInTok"/>
        </w:rPr>
        <w:t xml:space="preserve">std::</w:t>
      </w:r>
      <w:r>
        <w:rPr>
          <w:rStyle w:val="NormalTok"/>
        </w:rPr>
        <w:t xml:space="preserve">make_unique()</w:t>
      </w:r>
      <w:r>
        <w:t xml:space="preserve">) that allow transferring ownership or shared ownership</w:t>
      </w:r>
      <w:r>
        <w:t xml:space="preserve"> </w:t>
      </w:r>
      <w:r>
        <w:t xml:space="preserve">to reduce the risk for dangling.</w:t>
      </w:r>
      <w:r>
        <w:t xml:space="preserve"> </w:t>
      </w:r>
      <w:r>
        <w:t xml:space="preserve">However, storing the raw pointers managed by smart pointers can lead to accidental dangling, for example:</w:t>
      </w:r>
    </w:p>
    <w:p>
      <w:pPr>
        <w:pStyle w:val="SourceCode"/>
      </w:pPr>
      <w:r>
        <w:rPr>
          <w:rStyle w:val="DataTypeTok"/>
        </w:rPr>
        <w:t xml:space="preserve">int</w:t>
      </w:r>
      <w:r>
        <w:rPr>
          <w:rStyle w:val="NormalTok"/>
        </w:rPr>
        <w:t xml:space="preserve"> * f(){</w:t>
      </w:r>
      <w:r>
        <w:br/>
      </w:r>
      <w:r>
        <w:rPr>
          <w:rStyle w:val="NormalTok"/>
        </w:rPr>
        <w:t xml:space="preserve">    </w:t>
      </w:r>
      <w:r>
        <w:rPr>
          <w:rStyle w:val="KeywordTok"/>
        </w:rPr>
        <w:t xml:space="preserve">auto</w:t>
      </w:r>
      <w:r>
        <w:rPr>
          <w:rStyle w:val="NormalTok"/>
        </w:rPr>
        <w:t xml:space="preserve"> up = </w:t>
      </w:r>
      <w:r>
        <w:rPr>
          <w:rStyle w:val="BuiltInTok"/>
        </w:rPr>
        <w:t xml:space="preserve">std::</w:t>
      </w:r>
      <w:r>
        <w:rPr>
          <w:rStyle w:val="NormalTok"/>
        </w:rPr>
        <w:t xml:space="preserve">make_unique&lt;</w:t>
      </w:r>
      <w:r>
        <w:rPr>
          <w:rStyle w:val="DataTypeTok"/>
        </w:rPr>
        <w:t xml:space="preserve">int</w:t>
      </w:r>
      <w:r>
        <w:rPr>
          <w:rStyle w:val="NormalTok"/>
        </w:rPr>
        <w:t xml:space="preserve">&gt;(</w:t>
      </w:r>
      <w:r>
        <w:rPr>
          <w:rStyle w:val="DecValTok"/>
        </w:rPr>
        <w:t xml:space="preserve">42</w:t>
      </w:r>
      <w:r>
        <w:rPr>
          <w:rStyle w:val="NormalTok"/>
        </w:rPr>
        <w:t xml:space="preserve">);</w:t>
      </w:r>
      <w:r>
        <w:br/>
      </w:r>
      <w:r>
        <w:rPr>
          <w:rStyle w:val="NormalTok"/>
        </w:rPr>
        <w:t xml:space="preserve">    </w:t>
      </w:r>
      <w:r>
        <w:rPr>
          <w:rStyle w:val="ControlFlowTok"/>
        </w:rPr>
        <w:t xml:space="preserve">return</w:t>
      </w:r>
      <w:r>
        <w:rPr>
          <w:rStyle w:val="NormalTok"/>
        </w:rPr>
        <w:t xml:space="preserve"> up.get(); </w:t>
      </w:r>
      <w:r>
        <w:rPr>
          <w:rStyle w:val="CommentTok"/>
        </w:rPr>
        <w:t xml:space="preserve">// returned pointer dangles</w:t>
      </w:r>
      <w:r>
        <w:br/>
      </w:r>
      <w:r>
        <w:rPr>
          <w:rStyle w:val="NormalTok"/>
        </w:rPr>
        <w:t xml:space="preserve">}</w:t>
      </w:r>
    </w:p>
    <w:p>
      <w:pPr>
        <w:pStyle w:val="FirstParagraph"/>
      </w:pPr>
      <w:r>
        <w:t xml:space="preserve">The C++ library containers, such as</w:t>
      </w:r>
      <w:r>
        <w:t xml:space="preserve"> </w:t>
      </w:r>
      <w:r>
        <w:rPr>
          <w:rStyle w:val="BuiltInTok"/>
        </w:rPr>
        <w:t xml:space="preserve">std::</w:t>
      </w:r>
      <w:r>
        <w:rPr>
          <w:rStyle w:val="NormalTok"/>
        </w:rPr>
        <w:t xml:space="preserve">vector</w:t>
      </w:r>
      <w:r>
        <w:t xml:space="preserve">, manage the required heap memory for their elements.</w:t>
      </w:r>
      <w:r>
        <w:t xml:space="preserve"> </w:t>
      </w:r>
      <w:r>
        <w:t xml:space="preserve">Referring to an element in a container via a</w:t>
      </w:r>
      <w:r>
        <w:t xml:space="preserve"> </w:t>
      </w:r>
      <w:r>
        <w:rPr>
          <w:i/>
        </w:rPr>
        <w:t xml:space="preserve">pointer-like</w:t>
      </w:r>
      <w:r>
        <w:t xml:space="preserve"> </w:t>
      </w:r>
      <w:r>
        <w:t xml:space="preserve">type is safe, as long as the container remains unchanged while the element object is accessed.</w:t>
      </w:r>
      <w:r>
        <w:t xml:space="preserve"> </w:t>
      </w:r>
      <w:r>
        <w:t xml:space="preserve">In general, accessing an element in a mutated container via a</w:t>
      </w:r>
      <w:r>
        <w:t xml:space="preserve"> </w:t>
      </w:r>
      <w:r>
        <w:rPr>
          <w:i/>
        </w:rPr>
        <w:t xml:space="preserve">pointer-like</w:t>
      </w:r>
      <w:r>
        <w:t xml:space="preserve"> </w:t>
      </w:r>
      <w:r>
        <w:t xml:space="preserve">value obtained before the mutation is undefined behavior.</w:t>
      </w:r>
      <w:r>
        <w:t xml:space="preserve"> </w:t>
      </w:r>
      <w:r>
        <w:t xml:space="preserve">Different containers provide different validity guarantees of accessing an element via a</w:t>
      </w:r>
      <w:r>
        <w:t xml:space="preserve"> </w:t>
      </w:r>
      <w:r>
        <w:rPr>
          <w:i/>
        </w:rPr>
        <w:t xml:space="preserve">pointer-like</w:t>
      </w:r>
      <w:r>
        <w:t xml:space="preserve"> </w:t>
      </w:r>
      <w:r>
        <w:t xml:space="preserve">type that was obtained before a subsequent change in that container.</w:t>
      </w:r>
    </w:p>
    <w:p>
      <w:pPr>
        <w:pStyle w:val="BodyText"/>
      </w:pPr>
      <w:r>
        <w:t xml:space="preserve">Hand-written loops are prone to attempt to access elements of a container that are non-existent, or have been relocated.</w:t>
      </w:r>
      <w:r>
        <w:t xml:space="preserve"> </w:t>
      </w:r>
      <w:r>
        <w:t xml:space="preserve">Employing standard library algorithms to iterate over a range of elements from a container tends to be safer, as long as the underlying container is not accidentally changed.</w:t>
      </w:r>
      <w:r>
        <w:t xml:space="preserve"> </w:t>
      </w:r>
      <w:r>
        <w:t xml:space="preserve">For example, the following code can cause a failure, due to the attempt to iterate over a changing</w:t>
      </w:r>
      <w:r>
        <w:t xml:space="preserve"> </w:t>
      </w:r>
      <w:r>
        <w:rPr>
          <w:rStyle w:val="BuiltInTok"/>
        </w:rPr>
        <w:t xml:space="preserve">std::</w:t>
      </w:r>
      <w:r>
        <w:rPr>
          <w:rStyle w:val="NormalTok"/>
        </w:rPr>
        <w:t xml:space="preserve">vector</w:t>
      </w:r>
      <w:r>
        <w:t xml:space="preserve">:</w:t>
      </w:r>
    </w:p>
    <w:p>
      <w:pPr>
        <w:pStyle w:val="SourceCode"/>
      </w:pPr>
      <w:r>
        <w:rPr>
          <w:rStyle w:val="BuiltInTok"/>
        </w:rPr>
        <w:t xml:space="preserve">std::</w:t>
      </w:r>
      <w:r>
        <w:rPr>
          <w:rStyle w:val="NormalTok"/>
        </w:rPr>
        <w:t xml:space="preserve">vector v{</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br/>
      </w:r>
      <w:r>
        <w:rPr>
          <w:rStyle w:val="NormalTok"/>
        </w:rPr>
        <w:t xml:space="preserve">copy(begin(v),end(v),back_inserter(v)); </w:t>
      </w:r>
      <w:r>
        <w:rPr>
          <w:rStyle w:val="CommentTok"/>
        </w:rPr>
        <w:t xml:space="preserve">// modifying v while iterating is undefined behaviour</w:t>
      </w:r>
      <w:r>
        <w:br/>
      </w:r>
      <w:r>
        <w:rPr>
          <w:rStyle w:val="NormalTok"/>
        </w:rPr>
        <w:t xml:space="preserve">copy(begin(v),end(v), </w:t>
      </w:r>
      <w:r>
        <w:rPr>
          <w:rStyle w:val="BuiltInTok"/>
        </w:rPr>
        <w:t xml:space="preserve">std::</w:t>
      </w:r>
      <w:r>
        <w:rPr>
          <w:rStyle w:val="NormalTok"/>
        </w:rPr>
        <w:t xml:space="preserve">ostream_iterator&lt;</w:t>
      </w:r>
      <w:r>
        <w:rPr>
          <w:rStyle w:val="DataTypeTok"/>
        </w:rPr>
        <w:t xml:space="preserve">int</w:t>
      </w:r>
      <w:r>
        <w:rPr>
          <w:rStyle w:val="NormalTok"/>
        </w:rPr>
        <w:t xml:space="preserve">&gt;(</w:t>
      </w:r>
      <w:r>
        <w:rPr>
          <w:rStyle w:val="BuiltInTok"/>
        </w:rPr>
        <w:t xml:space="preserve">std::</w:t>
      </w:r>
      <w:r>
        <w:rPr>
          <w:rStyle w:val="NormalTok"/>
        </w:rPr>
        <w:t xml:space="preserve">cout,</w:t>
      </w:r>
      <w:r>
        <w:rPr>
          <w:rStyle w:val="StringTok"/>
        </w:rPr>
        <w:t xml:space="preserve">", "</w:t>
      </w:r>
      <w:r>
        <w:rPr>
          <w:rStyle w:val="NormalTok"/>
        </w:rPr>
        <w:t xml:space="preserve">));</w:t>
      </w:r>
    </w:p>
    <w:bookmarkEnd w:id="80"/>
    <w:bookmarkStart w:id="81" w:name="avoidance-mechanisms-for-language-users"/>
    <w:p>
      <w:pPr>
        <w:pStyle w:val="Heading3"/>
      </w:pPr>
      <w:r>
        <w:t xml:space="preserve">6.14.2 Avoidance mechanisms for language users</w:t>
      </w:r>
    </w:p>
    <w:p>
      <w:pPr>
        <w:pStyle w:val="FirstParagraph"/>
      </w:pPr>
      <w:r>
        <w:t xml:space="preserve">To avoid the vulnerability or mitigate its ill effects, C++ software developers can:</w:t>
      </w:r>
    </w:p>
    <w:p>
      <w:pPr>
        <w:numPr>
          <w:ilvl w:val="0"/>
          <w:numId w:val="1041"/>
        </w:numPr>
      </w:pPr>
      <w:r>
        <w:t xml:space="preserve">Use the avoidance mechanisms of ISO/IEC 24772-1 clause 6.14.5.</w:t>
      </w:r>
    </w:p>
    <w:p>
      <w:pPr>
        <w:numPr>
          <w:ilvl w:val="0"/>
          <w:numId w:val="1041"/>
        </w:numPr>
      </w:pPr>
      <w:r>
        <w:t xml:space="preserve">Prefer value types that manage heap memory, for example,</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and pass by value/return by value over the use of</w:t>
      </w:r>
      <w:r>
        <w:t xml:space="preserve"> </w:t>
      </w:r>
      <w:r>
        <w:rPr>
          <w:i/>
        </w:rPr>
        <w:t xml:space="preserve">pointer-like</w:t>
      </w:r>
      <w:r>
        <w:t xml:space="preserve"> </w:t>
      </w:r>
      <w:r>
        <w:t xml:space="preserve">types.</w:t>
      </w:r>
    </w:p>
    <w:p>
      <w:pPr>
        <w:numPr>
          <w:ilvl w:val="0"/>
          <w:numId w:val="1041"/>
        </w:numPr>
      </w:pPr>
      <w:r>
        <w:t xml:space="preserve">If value types are not feasible, adopt a style that makes explicit the ownership and lifetime of</w:t>
      </w:r>
      <w:r>
        <w:t xml:space="preserve"> </w:t>
      </w:r>
      <w:r>
        <w:t xml:space="preserve">heap resources, by using</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or similar manager</w:t>
      </w:r>
      <w:r>
        <w:t xml:space="preserve"> </w:t>
      </w:r>
      <w:r>
        <w:t xml:space="preserve">types and allocate heap memory exclusively with their corresponding factory functions</w:t>
      </w:r>
      <w:r>
        <w:t xml:space="preserve"> </w:t>
      </w:r>
      <w:r>
        <w:rPr>
          <w:rStyle w:val="BuiltInTok"/>
        </w:rPr>
        <w:t xml:space="preserve">std::</w:t>
      </w:r>
      <w:r>
        <w:rPr>
          <w:rStyle w:val="NormalTok"/>
        </w:rPr>
        <w:t xml:space="preserve">make_unique/</w:t>
      </w:r>
      <w:r>
        <w:rPr>
          <w:rStyle w:val="BuiltInTok"/>
        </w:rPr>
        <w:t xml:space="preserve">std::</w:t>
      </w:r>
      <w:r>
        <w:rPr>
          <w:rStyle w:val="NormalTok"/>
        </w:rPr>
        <w:t xml:space="preserve">make_shared</w:t>
      </w:r>
      <w:r>
        <w:t xml:space="preserve">.</w:t>
      </w:r>
    </w:p>
    <w:p>
      <w:pPr>
        <w:numPr>
          <w:ilvl w:val="0"/>
          <w:numId w:val="1041"/>
        </w:numPr>
      </w:pPr>
      <w:r>
        <w:t xml:space="preserve">Ensure all copies of any</w:t>
      </w:r>
      <w:r>
        <w:t xml:space="preserve"> </w:t>
      </w:r>
      <w:r>
        <w:rPr>
          <w:i/>
        </w:rPr>
        <w:t xml:space="preserve">pointer-like</w:t>
      </w:r>
      <w:r>
        <w:t xml:space="preserve"> </w:t>
      </w:r>
      <w:r>
        <w:t xml:space="preserve">value are no longer accessible or accessed after</w:t>
      </w:r>
      <w:r>
        <w:t xml:space="preserve"> </w:t>
      </w:r>
      <w:r>
        <w:t xml:space="preserve">the referent’s lifetime ends.</w:t>
      </w:r>
    </w:p>
    <w:p>
      <w:pPr>
        <w:numPr>
          <w:ilvl w:val="0"/>
          <w:numId w:val="1041"/>
        </w:numPr>
      </w:pPr>
      <w:r>
        <w:t xml:space="preserve">Prohibit access of a container through an invalidated iterator, and similarly, access via other potentially dangling</w:t>
      </w:r>
      <w:r>
        <w:t xml:space="preserve"> </w:t>
      </w:r>
      <w:r>
        <w:rPr>
          <w:i/>
        </w:rPr>
        <w:t xml:space="preserve">pointer-like</w:t>
      </w:r>
      <w:r>
        <w:t xml:space="preserve"> </w:t>
      </w:r>
      <w:r>
        <w:t xml:space="preserve">values, e.g., views.</w:t>
      </w:r>
    </w:p>
    <w:p>
      <w:pPr>
        <w:numPr>
          <w:ilvl w:val="0"/>
          <w:numId w:val="1041"/>
        </w:numPr>
      </w:pPr>
      <w:r>
        <w:t xml:space="preserve">Avoid unmanaged heap allocation by</w:t>
      </w:r>
      <w:r>
        <w:t xml:space="preserve"> </w:t>
      </w:r>
      <w:r>
        <w:rPr>
          <w:rStyle w:val="KeywordTok"/>
        </w:rPr>
        <w:t xml:space="preserve">new</w:t>
      </w:r>
      <w:r>
        <w:t xml:space="preserve">/</w:t>
      </w:r>
      <w:r>
        <w:rPr>
          <w:rStyle w:val="KeywordTok"/>
        </w:rPr>
        <w:t xml:space="preserve">delete</w:t>
      </w:r>
      <w:r>
        <w:t xml:space="preserve"> </w:t>
      </w:r>
      <w:r>
        <w:t xml:space="preserve">expressions or calling C-library heap allocation functions.</w:t>
      </w:r>
    </w:p>
    <w:p>
      <w:pPr>
        <w:numPr>
          <w:ilvl w:val="0"/>
          <w:numId w:val="1041"/>
        </w:numPr>
      </w:pPr>
      <w:r>
        <w:t xml:space="preserve">Avoid manually ending the lifetime of an non-owned object by explicitly calling its destructor or</w:t>
      </w:r>
      <w:r>
        <w:t xml:space="preserve"> </w:t>
      </w:r>
      <w:r>
        <w:rPr>
          <w:rStyle w:val="BuiltInTok"/>
        </w:rPr>
        <w:t xml:space="preserve">std::</w:t>
      </w:r>
      <w:r>
        <w:rPr>
          <w:rStyle w:val="NormalTok"/>
        </w:rPr>
        <w:t xml:space="preserve">destroy_at</w:t>
      </w:r>
      <w:r>
        <w:t xml:space="preserve">.</w:t>
      </w:r>
    </w:p>
    <w:p>
      <w:pPr>
        <w:numPr>
          <w:ilvl w:val="0"/>
          <w:numId w:val="1041"/>
        </w:numPr>
      </w:pPr>
      <w:r>
        <w:t xml:space="preserve">Use static and dynamic analysis tools to detect dangling.</w:t>
      </w:r>
    </w:p>
    <w:bookmarkEnd w:id="81"/>
    <w:bookmarkEnd w:id="82"/>
    <w:bookmarkStart w:id="85" w:name="FIF"/>
    <w:p>
      <w:pPr>
        <w:pStyle w:val="Heading2"/>
      </w:pPr>
      <w:r>
        <w:t xml:space="preserve">6.15 Arithmetic Wrap-around Error [FIF]</w:t>
      </w:r>
    </w:p>
    <w:bookmarkStart w:id="83" w:name="applicability-to-language"/>
    <w:p>
      <w:pPr>
        <w:pStyle w:val="Heading3"/>
      </w:pPr>
      <w:r>
        <w:t xml:space="preserve">6.15.1 Applicability to language</w:t>
      </w:r>
    </w:p>
    <w:p>
      <w:pPr>
        <w:pStyle w:val="FirstParagraph"/>
      </w:pPr>
      <w:r>
        <w:t xml:space="preserve">C++ has the vulnerability as documented in ISO/IEC 24772-1 clause 6.15,</w:t>
      </w:r>
      <w:r>
        <w:t xml:space="preserve"> </w:t>
      </w:r>
      <w:r>
        <w:t xml:space="preserve">since overflow situations are undefined behaviour for signed integer arithemtic and wrap-around for unsigned integer arithmetic, which can lead to surprising results.</w:t>
      </w:r>
      <w:r>
        <w:t xml:space="preserve"> </w:t>
      </w:r>
      <w:r>
        <w:t xml:space="preserve">C++ specifies that</w:t>
      </w:r>
    </w:p>
    <w:p>
      <w:pPr>
        <w:numPr>
          <w:ilvl w:val="0"/>
          <w:numId w:val="1042"/>
        </w:numPr>
        <w:pStyle w:val="Compact"/>
      </w:pPr>
      <w:r>
        <w:t xml:space="preserve">although signed integers are defined to be represented as two’s complement, signed integer overflow is undefined behaviour,</w:t>
      </w:r>
    </w:p>
    <w:p>
      <w:pPr>
        <w:numPr>
          <w:ilvl w:val="0"/>
          <w:numId w:val="1042"/>
        </w:numPr>
        <w:pStyle w:val="Compact"/>
      </w:pPr>
      <w:r>
        <w:t xml:space="preserve">unsigned integer arithmetic is defined to wrap-around (modulo arithmetic) and not overflow,</w:t>
      </w:r>
    </w:p>
    <w:p>
      <w:pPr>
        <w:numPr>
          <w:ilvl w:val="0"/>
          <w:numId w:val="1042"/>
        </w:numPr>
        <w:pStyle w:val="Compact"/>
      </w:pPr>
      <w:r>
        <w:t xml:space="preserve">expressions of integral type can implicitly convert to other integral types, even when passed as function arguments,</w:t>
      </w:r>
    </w:p>
    <w:p>
      <w:pPr>
        <w:numPr>
          <w:ilvl w:val="0"/>
          <w:numId w:val="1042"/>
        </w:numPr>
        <w:pStyle w:val="Compact"/>
      </w:pPr>
      <w:r>
        <w:t xml:space="preserve">operands of different arithmetic types in an expression are subject to the implicit</w:t>
      </w:r>
      <w:r>
        <w:t xml:space="preserve"> </w:t>
      </w:r>
      <w:r>
        <w:t xml:space="preserve">“</w:t>
      </w:r>
      <w:r>
        <w:t xml:space="preserve">usual arithmetic conversions</w:t>
      </w:r>
      <w:r>
        <w:t xml:space="preserve">”</w:t>
      </w:r>
      <w:r>
        <w:t xml:space="preserve"> </w:t>
      </w:r>
      <w:r>
        <w:t xml:space="preserve">that can be confusing, and</w:t>
      </w:r>
    </w:p>
    <w:p>
      <w:pPr>
        <w:numPr>
          <w:ilvl w:val="0"/>
          <w:numId w:val="1042"/>
        </w:numPr>
        <w:pStyle w:val="Compact"/>
      </w:pPr>
      <w:r>
        <w:t xml:space="preserve">integral promotion can change the type of an expression from an unsigned type to a signed type before arithmetic takes place.</w:t>
      </w:r>
    </w:p>
    <w:p>
      <w:pPr>
        <w:pStyle w:val="FirstParagraph"/>
      </w:pPr>
      <w:r>
        <w:t xml:space="preserve">For example, integral promotion happens when multiplying two</w:t>
      </w:r>
      <w:r>
        <w:t xml:space="preserve"> </w:t>
      </w:r>
      <w:r>
        <w:rPr>
          <w:rStyle w:val="DataTypeTok"/>
        </w:rPr>
        <w:t xml:space="preserve">unsigned</w:t>
      </w:r>
      <w:r>
        <w:rPr>
          <w:rStyle w:val="NormalTok"/>
        </w:rPr>
        <w:t xml:space="preserve"> </w:t>
      </w:r>
      <w:r>
        <w:rPr>
          <w:rStyle w:val="DataTypeTok"/>
        </w:rPr>
        <w:t xml:space="preserve">short</w:t>
      </w:r>
      <w:r>
        <w:t xml:space="preserve"> </w:t>
      </w:r>
      <w:r>
        <w:t xml:space="preserve">operands which can result in undefined behavior:</w:t>
      </w:r>
    </w:p>
    <w:p>
      <w:pPr>
        <w:pStyle w:val="SourceCode"/>
      </w:pPr>
      <w:r>
        <w:rPr>
          <w:rStyle w:val="KeywordTok"/>
        </w:rPr>
        <w:t xml:space="preserve">auto</w:t>
      </w:r>
      <w:r>
        <w:rPr>
          <w:rStyle w:val="NormalTok"/>
        </w:rPr>
        <w:t xml:space="preserve"> f(){</w:t>
      </w:r>
      <w:r>
        <w:br/>
      </w:r>
      <w:r>
        <w:rPr>
          <w:rStyle w:val="NormalTok"/>
        </w:rPr>
        <w:t xml:space="preserve">  </w:t>
      </w:r>
      <w:r>
        <w:rPr>
          <w:rStyle w:val="BuiltInTok"/>
        </w:rPr>
        <w:t xml:space="preserve">std::</w:t>
      </w:r>
      <w:r>
        <w:rPr>
          <w:rStyle w:val="NormalTok"/>
        </w:rPr>
        <w:t xml:space="preserve">uint16_t x{</w:t>
      </w:r>
      <w:r>
        <w:rPr>
          <w:rStyle w:val="DecValTok"/>
        </w:rPr>
        <w:t xml:space="preserve">50'000</w:t>
      </w:r>
      <w:r>
        <w:rPr>
          <w:rStyle w:val="NormalTok"/>
        </w:rPr>
        <w:t xml:space="preserve">},y{</w:t>
      </w:r>
      <w:r>
        <w:rPr>
          <w:rStyle w:val="DecValTok"/>
        </w:rPr>
        <w:t xml:space="preserve">50'000</w:t>
      </w:r>
      <w:r>
        <w:rPr>
          <w:rStyle w:val="NormalTok"/>
        </w:rPr>
        <w:t xml:space="preserve">};</w:t>
      </w:r>
      <w:r>
        <w:br/>
      </w:r>
      <w:r>
        <w:rPr>
          <w:rStyle w:val="NormalTok"/>
        </w:rPr>
        <w:t xml:space="preserve">  </w:t>
      </w:r>
      <w:r>
        <w:rPr>
          <w:rStyle w:val="ControlFlowTok"/>
        </w:rPr>
        <w:t xml:space="preserve">return</w:t>
      </w:r>
      <w:r>
        <w:rPr>
          <w:rStyle w:val="NormalTok"/>
        </w:rPr>
        <w:t xml:space="preserve"> x * y; </w:t>
      </w:r>
      <w:r>
        <w:rPr>
          <w:rStyle w:val="CommentTok"/>
        </w:rPr>
        <w:t xml:space="preserve">// undefined behaviour due to overflow, returns int</w:t>
      </w:r>
      <w:r>
        <w:br/>
      </w:r>
      <w:r>
        <w:rPr>
          <w:rStyle w:val="NormalTok"/>
        </w:rPr>
        <w:t xml:space="preserve">}</w:t>
      </w:r>
    </w:p>
    <w:p>
      <w:pPr>
        <w:pStyle w:val="FirstParagraph"/>
      </w:pPr>
      <w:r>
        <w:t xml:space="preserve">In the above, for a 16-bit</w:t>
      </w:r>
      <w:r>
        <w:t xml:space="preserve"> </w:t>
      </w:r>
      <w:r>
        <w:rPr>
          <w:rStyle w:val="VerbatimChar"/>
        </w:rPr>
        <w:t xml:space="preserve">short</w:t>
      </w:r>
      <w:r>
        <w:t xml:space="preserve"> </w:t>
      </w:r>
      <w:r>
        <w:t xml:space="preserve">and a 32-bit</w:t>
      </w:r>
      <w:r>
        <w:t xml:space="preserve"> </w:t>
      </w:r>
      <w:r>
        <w:rPr>
          <w:rStyle w:val="VerbatimChar"/>
        </w:rPr>
        <w:t xml:space="preserve">int</w:t>
      </w:r>
      <w:r>
        <w:t xml:space="preserve">, i.e.,</w:t>
      </w:r>
      <w:r>
        <w:t xml:space="preserve"> </w:t>
      </w:r>
      <w:r>
        <w:rPr>
          <w:rStyle w:val="VerbatimChar"/>
        </w:rPr>
        <w:t xml:space="preserve">std::numeric_limits&lt;int&gt;::max()==0x7fff'ffff</w:t>
      </w:r>
      <w:r>
        <w:t xml:space="preserve">, x and y are promoted to</w:t>
      </w:r>
      <w:r>
        <w:t xml:space="preserve"> </w:t>
      </w:r>
      <w:r>
        <w:rPr>
          <w:rStyle w:val="VerbatimChar"/>
        </w:rPr>
        <w:t xml:space="preserve">int</w:t>
      </w:r>
      <w:r>
        <w:t xml:space="preserve"> </w:t>
      </w:r>
      <w:r>
        <w:t xml:space="preserve">and the multiplication then overflows which is undefined behaviour.</w:t>
      </w:r>
    </w:p>
    <w:p>
      <w:pPr>
        <w:pStyle w:val="BodyText"/>
      </w:pPr>
      <w:r>
        <w:t xml:space="preserve">Even when operands have the same unsigned type, wrap-around arithmetic can be confusing, for example,</w:t>
      </w:r>
      <w:r>
        <w:t xml:space="preserve"> </w:t>
      </w:r>
      <w:r>
        <w:rPr>
          <w:rStyle w:val="VerbatimChar"/>
        </w:rPr>
        <w:t xml:space="preserve">4U - 5U</w:t>
      </w:r>
      <w:r>
        <w:t xml:space="preserve"> </w:t>
      </w:r>
      <w:r>
        <w:t xml:space="preserve">yields a large positive value.</w:t>
      </w:r>
    </w:p>
    <w:p>
      <w:pPr>
        <w:pStyle w:val="BodyText"/>
      </w:pPr>
      <w:r>
        <w:t xml:space="preserve">Calling a function taking a parameter of integral type with an argument of different integral</w:t>
      </w:r>
      <w:r>
        <w:t xml:space="preserve"> </w:t>
      </w:r>
      <w:r>
        <w:t xml:space="preserve">type works due to implicit conversions. If a different overload with a better match becomes visible</w:t>
      </w:r>
      <w:r>
        <w:t xml:space="preserve"> </w:t>
      </w:r>
      <w:r>
        <w:t xml:space="preserve">the called function can change when re-compiled (see</w:t>
      </w:r>
      <w:r>
        <w:t xml:space="preserve"> </w:t>
      </w:r>
      <w:hyperlink w:anchor="BJL">
        <w:r>
          <w:rPr>
            <w:rStyle w:val="Hyperlink"/>
          </w:rPr>
          <w:t xml:space="preserve">6.21 Namespace Issues[BJL]</w:t>
        </w:r>
      </w:hyperlink>
      <w:r>
        <w:t xml:space="preserve">)</w:t>
      </w:r>
    </w:p>
    <w:p>
      <w:pPr>
        <w:pStyle w:val="BodyText"/>
      </w:pPr>
      <w:r>
        <w:t xml:space="preserve">Using brace-initialization prevents implicit narrowing conversions in contrast to other forms of initialization.</w:t>
      </w:r>
      <w:r>
        <w:t xml:space="preserve"> </w:t>
      </w:r>
      <w:r>
        <w:t xml:space="preserve">For example:</w:t>
      </w:r>
    </w:p>
    <w:p>
      <w:pPr>
        <w:pStyle w:val="SourceCode"/>
      </w:pPr>
      <w:r>
        <w:rPr>
          <w:rStyle w:val="BuiltInTok"/>
        </w:rPr>
        <w:t xml:space="preserve">std::</w:t>
      </w:r>
      <w:r>
        <w:rPr>
          <w:rStyle w:val="NormalTok"/>
        </w:rPr>
        <w:t xml:space="preserve">uint16_t x{</w:t>
      </w:r>
      <w:r>
        <w:rPr>
          <w:rStyle w:val="DecValTok"/>
        </w:rPr>
        <w:t xml:space="preserve">500'000</w:t>
      </w:r>
      <w:r>
        <w:rPr>
          <w:rStyle w:val="NormalTok"/>
        </w:rPr>
        <w:t xml:space="preserve">};  </w:t>
      </w:r>
      <w:r>
        <w:rPr>
          <w:rStyle w:val="CommentTok"/>
        </w:rPr>
        <w:t xml:space="preserve">// won't compile due to narrowing</w:t>
      </w:r>
      <w:r>
        <w:br/>
      </w:r>
      <w:r>
        <w:rPr>
          <w:rStyle w:val="BuiltInTok"/>
        </w:rPr>
        <w:t xml:space="preserve">std::</w:t>
      </w:r>
      <w:r>
        <w:rPr>
          <w:rStyle w:val="NormalTok"/>
        </w:rPr>
        <w:t xml:space="preserve">uint16_t y = </w:t>
      </w:r>
      <w:r>
        <w:rPr>
          <w:rStyle w:val="DecValTok"/>
        </w:rPr>
        <w:t xml:space="preserve">500'000</w:t>
      </w:r>
      <w:r>
        <w:rPr>
          <w:rStyle w:val="NormalTok"/>
        </w:rPr>
        <w:t xml:space="preserve">; </w:t>
      </w:r>
      <w:r>
        <w:rPr>
          <w:rStyle w:val="CommentTok"/>
        </w:rPr>
        <w:t xml:space="preserve">// compiles, but truncates value</w:t>
      </w:r>
    </w:p>
    <w:p>
      <w:pPr>
        <w:pStyle w:val="FirstParagraph"/>
      </w:pPr>
      <w:r>
        <w:t xml:space="preserve">The mitigations for wrap-around errors in C++ are different than for C.</w:t>
      </w:r>
      <w:r>
        <w:t xml:space="preserve"> </w:t>
      </w:r>
      <w:r>
        <w:t xml:space="preserve">The type system of C++ allows user-defined class and enum types with corresponding overloaded operators.</w:t>
      </w:r>
      <w:r>
        <w:t xml:space="preserve"> </w:t>
      </w:r>
      <w:r>
        <w:t xml:space="preserve">Such user-defined types can individually control which implicit conversions or mixed type arithmetic they support, if any.</w:t>
      </w:r>
      <w:r>
        <w:t xml:space="preserve"> </w:t>
      </w:r>
      <w:r>
        <w:t xml:space="preserve">For example, one can force arithmetic to be done with unsigned types:</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uint16: </w:t>
      </w:r>
      <w:r>
        <w:rPr>
          <w:rStyle w:val="BuiltInTok"/>
        </w:rPr>
        <w:t xml:space="preserve">std::</w:t>
      </w:r>
      <w:r>
        <w:rPr>
          <w:rStyle w:val="NormalTok"/>
        </w:rPr>
        <w:t xml:space="preserve">uint16_t{};</w:t>
      </w:r>
      <w:r>
        <w:br/>
      </w:r>
      <w:r>
        <w:rPr>
          <w:rStyle w:val="NormalTok"/>
        </w:rPr>
        <w:t xml:space="preserve">uint16 </w:t>
      </w:r>
      <w:r>
        <w:rPr>
          <w:rStyle w:val="KeywordTok"/>
        </w:rPr>
        <w:t xml:space="preserve">operator</w:t>
      </w:r>
      <w:r>
        <w:rPr>
          <w:rStyle w:val="NormalTok"/>
        </w:rPr>
        <w:t xml:space="preserve">*(uint16 a, uint16 b){</w:t>
      </w:r>
      <w:r>
        <w:br/>
      </w:r>
      <w:r>
        <w:rPr>
          <w:rStyle w:val="NormalTok"/>
        </w:rPr>
        <w:t xml:space="preserve">  </w:t>
      </w:r>
      <w:r>
        <w:rPr>
          <w:rStyle w:val="ControlFlowTok"/>
        </w:rPr>
        <w:t xml:space="preserve">return</w:t>
      </w:r>
      <w:r>
        <w:rPr>
          <w:rStyle w:val="NormalTok"/>
        </w:rPr>
        <w:t xml:space="preserve"> </w:t>
      </w:r>
      <w:r>
        <w:rPr>
          <w:rStyle w:val="KeywordTok"/>
        </w:rPr>
        <w:t xml:space="preserve">static_cast</w:t>
      </w:r>
      <w:r>
        <w:rPr>
          <w:rStyle w:val="NormalTok"/>
        </w:rPr>
        <w:t xml:space="preserve">&lt;uint16&gt;(</w:t>
      </w:r>
      <w:r>
        <w:rPr>
          <w:rStyle w:val="KeywordTok"/>
        </w:rPr>
        <w:t xml:space="preserve">static_cast</w:t>
      </w:r>
      <w:r>
        <w:rPr>
          <w:rStyle w:val="NormalTok"/>
        </w:rPr>
        <w:t xml:space="preserve">&lt;</w:t>
      </w:r>
      <w:r>
        <w:rPr>
          <w:rStyle w:val="DataTypeTok"/>
        </w:rPr>
        <w:t xml:space="preserve">unsigned</w:t>
      </w:r>
      <w:r>
        <w:rPr>
          <w:rStyle w:val="NormalTok"/>
        </w:rPr>
        <w:t xml:space="preserve">&gt;(a) * </w:t>
      </w:r>
      <w:r>
        <w:rPr>
          <w:rStyle w:val="KeywordTok"/>
        </w:rPr>
        <w:t xml:space="preserve">static_cast</w:t>
      </w:r>
      <w:r>
        <w:rPr>
          <w:rStyle w:val="NormalTok"/>
        </w:rPr>
        <w:t xml:space="preserve">&lt;</w:t>
      </w:r>
      <w:r>
        <w:rPr>
          <w:rStyle w:val="DataTypeTok"/>
        </w:rPr>
        <w:t xml:space="preserve">unsigned</w:t>
      </w:r>
      <w:r>
        <w:rPr>
          <w:rStyle w:val="NormalTok"/>
        </w:rPr>
        <w:t xml:space="preserve">&gt;(b));</w:t>
      </w:r>
      <w:r>
        <w:br/>
      </w:r>
      <w:r>
        <w:rPr>
          <w:rStyle w:val="NormalTok"/>
        </w:rPr>
        <w:t xml:space="preserve">} </w:t>
      </w:r>
      <w:r>
        <w:rPr>
          <w:rStyle w:val="CommentTok"/>
        </w:rPr>
        <w:t xml:space="preserve">// guarantee wrap-around</w:t>
      </w:r>
    </w:p>
    <w:p>
      <w:pPr>
        <w:pStyle w:val="FirstParagraph"/>
      </w:pPr>
      <w:r>
        <w:t xml:space="preserve">High-integrity software using the built-in integral types should</w:t>
      </w:r>
    </w:p>
    <w:p>
      <w:pPr>
        <w:numPr>
          <w:ilvl w:val="0"/>
          <w:numId w:val="1043"/>
        </w:numPr>
        <w:pStyle w:val="Compact"/>
      </w:pPr>
      <w:r>
        <w:t xml:space="preserve">use integral types with a well-known range (i.e., those from</w:t>
      </w:r>
      <w:r>
        <w:t xml:space="preserve"> </w:t>
      </w:r>
      <w:r>
        <w:rPr>
          <w:rStyle w:val="NormalTok"/>
        </w:rPr>
        <w:t xml:space="preserve">&lt;cstdint&gt;</w:t>
      </w:r>
      <w:r>
        <w:t xml:space="preserve">),</w:t>
      </w:r>
    </w:p>
    <w:p>
      <w:pPr>
        <w:numPr>
          <w:ilvl w:val="0"/>
          <w:numId w:val="1043"/>
        </w:numPr>
        <w:pStyle w:val="Compact"/>
      </w:pPr>
      <w:r>
        <w:t xml:space="preserve">refrain from relying on integral promotion and implicit conversions, and</w:t>
      </w:r>
    </w:p>
    <w:p>
      <w:pPr>
        <w:numPr>
          <w:ilvl w:val="0"/>
          <w:numId w:val="1043"/>
        </w:numPr>
        <w:pStyle w:val="Compact"/>
      </w:pPr>
      <w:r>
        <w:t xml:space="preserve">guarantee that allowed variation in the range of representable values do not influence computed results.</w:t>
      </w:r>
    </w:p>
    <w:bookmarkEnd w:id="83"/>
    <w:bookmarkStart w:id="84" w:name="avoidance-mechanisms-for-language-users"/>
    <w:p>
      <w:pPr>
        <w:pStyle w:val="Heading3"/>
      </w:pPr>
      <w:r>
        <w:t xml:space="preserve">6.15.2 Avoidance mechanisms for language users</w:t>
      </w:r>
    </w:p>
    <w:p>
      <w:pPr>
        <w:pStyle w:val="FirstParagraph"/>
      </w:pPr>
      <w:r>
        <w:t xml:space="preserve">To avoid the vulnerability or mitigate its ill effects, C++ software developers can:</w:t>
      </w:r>
    </w:p>
    <w:p>
      <w:pPr>
        <w:numPr>
          <w:ilvl w:val="0"/>
          <w:numId w:val="1044"/>
        </w:numPr>
      </w:pPr>
      <w:r>
        <w:t xml:space="preserve">Use the avoidance mechanisms of ISO/IEC 24772-1 clause 6.15.5.</w:t>
      </w:r>
    </w:p>
    <w:p>
      <w:pPr>
        <w:numPr>
          <w:ilvl w:val="0"/>
          <w:numId w:val="1044"/>
        </w:numPr>
      </w:pPr>
      <w:r>
        <w:t xml:space="preserve">Use appropriate user-defined types with well-defined range in place of built-in integral types,</w:t>
      </w:r>
      <w:r>
        <w:t xml:space="preserve"> </w:t>
      </w:r>
      <w:r>
        <w:t xml:space="preserve">that mitigate against implicit conversions and undefined behaviour.</w:t>
      </w:r>
    </w:p>
    <w:p>
      <w:pPr>
        <w:numPr>
          <w:ilvl w:val="0"/>
          <w:numId w:val="1044"/>
        </w:numPr>
      </w:pPr>
      <w:r>
        <w:t xml:space="preserve">Use types with a well-defined range and have compile-time guarantees that the range of types used is sufficient, i.e., with</w:t>
      </w:r>
      <w:r>
        <w:t xml:space="preserve"> </w:t>
      </w:r>
      <w:r>
        <w:rPr>
          <w:rStyle w:val="KeywordTok"/>
        </w:rPr>
        <w:t xml:space="preserve">static_assert</w:t>
      </w:r>
      <w:r>
        <w:t xml:space="preserve">.</w:t>
      </w:r>
    </w:p>
    <w:p>
      <w:pPr>
        <w:numPr>
          <w:ilvl w:val="0"/>
          <w:numId w:val="1044"/>
        </w:numPr>
      </w:pPr>
      <w:r>
        <w:t xml:space="preserve">Avoid implicit integral promotions and integral conversions, especially on function arguments.</w:t>
      </w:r>
    </w:p>
    <w:p>
      <w:pPr>
        <w:numPr>
          <w:ilvl w:val="0"/>
          <w:numId w:val="1044"/>
        </w:numPr>
      </w:pPr>
      <w:r>
        <w:t xml:space="preserve">Avoid mixing integral types with different size or different signedness in the same expression.</w:t>
      </w:r>
    </w:p>
    <w:p>
      <w:pPr>
        <w:numPr>
          <w:ilvl w:val="0"/>
          <w:numId w:val="1044"/>
        </w:numPr>
      </w:pPr>
      <w:r>
        <w:t xml:space="preserve">Ensure that the result of any mathematical operation fits within the</w:t>
      </w:r>
      <w:r>
        <w:t xml:space="preserve"> </w:t>
      </w:r>
      <w:r>
        <w:t xml:space="preserve">constraints of the types involved within the expression.</w:t>
      </w:r>
    </w:p>
    <w:p>
      <w:pPr>
        <w:numPr>
          <w:ilvl w:val="0"/>
          <w:numId w:val="1044"/>
        </w:numPr>
      </w:pPr>
      <w:r>
        <w:t xml:space="preserve">Use unsigned types that do not promote to</w:t>
      </w:r>
      <w:r>
        <w:t xml:space="preserve"> </w:t>
      </w:r>
      <w:r>
        <w:rPr>
          <w:rStyle w:val="DataTypeTok"/>
        </w:rPr>
        <w:t xml:space="preserve">int</w:t>
      </w:r>
      <w:r>
        <w:t xml:space="preserve"> </w:t>
      </w:r>
      <w:r>
        <w:t xml:space="preserve">to avoid undefined behavior due to signed integer overflow.</w:t>
      </w:r>
    </w:p>
    <w:p>
      <w:pPr>
        <w:numPr>
          <w:ilvl w:val="0"/>
          <w:numId w:val="1044"/>
        </w:numPr>
      </w:pPr>
      <w:r>
        <w:t xml:space="preserve">Consider the use of</w:t>
      </w:r>
      <w:r>
        <w:t xml:space="preserve"> </w:t>
      </w:r>
      <w:r>
        <w:rPr>
          <w:rStyle w:val="NormalTok"/>
        </w:rPr>
        <w:t xml:space="preserve">numeric_limits&lt;T&gt;::is_modulo</w:t>
      </w:r>
      <w:r>
        <w:t xml:space="preserve"> </w:t>
      </w:r>
      <w:r>
        <w:t xml:space="preserve">to determine whether</w:t>
      </w:r>
      <w:r>
        <w:t xml:space="preserve"> </w:t>
      </w:r>
      <w:r>
        <w:t xml:space="preserve">or not an integer type</w:t>
      </w:r>
      <w:r>
        <w:t xml:space="preserve"> </w:t>
      </w:r>
      <w:r>
        <w:rPr>
          <w:rStyle w:val="NormalTok"/>
        </w:rPr>
        <w:t xml:space="preserve">T</w:t>
      </w:r>
      <w:r>
        <w:t xml:space="preserve"> </w:t>
      </w:r>
      <w:r>
        <w:t xml:space="preserve">wraps for the target system.</w:t>
      </w:r>
    </w:p>
    <w:p>
      <w:pPr>
        <w:numPr>
          <w:ilvl w:val="0"/>
          <w:numId w:val="1044"/>
        </w:numPr>
      </w:pPr>
      <w:r>
        <w:t xml:space="preserve">Document where wrap-around is expected for a type.</w:t>
      </w:r>
    </w:p>
    <w:p>
      <w:pPr>
        <w:numPr>
          <w:ilvl w:val="0"/>
          <w:numId w:val="1044"/>
        </w:numPr>
      </w:pPr>
      <w:r>
        <w:t xml:space="preserve">Use static and dynamic analysis tools to detect problematic expressions.</w:t>
      </w:r>
    </w:p>
    <w:bookmarkEnd w:id="84"/>
    <w:bookmarkEnd w:id="85"/>
    <w:bookmarkStart w:id="88" w:name="PIK"/>
    <w:p>
      <w:pPr>
        <w:pStyle w:val="Heading2"/>
      </w:pPr>
      <w:r>
        <w:t xml:space="preserve">6.16 Using Shift Operations for Multiplication and Division [PIK]</w:t>
      </w:r>
    </w:p>
    <w:bookmarkStart w:id="86" w:name="applicability-to-language"/>
    <w:p>
      <w:pPr>
        <w:pStyle w:val="Heading3"/>
      </w:pPr>
      <w:r>
        <w:t xml:space="preserve">6.16.1 Applicability to language</w:t>
      </w:r>
    </w:p>
    <w:p>
      <w:pPr>
        <w:pStyle w:val="FirstParagraph"/>
      </w:pPr>
      <w:r>
        <w:t xml:space="preserve">The vulnerability as described in ISO/IEC 24772-1 clause 6.16 exists in C++.</w:t>
      </w:r>
      <w:r>
        <w:t xml:space="preserve"> </w:t>
      </w:r>
      <w:r>
        <w:t xml:space="preserve">C++ complicates the discussion in 24772-1 clause 6.16 as a result of the integral promotion (see clause</w:t>
      </w:r>
      <w:r>
        <w:t xml:space="preserve"> </w:t>
      </w:r>
      <w:r>
        <w:t xml:space="preserve">6.06 [FLC]).</w:t>
      </w:r>
      <w:r>
        <w:t xml:space="preserve"> </w:t>
      </w:r>
      <w:r>
        <w:t xml:space="preserve">A left-shift on an operand that gets promoted can result in a value outside the operand’s unpromoted</w:t>
      </w:r>
      <w:r>
        <w:t xml:space="preserve"> </w:t>
      </w:r>
      <w:r>
        <w:t xml:space="preserve">type’s range.</w:t>
      </w:r>
    </w:p>
    <w:p>
      <w:pPr>
        <w:pStyle w:val="BodyText"/>
      </w:pPr>
      <w:r>
        <w:t xml:space="preserve">Not every use of a shift operator is a bit-shift due to operator overloading.</w:t>
      </w:r>
    </w:p>
    <w:bookmarkEnd w:id="86"/>
    <w:bookmarkStart w:id="87" w:name="avoidance-mechanisms-for-language-users"/>
    <w:p>
      <w:pPr>
        <w:pStyle w:val="Heading3"/>
      </w:pPr>
      <w:r>
        <w:t xml:space="preserve">6.16.2 Avoidance mechanisms for language users</w:t>
      </w:r>
    </w:p>
    <w:p>
      <w:pPr>
        <w:pStyle w:val="FirstParagraph"/>
      </w:pPr>
      <w:r>
        <w:t xml:space="preserve">To avoid the vulnerability or mitigate its ill effects, C++ software developers can:</w:t>
      </w:r>
    </w:p>
    <w:p>
      <w:pPr>
        <w:numPr>
          <w:ilvl w:val="0"/>
          <w:numId w:val="1045"/>
        </w:numPr>
        <w:pStyle w:val="Compact"/>
      </w:pPr>
      <w:r>
        <w:t xml:space="preserve">use the avoidance mechanisms of ISO/IEC TR 24772-1:2019 clause 6.16 *Using Shift Operations for</w:t>
      </w:r>
      <w:r>
        <w:t xml:space="preserve"> </w:t>
      </w:r>
      <w:r>
        <w:t xml:space="preserve">Multiplication and Division [PIK].</w:t>
      </w:r>
    </w:p>
    <w:p>
      <w:pPr>
        <w:numPr>
          <w:ilvl w:val="0"/>
          <w:numId w:val="1045"/>
        </w:numPr>
        <w:pStyle w:val="Compact"/>
      </w:pPr>
      <w:r>
        <w:t xml:space="preserve">For promoted operands, consider converting the result of a shift operation back to the original type</w:t>
      </w:r>
      <w:r>
        <w:t xml:space="preserve"> </w:t>
      </w:r>
      <w:r>
        <w:t xml:space="preserve">of the left hand operand (say using a static cast or an assignment to an object of that type) before</w:t>
      </w:r>
      <w:r>
        <w:t xml:space="preserve"> </w:t>
      </w:r>
      <w:r>
        <w:t xml:space="preserve">using the result in further operations.</w:t>
      </w:r>
    </w:p>
    <w:bookmarkEnd w:id="87"/>
    <w:bookmarkEnd w:id="88"/>
    <w:bookmarkStart w:id="91" w:name="NAI"/>
    <w:p>
      <w:pPr>
        <w:pStyle w:val="Heading2"/>
      </w:pPr>
      <w:r>
        <w:t xml:space="preserve">6.17 Choice of Clear Names [NAI]</w:t>
      </w:r>
    </w:p>
    <w:bookmarkStart w:id="89" w:name="applicability-to-language"/>
    <w:p>
      <w:pPr>
        <w:pStyle w:val="Heading3"/>
      </w:pPr>
      <w:r>
        <w:t xml:space="preserve">6.17.1 Applicability to language</w:t>
      </w:r>
    </w:p>
    <w:p>
      <w:pPr>
        <w:pStyle w:val="FirstParagraph"/>
      </w:pPr>
      <w:r>
        <w:t xml:space="preserve">The vulnerability as described in ISO/IEC TR 24772-1:2019 clause 6.17 is</w:t>
      </w:r>
      <w:r>
        <w:t xml:space="preserve"> </w:t>
      </w:r>
      <w:r>
        <w:t xml:space="preserve">applicable to C++, as it is susceptible to errors resulting from the use of similarly</w:t>
      </w:r>
      <w:r>
        <w:t xml:space="preserve"> </w:t>
      </w:r>
      <w:r>
        <w:t xml:space="preserve">appearing names.</w:t>
      </w:r>
      <w:r>
        <w:t xml:space="preserve"> </w:t>
      </w:r>
      <w:r>
        <w:t xml:space="preserve">However, the language rules prevent using an identifier that has not been declared.</w:t>
      </w:r>
      <w:r>
        <w:t xml:space="preserve"> </w:t>
      </w:r>
      <w:r>
        <w:t xml:space="preserve">There are two possible issues: the use of the identical name for different purposes (see clause</w:t>
      </w:r>
      <w:r>
        <w:t xml:space="preserve"> </w:t>
      </w:r>
      <w:hyperlink w:anchor="YOW">
        <w:r>
          <w:rPr>
            <w:rStyle w:val="Hyperlink"/>
          </w:rPr>
          <w:t xml:space="preserve">6.20 Identifier Name Reuse [YOW]</w:t>
        </w:r>
      </w:hyperlink>
      <w:r>
        <w:t xml:space="preserve">)</w:t>
      </w:r>
      <w:r>
        <w:t xml:space="preserve"> </w:t>
      </w:r>
      <w:r>
        <w:t xml:space="preserve">and the use of similar names for different purposes.</w:t>
      </w:r>
    </w:p>
    <w:p>
      <w:pPr>
        <w:numPr>
          <w:ilvl w:val="0"/>
          <w:numId w:val="1046"/>
        </w:numPr>
        <w:pStyle w:val="Compact"/>
      </w:pPr>
      <w:r>
        <w:rPr>
          <w:i/>
        </w:rPr>
        <w:t xml:space="preserve">Mixed casing</w:t>
      </w:r>
      <w:r>
        <w:t xml:space="preserve">: C++ distinguishes upper case and lower-case letters in names. Thus, confusion can arise through the use of</w:t>
      </w:r>
      <w:r>
        <w:t xml:space="preserve"> </w:t>
      </w:r>
      <w:r>
        <w:rPr>
          <w:rStyle w:val="VerbatimChar"/>
        </w:rPr>
        <w:t xml:space="preserve">Item</w:t>
      </w:r>
      <w:r>
        <w:t xml:space="preserve"> </w:t>
      </w:r>
      <w:r>
        <w:t xml:space="preserve">and</w:t>
      </w:r>
      <w:r>
        <w:t xml:space="preserve"> </w:t>
      </w:r>
      <w:r>
        <w:rPr>
          <w:rStyle w:val="VerbatimChar"/>
        </w:rPr>
        <w:t xml:space="preserve">item</w:t>
      </w:r>
      <w:r>
        <w:t xml:space="preserve"> </w:t>
      </w:r>
      <w:r>
        <w:t xml:space="preserve">as distinct declared identifiers with different meanings.</w:t>
      </w:r>
    </w:p>
    <w:p>
      <w:pPr>
        <w:numPr>
          <w:ilvl w:val="0"/>
          <w:numId w:val="1046"/>
        </w:numPr>
        <w:pStyle w:val="Compact"/>
      </w:pPr>
      <w:r>
        <w:rPr>
          <w:i/>
        </w:rPr>
        <w:t xml:space="preserve">Underscores</w:t>
      </w:r>
      <w:r>
        <w:t xml:space="preserve">: C++ permits single underscores in identifiers and they are significant. Thus,</w:t>
      </w:r>
      <w:r>
        <w:t xml:space="preserve"> </w:t>
      </w:r>
      <w:r>
        <w:rPr>
          <w:rStyle w:val="VerbatimChar"/>
        </w:rPr>
        <w:t xml:space="preserve">BigDog</w:t>
      </w:r>
      <w:r>
        <w:t xml:space="preserve"> </w:t>
      </w:r>
      <w:r>
        <w:t xml:space="preserve">and</w:t>
      </w:r>
      <w:r>
        <w:t xml:space="preserve"> </w:t>
      </w:r>
      <w:r>
        <w:rPr>
          <w:rStyle w:val="VerbatimChar"/>
        </w:rPr>
        <w:t xml:space="preserve">Big_Dog</w:t>
      </w:r>
      <w:r>
        <w:t xml:space="preserve"> </w:t>
      </w:r>
      <w:r>
        <w:t xml:space="preserve">are different identifiers. Multiple underscores or a leading underscore followed by an upper-case letter cause undefined behaviour, thus</w:t>
      </w:r>
      <w:r>
        <w:t xml:space="preserve"> </w:t>
      </w:r>
      <w:r>
        <w:rPr>
          <w:rStyle w:val="VerbatimChar"/>
        </w:rPr>
        <w:t xml:space="preserve">Big__Dog</w:t>
      </w:r>
      <w:r>
        <w:t xml:space="preserve"> </w:t>
      </w:r>
      <w:r>
        <w:t xml:space="preserve">and</w:t>
      </w:r>
      <w:r>
        <w:t xml:space="preserve"> </w:t>
      </w:r>
      <w:r>
        <w:rPr>
          <w:rStyle w:val="VerbatimChar"/>
        </w:rPr>
        <w:t xml:space="preserve">_BigDog</w:t>
      </w:r>
      <w:r>
        <w:t xml:space="preserve"> </w:t>
      </w:r>
      <w:r>
        <w:t xml:space="preserve">should not be used.</w:t>
      </w:r>
    </w:p>
    <w:p>
      <w:pPr>
        <w:numPr>
          <w:ilvl w:val="0"/>
          <w:numId w:val="1046"/>
        </w:numPr>
        <w:pStyle w:val="Compact"/>
      </w:pPr>
      <w:r>
        <w:rPr>
          <w:i/>
        </w:rPr>
        <w:t xml:space="preserve">Singular/plural forms</w:t>
      </w:r>
      <w:r>
        <w:t xml:space="preserve">: C++ does permit the use of identifiers which differ solely in this manner such as</w:t>
      </w:r>
      <w:r>
        <w:t xml:space="preserve"> </w:t>
      </w:r>
      <w:r>
        <w:rPr>
          <w:rStyle w:val="VerbatimChar"/>
        </w:rPr>
        <w:t xml:space="preserve">item</w:t>
      </w:r>
      <w:r>
        <w:t xml:space="preserve"> </w:t>
      </w:r>
      <w:r>
        <w:t xml:space="preserve">and</w:t>
      </w:r>
      <w:r>
        <w:t xml:space="preserve"> </w:t>
      </w:r>
      <w:r>
        <w:rPr>
          <w:rStyle w:val="VerbatimChar"/>
        </w:rPr>
        <w:t xml:space="preserve">items</w:t>
      </w:r>
      <w:r>
        <w:t xml:space="preserve">. However, C++ lets the programmer use the identifier</w:t>
      </w:r>
      <w:r>
        <w:t xml:space="preserve"> </w:t>
      </w:r>
      <w:r>
        <w:rPr>
          <w:rStyle w:val="VerbatimChar"/>
        </w:rPr>
        <w:t xml:space="preserve">item</w:t>
      </w:r>
      <w:r>
        <w:t xml:space="preserve"> </w:t>
      </w:r>
      <w:r>
        <w:t xml:space="preserve">for a single object of a type</w:t>
      </w:r>
      <w:r>
        <w:t xml:space="preserve"> </w:t>
      </w:r>
      <w:r>
        <w:rPr>
          <w:rStyle w:val="VerbatimChar"/>
        </w:rPr>
        <w:t xml:space="preserve">T</w:t>
      </w:r>
      <w:r>
        <w:t xml:space="preserve"> </w:t>
      </w:r>
      <w:r>
        <w:t xml:space="preserve">and the identifier</w:t>
      </w:r>
      <w:r>
        <w:t xml:space="preserve"> </w:t>
      </w:r>
      <w:r>
        <w:rPr>
          <w:rStyle w:val="VerbatimChar"/>
        </w:rPr>
        <w:t xml:space="preserve">items</w:t>
      </w:r>
      <w:r>
        <w:t xml:space="preserve"> </w:t>
      </w:r>
      <w:r>
        <w:t xml:space="preserve">for an object denoting a range of items of</w:t>
      </w:r>
      <w:r>
        <w:t xml:space="preserve"> </w:t>
      </w:r>
      <w:r>
        <w:rPr>
          <w:rStyle w:val="VerbatimChar"/>
        </w:rPr>
        <w:t xml:space="preserve">T</w:t>
      </w:r>
      <w:r>
        <w:t xml:space="preserve">. The use of</w:t>
      </w:r>
      <w:r>
        <w:t xml:space="preserve"> </w:t>
      </w:r>
      <w:r>
        <w:rPr>
          <w:rStyle w:val="VerbatimChar"/>
        </w:rPr>
        <w:t xml:space="preserve">item</w:t>
      </w:r>
      <w:r>
        <w:t xml:space="preserve"> </w:t>
      </w:r>
      <w:r>
        <w:t xml:space="preserve">where</w:t>
      </w:r>
      <w:r>
        <w:t xml:space="preserve"> </w:t>
      </w:r>
      <w:r>
        <w:rPr>
          <w:rStyle w:val="VerbatimChar"/>
        </w:rPr>
        <w:t xml:space="preserve">items</w:t>
      </w:r>
      <w:r>
        <w:t xml:space="preserve"> </w:t>
      </w:r>
      <w:r>
        <w:t xml:space="preserve">was intended or vice versa usually will be detected by the compiler because of the type mismatch.</w:t>
      </w:r>
    </w:p>
    <w:p>
      <w:pPr>
        <w:numPr>
          <w:ilvl w:val="0"/>
          <w:numId w:val="1046"/>
        </w:numPr>
        <w:pStyle w:val="Compact"/>
      </w:pPr>
      <w:r>
        <w:rPr>
          <w:i/>
        </w:rPr>
        <w:t xml:space="preserve">International character sets</w:t>
      </w:r>
      <w:r>
        <w:t xml:space="preserve">: C++ compilers support unicode characters in their source character set and also in identifiers. This can lead to vulnerabilities due to (near) identical representation of distinct names (e.g., homoglyph attacks).</w:t>
      </w:r>
      <w:r>
        <w:t xml:space="preserve"> </w:t>
      </w:r>
      <w:r>
        <w:t xml:space="preserve">Another potential problem is in changing the text direction from left-to-right to right-to-left. This can render code that the compiler accepts, unintelligible, and can be used as an source-code attack vector.</w:t>
      </w:r>
    </w:p>
    <w:p>
      <w:pPr>
        <w:numPr>
          <w:ilvl w:val="0"/>
          <w:numId w:val="1046"/>
        </w:numPr>
        <w:pStyle w:val="Compact"/>
      </w:pPr>
      <w:r>
        <w:t xml:space="preserve">Additionally, in Unicode, the right-to-left character is encoded at U+200F RIGHT-TO-LEFT MARK (‏). In UTF-8 it is E2 80 8F. Usage is prescribed in the Unicode Bidi (bidirectional) Algorithm.[1]</w:t>
      </w:r>
    </w:p>
    <w:p>
      <w:pPr>
        <w:numPr>
          <w:ilvl w:val="0"/>
          <w:numId w:val="1046"/>
        </w:numPr>
        <w:pStyle w:val="Compact"/>
      </w:pPr>
      <w:r>
        <w:rPr>
          <w:i/>
        </w:rPr>
        <w:t xml:space="preserve">Identifier length</w:t>
      </w:r>
      <w:r>
        <w:t xml:space="preserve">: The C++ standard recommends compilers to distinguish at least 1024 significant characters for an identifier. The actual limit of compiler for identifier length is implementation-defined and thus must be documented. All characters up to the length supported by the compiler in an identifier in C++ are significant. Thus</w:t>
      </w:r>
      <w:r>
        <w:t xml:space="preserve"> </w:t>
      </w:r>
      <w:r>
        <w:rPr>
          <w:rStyle w:val="VerbatimChar"/>
        </w:rPr>
        <w:t xml:space="preserve">Long_IdentifierA</w:t>
      </w:r>
      <w:r>
        <w:t xml:space="preserve"> </w:t>
      </w:r>
      <w:r>
        <w:t xml:space="preserve">and</w:t>
      </w:r>
      <w:r>
        <w:t xml:space="preserve"> </w:t>
      </w:r>
      <w:r>
        <w:rPr>
          <w:rStyle w:val="VerbatimChar"/>
        </w:rPr>
        <w:t xml:space="preserve">Long_IdentifierB</w:t>
      </w:r>
      <w:r>
        <w:t xml:space="preserve"> </w:t>
      </w:r>
      <w:r>
        <w:t xml:space="preserve">are always different if the documented identifier limit is at least 16 characters.</w:t>
      </w:r>
    </w:p>
    <w:p>
      <w:pPr>
        <w:pStyle w:val="FirstParagraph"/>
      </w:pPr>
      <w:r>
        <w:t xml:space="preserve">C++ permits the use of names such as</w:t>
      </w:r>
      <w:r>
        <w:t xml:space="preserve"> </w:t>
      </w:r>
      <w:r>
        <w:rPr>
          <w:rStyle w:val="VerbatimChar"/>
        </w:rPr>
        <w:t xml:space="preserve">x</w:t>
      </w:r>
      <w:r>
        <w:t xml:space="preserve">,</w:t>
      </w:r>
      <w:r>
        <w:t xml:space="preserve"> </w:t>
      </w:r>
      <w:r>
        <w:rPr>
          <w:rStyle w:val="VerbatimChar"/>
        </w:rPr>
        <w:t xml:space="preserve">xx</w:t>
      </w:r>
      <w:r>
        <w:t xml:space="preserve">, and</w:t>
      </w:r>
      <w:r>
        <w:t xml:space="preserve"> </w:t>
      </w:r>
      <w:r>
        <w:rPr>
          <w:rStyle w:val="VerbatimChar"/>
        </w:rPr>
        <w:t xml:space="preserve">xxx</w:t>
      </w:r>
      <w:r>
        <w:t xml:space="preserve">, possibly defined in non-obvious scopes, and a programmer can easily, by mistake, write</w:t>
      </w:r>
      <w:r>
        <w:t xml:space="preserve"> </w:t>
      </w:r>
      <w:r>
        <w:rPr>
          <w:rStyle w:val="VerbatimChar"/>
        </w:rPr>
        <w:t xml:space="preserve">xx</w:t>
      </w:r>
      <w:r>
        <w:t xml:space="preserve"> </w:t>
      </w:r>
      <w:r>
        <w:t xml:space="preserve">where</w:t>
      </w:r>
      <w:r>
        <w:t xml:space="preserve"> </w:t>
      </w:r>
      <w:r>
        <w:rPr>
          <w:rStyle w:val="VerbatimChar"/>
        </w:rPr>
        <w:t xml:space="preserve">x</w:t>
      </w:r>
      <w:r>
        <w:t xml:space="preserve"> </w:t>
      </w:r>
      <w:r>
        <w:t xml:space="preserve">or</w:t>
      </w:r>
      <w:r>
        <w:t xml:space="preserve"> </w:t>
      </w:r>
      <w:r>
        <w:rPr>
          <w:rStyle w:val="VerbatimChar"/>
        </w:rPr>
        <w:t xml:space="preserve">xxx</w:t>
      </w:r>
      <w:r>
        <w:t xml:space="preserve"> </w:t>
      </w:r>
      <w:r>
        <w:t xml:space="preserve">was intended. Especially for overloaded functions, argument-dependent-lookup might find a function in a scope that the user did not consider.</w:t>
      </w:r>
      <w:r>
        <w:t xml:space="preserve"> </w:t>
      </w:r>
      <w:r>
        <w:t xml:space="preserve">The use of the wrong name will typically result in a failure to compile so no vulnerability will arise. However, if the wrong name has a type compatible with the intended name’s type, then an incorrect executable program will be generated.</w:t>
      </w:r>
    </w:p>
    <w:p>
      <w:pPr>
        <w:pStyle w:val="BodyText"/>
      </w:pPr>
      <w:r>
        <w:t xml:space="preserve">C++ defines reserves some names as context-specific keywords. While it is technically possible to use those names for other purposes, such use can be confusing.</w:t>
      </w:r>
    </w:p>
    <w:p>
      <w:pPr>
        <w:pStyle w:val="BodyText"/>
      </w:pPr>
      <w:r>
        <w:t xml:space="preserve">In the global scope some namespaces (such as</w:t>
      </w:r>
      <w:r>
        <w:t xml:space="preserve"> </w:t>
      </w:r>
      <w:r>
        <w:rPr>
          <w:rStyle w:val="VerbatimChar"/>
        </w:rPr>
        <w:t xml:space="preserve">std</w:t>
      </w:r>
      <w:r>
        <w:t xml:space="preserve">,</w:t>
      </w:r>
      <w:r>
        <w:t xml:space="preserve"> </w:t>
      </w:r>
      <w:r>
        <w:rPr>
          <w:rStyle w:val="VerbatimChar"/>
        </w:rPr>
        <w:t xml:space="preserve">posix</w:t>
      </w:r>
      <w:r>
        <w:t xml:space="preserve">) are reserved and should not be used otherwise.</w:t>
      </w:r>
    </w:p>
    <w:bookmarkEnd w:id="89"/>
    <w:bookmarkStart w:id="90" w:name="avoidance-mechanisms-for-language-users"/>
    <w:p>
      <w:pPr>
        <w:pStyle w:val="Heading3"/>
      </w:pPr>
      <w:r>
        <w:t xml:space="preserve">6.17.2 Avoidance mechanisms for language users</w:t>
      </w:r>
    </w:p>
    <w:p>
      <w:pPr>
        <w:pStyle w:val="FirstParagraph"/>
      </w:pPr>
      <w:r>
        <w:t xml:space="preserve">To avoid the vulnerability or mitigate its ill effects, C++ software developers can:</w:t>
      </w:r>
    </w:p>
    <w:p>
      <w:pPr>
        <w:numPr>
          <w:ilvl w:val="0"/>
          <w:numId w:val="1047"/>
        </w:numPr>
      </w:pPr>
      <w:r>
        <w:t xml:space="preserve">Use the avoidance mechanisms of ISO/IEC 24772-1:2019 clause 6.17.5.</w:t>
      </w:r>
    </w:p>
    <w:p>
      <w:pPr>
        <w:numPr>
          <w:ilvl w:val="0"/>
          <w:numId w:val="1047"/>
        </w:numPr>
      </w:pPr>
      <w:r>
        <w:t xml:space="preserve">Follow the rules of ISO/IEC 14882:2020 clause [lex.name] regarding</w:t>
      </w:r>
      <w:r>
        <w:t xml:space="preserve"> </w:t>
      </w:r>
      <w:r>
        <w:t xml:space="preserve">names to refrain from usage.</w:t>
      </w:r>
    </w:p>
    <w:p>
      <w:pPr>
        <w:numPr>
          <w:ilvl w:val="0"/>
          <w:numId w:val="1047"/>
        </w:numPr>
      </w:pPr>
      <w:r>
        <w:t xml:space="preserve">Avoid the use of similar names to denote different objects of the same type.</w:t>
      </w:r>
    </w:p>
    <w:p>
      <w:pPr>
        <w:numPr>
          <w:ilvl w:val="0"/>
          <w:numId w:val="1047"/>
        </w:numPr>
      </w:pPr>
      <w:r>
        <w:t xml:space="preserve">Use consistency in choosing names, especially for dealing with similar names.</w:t>
      </w:r>
    </w:p>
    <w:p>
      <w:pPr>
        <w:numPr>
          <w:ilvl w:val="0"/>
          <w:numId w:val="1047"/>
        </w:numPr>
      </w:pPr>
      <w:r>
        <w:t xml:space="preserve">Use static analysis and tooling to enforce project-specific naming rules and detect possible similar names, for example, homoglyphs and unexpected text-direction vulnerabilities.</w:t>
      </w:r>
    </w:p>
    <w:p>
      <w:pPr>
        <w:numPr>
          <w:ilvl w:val="0"/>
          <w:numId w:val="1047"/>
        </w:numPr>
      </w:pPr>
      <w:r>
        <w:t xml:space="preserve">Keep the scope of names as small as reasonable.</w:t>
      </w:r>
    </w:p>
    <w:p>
      <w:pPr>
        <w:numPr>
          <w:ilvl w:val="0"/>
          <w:numId w:val="1047"/>
        </w:numPr>
      </w:pPr>
      <w:r>
        <w:t xml:space="preserve">Ensure that the names in your program do not exceed the compiler’s documented limit.</w:t>
      </w:r>
    </w:p>
    <w:p>
      <w:pPr>
        <w:numPr>
          <w:ilvl w:val="0"/>
          <w:numId w:val="1047"/>
        </w:numPr>
      </w:pPr>
      <w:r>
        <w:t xml:space="preserve">Do not differentiate names through only a mixture of case or the</w:t>
      </w:r>
      <w:r>
        <w:t xml:space="preserve"> </w:t>
      </w:r>
      <w:r>
        <w:t xml:space="preserve">presence/absence of an underscore character.</w:t>
      </w:r>
    </w:p>
    <w:p>
      <w:pPr>
        <w:numPr>
          <w:ilvl w:val="0"/>
          <w:numId w:val="1047"/>
        </w:numPr>
      </w:pPr>
      <w:r>
        <w:t xml:space="preserve">Do not use as identifiers the contextual keywords</w:t>
      </w:r>
      <w:r>
        <w:t xml:space="preserve"> </w:t>
      </w:r>
      <w:r>
        <w:rPr>
          <w:rStyle w:val="KeywordTok"/>
        </w:rPr>
        <w:t xml:space="preserve">final</w:t>
      </w:r>
      <w:r>
        <w:t xml:space="preserve"> </w:t>
      </w:r>
      <w:r>
        <w:t xml:space="preserve">,</w:t>
      </w:r>
      <w:r>
        <w:t xml:space="preserve"> </w:t>
      </w:r>
      <w:r>
        <w:rPr>
          <w:rStyle w:val="KeywordTok"/>
        </w:rPr>
        <w:t xml:space="preserve">import</w:t>
      </w:r>
      <w:r>
        <w:t xml:space="preserve">,</w:t>
      </w:r>
      <w:r>
        <w:t xml:space="preserve"> </w:t>
      </w:r>
      <w:r>
        <w:rPr>
          <w:rStyle w:val="KeywordTok"/>
        </w:rPr>
        <w:t xml:space="preserve">module</w:t>
      </w:r>
      <w:r>
        <w:t xml:space="preserve"> </w:t>
      </w:r>
      <w:r>
        <w:t xml:space="preserve">and</w:t>
      </w:r>
      <w:r>
        <w:t xml:space="preserve"> </w:t>
      </w:r>
      <w:r>
        <w:rPr>
          <w:rStyle w:val="KeywordTok"/>
        </w:rPr>
        <w:t xml:space="preserve">override</w:t>
      </w:r>
      <w:r>
        <w:t xml:space="preserve"> </w:t>
      </w:r>
      <w:r>
        <w:t xml:space="preserve">and other reserved names.</w:t>
      </w:r>
    </w:p>
    <w:bookmarkEnd w:id="90"/>
    <w:bookmarkEnd w:id="91"/>
    <w:bookmarkStart w:id="94" w:name="WXQ"/>
    <w:p>
      <w:pPr>
        <w:pStyle w:val="Heading2"/>
      </w:pPr>
      <w:r>
        <w:t xml:space="preserve">6.18 Dead Store [WXQ]</w:t>
      </w:r>
    </w:p>
    <w:bookmarkStart w:id="92" w:name="applicability-to-language"/>
    <w:p>
      <w:pPr>
        <w:pStyle w:val="Heading3"/>
      </w:pPr>
      <w:r>
        <w:t xml:space="preserve">6.18.1 Applicability to language</w:t>
      </w:r>
    </w:p>
    <w:p>
      <w:pPr>
        <w:pStyle w:val="FirstParagraph"/>
      </w:pPr>
      <w:r>
        <w:t xml:space="preserve">The vulnerability as documented in ISO/IEC TR 24772-1:2019 clause 6.18</w:t>
      </w:r>
      <w:r>
        <w:t xml:space="preserve"> </w:t>
      </w:r>
      <w:r>
        <w:t xml:space="preserve">exists in C++.</w:t>
      </w:r>
    </w:p>
    <w:p>
      <w:pPr>
        <w:pStyle w:val="BodyText"/>
      </w:pPr>
      <w:r>
        <w:t xml:space="preserve">The language definition permits the compiler to eliminate effects of the abstract machine that are not</w:t>
      </w:r>
      <w:r>
        <w:t xml:space="preserve"> </w:t>
      </w:r>
      <w:r>
        <w:t xml:space="preserve">observable, in particular, dead stores. For example, the often-attempted write operations to non-</w:t>
      </w:r>
      <w:r>
        <w:t xml:space="preserve"> </w:t>
      </w:r>
      <w:r>
        <w:t xml:space="preserve">volatile member variables in a destructor that are not subsequently used can be elided by the compiler.</w:t>
      </w:r>
    </w:p>
    <w:p>
      <w:pPr>
        <w:pStyle w:val="BodyText"/>
      </w:pPr>
      <w:r>
        <w:t xml:space="preserve">C++ compilers and static analysis tools do exist that detect and generate warnings for dead stores.</w:t>
      </w:r>
    </w:p>
    <w:p>
      <w:pPr>
        <w:pStyle w:val="BodyText"/>
      </w:pPr>
      <w:r>
        <w:t xml:space="preserve">The error in ISO/IEC 24772-1:2019 subclause 6.18.3 that the planned reader misspells the name of the</w:t>
      </w:r>
      <w:r>
        <w:t xml:space="preserve"> </w:t>
      </w:r>
      <w:r>
        <w:t xml:space="preserve">store is possible but unlikely in C++ since the language specifies that all objects shall be declared</w:t>
      </w:r>
      <w:r>
        <w:t xml:space="preserve"> </w:t>
      </w:r>
      <w:r>
        <w:t xml:space="preserve">and typed, and the existence of two objects with almost identical names and compatible types (for</w:t>
      </w:r>
      <w:r>
        <w:t xml:space="preserve"> </w:t>
      </w:r>
      <w:r>
        <w:t xml:space="preserve">assignment) in the same scope would be readily detectable. See 6.17 [NAI] Choice of clear names, 6.20</w:t>
      </w:r>
      <w:r>
        <w:t xml:space="preserve"> </w:t>
      </w:r>
      <w:r>
        <w:t xml:space="preserve">Identifier name reuse [YOW], and 6.21 Namespace issues [BJL]</w:t>
      </w:r>
    </w:p>
    <w:bookmarkEnd w:id="92"/>
    <w:bookmarkStart w:id="93" w:name="avoidance-mechanisms-for-language-users"/>
    <w:p>
      <w:pPr>
        <w:pStyle w:val="Heading3"/>
      </w:pPr>
      <w:r>
        <w:t xml:space="preserve">6.18.2 Avoidance mechanisms for language users</w:t>
      </w:r>
    </w:p>
    <w:p>
      <w:pPr>
        <w:pStyle w:val="FirstParagraph"/>
      </w:pPr>
      <w:r>
        <w:t xml:space="preserve">To avoid the vulnerability or mitigate its ill effects, C++ software developers can:</w:t>
      </w:r>
    </w:p>
    <w:p>
      <w:pPr>
        <w:numPr>
          <w:ilvl w:val="0"/>
          <w:numId w:val="1048"/>
        </w:numPr>
      </w:pPr>
      <w:r>
        <w:t xml:space="preserve">Use the avoidance mechanisms of ISO/IEC 24772-1 clause 6.18.5.</w:t>
      </w:r>
    </w:p>
    <w:p>
      <w:pPr>
        <w:numPr>
          <w:ilvl w:val="0"/>
          <w:numId w:val="1048"/>
        </w:numPr>
      </w:pPr>
      <w:r>
        <w:t xml:space="preserve">Use compilers and static analysis tools to identify dead stores in</w:t>
      </w:r>
      <w:r>
        <w:t xml:space="preserve"> </w:t>
      </w:r>
      <w:r>
        <w:t xml:space="preserve">the program.</w:t>
      </w:r>
    </w:p>
    <w:p>
      <w:pPr>
        <w:numPr>
          <w:ilvl w:val="0"/>
          <w:numId w:val="1048"/>
        </w:numPr>
      </w:pPr>
      <w:r>
        <w:t xml:space="preserve">Provide sufficient synchronization to non-const variables that are accessed by multiple execution</w:t>
      </w:r>
      <w:r>
        <w:t xml:space="preserve"> </w:t>
      </w:r>
      <w:r>
        <w:t xml:space="preserve">agents. See clause 6.61 Concurrent data access [CGX]</w:t>
      </w:r>
    </w:p>
    <w:bookmarkEnd w:id="93"/>
    <w:bookmarkEnd w:id="94"/>
    <w:bookmarkStart w:id="97" w:name="YZS"/>
    <w:p>
      <w:pPr>
        <w:pStyle w:val="Heading2"/>
      </w:pPr>
      <w:r>
        <w:t xml:space="preserve">6.19 Unused Variable [YZS]</w:t>
      </w:r>
    </w:p>
    <w:bookmarkStart w:id="95" w:name="applicability-to-language"/>
    <w:p>
      <w:pPr>
        <w:pStyle w:val="Heading3"/>
      </w:pPr>
      <w:r>
        <w:t xml:space="preserve">6.19.1 Applicability to language</w:t>
      </w:r>
    </w:p>
    <w:p>
      <w:pPr>
        <w:pStyle w:val="FirstParagraph"/>
      </w:pPr>
      <w:r>
        <w:t xml:space="preserve">The vulnerability as documented in ISO/IEC 24772-1 clause 6.19 exists in C++.</w:t>
      </w:r>
    </w:p>
    <w:p>
      <w:pPr>
        <w:pStyle w:val="BodyText"/>
      </w:pPr>
      <w:r>
        <w:t xml:space="preserve">A common practice for resource management in C++ relies on what is called</w:t>
      </w:r>
      <w:r>
        <w:t xml:space="preserve"> </w:t>
      </w:r>
      <w:r>
        <w:t xml:space="preserve">“</w:t>
      </w:r>
      <w:r>
        <w:t xml:space="preserve">RAII</w:t>
      </w:r>
      <w:r>
        <w:t xml:space="preserve">”</w:t>
      </w:r>
      <w:r>
        <w:t xml:space="preserve"> </w:t>
      </w:r>
      <w:r>
        <w:t xml:space="preserve">or</w:t>
      </w:r>
      <w:r>
        <w:t xml:space="preserve"> </w:t>
      </w:r>
      <w:r>
        <w:t xml:space="preserve">“</w:t>
      </w:r>
      <w:r>
        <w:t xml:space="preserve">SBRM</w:t>
      </w:r>
      <w:r>
        <w:t xml:space="preserve">”</w:t>
      </w:r>
      <w:r>
        <w:t xml:space="preserve"> </w:t>
      </w:r>
      <w:r>
        <w:t xml:space="preserve">(scope-based resource management): employing a class’ destructor to release resources managed by the object.</w:t>
      </w:r>
      <w:r>
        <w:t xml:space="preserve"> </w:t>
      </w:r>
      <w:r>
        <w:t xml:space="preserve">This can lead to code without visible use of a variable being present in the source code, because all work is done by the variable’s constructor and/or destructor.</w:t>
      </w:r>
    </w:p>
    <w:bookmarkEnd w:id="95"/>
    <w:bookmarkStart w:id="96" w:name="avoidance-mechanisms-for-language-users"/>
    <w:p>
      <w:pPr>
        <w:pStyle w:val="Heading3"/>
      </w:pPr>
      <w:r>
        <w:t xml:space="preserve">6.19.2 Avoidance mechanisms for language users</w:t>
      </w:r>
    </w:p>
    <w:p>
      <w:pPr>
        <w:pStyle w:val="FirstParagraph"/>
      </w:pPr>
      <w:r>
        <w:t xml:space="preserve">To avoid the vulnerability or mitigate its ill effects, C++ software developers can:</w:t>
      </w:r>
    </w:p>
    <w:p>
      <w:pPr>
        <w:numPr>
          <w:ilvl w:val="0"/>
          <w:numId w:val="1049"/>
        </w:numPr>
      </w:pPr>
      <w:r>
        <w:t xml:space="preserve">Use the avoidance mechanisms of ISO/IEC 24772-1 clause 6.19.5.</w:t>
      </w:r>
    </w:p>
    <w:p>
      <w:pPr>
        <w:numPr>
          <w:ilvl w:val="0"/>
          <w:numId w:val="1049"/>
        </w:numPr>
      </w:pPr>
      <w:r>
        <w:t xml:space="preserve">Use compiler warnings and/or static analysis tools to indicate and eliminate unused variables.</w:t>
      </w:r>
    </w:p>
    <w:bookmarkEnd w:id="96"/>
    <w:bookmarkEnd w:id="97"/>
    <w:bookmarkStart w:id="100" w:name="identifier-name-reuse-yow"/>
    <w:p>
      <w:pPr>
        <w:pStyle w:val="Heading2"/>
      </w:pPr>
      <w:r>
        <w:t xml:space="preserve">6.20 Identifier Name Reuse [YOW]</w:t>
      </w:r>
    </w:p>
    <w:bookmarkStart w:id="98" w:name="applicability-to-language"/>
    <w:p>
      <w:pPr>
        <w:pStyle w:val="Heading3"/>
      </w:pPr>
      <w:r>
        <w:t xml:space="preserve">6.20.1 Applicability to language</w:t>
      </w:r>
    </w:p>
    <w:p>
      <w:pPr>
        <w:pStyle w:val="FirstParagraph"/>
      </w:pPr>
      <w:r>
        <w:t xml:space="preserve">The vulnerability as described in ISO/IEC TR 24772-1:2019 clause 6.20</w:t>
      </w:r>
      <w:r>
        <w:t xml:space="preserve"> </w:t>
      </w:r>
      <w:r>
        <w:t xml:space="preserve">exists in C++, except for the second issue of limited identifier length.</w:t>
      </w:r>
      <w:r>
        <w:t xml:space="preserve"> </w:t>
      </w:r>
      <w:r>
        <w:t xml:space="preserve">In C++ all characters in an identifier are significant.</w:t>
      </w:r>
    </w:p>
    <w:p>
      <w:pPr>
        <w:pStyle w:val="BodyText"/>
      </w:pPr>
      <w:r>
        <w:t xml:space="preserve">C++ provides the scope resolution operator</w:t>
      </w:r>
      <w:r>
        <w:t xml:space="preserve"> </w:t>
      </w:r>
      <w:r>
        <w:rPr>
          <w:rStyle w:val="VerbatimChar"/>
        </w:rPr>
        <w:t xml:space="preserve">::{.cpp}</w:t>
      </w:r>
      <w:r>
        <w:t xml:space="preserve"> </w:t>
      </w:r>
      <w:r>
        <w:t xml:space="preserve">to</w:t>
      </w:r>
      <w:r>
        <w:t xml:space="preserve"> </w:t>
      </w:r>
      <w:r>
        <w:t xml:space="preserve">access identifiers from non-local scopes.</w:t>
      </w:r>
    </w:p>
    <w:p>
      <w:pPr>
        <w:pStyle w:val="BodyText"/>
      </w:pPr>
      <w:r>
        <w:t xml:space="preserve">Overloading and specialization of functions is a cornerstone of C++</w:t>
      </w:r>
      <w:r>
        <w:t xml:space="preserve"> </w:t>
      </w:r>
      <w:r>
        <w:t xml:space="preserve">generic programming. In this context, the reuse of function names is</w:t>
      </w:r>
      <w:r>
        <w:t xml:space="preserve"> </w:t>
      </w:r>
      <w:r>
        <w:t xml:space="preserve">essential. See clause 6.41 for inheritance issues associated with name</w:t>
      </w:r>
      <w:r>
        <w:t xml:space="preserve"> </w:t>
      </w:r>
      <w:r>
        <w:t xml:space="preserve">reuse.</w:t>
      </w:r>
    </w:p>
    <w:p>
      <w:pPr>
        <w:pStyle w:val="BodyText"/>
      </w:pPr>
      <w:r>
        <w:t xml:space="preserve">Overloaded function names and operators considered in an expression</w:t>
      </w:r>
      <w:r>
        <w:t xml:space="preserve"> </w:t>
      </w:r>
      <w:r>
        <w:t xml:space="preserve">are not restricted to a simple scope hierarchy, because of argument-dependent lookup (ADL).</w:t>
      </w:r>
      <w:r>
        <w:t xml:space="preserve"> </w:t>
      </w:r>
      <w:r>
        <w:t xml:space="preserve">In generic code the unqualified function or operator selected can come from a scope based on the type</w:t>
      </w:r>
      <w:r>
        <w:t xml:space="preserve"> </w:t>
      </w:r>
      <w:r>
        <w:t xml:space="preserve">of the arguments and not from the current scope hierarchy.</w:t>
      </w:r>
      <w:r>
        <w:t xml:space="preserve"> </w:t>
      </w:r>
      <w:r>
        <w:t xml:space="preserve">The rules for which namespaces are eligible for lookup of unqualified functions and operators are</w:t>
      </w:r>
      <w:r>
        <w:t xml:space="preserve"> </w:t>
      </w:r>
      <w:r>
        <w:t xml:space="preserve">intricate, but required to make overloaded operators work.</w:t>
      </w:r>
    </w:p>
    <w:p>
      <w:pPr>
        <w:pStyle w:val="BodyText"/>
      </w:pPr>
      <w:r>
        <w:t xml:space="preserve">In addition, if implicit conversions can happen on arguments, the overload selected by ADL can be</w:t>
      </w:r>
      <w:r>
        <w:t xml:space="preserve"> </w:t>
      </w:r>
      <w:r>
        <w:t xml:space="preserve">different from programmer expectation even in non-generic code,</w:t>
      </w:r>
      <w:r>
        <w:t xml:space="preserve"> </w:t>
      </w:r>
      <w:r>
        <w:t xml:space="preserve">especially when an argument is of a type that can be implicitly converted to another type where a</w:t>
      </w:r>
      <w:r>
        <w:t xml:space="preserve"> </w:t>
      </w:r>
      <w:r>
        <w:t xml:space="preserve">corresponding overload is defined.</w:t>
      </w:r>
      <w:r>
        <w:t xml:space="preserve"> </w:t>
      </w:r>
      <w:r>
        <w:t xml:space="preserve">Visibility on a namespace-level of such an operator overload may make it eligible, even if neither</w:t>
      </w:r>
      <w:r>
        <w:t xml:space="preserve"> </w:t>
      </w:r>
      <w:r>
        <w:t xml:space="preserve">argument matches the parameter types directly.</w:t>
      </w:r>
      <w:r>
        <w:t xml:space="preserve"> </w:t>
      </w:r>
      <w:r>
        <w:t xml:space="preserve">In the best case this leads to a compile error due to ambiguities, but it can also result in perfectly</w:t>
      </w:r>
      <w:r>
        <w:t xml:space="preserve"> </w:t>
      </w:r>
      <w:r>
        <w:t xml:space="preserve">compiling code executing an unexcepted overload.</w:t>
      </w:r>
    </w:p>
    <w:p>
      <w:pPr>
        <w:pStyle w:val="BodyText"/>
      </w:pPr>
      <w:r>
        <w:t xml:space="preserve">The following example demonstrates part of the problem:</w:t>
      </w:r>
    </w:p>
    <w:p>
      <w:pPr>
        <w:pStyle w:val="SourceCode"/>
      </w:pPr>
      <w:r>
        <w:rPr>
          <w:rStyle w:val="PreprocessorTok"/>
        </w:rPr>
        <w:t xml:space="preserve">#include </w:t>
      </w:r>
      <w:r>
        <w:rPr>
          <w:rStyle w:val="ImportTok"/>
        </w:rPr>
        <w:t xml:space="preserve">&lt;iostream&gt;</w:t>
      </w:r>
      <w:r>
        <w:br/>
      </w:r>
      <w:r>
        <w:rPr>
          <w:rStyle w:val="PreprocessorTok"/>
        </w:rPr>
        <w:t xml:space="preserve">#include </w:t>
      </w:r>
      <w:r>
        <w:rPr>
          <w:rStyle w:val="ImportTok"/>
        </w:rPr>
        <w:t xml:space="preserve">&lt;typeinfo&gt;</w:t>
      </w:r>
      <w:r>
        <w:br/>
      </w:r>
      <w:r>
        <w:br/>
      </w:r>
      <w:r>
        <w:rPr>
          <w:rStyle w:val="KeywordTok"/>
        </w:rPr>
        <w:t xml:space="preserve">namespace</w:t>
      </w:r>
      <w:r>
        <w:rPr>
          <w:rStyle w:val="NormalTok"/>
        </w:rPr>
        <w:t xml:space="preserve"> Y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print(T i){</w:t>
      </w:r>
      <w:r>
        <w:br/>
      </w:r>
      <w:r>
        <w:rPr>
          <w:rStyle w:val="NormalTok"/>
        </w:rPr>
        <w:t xml:space="preserve">    </w:t>
      </w:r>
      <w:r>
        <w:rPr>
          <w:rStyle w:val="BuiltInTok"/>
        </w:rPr>
        <w:t xml:space="preserve">std::</w:t>
      </w:r>
      <w:r>
        <w:rPr>
          <w:rStyle w:val="NormalTok"/>
        </w:rPr>
        <w:t xml:space="preserve">cout &lt;&lt; </w:t>
      </w:r>
      <w:r>
        <w:rPr>
          <w:rStyle w:val="KeywordTok"/>
        </w:rPr>
        <w:t xml:space="preserve">typeid</w:t>
      </w:r>
      <w:r>
        <w:rPr>
          <w:rStyle w:val="NormalTok"/>
        </w:rPr>
        <w:t xml:space="preserve">(T).name()&lt;&lt; </w:t>
      </w:r>
      <w:r>
        <w:rPr>
          <w:rStyle w:val="StringTok"/>
        </w:rPr>
        <w:t xml:space="preserve">":"</w:t>
      </w:r>
      <w:r>
        <w:rPr>
          <w:rStyle w:val="NormalTok"/>
        </w:rPr>
        <w:t xml:space="preserve"> &lt;&lt; i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println(T x){</w:t>
      </w:r>
      <w:r>
        <w:br/>
      </w:r>
      <w:r>
        <w:rPr>
          <w:rStyle w:val="NormalTok"/>
        </w:rPr>
        <w:t xml:space="preserve">    print(x); </w:t>
      </w:r>
      <w:r>
        <w:rPr>
          <w:rStyle w:val="CommentTok"/>
        </w:rPr>
        <w:t xml:space="preserve">// expects to call Y::print</w:t>
      </w:r>
      <w:r>
        <w:br/>
      </w:r>
      <w:r>
        <w:rPr>
          <w:rStyle w:val="NormalTok"/>
        </w:rPr>
        <w:t xml:space="preserve">    </w:t>
      </w:r>
      <w:r>
        <w:rPr>
          <w:rStyle w:val="BuiltInTok"/>
        </w:rPr>
        <w:t xml:space="preserve">std::</w:t>
      </w:r>
      <w:r>
        <w:rPr>
          <w:rStyle w:val="NormalTok"/>
        </w:rPr>
        <w:t xml:space="preserve">cout&lt;&lt;</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r>
        <w:br/>
      </w:r>
      <w:r>
        <w:rPr>
          <w:rStyle w:val="NormalTok"/>
        </w:rPr>
        <w:t xml:space="preserve">} </w:t>
      </w:r>
      <w:r>
        <w:br/>
      </w:r>
      <w:r>
        <w:rPr>
          <w:rStyle w:val="KeywordTok"/>
        </w:rPr>
        <w:t xml:space="preserve">namespace</w:t>
      </w:r>
      <w:r>
        <w:rPr>
          <w:rStyle w:val="NormalTok"/>
        </w:rPr>
        <w:t xml:space="preserve"> X {</w:t>
      </w:r>
      <w:r>
        <w:br/>
      </w:r>
      <w:r>
        <w:rPr>
          <w:rStyle w:val="NormalTok"/>
        </w:rPr>
        <w:t xml:space="preserve">   </w:t>
      </w:r>
      <w:r>
        <w:rPr>
          <w:rStyle w:val="KeywordTok"/>
        </w:rPr>
        <w:t xml:space="preserve">struct</w:t>
      </w:r>
      <w:r>
        <w:rPr>
          <w:rStyle w:val="NormalTok"/>
        </w:rPr>
        <w:t xml:space="preserve"> A{</w:t>
      </w:r>
      <w:r>
        <w:br/>
      </w:r>
      <w:r>
        <w:rPr>
          <w:rStyle w:val="NormalTok"/>
        </w:rPr>
        <w:t xml:space="preserve">        A(</w:t>
      </w:r>
      <w:r>
        <w:rPr>
          <w:rStyle w:val="DataTypeTok"/>
        </w:rPr>
        <w:t xml:space="preserve">double</w:t>
      </w:r>
      <w:r>
        <w:rPr>
          <w:rStyle w:val="NormalTok"/>
        </w:rPr>
        <w:t xml:space="preserve">){}</w:t>
      </w:r>
      <w:r>
        <w:br/>
      </w:r>
      <w:r>
        <w:rPr>
          <w:rStyle w:val="NormalTok"/>
        </w:rPr>
        <w:t xml:space="preserve">        </w:t>
      </w:r>
      <w:r>
        <w:rPr>
          <w:rStyle w:val="KeywordTok"/>
        </w:rPr>
        <w:t xml:space="preserve">friend</w:t>
      </w:r>
      <w:r>
        <w:rPr>
          <w:rStyle w:val="NormalTok"/>
        </w:rPr>
        <w:t xml:space="preserve"> </w:t>
      </w:r>
      <w:r>
        <w:rPr>
          <w:rStyle w:val="CommentTok"/>
        </w:rPr>
        <w:t xml:space="preserve">// make this a hidden friend</w:t>
      </w:r>
      <w:r>
        <w:br/>
      </w:r>
      <w:r>
        <w:rPr>
          <w:rStyle w:val="NormalTok"/>
        </w:rPr>
        <w:t xml:space="preserve">        </w:t>
      </w:r>
      <w:r>
        <w:rPr>
          <w:rStyle w:val="BuiltInTok"/>
        </w:rPr>
        <w:t xml:space="preserve">std::</w:t>
      </w:r>
      <w:r>
        <w:rPr>
          <w:rStyle w:val="NormalTok"/>
        </w:rPr>
        <w:t xml:space="preserve">ostream &amp; </w:t>
      </w:r>
      <w:r>
        <w:rPr>
          <w:rStyle w:val="KeywordTok"/>
        </w:rPr>
        <w:t xml:space="preserve">operator</w:t>
      </w:r>
      <w:r>
        <w:rPr>
          <w:rStyle w:val="NormalTok"/>
        </w:rPr>
        <w:t xml:space="preserve"> &lt;&lt; (</w:t>
      </w:r>
      <w:r>
        <w:rPr>
          <w:rStyle w:val="BuiltInTok"/>
        </w:rPr>
        <w:t xml:space="preserve">std::</w:t>
      </w:r>
      <w:r>
        <w:rPr>
          <w:rStyle w:val="NormalTok"/>
        </w:rPr>
        <w:t xml:space="preserve">ostream &amp; out, A </w:t>
      </w:r>
      <w:r>
        <w:rPr>
          <w:rStyle w:val="AttributeTok"/>
        </w:rPr>
        <w:t xml:space="preserve">const</w:t>
      </w:r>
      <w:r>
        <w:rPr>
          <w:rStyle w:val="NormalTok"/>
        </w:rPr>
        <w:t xml:space="preserve"> &amp;a){</w:t>
      </w:r>
      <w:r>
        <w:br/>
      </w:r>
      <w:r>
        <w:rPr>
          <w:rStyle w:val="NormalTok"/>
        </w:rPr>
        <w:t xml:space="preserve">            </w:t>
      </w:r>
      <w:r>
        <w:rPr>
          <w:rStyle w:val="ControlFlowTok"/>
        </w:rPr>
        <w:t xml:space="preserve">return</w:t>
      </w:r>
      <w:r>
        <w:rPr>
          <w:rStyle w:val="NormalTok"/>
        </w:rPr>
        <w:t xml:space="preserve"> out &lt;&lt; </w:t>
      </w:r>
      <w:r>
        <w:rPr>
          <w:rStyle w:val="StringTok"/>
        </w:rPr>
        <w:t xml:space="preserve">"An A as expected</w:t>
      </w:r>
      <w:r>
        <w:rPr>
          <w:rStyle w:val="SpecialCharTok"/>
        </w:rPr>
        <w:t xml:space="preserve">\n</w:t>
      </w:r>
      <w:r>
        <w:rPr>
          <w:rStyle w:val="StringTok"/>
        </w:rPr>
        <w:t xml:space="preserve">"</w:t>
      </w:r>
      <w:r>
        <w:rPr>
          <w:rStyle w:val="NormalTok"/>
        </w:rPr>
        <w:t xml:space="preserve">;</w:t>
      </w:r>
      <w:r>
        <w:br/>
      </w:r>
      <w:r>
        <w:rPr>
          <w:rStyle w:val="NormalTok"/>
        </w:rPr>
        <w:t xml:space="preserve">        } </w:t>
      </w:r>
      <w:r>
        <w:br/>
      </w:r>
      <w:r>
        <w:rPr>
          <w:rStyle w:val="NormalTok"/>
        </w:rPr>
        <w:t xml:space="preserve">    };</w:t>
      </w:r>
      <w:r>
        <w:br/>
      </w:r>
      <w:r>
        <w:rPr>
          <w:rStyle w:val="NormalTok"/>
        </w:rPr>
        <w:t xml:space="preserve">    </w:t>
      </w:r>
      <w:r>
        <w:rPr>
          <w:rStyle w:val="DataTypeTok"/>
        </w:rPr>
        <w:t xml:space="preserve">void</w:t>
      </w:r>
      <w:r>
        <w:rPr>
          <w:rStyle w:val="NormalTok"/>
        </w:rPr>
        <w:t xml:space="preserve"> print(A a){ </w:t>
      </w:r>
      <w:r>
        <w:rPr>
          <w:rStyle w:val="CommentTok"/>
        </w:rPr>
        <w:t xml:space="preserve">// not expected to be called by println</w:t>
      </w:r>
      <w:r>
        <w:br/>
      </w:r>
      <w:r>
        <w:rPr>
          <w:rStyle w:val="NormalTok"/>
        </w:rPr>
        <w:t xml:space="preserve">        </w:t>
      </w:r>
      <w:r>
        <w:rPr>
          <w:rStyle w:val="BuiltInTok"/>
        </w:rPr>
        <w:t xml:space="preserve">std::</w:t>
      </w:r>
      <w:r>
        <w:rPr>
          <w:rStyle w:val="NormalTok"/>
        </w:rPr>
        <w:t xml:space="preserve">cout &lt;&lt; </w:t>
      </w:r>
      <w:r>
        <w:rPr>
          <w:rStyle w:val="StringTok"/>
        </w:rPr>
        <w:t xml:space="preserve">"Surprise happens!"</w:t>
      </w:r>
      <w:r>
        <w:rPr>
          <w:rStyle w:val="NormalTok"/>
        </w:rPr>
        <w:t xml:space="preserve">;</w:t>
      </w:r>
      <w:r>
        <w:br/>
      </w:r>
      <w:r>
        <w:rPr>
          <w:rStyle w:val="NormalTok"/>
        </w:rPr>
        <w:t xml:space="preserve">    }</w:t>
      </w:r>
      <w:r>
        <w:br/>
      </w:r>
      <w:r>
        <w:rPr>
          <w:rStyle w:val="NormalTok"/>
        </w:rPr>
        <w:t xml:space="preserve">}</w:t>
      </w:r>
      <w:r>
        <w:br/>
      </w:r>
      <w:r>
        <w:rPr>
          <w:rStyle w:val="DataTypeTok"/>
        </w:rPr>
        <w:t xml:space="preserve">int</w:t>
      </w:r>
      <w:r>
        <w:rPr>
          <w:rStyle w:val="NormalTok"/>
        </w:rPr>
        <w:t xml:space="preserve"> main(){</w:t>
      </w:r>
      <w:r>
        <w:br/>
      </w:r>
      <w:r>
        <w:rPr>
          <w:rStyle w:val="NormalTok"/>
        </w:rPr>
        <w:t xml:space="preserve">    X::A a{</w:t>
      </w:r>
      <w:r>
        <w:rPr>
          <w:rStyle w:val="FloatTok"/>
        </w:rPr>
        <w:t xml:space="preserve">3.14</w:t>
      </w:r>
      <w:r>
        <w:rPr>
          <w:rStyle w:val="NormalTok"/>
        </w:rPr>
        <w:t xml:space="preserve">};</w:t>
      </w:r>
      <w:r>
        <w:br/>
      </w:r>
      <w:r>
        <w:rPr>
          <w:rStyle w:val="NormalTok"/>
        </w:rPr>
        <w:t xml:space="preserve">    Y::println(</w:t>
      </w:r>
      <w:r>
        <w:rPr>
          <w:rStyle w:val="DecValTok"/>
        </w:rPr>
        <w:t xml:space="preserve">42</w:t>
      </w:r>
      <w:r>
        <w:rPr>
          <w:rStyle w:val="NormalTok"/>
        </w:rPr>
        <w:t xml:space="preserve">); </w:t>
      </w:r>
      <w:r>
        <w:rPr>
          <w:rStyle w:val="CommentTok"/>
        </w:rPr>
        <w:t xml:space="preserve">// i:42 - calls Y::print</w:t>
      </w:r>
      <w:r>
        <w:br/>
      </w:r>
      <w:r>
        <w:rPr>
          <w:rStyle w:val="NormalTok"/>
        </w:rPr>
        <w:t xml:space="preserve">    </w:t>
      </w:r>
      <w:r>
        <w:rPr>
          <w:rStyle w:val="BuiltInTok"/>
        </w:rPr>
        <w:t xml:space="preserve">std::</w:t>
      </w:r>
      <w:r>
        <w:rPr>
          <w:rStyle w:val="NormalTok"/>
        </w:rPr>
        <w:t xml:space="preserve">cout &lt;&lt; a; </w:t>
      </w:r>
      <w:r>
        <w:rPr>
          <w:rStyle w:val="CommentTok"/>
        </w:rPr>
        <w:t xml:space="preserve">// An A as expected - calls X::operator&lt;&lt;</w:t>
      </w:r>
      <w:r>
        <w:br/>
      </w:r>
      <w:r>
        <w:rPr>
          <w:rStyle w:val="NormalTok"/>
        </w:rPr>
        <w:t xml:space="preserve">    Y::println(a);  </w:t>
      </w:r>
      <w:r>
        <w:rPr>
          <w:rStyle w:val="CommentTok"/>
        </w:rPr>
        <w:t xml:space="preserve">// Surprise happens! - calls X::print</w:t>
      </w:r>
      <w:r>
        <w:br/>
      </w:r>
      <w:r>
        <w:rPr>
          <w:rStyle w:val="NormalTok"/>
        </w:rPr>
        <w:t xml:space="preserve">    Y::println(</w:t>
      </w:r>
      <w:r>
        <w:rPr>
          <w:rStyle w:val="DecValTok"/>
        </w:rPr>
        <w:t xml:space="preserve">42</w:t>
      </w:r>
      <w:r>
        <w:rPr>
          <w:rStyle w:val="BuiltInTok"/>
        </w:rPr>
        <w:t xml:space="preserve">u</w:t>
      </w:r>
      <w:r>
        <w:rPr>
          <w:rStyle w:val="NormalTok"/>
        </w:rPr>
        <w:t xml:space="preserve">);</w:t>
      </w:r>
      <w:r>
        <w:rPr>
          <w:rStyle w:val="CommentTok"/>
        </w:rPr>
        <w:t xml:space="preserve">// u:42 - calls Y::print</w:t>
      </w:r>
      <w:r>
        <w:br/>
      </w:r>
      <w:r>
        <w:rPr>
          <w:rStyle w:val="NormalTok"/>
        </w:rPr>
        <w:t xml:space="preserve">}</w:t>
      </w:r>
    </w:p>
    <w:p>
      <w:pPr>
        <w:pStyle w:val="FirstParagraph"/>
      </w:pPr>
      <w:r>
        <w:t xml:space="preserve">The above code calls the overload</w:t>
      </w:r>
      <w:r>
        <w:t xml:space="preserve"> </w:t>
      </w:r>
      <w:r>
        <w:rPr>
          <w:rStyle w:val="VerbatimChar"/>
        </w:rPr>
        <w:t xml:space="preserve">print(A)</w:t>
      </w:r>
      <w:r>
        <w:t xml:space="preserve"> </w:t>
      </w:r>
      <w:r>
        <w:t xml:space="preserve">from println since it is pulled in by ADL.</w:t>
      </w:r>
      <w:r>
        <w:t xml:space="preserve"> </w:t>
      </w:r>
      <w:r>
        <w:t xml:space="preserve">On the other hand, ADL is required to work to allow the output operator for type</w:t>
      </w:r>
      <w:r>
        <w:t xml:space="preserve"> </w:t>
      </w:r>
      <w:r>
        <w:rPr>
          <w:rStyle w:val="VerbatimChar"/>
        </w:rPr>
        <w:t xml:space="preserve">X::A</w:t>
      </w:r>
      <w:r>
        <w:t xml:space="preserve"> </w:t>
      </w:r>
      <w:r>
        <w:t xml:space="preserve">to work.</w:t>
      </w:r>
    </w:p>
    <w:p>
      <w:pPr>
        <w:pStyle w:val="BodyText"/>
      </w:pPr>
      <w:r>
        <w:t xml:space="preserve">The consideration of implicit conversions together with ADL can be suppressed by</w:t>
      </w:r>
      <w:r>
        <w:t xml:space="preserve"> </w:t>
      </w:r>
      <w:r>
        <w:t xml:space="preserve">defining operator overloads as class members or as</w:t>
      </w:r>
      <w:r>
        <w:t xml:space="preserve"> </w:t>
      </w:r>
      <w:r>
        <w:rPr>
          <w:i/>
        </w:rPr>
        <w:t xml:space="preserve">hidden friends</w:t>
      </w:r>
      <w:r>
        <w:t xml:space="preserve">.</w:t>
      </w:r>
      <w:r>
        <w:t xml:space="preserve"> </w:t>
      </w:r>
      <w:r>
        <w:t xml:space="preserve">The latter is achieved by declaring all corresponding overloads as</w:t>
      </w:r>
      <w:r>
        <w:t xml:space="preserve"> </w:t>
      </w:r>
      <w:r>
        <w:rPr>
          <w:rStyle w:val="KeywordTok"/>
        </w:rPr>
        <w:t xml:space="preserve">friend</w:t>
      </w:r>
      <w:r>
        <w:t xml:space="preserve"> </w:t>
      </w:r>
      <w:r>
        <w:t xml:space="preserve">functions</w:t>
      </w:r>
      <w:r>
        <w:t xml:space="preserve"> </w:t>
      </w:r>
      <w:r>
        <w:t xml:space="preserve">in the class that take the class’ objects as arguments.</w:t>
      </w:r>
      <w:r>
        <w:t xml:space="preserve"> </w:t>
      </w:r>
      <w:r>
        <w:t xml:space="preserve">Generic base classes can provide mix-in facilities for</w:t>
      </w:r>
      <w:r>
        <w:t xml:space="preserve"> </w:t>
      </w:r>
      <w:r>
        <w:rPr>
          <w:i/>
        </w:rPr>
        <w:t xml:space="preserve">hidden friends</w:t>
      </w:r>
      <w:r>
        <w:t xml:space="preserve"> </w:t>
      </w:r>
      <w:r>
        <w:t xml:space="preserve">by taking the</w:t>
      </w:r>
      <w:r>
        <w:t xml:space="preserve"> </w:t>
      </w:r>
      <w:r>
        <w:t xml:space="preserve">argument type that is the derived class as template parameter.</w:t>
      </w:r>
    </w:p>
    <w:bookmarkEnd w:id="98"/>
    <w:bookmarkStart w:id="99" w:name="avoidance-mechanismsfor-language-users"/>
    <w:p>
      <w:pPr>
        <w:pStyle w:val="Heading3"/>
      </w:pPr>
      <w:r>
        <w:t xml:space="preserve">6.20.2 Avoidance mechanismsfor language users</w:t>
      </w:r>
    </w:p>
    <w:p>
      <w:pPr>
        <w:pStyle w:val="FirstParagraph"/>
      </w:pPr>
      <w:r>
        <w:t xml:space="preserve">To avoid the vulnerability or mitigate its ill effects, C++ software developers can:</w:t>
      </w:r>
    </w:p>
    <w:p>
      <w:pPr>
        <w:numPr>
          <w:ilvl w:val="0"/>
          <w:numId w:val="1050"/>
        </w:numPr>
      </w:pPr>
      <w:r>
        <w:t xml:space="preserve">Use the avoidance mechanisms of ISO/IEC 24772-1 clause 6.20.5, with the</w:t>
      </w:r>
      <w:r>
        <w:t xml:space="preserve"> </w:t>
      </w:r>
      <w:r>
        <w:t xml:space="preserve">exclusion of guidance related to truncated identifiers.</w:t>
      </w:r>
    </w:p>
    <w:p>
      <w:pPr>
        <w:numPr>
          <w:ilvl w:val="0"/>
          <w:numId w:val="1050"/>
        </w:numPr>
      </w:pPr>
      <w:r>
        <w:t xml:space="preserve">Qualify names to disambiguate potential conflicts between names</w:t>
      </w:r>
      <w:r>
        <w:t xml:space="preserve"> </w:t>
      </w:r>
      <w:r>
        <w:t xml:space="preserve">introduced from different scopes.</w:t>
      </w:r>
    </w:p>
    <w:p>
      <w:pPr>
        <w:numPr>
          <w:ilvl w:val="0"/>
          <w:numId w:val="1050"/>
        </w:numPr>
      </w:pPr>
      <w:r>
        <w:t xml:space="preserve">Document argument-dependent lookup usage where name qualification is</w:t>
      </w:r>
      <w:r>
        <w:t xml:space="preserve"> </w:t>
      </w:r>
      <w:r>
        <w:t xml:space="preserve">not desirable.</w:t>
      </w:r>
    </w:p>
    <w:p>
      <w:pPr>
        <w:numPr>
          <w:ilvl w:val="0"/>
          <w:numId w:val="1050"/>
        </w:numPr>
      </w:pPr>
      <w:r>
        <w:t xml:space="preserve">Limit the visibility of overloaded operators or functions for class types</w:t>
      </w:r>
      <w:r>
        <w:t xml:space="preserve"> </w:t>
      </w:r>
      <w:r>
        <w:t xml:space="preserve">by defining them as member functions or</w:t>
      </w:r>
      <w:r>
        <w:t xml:space="preserve"> </w:t>
      </w:r>
      <w:r>
        <w:rPr>
          <w:i/>
        </w:rPr>
        <w:t xml:space="preserve">hidden friends</w:t>
      </w:r>
      <w:r>
        <w:t xml:space="preserve">.</w:t>
      </w:r>
    </w:p>
    <w:p>
      <w:pPr>
        <w:numPr>
          <w:ilvl w:val="0"/>
          <w:numId w:val="1050"/>
        </w:numPr>
      </w:pPr>
      <w:r>
        <w:t xml:space="preserve">Place overloaded operators that are not class members and cannot be provided</w:t>
      </w:r>
      <w:r>
        <w:t xml:space="preserve"> </w:t>
      </w:r>
      <w:r>
        <w:t xml:space="preserve">as</w:t>
      </w:r>
      <w:r>
        <w:t xml:space="preserve"> </w:t>
      </w:r>
      <w:r>
        <w:rPr>
          <w:i/>
        </w:rPr>
        <w:t xml:space="preserve">hidden friends</w:t>
      </w:r>
      <w:r>
        <w:t xml:space="preserve"> </w:t>
      </w:r>
      <w:r>
        <w:t xml:space="preserve">together with their argument type in a namespace that is</w:t>
      </w:r>
      <w:r>
        <w:t xml:space="preserve"> </w:t>
      </w:r>
      <w:r>
        <w:t xml:space="preserve">not the global namespace,so that they are picked up by ADL.</w:t>
      </w:r>
    </w:p>
    <w:p>
      <w:pPr>
        <w:numPr>
          <w:ilvl w:val="0"/>
          <w:numId w:val="1050"/>
        </w:numPr>
      </w:pPr>
      <w:r>
        <w:t xml:space="preserve">Use modern integrated development environments that inform about the</w:t>
      </w:r>
      <w:r>
        <w:t xml:space="preserve"> </w:t>
      </w:r>
      <w:r>
        <w:t xml:space="preserve">declaration of any identifier occurrence.</w:t>
      </w:r>
    </w:p>
    <w:p>
      <w:pPr>
        <w:numPr>
          <w:ilvl w:val="0"/>
          <w:numId w:val="1050"/>
        </w:numPr>
      </w:pPr>
      <w:r>
        <w:t xml:space="preserve">Enable compiler diagnostics that inform about the hiding of</w:t>
      </w:r>
      <w:r>
        <w:t xml:space="preserve"> </w:t>
      </w:r>
      <w:r>
        <w:t xml:space="preserve">declarations.</w:t>
      </w:r>
    </w:p>
    <w:p>
      <w:pPr>
        <w:numPr>
          <w:ilvl w:val="1"/>
          <w:numId w:val="1051"/>
        </w:numPr>
        <w:pStyle w:val="SourceCode"/>
      </w:pPr>
      <w:r>
        <w:rPr>
          <w:rStyle w:val="VerbatimChar"/>
        </w:rPr>
        <w:t xml:space="preserve">  DCL60-CPP. Obey the one-definition</w:t>
      </w:r>
    </w:p>
    <w:p>
      <w:pPr>
        <w:numPr>
          <w:ilvl w:val="1"/>
          <w:numId w:val="1000"/>
        </w:numPr>
      </w:pPr>
      <w:r>
        <w:t xml:space="preserve">rule (6.21)</w:t>
      </w:r>
    </w:p>
    <w:p>
      <w:pPr>
        <w:numPr>
          <w:ilvl w:val="1"/>
          <w:numId w:val="1051"/>
        </w:numPr>
        <w:pStyle w:val="SourceCode"/>
      </w:pPr>
      <w:r>
        <w:rPr>
          <w:rStyle w:val="VerbatimChar"/>
        </w:rPr>
        <w:t xml:space="preserve">  DCL40-C. Do not create incompatible declarations of the same</w:t>
      </w:r>
    </w:p>
    <w:p>
      <w:pPr>
        <w:numPr>
          <w:ilvl w:val="1"/>
          <w:numId w:val="1000"/>
        </w:numPr>
      </w:pPr>
      <w:r>
        <w:t xml:space="preserve">function or object (6.21)</w:t>
      </w:r>
    </w:p>
    <w:bookmarkEnd w:id="99"/>
    <w:bookmarkEnd w:id="100"/>
    <w:bookmarkStart w:id="103" w:name="BJL"/>
    <w:p>
      <w:pPr>
        <w:pStyle w:val="Heading2"/>
      </w:pPr>
      <w:r>
        <w:t xml:space="preserve">6.21 Namespace Issues [BJL]</w:t>
      </w:r>
    </w:p>
    <w:bookmarkStart w:id="101" w:name="applicability-to-language"/>
    <w:p>
      <w:pPr>
        <w:pStyle w:val="Heading3"/>
      </w:pPr>
      <w:r>
        <w:t xml:space="preserve">6.21.1 Applicability to language</w:t>
      </w:r>
    </w:p>
    <w:p>
      <w:pPr>
        <w:pStyle w:val="FirstParagraph"/>
      </w:pPr>
      <w:r>
        <w:t xml:space="preserve">The vulnerability described in ISO/IEC TR 24772-1:2019 clause 6.21 exists in C++.</w:t>
      </w:r>
      <w:r>
        <w:t xml:space="preserve"> </w:t>
      </w:r>
      <w:r>
        <w:t xml:space="preserve">It can occur in particular when a used library changes its API.</w:t>
      </w:r>
      <w:r>
        <w:t xml:space="preserve"> </w:t>
      </w:r>
      <w:r>
        <w:t xml:space="preserve">The situations where it exists are related to the following cases:</w:t>
      </w:r>
    </w:p>
    <w:p>
      <w:pPr>
        <w:numPr>
          <w:ilvl w:val="0"/>
          <w:numId w:val="1052"/>
        </w:numPr>
        <w:pStyle w:val="Compact"/>
      </w:pPr>
      <w:r>
        <w:t xml:space="preserve">Template specialization, where clause 6.40 [#SYM] applies;</w:t>
      </w:r>
    </w:p>
    <w:p>
      <w:pPr>
        <w:numPr>
          <w:ilvl w:val="0"/>
          <w:numId w:val="1052"/>
        </w:numPr>
        <w:pStyle w:val="Compact"/>
      </w:pPr>
      <w:r>
        <w:t xml:space="preserve">Overloading, where clause 6.20 [#YOW] applies;</w:t>
      </w:r>
    </w:p>
    <w:p>
      <w:pPr>
        <w:numPr>
          <w:ilvl w:val="0"/>
          <w:numId w:val="1052"/>
        </w:numPr>
        <w:pStyle w:val="Compact"/>
      </w:pPr>
      <w:r>
        <w:t xml:space="preserve">Overriding, where clause 6.41 [#RIP] applies.</w:t>
      </w:r>
    </w:p>
    <w:p>
      <w:pPr>
        <w:pStyle w:val="FirstParagraph"/>
      </w:pPr>
      <w:r>
        <w:t xml:space="preserve">In the case of template specialization or non-identical definitions of the same</w:t>
      </w:r>
      <w:r>
        <w:t xml:space="preserve"> </w:t>
      </w:r>
      <w:r>
        <w:t xml:space="preserve">entity in different translation units (ODR-violation), ill-formed code might be the</w:t>
      </w:r>
      <w:r>
        <w:t xml:space="preserve"> </w:t>
      </w:r>
      <w:r>
        <w:t xml:space="preserve">result, however, a C++ compiler is not obliged to diagnose that situation, leading to</w:t>
      </w:r>
      <w:r>
        <w:t xml:space="preserve"> </w:t>
      </w:r>
      <w:r>
        <w:t xml:space="preserve">undefined behaviour.</w:t>
      </w:r>
    </w:p>
    <w:p>
      <w:pPr>
        <w:pStyle w:val="BodyText"/>
      </w:pPr>
      <w:r>
        <w:t xml:space="preserve">In the case of overloading and overriding cases, C++ compilers are required to</w:t>
      </w:r>
      <w:r>
        <w:t xml:space="preserve"> </w:t>
      </w:r>
      <w:r>
        <w:t xml:space="preserve">diagnose an ambiguity if it exists.</w:t>
      </w:r>
    </w:p>
    <w:p>
      <w:pPr>
        <w:pStyle w:val="BodyText"/>
      </w:pPr>
      <w:r>
        <w:t xml:space="preserve">However, overload resolution applies preference rules in order to select among</w:t>
      </w:r>
      <w:r>
        <w:t xml:space="preserve"> </w:t>
      </w:r>
      <w:r>
        <w:t xml:space="preserve">multiple matching functions or function templates as a</w:t>
      </w:r>
      <w:r>
        <w:t xml:space="preserve"> </w:t>
      </w:r>
      <w:r>
        <w:t xml:space="preserve">means to resolve the ambiguity among these functions.</w:t>
      </w:r>
      <w:r>
        <w:t xml:space="preserve"> </w:t>
      </w:r>
      <w:r>
        <w:t xml:space="preserve">Hence, for calls that are not perfect matches, the user cannot</w:t>
      </w:r>
      <w:r>
        <w:t xml:space="preserve"> </w:t>
      </w:r>
      <w:r>
        <w:t xml:space="preserve">guarantee in the presence of later changes which function is called, as another,</w:t>
      </w:r>
      <w:r>
        <w:t xml:space="preserve"> </w:t>
      </w:r>
      <w:r>
        <w:t xml:space="preserve">better match can be introduced subsequently. The call in question then changes its</w:t>
      </w:r>
      <w:r>
        <w:t xml:space="preserve"> </w:t>
      </w:r>
      <w:r>
        <w:t xml:space="preserve">binding without warning upon its next compilation. For cases, where the preference</w:t>
      </w:r>
      <w:r>
        <w:t xml:space="preserve"> </w:t>
      </w:r>
      <w:r>
        <w:t xml:space="preserve">rules do not resolve the ambiguity, the resulting error message by the compiler</w:t>
      </w:r>
      <w:r>
        <w:t xml:space="preserve"> </w:t>
      </w:r>
      <w:r>
        <w:t xml:space="preserve">avoids the vulnerability.</w:t>
      </w:r>
      <w:r>
        <w:t xml:space="preserve"> </w:t>
      </w:r>
      <w:r>
        <w:t xml:space="preserve">Function template specializations are not considered during overload resolution, only the base template</w:t>
      </w:r>
      <w:r>
        <w:t xml:space="preserve"> </w:t>
      </w:r>
      <w:r>
        <w:t xml:space="preserve">is considered.</w:t>
      </w:r>
    </w:p>
    <w:p>
      <w:pPr>
        <w:pStyle w:val="SourceCode"/>
      </w:pPr>
      <w:r>
        <w:rPr>
          <w:rStyle w:val="DataTypeTok"/>
        </w:rPr>
        <w:t xml:space="preserve">void</w:t>
      </w:r>
      <w:r>
        <w:rPr>
          <w:rStyle w:val="NormalTok"/>
        </w:rPr>
        <w:t xml:space="preserve"> foo (</w:t>
      </w:r>
      <w:r>
        <w:rPr>
          <w:rStyle w:val="DataTypeTok"/>
        </w:rPr>
        <w:t xml:space="preserve">long</w:t>
      </w:r>
      <w:r>
        <w:rPr>
          <w:rStyle w:val="NormalTok"/>
        </w:rPr>
        <w:t xml:space="preserve">);</w:t>
      </w:r>
      <w:r>
        <w:br/>
      </w:r>
      <w:r>
        <w:br/>
      </w:r>
      <w:r>
        <w:rPr>
          <w:rStyle w:val="CommentTok"/>
        </w:rPr>
        <w:t xml:space="preserve">// void foo (int);</w:t>
      </w:r>
      <w:r>
        <w:br/>
      </w:r>
      <w:r>
        <w:rPr>
          <w:rStyle w:val="NormalTok"/>
        </w:rPr>
        <w:t xml:space="preserve">  </w:t>
      </w:r>
      <w:r>
        <w:br/>
      </w:r>
      <w:r>
        <w:rPr>
          <w:rStyle w:val="DataTypeTok"/>
        </w:rPr>
        <w:t xml:space="preserve">void</w:t>
      </w:r>
      <w:r>
        <w:rPr>
          <w:rStyle w:val="NormalTok"/>
        </w:rPr>
        <w:t xml:space="preserve"> bar ()</w:t>
      </w:r>
      <w:r>
        <w:br/>
      </w:r>
      <w:r>
        <w:rPr>
          <w:rStyle w:val="NormalTok"/>
        </w:rPr>
        <w:t xml:space="preserve">{</w:t>
      </w:r>
      <w:r>
        <w:br/>
      </w:r>
      <w:r>
        <w:rPr>
          <w:rStyle w:val="NormalTok"/>
        </w:rPr>
        <w:t xml:space="preserve">  foo (</w:t>
      </w:r>
      <w:r>
        <w:rPr>
          <w:rStyle w:val="DecValTok"/>
        </w:rPr>
        <w:t xml:space="preserve">0</w:t>
      </w:r>
      <w:r>
        <w:rPr>
          <w:rStyle w:val="NormalTok"/>
        </w:rPr>
        <w:t xml:space="preserve">);         </w:t>
      </w:r>
      <w:r>
        <w:rPr>
          <w:rStyle w:val="CommentTok"/>
        </w:rPr>
        <w:t xml:space="preserve">// The call to 'foo(long)' requires implicitly conversion</w:t>
      </w:r>
      <w:r>
        <w:br/>
      </w:r>
      <w:r>
        <w:rPr>
          <w:rStyle w:val="NormalTok"/>
        </w:rPr>
        <w:t xml:space="preserve">                   </w:t>
      </w:r>
      <w:r>
        <w:rPr>
          <w:rStyle w:val="CommentTok"/>
        </w:rPr>
        <w:t xml:space="preserve">// from 'int' to 'long'.   The function 'foo(int)' </w:t>
      </w:r>
      <w:r>
        <w:br/>
      </w:r>
      <w:r>
        <w:rPr>
          <w:rStyle w:val="NormalTok"/>
        </w:rPr>
        <w:t xml:space="preserve">                   </w:t>
      </w:r>
      <w:r>
        <w:rPr>
          <w:rStyle w:val="CommentTok"/>
        </w:rPr>
        <w:t xml:space="preserve">// would be a "better match" and so would silently</w:t>
      </w:r>
      <w:r>
        <w:br/>
      </w:r>
      <w:r>
        <w:rPr>
          <w:rStyle w:val="NormalTok"/>
        </w:rPr>
        <w:t xml:space="preserve">                   </w:t>
      </w:r>
      <w:r>
        <w:rPr>
          <w:rStyle w:val="CommentTok"/>
        </w:rPr>
        <w:t xml:space="preserve">// be chosen when subsequently introduced</w:t>
      </w:r>
      <w:r>
        <w:br/>
      </w:r>
      <w:r>
        <w:rPr>
          <w:rStyle w:val="NormalTok"/>
        </w:rPr>
        <w:t xml:space="preserve">}</w:t>
      </w:r>
    </w:p>
    <w:p>
      <w:pPr>
        <w:pStyle w:val="FirstParagraph"/>
      </w:pPr>
      <w:r>
        <w:t xml:space="preserve">A new declaration can impact existing code in a number of situations involving the addition of:</w:t>
      </w:r>
    </w:p>
    <w:p>
      <w:pPr>
        <w:numPr>
          <w:ilvl w:val="0"/>
          <w:numId w:val="1053"/>
        </w:numPr>
        <w:pStyle w:val="Compact"/>
      </w:pPr>
      <w:r>
        <w:t xml:space="preserve">an overload,</w:t>
      </w:r>
    </w:p>
    <w:p>
      <w:pPr>
        <w:numPr>
          <w:ilvl w:val="0"/>
          <w:numId w:val="1053"/>
        </w:numPr>
        <w:pStyle w:val="Compact"/>
      </w:pPr>
      <w:r>
        <w:t xml:space="preserve">a using directive,</w:t>
      </w:r>
    </w:p>
    <w:p>
      <w:pPr>
        <w:numPr>
          <w:ilvl w:val="0"/>
          <w:numId w:val="1053"/>
        </w:numPr>
        <w:pStyle w:val="Compact"/>
      </w:pPr>
      <w:r>
        <w:t xml:space="preserve">a declaration into a namespace that is searched as part of</w:t>
      </w:r>
      <w:r>
        <w:t xml:space="preserve"> </w:t>
      </w:r>
      <w:r>
        <w:t xml:space="preserve">“</w:t>
      </w:r>
      <w:r>
        <w:t xml:space="preserve">Argument-Dependent Lookup</w:t>
      </w:r>
      <w:r>
        <w:t xml:space="preserve">”</w:t>
      </w:r>
      <w:r>
        <w:t xml:space="preserve">,</w:t>
      </w:r>
    </w:p>
    <w:p>
      <w:pPr>
        <w:numPr>
          <w:ilvl w:val="0"/>
          <w:numId w:val="1053"/>
        </w:numPr>
        <w:pStyle w:val="Compact"/>
      </w:pPr>
      <w:r>
        <w:t xml:space="preserve">a non-template function that is preferred to a function template,</w:t>
      </w:r>
    </w:p>
    <w:p>
      <w:pPr>
        <w:numPr>
          <w:ilvl w:val="0"/>
          <w:numId w:val="1053"/>
        </w:numPr>
        <w:pStyle w:val="Compact"/>
      </w:pPr>
      <w:r>
        <w:t xml:space="preserve">a template specialization.</w:t>
      </w:r>
    </w:p>
    <w:p>
      <w:pPr>
        <w:pStyle w:val="FirstParagraph"/>
      </w:pPr>
      <w:r>
        <w:t xml:space="preserve">A</w:t>
      </w:r>
      <w:r>
        <w:t xml:space="preserve"> </w:t>
      </w:r>
      <w:r>
        <w:rPr>
          <w:rStyle w:val="KeywordTok"/>
        </w:rPr>
        <w:t xml:space="preserve">using</w:t>
      </w:r>
      <w:r>
        <w:t xml:space="preserve"> </w:t>
      </w:r>
      <w:r>
        <w:t xml:space="preserve">directive broadens the possible scopes that will be examined for</w:t>
      </w:r>
      <w:r>
        <w:t xml:space="preserve"> </w:t>
      </w:r>
      <w:r>
        <w:t xml:space="preserve">names during lookup. Where lookup searches</w:t>
      </w:r>
      <w:r>
        <w:t xml:space="preserve"> </w:t>
      </w:r>
      <w:r>
        <w:t xml:space="preserve">a namespace referred to by a</w:t>
      </w:r>
      <w:r>
        <w:t xml:space="preserve"> </w:t>
      </w:r>
      <w:r>
        <w:rPr>
          <w:rStyle w:val="KeywordTok"/>
        </w:rPr>
        <w:t xml:space="preserve">using</w:t>
      </w:r>
      <w:r>
        <w:t xml:space="preserve"> </w:t>
      </w:r>
      <w:r>
        <w:t xml:space="preserve">directive, all names in that namespace</w:t>
      </w:r>
      <w:r>
        <w:t xml:space="preserve"> </w:t>
      </w:r>
      <w:r>
        <w:t xml:space="preserve">will be visible some of which may be</w:t>
      </w:r>
      <w:r>
        <w:t xml:space="preserve"> </w:t>
      </w:r>
      <w:r>
        <w:t xml:space="preserve">unwanted. A using declaration, on the other hand, declares only the specified name</w:t>
      </w:r>
      <w:r>
        <w:t xml:space="preserve"> </w:t>
      </w:r>
      <w:r>
        <w:t xml:space="preserve">into the scope of the</w:t>
      </w:r>
      <w:r>
        <w:t xml:space="preserve"> </w:t>
      </w:r>
      <w:r>
        <w:rPr>
          <w:rStyle w:val="KeywordTok"/>
        </w:rPr>
        <w:t xml:space="preserve">using</w:t>
      </w:r>
      <w:r>
        <w:t xml:space="preserve"> </w:t>
      </w:r>
      <w:r>
        <w:t xml:space="preserve">declaration.</w:t>
      </w:r>
    </w:p>
    <w:p>
      <w:pPr>
        <w:pStyle w:val="SourceCode"/>
      </w:pPr>
      <w:r>
        <w:rPr>
          <w:rStyle w:val="KeywordTok"/>
        </w:rPr>
        <w:t xml:space="preserve">namespace</w:t>
      </w:r>
      <w:r>
        <w:rPr>
          <w:rStyle w:val="NormalTok"/>
        </w:rPr>
        <w:t xml:space="preserve"> NS1</w:t>
      </w:r>
      <w:r>
        <w:br/>
      </w:r>
      <w:r>
        <w:rPr>
          <w:rStyle w:val="NormalTok"/>
        </w:rPr>
        <w:t xml:space="preserve">{</w:t>
      </w:r>
      <w:r>
        <w:br/>
      </w:r>
      <w:r>
        <w:rPr>
          <w:rStyle w:val="NormalTok"/>
        </w:rPr>
        <w:t xml:space="preserve">  </w:t>
      </w:r>
      <w:r>
        <w:rPr>
          <w:rStyle w:val="DataTypeTok"/>
        </w:rPr>
        <w:t xml:space="preserve">void</w:t>
      </w:r>
      <w:r>
        <w:rPr>
          <w:rStyle w:val="NormalTok"/>
        </w:rPr>
        <w:t xml:space="preserve"> f1 (</w:t>
      </w:r>
      <w:r>
        <w:rPr>
          <w:rStyle w:val="DataTypeTok"/>
        </w:rPr>
        <w:t xml:space="preserve">int</w:t>
      </w:r>
      <w:r>
        <w:rPr>
          <w:rStyle w:val="NormalTok"/>
        </w:rPr>
        <w:t xml:space="preserve">);</w:t>
      </w:r>
      <w:r>
        <w:br/>
      </w:r>
      <w:r>
        <w:rPr>
          <w:rStyle w:val="NormalTok"/>
        </w:rPr>
        <w:t xml:space="preserve">  </w:t>
      </w:r>
      <w:r>
        <w:rPr>
          <w:rStyle w:val="DataTypeTok"/>
        </w:rPr>
        <w:t xml:space="preserve">void</w:t>
      </w:r>
      <w:r>
        <w:rPr>
          <w:rStyle w:val="NormalTok"/>
        </w:rPr>
        <w:t xml:space="preserve"> f2 (</w:t>
      </w:r>
      <w:r>
        <w:rPr>
          <w:rStyle w:val="DataTypeTok"/>
        </w:rPr>
        <w:t xml:space="preserve">int</w:t>
      </w:r>
      <w:r>
        <w:rPr>
          <w:rStyle w:val="NormalTok"/>
        </w:rPr>
        <w:t xml:space="preserve">);        </w:t>
      </w:r>
      <w:r>
        <w:rPr>
          <w:rStyle w:val="CommentTok"/>
        </w:rPr>
        <w:t xml:space="preserve">// Added later</w:t>
      </w:r>
      <w:r>
        <w:br/>
      </w:r>
      <w:r>
        <w:rPr>
          <w:rStyle w:val="NormalTok"/>
        </w:rPr>
        <w:t xml:space="preserve">}</w:t>
      </w:r>
      <w:r>
        <w:br/>
      </w:r>
      <w:r>
        <w:rPr>
          <w:rStyle w:val="KeywordTok"/>
        </w:rPr>
        <w:t xml:space="preserve">namespace</w:t>
      </w:r>
      <w:r>
        <w:rPr>
          <w:rStyle w:val="NormalTok"/>
        </w:rPr>
        <w:t xml:space="preserve"> NS2</w:t>
      </w:r>
      <w:r>
        <w:br/>
      </w:r>
      <w:r>
        <w:rPr>
          <w:rStyle w:val="NormalTok"/>
        </w:rPr>
        <w:t xml:space="preserve">{</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NS1;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Unintentionally calls 'NS1::f2'</w:t>
      </w:r>
      <w:r>
        <w:br/>
      </w:r>
      <w:r>
        <w:rPr>
          <w:rStyle w:val="NormalTok"/>
        </w:rPr>
        <w:t xml:space="preserve">  }</w:t>
      </w:r>
      <w:r>
        <w:br/>
      </w:r>
      <w:r>
        <w:rPr>
          <w:rStyle w:val="NormalTok"/>
        </w:rPr>
        <w:t xml:space="preserve">}</w:t>
      </w:r>
      <w:r>
        <w:br/>
      </w:r>
      <w:r>
        <w:rPr>
          <w:rStyle w:val="KeywordTok"/>
        </w:rPr>
        <w:t xml:space="preserve">namespace</w:t>
      </w:r>
      <w:r>
        <w:rPr>
          <w:rStyle w:val="NormalTok"/>
        </w:rPr>
        <w:t xml:space="preserve"> NS3</w:t>
      </w:r>
      <w:r>
        <w:br/>
      </w:r>
      <w:r>
        <w:rPr>
          <w:rStyle w:val="NormalTok"/>
        </w:rPr>
        <w:t xml:space="preserve">{</w:t>
      </w:r>
      <w:r>
        <w:br/>
      </w:r>
      <w:r>
        <w:rPr>
          <w:rStyle w:val="NormalTok"/>
        </w:rPr>
        <w:t xml:space="preserve">  </w:t>
      </w:r>
      <w:r>
        <w:rPr>
          <w:rStyle w:val="KeywordTok"/>
        </w:rPr>
        <w:t xml:space="preserve">using</w:t>
      </w:r>
      <w:r>
        <w:rPr>
          <w:rStyle w:val="NormalTok"/>
        </w:rPr>
        <w:t xml:space="preserve"> NS1::f1;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Calls 'NS3::f2' as expected</w:t>
      </w:r>
      <w:r>
        <w:br/>
      </w:r>
      <w:r>
        <w:rPr>
          <w:rStyle w:val="NormalTok"/>
        </w:rPr>
        <w:t xml:space="preserve">  }</w:t>
      </w:r>
      <w:r>
        <w:br/>
      </w:r>
      <w:r>
        <w:rPr>
          <w:rStyle w:val="NormalTok"/>
        </w:rPr>
        <w:t xml:space="preserve">}</w:t>
      </w:r>
    </w:p>
    <w:p>
      <w:pPr>
        <w:pStyle w:val="FirstParagraph"/>
      </w:pPr>
      <w:r>
        <w:t xml:space="preserve">Overload resolution only considers conversions for the explicitly specified arguments and does not take default parameters into account:</w:t>
      </w:r>
    </w:p>
    <w:p>
      <w:pPr>
        <w:pStyle w:val="SourceCode"/>
      </w:pPr>
      <w:r>
        <w:rPr>
          <w:rStyle w:val="DataTypeTok"/>
        </w:rPr>
        <w:t xml:space="preserve">void</w:t>
      </w:r>
      <w:r>
        <w:rPr>
          <w:rStyle w:val="NormalTok"/>
        </w:rPr>
        <w:t xml:space="preserve"> f1 (</w:t>
      </w:r>
      <w:r>
        <w:rPr>
          <w:rStyle w:val="DataTypeTok"/>
        </w:rPr>
        <w:t xml:space="preserve">short</w:t>
      </w:r>
      <w:r>
        <w:rPr>
          <w:rStyle w:val="NormalTok"/>
        </w:rPr>
        <w:t xml:space="preserve">, </w:t>
      </w:r>
      <w:r>
        <w:rPr>
          <w:rStyle w:val="DataTypeTok"/>
        </w:rPr>
        <w:t xml:space="preserve">int</w:t>
      </w:r>
      <w:r>
        <w:rPr>
          <w:rStyle w:val="NormalTok"/>
        </w:rPr>
        <w:t xml:space="preserve"> = </w:t>
      </w:r>
      <w:r>
        <w:rPr>
          <w:rStyle w:val="DecValTok"/>
        </w:rPr>
        <w:t xml:space="preserve">0</w:t>
      </w:r>
      <w:r>
        <w:rPr>
          <w:rStyle w:val="NormalTok"/>
        </w:rPr>
        <w:t xml:space="preserve">);</w:t>
      </w:r>
      <w:r>
        <w:br/>
      </w:r>
      <w:r>
        <w:rPr>
          <w:rStyle w:val="DataTypeTok"/>
        </w:rPr>
        <w:t xml:space="preserve">void</w:t>
      </w:r>
      <w:r>
        <w:rPr>
          <w:rStyle w:val="NormalTok"/>
        </w:rPr>
        <w:t xml:space="preserve"> f1 (</w:t>
      </w:r>
      <w:r>
        <w:rPr>
          <w:rStyle w:val="DataTypeTok"/>
        </w:rPr>
        <w:t xml:space="preserve">int</w:t>
      </w:r>
      <w:r>
        <w:rPr>
          <w:rStyle w:val="NormalTok"/>
        </w:rPr>
        <w:t xml:space="preserve">, </w:t>
      </w:r>
      <w:r>
        <w:rPr>
          <w:rStyle w:val="DataTypeTok"/>
        </w:rPr>
        <w:t xml:space="preserve">short</w:t>
      </w:r>
      <w:r>
        <w:rPr>
          <w:rStyle w:val="NormalTok"/>
        </w:rPr>
        <w:t xml:space="preserve"> = </w:t>
      </w:r>
      <w:r>
        <w:rPr>
          <w:rStyle w:val="DecValTok"/>
        </w:rPr>
        <w:t xml:space="preserve">0</w:t>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CommentTok"/>
        </w:rPr>
        <w:t xml:space="preserve">// calls 'f1(1, 0)' as '1 -&gt; int' is better match than '1 -&gt; short'</w:t>
      </w:r>
      <w:r>
        <w:br/>
      </w:r>
      <w:r>
        <w:rPr>
          <w:rStyle w:val="NormalTok"/>
        </w:rPr>
        <w:t xml:space="preserve">  f1 (</w:t>
      </w:r>
      <w:r>
        <w:rPr>
          <w:rStyle w:val="DecValTok"/>
        </w:rPr>
        <w:t xml:space="preserve">1</w:t>
      </w:r>
      <w:r>
        <w:rPr>
          <w:rStyle w:val="NormalTok"/>
        </w:rPr>
        <w:t xml:space="preserve">, </w:t>
      </w:r>
      <w:r>
        <w:rPr>
          <w:rStyle w:val="DecValTok"/>
        </w:rPr>
        <w:t xml:space="preserve">0</w:t>
      </w:r>
      <w:r>
        <w:rPr>
          <w:rStyle w:val="NormalTok"/>
        </w:rPr>
        <w:t xml:space="preserve">);    </w:t>
      </w:r>
      <w:r>
        <w:rPr>
          <w:rStyle w:val="CommentTok"/>
        </w:rPr>
        <w:t xml:space="preserve">// ambiguous, ill-formed, won't compile</w:t>
      </w:r>
      <w:r>
        <w:br/>
      </w:r>
      <w:r>
        <w:rPr>
          <w:rStyle w:val="NormalTok"/>
        </w:rPr>
        <w:t xml:space="preserve">}</w:t>
      </w:r>
    </w:p>
    <w:p>
      <w:pPr>
        <w:pStyle w:val="FirstParagraph"/>
      </w:pPr>
      <w:r>
        <w:t xml:space="preserve">The following example demonstrates a situation where the late addition of a better matching overload causes a silent change in the semantics of an existing program.</w:t>
      </w:r>
    </w:p>
    <w:p>
      <w:pPr>
        <w:pStyle w:val="SourceCode"/>
      </w:pPr>
      <w:r>
        <w:rPr>
          <w:rStyle w:val="KeywordTok"/>
        </w:rPr>
        <w:t xml:space="preserve">namespace</w:t>
      </w:r>
      <w:r>
        <w:rPr>
          <w:rStyle w:val="NormalTok"/>
        </w:rPr>
        <w:t xml:space="preserve"> NS</w:t>
      </w:r>
      <w:r>
        <w:br/>
      </w:r>
      <w:r>
        <w:rPr>
          <w:rStyle w:val="NormalTok"/>
        </w:rPr>
        <w:t xml:space="preserve">{</w:t>
      </w:r>
      <w:r>
        <w:br/>
      </w: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w:t>
      </w:r>
      <w:r>
        <w:br/>
      </w:r>
      <w:r>
        <w:br/>
      </w:r>
      <w:r>
        <w:rPr>
          <w:rStyle w:val="NormalTok"/>
        </w:rPr>
        <w:t xml:space="preserve">  </w:t>
      </w:r>
      <w:r>
        <w:rPr>
          <w:rStyle w:val="KeywordTok"/>
        </w:rPr>
        <w:t xml:space="preserve">template</w:t>
      </w:r>
      <w:r>
        <w:rPr>
          <w:rStyle w:val="NormalTok"/>
        </w:rPr>
        <w:t xml:space="preserve"> &lt; </w:t>
      </w:r>
      <w:r>
        <w:rPr>
          <w:rStyle w:val="KeywordTok"/>
        </w:rPr>
        <w:t xml:space="preserve">typename</w:t>
      </w:r>
      <w:r>
        <w:rPr>
          <w:rStyle w:val="NormalTok"/>
        </w:rPr>
        <w:t xml:space="preserve"> T &gt; T foo ( T t )</w:t>
      </w:r>
      <w:r>
        <w:br/>
      </w:r>
      <w:r>
        <w:rPr>
          <w:rStyle w:val="NormalTok"/>
        </w:rPr>
        <w:t xml:space="preserve">  {</w:t>
      </w:r>
      <w:r>
        <w:br/>
      </w:r>
      <w:r>
        <w:rPr>
          <w:rStyle w:val="NormalTok"/>
        </w:rPr>
        <w:t xml:space="preserve">    </w:t>
      </w:r>
      <w:r>
        <w:rPr>
          <w:rStyle w:val="ControlFlowTok"/>
        </w:rPr>
        <w:t xml:space="preserve">return</w:t>
      </w:r>
      <w:r>
        <w:rPr>
          <w:rStyle w:val="NormalTok"/>
        </w:rPr>
        <w:t xml:space="preserve"> t;</w:t>
      </w:r>
      <w:r>
        <w:br/>
      </w:r>
      <w:r>
        <w:rPr>
          <w:rStyle w:val="NormalTok"/>
        </w:rPr>
        <w:t xml:space="preserve">  }</w:t>
      </w:r>
      <w:r>
        <w:br/>
      </w:r>
      <w:r>
        <w:rPr>
          <w:rStyle w:val="NormalTok"/>
        </w:rPr>
        <w:t xml:space="preserve">}</w:t>
      </w:r>
      <w:r>
        <w:br/>
      </w:r>
      <w:r>
        <w:br/>
      </w:r>
      <w:r>
        <w:rPr>
          <w:rStyle w:val="KeywordTok"/>
        </w:rPr>
        <w:t xml:space="preserve">namespace</w:t>
      </w:r>
      <w:r>
        <w:rPr>
          <w:rStyle w:val="NormalTok"/>
        </w:rPr>
        <w:t xml:space="preserve"> NS2 </w:t>
      </w:r>
      <w:r>
        <w:rPr>
          <w:rStyle w:val="CommentTok"/>
        </w:rPr>
        <w:t xml:space="preserve">// separately developed and included from a header file</w:t>
      </w:r>
      <w:r>
        <w:br/>
      </w:r>
      <w:r>
        <w:rPr>
          <w:rStyle w:val="NormalTok"/>
        </w:rPr>
        <w:t xml:space="preserve">{</w:t>
      </w:r>
      <w:r>
        <w:br/>
      </w:r>
      <w:r>
        <w:rPr>
          <w:rStyle w:val="NormalTok"/>
        </w:rPr>
        <w:t xml:space="preserve">   </w:t>
      </w:r>
      <w:r>
        <w:rPr>
          <w:rStyle w:val="KeywordTok"/>
        </w:rPr>
        <w:t xml:space="preserve">struct</w:t>
      </w:r>
      <w:r>
        <w:rPr>
          <w:rStyle w:val="NormalTok"/>
        </w:rPr>
        <w:t xml:space="preserve"> B</w:t>
      </w:r>
      <w:r>
        <w:br/>
      </w:r>
      <w:r>
        <w:rPr>
          <w:rStyle w:val="NormalTok"/>
        </w:rPr>
        <w:t xml:space="preserve">   {</w:t>
      </w:r>
      <w:r>
        <w:br/>
      </w:r>
      <w:r>
        <w:rPr>
          <w:rStyle w:val="NormalTok"/>
        </w:rPr>
        <w:t xml:space="preserve">   };</w:t>
      </w:r>
      <w:r>
        <w:br/>
      </w:r>
      <w:r>
        <w:rPr>
          <w:rStyle w:val="CommentTok"/>
        </w:rPr>
        <w:t xml:space="preserve">// This code will be added later</w:t>
      </w:r>
      <w:r>
        <w:br/>
      </w:r>
      <w:r>
        <w:rPr>
          <w:rStyle w:val="CommentTok"/>
        </w:rPr>
        <w:t xml:space="preserve">//  template &lt; typename T &gt; T * foo ( T * t )</w:t>
      </w:r>
      <w:r>
        <w:br/>
      </w:r>
      <w:r>
        <w:rPr>
          <w:rStyle w:val="CommentTok"/>
        </w:rPr>
        <w:t xml:space="preserve">//  {</w:t>
      </w:r>
      <w:r>
        <w:br/>
      </w:r>
      <w:r>
        <w:rPr>
          <w:rStyle w:val="CommentTok"/>
        </w:rPr>
        <w:t xml:space="preserve">//    return t;</w:t>
      </w:r>
      <w:r>
        <w:br/>
      </w:r>
      <w:r>
        <w:rPr>
          <w:rStyle w:val="CommentTok"/>
        </w:rPr>
        <w:t xml:space="preserve">//  }</w:t>
      </w:r>
      <w:r>
        <w:br/>
      </w:r>
      <w:r>
        <w:rPr>
          <w:rStyle w:val="NormalTok"/>
        </w:rPr>
        <w:t xml:space="preserve">}</w:t>
      </w:r>
      <w:r>
        <w:br/>
      </w:r>
      <w:r>
        <w:br/>
      </w:r>
      <w:r>
        <w:rPr>
          <w:rStyle w:val="KeywordTok"/>
        </w:rPr>
        <w:t xml:space="preserve">using</w:t>
      </w:r>
      <w:r>
        <w:rPr>
          <w:rStyle w:val="NormalTok"/>
        </w:rPr>
        <w:t xml:space="preserve"> </w:t>
      </w:r>
      <w:r>
        <w:rPr>
          <w:rStyle w:val="KeywordTok"/>
        </w:rPr>
        <w:t xml:space="preserve">namespace</w:t>
      </w:r>
      <w:r>
        <w:rPr>
          <w:rStyle w:val="NormalTok"/>
        </w:rPr>
        <w:t xml:space="preserve"> NS2;</w:t>
      </w:r>
      <w:r>
        <w:br/>
      </w:r>
      <w:r>
        <w:rPr>
          <w:rStyle w:val="KeywordTok"/>
        </w:rPr>
        <w:t xml:space="preserve">using</w:t>
      </w:r>
      <w:r>
        <w:rPr>
          <w:rStyle w:val="NormalTok"/>
        </w:rPr>
        <w:t xml:space="preserve"> </w:t>
      </w:r>
      <w:r>
        <w:rPr>
          <w:rStyle w:val="KeywordTok"/>
        </w:rPr>
        <w:t xml:space="preserve">namespace</w:t>
      </w:r>
      <w:r>
        <w:rPr>
          <w:rStyle w:val="NormalTok"/>
        </w:rPr>
        <w:t xml:space="preserve"> NS;</w:t>
      </w:r>
      <w:r>
        <w:br/>
      </w:r>
      <w:r>
        <w:br/>
      </w:r>
      <w:r>
        <w:rPr>
          <w:rStyle w:val="DataTypeTok"/>
        </w:rPr>
        <w:t xml:space="preserve">void</w:t>
      </w:r>
      <w:r>
        <w:rPr>
          <w:rStyle w:val="NormalTok"/>
        </w:rPr>
        <w:t xml:space="preserve"> bar()</w:t>
      </w:r>
      <w:r>
        <w:br/>
      </w:r>
      <w:r>
        <w:rPr>
          <w:rStyle w:val="NormalTok"/>
        </w:rPr>
        <w:t xml:space="preserve">{</w:t>
      </w:r>
      <w:r>
        <w:br/>
      </w:r>
      <w:r>
        <w:rPr>
          <w:rStyle w:val="NormalTok"/>
        </w:rPr>
        <w:t xml:space="preserve">  A * a;</w:t>
      </w:r>
      <w:r>
        <w:br/>
      </w:r>
      <w:r>
        <w:rPr>
          <w:rStyle w:val="NormalTok"/>
        </w:rPr>
        <w:t xml:space="preserve">  B * b;</w:t>
      </w:r>
      <w:r>
        <w:br/>
      </w:r>
      <w:r>
        <w:rPr>
          <w:rStyle w:val="NormalTok"/>
        </w:rPr>
        <w:t xml:space="preserve">  foo (a); </w:t>
      </w:r>
      <w:r>
        <w:rPr>
          <w:rStyle w:val="CommentTok"/>
        </w:rPr>
        <w:t xml:space="preserve">// After the commented-out code is added to NS2, the binding of foo changes silently from NS::foo to NS2::foo</w:t>
      </w:r>
      <w:r>
        <w:br/>
      </w:r>
      <w:r>
        <w:rPr>
          <w:rStyle w:val="NormalTok"/>
        </w:rPr>
        <w:t xml:space="preserve">}</w:t>
      </w:r>
    </w:p>
    <w:p>
      <w:pPr>
        <w:pStyle w:val="FirstParagraph"/>
      </w:pPr>
      <w:r>
        <w:t xml:space="preserve">This issue can be avoided by avoiding</w:t>
      </w:r>
      <w:r>
        <w:t xml:space="preserve"> </w:t>
      </w:r>
      <w:r>
        <w:rPr>
          <w:rStyle w:val="VerbatimChar"/>
        </w:rPr>
        <w:t xml:space="preserve">using namespace xxx{.cpp}</w:t>
      </w:r>
      <w:r>
        <w:t xml:space="preserve"> </w:t>
      </w:r>
      <w:r>
        <w:t xml:space="preserve">and explicitly qualifying each call, such as</w:t>
      </w:r>
      <w:r>
        <w:t xml:space="preserve"> </w:t>
      </w:r>
      <w:r>
        <w:rPr>
          <w:rStyle w:val="VerbatimChar"/>
        </w:rPr>
        <w:t xml:space="preserve">NS::foo(a){.cpp}</w:t>
      </w:r>
      <w:r>
        <w:t xml:space="preserve">.</w:t>
      </w:r>
    </w:p>
    <w:p>
      <w:pPr>
        <w:pStyle w:val="BodyText"/>
      </w:pPr>
      <w:r>
        <w:t xml:space="preserve">Analogously, when a more specialized template is added to an imported namespace where the more general template has already been provided in another namespace, preference rules will silently prefer the more specialized template.</w:t>
      </w:r>
    </w:p>
    <w:p>
      <w:pPr>
        <w:pStyle w:val="BodyText"/>
      </w:pPr>
      <w:r>
        <w:t xml:space="preserve">A similar situation can occur when a conflict arises between compiler-synthesized or rewritten operators and explicitly created versions of those operators, as in the following example.</w:t>
      </w:r>
    </w:p>
    <w:p>
      <w:pPr>
        <w:pStyle w:val="SourceCode"/>
      </w:pPr>
      <w:r>
        <w:rPr>
          <w:rStyle w:val="KeywordTok"/>
        </w:rPr>
        <w:t xml:space="preserve">struct</w:t>
      </w:r>
      <w:r>
        <w:rPr>
          <w:rStyle w:val="NormalTok"/>
        </w:rPr>
        <w:t xml:space="preserve"> A</w:t>
      </w:r>
      <w:r>
        <w:br/>
      </w:r>
      <w:r>
        <w:rPr>
          <w:rStyle w:val="NormalTok"/>
        </w:rPr>
        <w:t xml:space="preserve">{</w:t>
      </w:r>
      <w:r>
        <w:br/>
      </w:r>
      <w:r>
        <w:rPr>
          <w:rStyle w:val="NormalTok"/>
        </w:rPr>
        <w:t xml:space="preserve">    </w:t>
      </w:r>
      <w:r>
        <w:rPr>
          <w:rStyle w:val="DataTypeTok"/>
        </w:rPr>
        <w:t xml:space="preserve">bool</w:t>
      </w:r>
      <w:r>
        <w:rPr>
          <w:rStyle w:val="NormalTok"/>
        </w:rPr>
        <w:t xml:space="preserve"> </w:t>
      </w:r>
      <w:r>
        <w:rPr>
          <w:rStyle w:val="KeywordTok"/>
        </w:rPr>
        <w:t xml:space="preserve">operator</w:t>
      </w:r>
      <w:r>
        <w:rPr>
          <w:rStyle w:val="NormalTok"/>
        </w:rPr>
        <w:t xml:space="preserve">==(A </w:t>
      </w:r>
      <w:r>
        <w:rPr>
          <w:rStyle w:val="AttributeTok"/>
        </w:rPr>
        <w:t xml:space="preserve">const</w:t>
      </w:r>
      <w:r>
        <w:rPr>
          <w:rStyle w:val="NormalTok"/>
        </w:rPr>
        <w:t xml:space="preserve"> &amp;) </w:t>
      </w:r>
      <w:r>
        <w:rPr>
          <w:rStyle w:val="AttributeTok"/>
        </w:rPr>
        <w:t xml:space="preserve">const</w:t>
      </w:r>
      <w:r>
        <w:rPr>
          <w:rStyle w:val="NormalTok"/>
        </w:rPr>
        <w:t xml:space="preserve"> { </w:t>
      </w:r>
      <w:r>
        <w:rPr>
          <w:rStyle w:val="ControlFlowTok"/>
        </w:rPr>
        <w:t xml:space="preserve">return</w:t>
      </w:r>
      <w:r>
        <w:rPr>
          <w:rStyle w:val="NormalTok"/>
        </w:rPr>
        <w:t xml:space="preserve"> </w:t>
      </w:r>
      <w:r>
        <w:rPr>
          <w:rStyle w:val="KeywordTok"/>
        </w:rPr>
        <w:t xml:space="preserve">true</w:t>
      </w:r>
      <w:r>
        <w:rPr>
          <w:rStyle w:val="NormalTok"/>
        </w:rPr>
        <w:t xml:space="preserve">; }   </w:t>
      </w:r>
      <w:r>
        <w:br/>
      </w:r>
      <w:r>
        <w:rPr>
          <w:rStyle w:val="NormalTok"/>
        </w:rPr>
        <w:t xml:space="preserve">};</w:t>
      </w:r>
      <w:r>
        <w:br/>
      </w:r>
      <w:r>
        <w:br/>
      </w:r>
      <w:r>
        <w:rPr>
          <w:rStyle w:val="CommentTok"/>
        </w:rPr>
        <w:t xml:space="preserve">// Evil hijacking of !=</w:t>
      </w:r>
      <w:r>
        <w:br/>
      </w:r>
      <w:r>
        <w:rPr>
          <w:rStyle w:val="CommentTok"/>
        </w:rPr>
        <w:t xml:space="preserve">// bool operator != (A const &amp;, A const &amp;) { return true; } // #1</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 {</w:t>
      </w:r>
      <w:r>
        <w:br/>
      </w:r>
      <w:r>
        <w:rPr>
          <w:rStyle w:val="NormalTok"/>
        </w:rPr>
        <w:t xml:space="preserve">  a != a;                                                    </w:t>
      </w:r>
      <w:r>
        <w:rPr>
          <w:rStyle w:val="CommentTok"/>
        </w:rPr>
        <w:t xml:space="preserve">// #2</w:t>
      </w:r>
      <w:r>
        <w:br/>
      </w:r>
      <w:r>
        <w:rPr>
          <w:rStyle w:val="NormalTok"/>
        </w:rPr>
        <w:t xml:space="preserve">}</w:t>
      </w:r>
    </w:p>
    <w:p>
      <w:pPr>
        <w:pStyle w:val="FirstParagraph"/>
      </w:pPr>
      <w:r>
        <w:t xml:space="preserve">In the above example, the declaration of</w:t>
      </w:r>
      <w:r>
        <w:t xml:space="preserve"> </w:t>
      </w:r>
      <w:r>
        <w:rPr>
          <w:rStyle w:val="KeywordTok"/>
        </w:rPr>
        <w:t xml:space="preserve">operator</w:t>
      </w:r>
      <w:r>
        <w:rPr>
          <w:rStyle w:val="NormalTok"/>
        </w:rPr>
        <w:t xml:space="preserve">==</w:t>
      </w:r>
      <w:r>
        <w:t xml:space="preserve"> </w:t>
      </w:r>
      <w:r>
        <w:t xml:space="preserve">will have a corresponding synthesised</w:t>
      </w:r>
      <w:r>
        <w:t xml:space="preserve"> </w:t>
      </w:r>
      <w:r>
        <w:rPr>
          <w:rStyle w:val="KeywordTok"/>
        </w:rPr>
        <w:t xml:space="preserve">operator</w:t>
      </w:r>
      <w:r>
        <w:rPr>
          <w:rStyle w:val="NormalTok"/>
        </w:rPr>
        <w:t xml:space="preserve">!=</w:t>
      </w:r>
      <w:r>
        <w:t xml:space="preserve"> </w:t>
      </w:r>
      <w:r>
        <w:t xml:space="preserve">generated by the compiler, since there is no suitable user-declared</w:t>
      </w:r>
      <w:r>
        <w:t xml:space="preserve"> </w:t>
      </w:r>
      <w:r>
        <w:rPr>
          <w:rStyle w:val="NormalTok"/>
        </w:rPr>
        <w:t xml:space="preserve">!=</w:t>
      </w:r>
      <w:r>
        <w:t xml:space="preserve">.</w:t>
      </w:r>
      <w:r>
        <w:t xml:space="preserve"> </w:t>
      </w:r>
      <w:r>
        <w:t xml:space="preserve">If the</w:t>
      </w:r>
      <w:r>
        <w:t xml:space="preserve"> </w:t>
      </w:r>
      <w:r>
        <w:rPr>
          <w:rStyle w:val="KeywordTok"/>
        </w:rPr>
        <w:t xml:space="preserve">operator</w:t>
      </w:r>
      <w:r>
        <w:rPr>
          <w:rStyle w:val="NormalTok"/>
        </w:rPr>
        <w:t xml:space="preserve">!=</w:t>
      </w:r>
      <w:r>
        <w:t xml:space="preserve"> </w:t>
      </w:r>
      <w:r>
        <w:t xml:space="preserve">becomes visible, then the code at #2 uses the user-declared</w:t>
      </w:r>
      <w:r>
        <w:t xml:space="preserve"> </w:t>
      </w:r>
      <w:r>
        <w:rPr>
          <w:rStyle w:val="KeywordTok"/>
        </w:rPr>
        <w:t xml:space="preserve">operator</w:t>
      </w:r>
      <w:r>
        <w:rPr>
          <w:rStyle w:val="NormalTok"/>
        </w:rPr>
        <w:t xml:space="preserve">!=</w:t>
      </w:r>
      <w:r>
        <w:t xml:space="preserve"> </w:t>
      </w:r>
      <w:r>
        <w:t xml:space="preserve">instead of the synthesized one, which can lead to a silent and unexpected change of behaviour.</w:t>
      </w:r>
      <w:r>
        <w:t xml:space="preserve"> </w:t>
      </w:r>
      <w:r>
        <w:t xml:space="preserve">This is particularly risky when the operator is declared outside of the immediate visibility of the original definition.</w:t>
      </w:r>
    </w:p>
    <w:bookmarkEnd w:id="101"/>
    <w:bookmarkStart w:id="102" w:name="avoidance-mechanisms-for-language-users"/>
    <w:p>
      <w:pPr>
        <w:pStyle w:val="Heading3"/>
      </w:pPr>
      <w:r>
        <w:t xml:space="preserve">6.21.2 Avoidance mechanisms for language users</w:t>
      </w:r>
    </w:p>
    <w:p>
      <w:pPr>
        <w:pStyle w:val="FirstParagraph"/>
      </w:pPr>
      <w:r>
        <w:t xml:space="preserve">To avoid the vulnerability or mitigate its ill effects, C++ software developers can:</w:t>
      </w:r>
    </w:p>
    <w:p>
      <w:pPr>
        <w:numPr>
          <w:ilvl w:val="0"/>
          <w:numId w:val="1054"/>
        </w:numPr>
      </w:pPr>
      <w:r>
        <w:t xml:space="preserve">Use the avoidance mechanisms of clauses 6.20.2, 6.40.2, and 6.41.2 as applicable.</w:t>
      </w:r>
    </w:p>
    <w:p>
      <w:pPr>
        <w:numPr>
          <w:ilvl w:val="0"/>
          <w:numId w:val="1054"/>
        </w:numPr>
      </w:pPr>
      <w:r>
        <w:t xml:space="preserve">Consider using fully qualified names for calls that rely on an implicit conversions.</w:t>
      </w:r>
    </w:p>
    <w:p>
      <w:pPr>
        <w:numPr>
          <w:ilvl w:val="0"/>
          <w:numId w:val="1054"/>
        </w:numPr>
      </w:pPr>
      <w:r>
        <w:t xml:space="preserve">Arguments to called functions should not be subject to implicit conversions.</w:t>
      </w:r>
    </w:p>
    <w:p>
      <w:pPr>
        <w:numPr>
          <w:ilvl w:val="0"/>
          <w:numId w:val="1054"/>
        </w:numPr>
      </w:pPr>
      <w:r>
        <w:t xml:space="preserve">Prefer using declarations to using directives.</w:t>
      </w:r>
    </w:p>
    <w:p>
      <w:pPr>
        <w:numPr>
          <w:ilvl w:val="0"/>
          <w:numId w:val="1054"/>
        </w:numPr>
      </w:pPr>
      <w:r>
        <w:t xml:space="preserve">Do not overload and use default arguments for the same set of functions.</w:t>
      </w:r>
    </w:p>
    <w:p>
      <w:pPr>
        <w:numPr>
          <w:ilvl w:val="0"/>
          <w:numId w:val="1054"/>
        </w:numPr>
      </w:pPr>
      <w:r>
        <w:t xml:space="preserve">Do not specialize function templates.</w:t>
      </w:r>
    </w:p>
    <w:p>
      <w:pPr>
        <w:numPr>
          <w:ilvl w:val="0"/>
          <w:numId w:val="1054"/>
        </w:numPr>
      </w:pPr>
      <w:r>
        <w:t xml:space="preserve">For template specialization, ensure that specializations are declared as follows:</w:t>
      </w:r>
    </w:p>
    <w:p>
      <w:pPr>
        <w:numPr>
          <w:ilvl w:val="1"/>
          <w:numId w:val="1055"/>
        </w:numPr>
      </w:pPr>
      <w:r>
        <w:t xml:space="preserve">In the same file as the primary template; or</w:t>
      </w:r>
    </w:p>
    <w:p>
      <w:pPr>
        <w:numPr>
          <w:ilvl w:val="1"/>
          <w:numId w:val="1055"/>
        </w:numPr>
      </w:pPr>
      <w:r>
        <w:t xml:space="preserve">In the same file as the user-defined type for which the</w:t>
      </w:r>
      <w:r>
        <w:t xml:space="preserve"> </w:t>
      </w:r>
      <w:r>
        <w:t xml:space="preserve">specialization is declared.</w:t>
      </w:r>
    </w:p>
    <w:p>
      <w:pPr>
        <w:numPr>
          <w:ilvl w:val="0"/>
          <w:numId w:val="1054"/>
        </w:numPr>
      </w:pPr>
      <w:r>
        <w:t xml:space="preserve">Define an entity in only one file to prevent ODR-violations.</w:t>
      </w:r>
    </w:p>
    <w:p>
      <w:pPr>
        <w:numPr>
          <w:ilvl w:val="0"/>
          <w:numId w:val="1054"/>
        </w:numPr>
      </w:pPr>
      <w:r>
        <w:t xml:space="preserve">Ensure that no ODR-violations occur, i.e., through a static analysis tool.</w:t>
      </w:r>
    </w:p>
    <w:p>
      <w:pPr>
        <w:numPr>
          <w:ilvl w:val="0"/>
          <w:numId w:val="1054"/>
        </w:numPr>
      </w:pPr>
      <w:r>
        <w:t xml:space="preserve">Use a version-aware analysis tool to identify situations where preference rules cause a silent change of name binding between versions.</w:t>
      </w:r>
    </w:p>
    <w:p>
      <w:pPr>
        <w:numPr>
          <w:ilvl w:val="0"/>
          <w:numId w:val="1054"/>
        </w:numPr>
      </w:pPr>
      <w:r>
        <w:t xml:space="preserve">Only declare equaility or relational operators as member functions or friend</w:t>
      </w:r>
      <w:r>
        <w:t xml:space="preserve"> </w:t>
      </w:r>
      <w:r>
        <w:t xml:space="preserve">functions of the class</w:t>
      </w:r>
    </w:p>
    <w:bookmarkEnd w:id="102"/>
    <w:bookmarkEnd w:id="103"/>
    <w:bookmarkStart w:id="107" w:name="LAV"/>
    <w:p>
      <w:pPr>
        <w:pStyle w:val="Heading2"/>
      </w:pPr>
      <w:r>
        <w:t xml:space="preserve">6.22 Missing Initialization of Variables [LAV]</w:t>
      </w:r>
    </w:p>
    <w:bookmarkStart w:id="104" w:name="applicability-to-language"/>
    <w:p>
      <w:pPr>
        <w:pStyle w:val="Heading3"/>
      </w:pPr>
      <w:r>
        <w:t xml:space="preserve">6.22.1 Applicability to language</w:t>
      </w:r>
    </w:p>
    <w:p>
      <w:pPr>
        <w:pStyle w:val="FirstParagraph"/>
      </w:pPr>
      <w:r>
        <w:t xml:space="preserve">The vulnerability as described in ISO/IEC TR 24772-1:2019 exists in C++,</w:t>
      </w:r>
      <w:r>
        <w:t xml:space="preserve"> </w:t>
      </w:r>
      <w:r>
        <w:t xml:space="preserve">however, defining variables only when they can be initialized properly with an initializer in their definition avoids reading uninitialized memory.</w:t>
      </w:r>
    </w:p>
    <w:p>
      <w:pPr>
        <w:pStyle w:val="BodyText"/>
      </w:pPr>
      <w:r>
        <w:t xml:space="preserve">Defining/allocating objects of trivial type with automatic/dynamic storage duration</w:t>
      </w:r>
      <w:r>
        <w:t xml:space="preserve"> </w:t>
      </w:r>
      <w:r>
        <w:t xml:space="preserve">without initialization leaves the object with an indeterminate value.</w:t>
      </w:r>
      <w:r>
        <w:t xml:space="preserve"> </w:t>
      </w:r>
      <w:r>
        <w:t xml:space="preserve">A subsequent read of such a variable before it has been written is undefined behavior.</w:t>
      </w:r>
      <w:r>
        <w:t xml:space="preserve"> </w:t>
      </w:r>
      <w:r>
        <w:t xml:space="preserve">In addition, sub-objects of trivial type that are omitted in a constructor’s member initializer list and not initialized by the constructor’s body or by a</w:t>
      </w:r>
      <w:r>
        <w:t xml:space="preserve"> </w:t>
      </w:r>
      <w:r>
        <w:rPr>
          <w:i/>
        </w:rPr>
        <w:t xml:space="preserve">default member initializer</w:t>
      </w:r>
      <w:r>
        <w:t xml:space="preserve"> </w:t>
      </w:r>
      <w:r>
        <w:t xml:space="preserve">will not be initialized by that constructor. For example, the following class definitions suffer from incomplete initialization of subobjects, even though class</w:t>
      </w:r>
      <w:r>
        <w:t xml:space="preserve"> </w:t>
      </w:r>
      <w:r>
        <w:rPr>
          <w:rStyle w:val="VerbatimChar"/>
        </w:rPr>
        <w:t xml:space="preserve">test</w:t>
      </w:r>
      <w:r>
        <w:t xml:space="preserve"> </w:t>
      </w:r>
      <w:r>
        <w:t xml:space="preserve">defines a default constructor:</w:t>
      </w:r>
    </w:p>
    <w:p>
      <w:pPr>
        <w:pStyle w:val="SourceCode"/>
      </w:pPr>
      <w:r>
        <w:rPr>
          <w:rStyle w:val="KeywordTok"/>
        </w:rPr>
        <w:t xml:space="preserve">struct</w:t>
      </w:r>
      <w:r>
        <w:rPr>
          <w:rStyle w:val="NormalTok"/>
        </w:rPr>
        <w:t xml:space="preserve"> base { </w:t>
      </w:r>
      <w:r>
        <w:rPr>
          <w:rStyle w:val="DataTypeTok"/>
        </w:rPr>
        <w:t xml:space="preserve">short</w:t>
      </w:r>
      <w:r>
        <w:rPr>
          <w:rStyle w:val="NormalTok"/>
        </w:rPr>
        <w:t xml:space="preserve"> num; };                                                     </w:t>
      </w:r>
      <w:r>
        <w:br/>
      </w:r>
      <w:r>
        <w:rPr>
          <w:rStyle w:val="KeywordTok"/>
        </w:rPr>
        <w:t xml:space="preserve">struct</w:t>
      </w:r>
      <w:r>
        <w:rPr>
          <w:rStyle w:val="NormalTok"/>
        </w:rPr>
        <w:t xml:space="preserve"> test : base                                                              </w:t>
      </w:r>
      <w:r>
        <w:br/>
      </w:r>
      <w:r>
        <w:rPr>
          <w:rStyle w:val="NormalTok"/>
        </w:rPr>
        <w:t xml:space="preserve">{                                                                               </w:t>
      </w:r>
      <w:r>
        <w:br/>
      </w:r>
      <w:r>
        <w:rPr>
          <w:rStyle w:val="NormalTok"/>
        </w:rPr>
        <w:t xml:space="preserve">  </w:t>
      </w:r>
      <w:r>
        <w:rPr>
          <w:rStyle w:val="KeywordTok"/>
        </w:rPr>
        <w:t xml:space="preserve">enum</w:t>
      </w:r>
      <w:r>
        <w:rPr>
          <w:rStyle w:val="NormalTok"/>
        </w:rPr>
        <w:t xml:space="preserve"> E1 { e1a=</w:t>
      </w:r>
      <w:r>
        <w:rPr>
          <w:rStyle w:val="DecValTok"/>
        </w:rPr>
        <w:t xml:space="preserve">100</w:t>
      </w:r>
      <w:r>
        <w:rPr>
          <w:rStyle w:val="NormalTok"/>
        </w:rPr>
        <w:t xml:space="preserve">, e1b, e1c };                                                </w:t>
      </w:r>
      <w:r>
        <w:br/>
      </w:r>
      <w:r>
        <w:rPr>
          <w:rStyle w:val="NormalTok"/>
        </w:rPr>
        <w:t xml:space="preserve">  </w:t>
      </w:r>
      <w:r>
        <w:rPr>
          <w:rStyle w:val="DataTypeTok"/>
        </w:rPr>
        <w:t xml:space="preserve">int</w:t>
      </w:r>
      <w:r>
        <w:rPr>
          <w:rStyle w:val="NormalTok"/>
        </w:rPr>
        <w:t xml:space="preserve"> one; </w:t>
      </w:r>
      <w:r>
        <w:br/>
      </w:r>
      <w:r>
        <w:rPr>
          <w:rStyle w:val="NormalTok"/>
        </w:rPr>
        <w:t xml:space="preserve">  </w:t>
      </w:r>
      <w:r>
        <w:rPr>
          <w:rStyle w:val="DataTypeTok"/>
        </w:rPr>
        <w:t xml:space="preserve">int</w:t>
      </w:r>
      <w:r>
        <w:rPr>
          <w:rStyle w:val="NormalTok"/>
        </w:rPr>
        <w:t xml:space="preserve"> two; </w:t>
      </w:r>
      <w:r>
        <w:br/>
      </w:r>
      <w:r>
        <w:rPr>
          <w:rStyle w:val="NormalTok"/>
        </w:rPr>
        <w:t xml:space="preserve">  </w:t>
      </w:r>
      <w:r>
        <w:rPr>
          <w:rStyle w:val="DataTypeTok"/>
        </w:rPr>
        <w:t xml:space="preserve">double</w:t>
      </w:r>
      <w:r>
        <w:rPr>
          <w:rStyle w:val="NormalTok"/>
        </w:rPr>
        <w:t xml:space="preserve"> ar1[</w:t>
      </w:r>
      <w:r>
        <w:rPr>
          <w:rStyle w:val="DecValTok"/>
        </w:rPr>
        <w:t xml:space="preserve">2</w:t>
      </w:r>
      <w:r>
        <w:rPr>
          <w:rStyle w:val="NormalTok"/>
        </w:rPr>
        <w:t xml:space="preserve">]{ </w:t>
      </w:r>
      <w:r>
        <w:rPr>
          <w:rStyle w:val="FloatTok"/>
        </w:rPr>
        <w:t xml:space="preserve">1.1</w:t>
      </w:r>
      <w:r>
        <w:rPr>
          <w:rStyle w:val="NormalTok"/>
        </w:rPr>
        <w:t xml:space="preserve">, </w:t>
      </w:r>
      <w:r>
        <w:rPr>
          <w:rStyle w:val="FloatTok"/>
        </w:rPr>
        <w:t xml:space="preserve">2.2</w:t>
      </w:r>
      <w:r>
        <w:rPr>
          <w:rStyle w:val="NormalTok"/>
        </w:rPr>
        <w:t xml:space="preserve"> }; </w:t>
      </w:r>
      <w:r>
        <w:br/>
      </w:r>
      <w:r>
        <w:rPr>
          <w:rStyle w:val="NormalTok"/>
        </w:rPr>
        <w:t xml:space="preserve">  </w:t>
      </w:r>
      <w:r>
        <w:rPr>
          <w:rStyle w:val="DataTypeTok"/>
        </w:rPr>
        <w:t xml:space="preserve">double</w:t>
      </w:r>
      <w:r>
        <w:rPr>
          <w:rStyle w:val="NormalTok"/>
        </w:rPr>
        <w:t xml:space="preserve"> ar2[</w:t>
      </w:r>
      <w:r>
        <w:rPr>
          <w:rStyle w:val="DecValTok"/>
        </w:rPr>
        <w:t xml:space="preserve">2</w:t>
      </w:r>
      <w:r>
        <w:rPr>
          <w:rStyle w:val="NormalTok"/>
        </w:rPr>
        <w:t xml:space="preserve">]; </w:t>
      </w:r>
      <w:r>
        <w:br/>
      </w:r>
      <w:r>
        <w:rPr>
          <w:rStyle w:val="NormalTok"/>
        </w:rPr>
        <w:t xml:space="preserve">  E1 e1; </w:t>
      </w:r>
      <w:r>
        <w:br/>
      </w:r>
      <w:r>
        <w:rPr>
          <w:rStyle w:val="NormalTok"/>
        </w:rPr>
        <w:t xml:space="preserve">  E1 e2;                 </w:t>
      </w:r>
      <w:r>
        <w:br/>
      </w:r>
      <w:r>
        <w:rPr>
          <w:rStyle w:val="NormalTok"/>
        </w:rPr>
        <w:t xml:space="preserve">  test() </w:t>
      </w:r>
      <w:r>
        <w:br/>
      </w:r>
      <w:r>
        <w:rPr>
          <w:rStyle w:val="NormalTok"/>
        </w:rPr>
        <w:t xml:space="preserve">  : </w:t>
      </w:r>
      <w:r>
        <w:rPr>
          <w:rStyle w:val="CommentTok"/>
        </w:rPr>
        <w:t xml:space="preserve">// base unintialized </w:t>
      </w:r>
      <w:r>
        <w:br/>
      </w:r>
      <w:r>
        <w:rPr>
          <w:rStyle w:val="NormalTok"/>
        </w:rPr>
        <w:t xml:space="preserve">  one{ </w:t>
      </w:r>
      <w:r>
        <w:rPr>
          <w:rStyle w:val="DecValTok"/>
        </w:rPr>
        <w:t xml:space="preserve">1</w:t>
      </w:r>
      <w:r>
        <w:rPr>
          <w:rStyle w:val="NormalTok"/>
        </w:rPr>
        <w:t xml:space="preserve"> }</w:t>
      </w:r>
      <w:r>
        <w:br/>
      </w:r>
      <w:r>
        <w:rPr>
          <w:rStyle w:val="NormalTok"/>
        </w:rPr>
        <w:t xml:space="preserve">  </w:t>
      </w:r>
      <w:r>
        <w:rPr>
          <w:rStyle w:val="CommentTok"/>
        </w:rPr>
        <w:t xml:space="preserve">// two uninitialized</w:t>
      </w:r>
      <w:r>
        <w:br/>
      </w:r>
      <w:r>
        <w:rPr>
          <w:rStyle w:val="NormalTok"/>
        </w:rPr>
        <w:t xml:space="preserve">  </w:t>
      </w:r>
      <w:r>
        <w:rPr>
          <w:rStyle w:val="CommentTok"/>
        </w:rPr>
        <w:t xml:space="preserve">// ar1 initialized through default member initializer</w:t>
      </w:r>
      <w:r>
        <w:br/>
      </w:r>
      <w:r>
        <w:rPr>
          <w:rStyle w:val="NormalTok"/>
        </w:rPr>
        <w:t xml:space="preserve">  </w:t>
      </w:r>
      <w:r>
        <w:rPr>
          <w:rStyle w:val="CommentTok"/>
        </w:rPr>
        <w:t xml:space="preserve">// ar2 uninitialized</w:t>
      </w:r>
      <w:r>
        <w:br/>
      </w:r>
      <w:r>
        <w:rPr>
          <w:rStyle w:val="NormalTok"/>
        </w:rPr>
        <w:t xml:space="preserve">  , e1{} </w:t>
      </w:r>
      <w:r>
        <w:rPr>
          <w:rStyle w:val="CommentTok"/>
        </w:rPr>
        <w:t xml:space="preserve">// initializes to zero, not a named enumerator value </w:t>
      </w:r>
      <w:r>
        <w:br/>
      </w:r>
      <w:r>
        <w:rPr>
          <w:rStyle w:val="NormalTok"/>
        </w:rPr>
        <w:t xml:space="preserve">  </w:t>
      </w:r>
      <w:r>
        <w:rPr>
          <w:rStyle w:val="CommentTok"/>
        </w:rPr>
        <w:t xml:space="preserve">// e2 uninitialized</w:t>
      </w:r>
      <w:r>
        <w:br/>
      </w:r>
      <w:r>
        <w:rPr>
          <w:rStyle w:val="NormalTok"/>
        </w:rPr>
        <w:t xml:space="preserve">  { }                                  </w:t>
      </w:r>
      <w:r>
        <w:br/>
      </w:r>
      <w:r>
        <w:rPr>
          <w:rStyle w:val="NormalTok"/>
        </w:rPr>
        <w:t xml:space="preserve">};                                                                              </w:t>
      </w:r>
    </w:p>
    <w:p>
      <w:pPr>
        <w:pStyle w:val="FirstParagraph"/>
      </w:pPr>
      <w:r>
        <w:t xml:space="preserve">Dynamically allocating memory for an object using</w:t>
      </w:r>
      <w:r>
        <w:t xml:space="preserve"> </w:t>
      </w:r>
      <w:r>
        <w:rPr>
          <w:rStyle w:val="NormalTok"/>
        </w:rPr>
        <w:t xml:space="preserve">malloc</w:t>
      </w:r>
      <w:r>
        <w:t xml:space="preserve">,</w:t>
      </w:r>
      <w:r>
        <w:t xml:space="preserve"> </w:t>
      </w:r>
      <w:r>
        <w:t xml:space="preserve">or some other C-style equivalent, does not initialize the object.</w:t>
      </w:r>
      <w:r>
        <w:t xml:space="preserve"> </w:t>
      </w:r>
      <w:r>
        <w:t xml:space="preserve">Interpreting such memory as an object with trivial type will result in it having an indeterminate value.</w:t>
      </w:r>
      <w:r>
        <w:br/>
      </w:r>
      <w:r>
        <w:t xml:space="preserve">Objects with non-trivial type require running a constructor for its lifetime to start correctly.</w:t>
      </w:r>
      <w:r>
        <w:t xml:space="preserve"> </w:t>
      </w:r>
      <w:r>
        <w:t xml:space="preserve">In both cases attempting to cast a pointer to the allocated memory and using the object is undefined</w:t>
      </w:r>
      <w:r>
        <w:t xml:space="preserve"> </w:t>
      </w:r>
      <w:r>
        <w:t xml:space="preserve">behavior except for special sanctioned cases, see</w:t>
      </w:r>
      <w:r>
        <w:t xml:space="preserve"> </w:t>
      </w:r>
      <w:hyperlink w:anchor="FLC">
        <w:r>
          <w:rPr>
            <w:rStyle w:val="Hyperlink"/>
          </w:rPr>
          <w:t xml:space="preserve">Conversion Errors [FLC]</w:t>
        </w:r>
      </w:hyperlink>
      <w:r>
        <w:t xml:space="preserve"> </w:t>
      </w:r>
      <w:r>
        <w:t xml:space="preserve">and</w:t>
      </w:r>
      <w:r>
        <w:t xml:space="preserve"> </w:t>
      </w:r>
      <w:hyperlink w:anchor="HFC">
        <w:r>
          <w:rPr>
            <w:rStyle w:val="Hyperlink"/>
          </w:rPr>
          <w:t xml:space="preserve">Pointer Type Conversion [HFC]</w:t>
        </w:r>
      </w:hyperlink>
      <w:r>
        <w:t xml:space="preserve">.</w:t>
      </w:r>
    </w:p>
    <w:p>
      <w:pPr>
        <w:pStyle w:val="BodyText"/>
      </w:pPr>
      <w:r>
        <w:t xml:space="preserve">Non-local variables with static storage duration that are dynamically initialized can cause undefined behavior if the initialization depends on other such variables.</w:t>
      </w:r>
      <w:r>
        <w:t xml:space="preserve"> </w:t>
      </w:r>
      <w:r>
        <w:t xml:space="preserve">If the dependency is in the same translation unit the sequencing is defined in definition order, however, there is no sequencing guarantees</w:t>
      </w:r>
      <w:r>
        <w:t xml:space="preserve"> </w:t>
      </w:r>
      <w:r>
        <w:t xml:space="preserve">across translation unit boundaries and thus, undefined behaviour can occur by accessing an uninitialized variable. For example:</w:t>
      </w:r>
    </w:p>
    <w:p>
      <w:pPr>
        <w:pStyle w:val="SourceCode"/>
      </w:pPr>
      <w:r>
        <w:rPr>
          <w:rStyle w:val="KeywordTok"/>
        </w:rPr>
        <w:t xml:space="preserve">struct</w:t>
      </w:r>
      <w:r>
        <w:rPr>
          <w:rStyle w:val="NormalTok"/>
        </w:rPr>
        <w:t xml:space="preserve"> A {</w:t>
      </w:r>
      <w:r>
        <w:br/>
      </w:r>
      <w:r>
        <w:rPr>
          <w:rStyle w:val="NormalTok"/>
        </w:rPr>
        <w:t xml:space="preserve">  A (</w:t>
      </w:r>
      <w:r>
        <w:rPr>
          <w:rStyle w:val="DataTypeTok"/>
        </w:rPr>
        <w:t xml:space="preserve">int</w:t>
      </w:r>
      <w:r>
        <w:rPr>
          <w:rStyle w:val="NormalTok"/>
        </w:rPr>
        <w:t xml:space="preserve"> i ) : </w:t>
      </w:r>
      <w:r>
        <w:rPr>
          <w:rStyle w:val="VariableTok"/>
        </w:rPr>
        <w:t xml:space="preserve">i_</w:t>
      </w:r>
      <w:r>
        <w:rPr>
          <w:rStyle w:val="NormalTok"/>
        </w:rPr>
        <w:t xml:space="preserve"> { i }  {  }</w:t>
      </w:r>
      <w:r>
        <w:br/>
      </w:r>
      <w:r>
        <w:rPr>
          <w:rStyle w:val="NormalTok"/>
        </w:rPr>
        <w:t xml:space="preserve">  </w:t>
      </w:r>
      <w:r>
        <w:rPr>
          <w:rStyle w:val="DataTypeTok"/>
        </w:rPr>
        <w:t xml:space="preserve">int</w:t>
      </w:r>
      <w:r>
        <w:rPr>
          <w:rStyle w:val="NormalTok"/>
        </w:rPr>
        <w:t xml:space="preserve"> </w:t>
      </w:r>
      <w:r>
        <w:rPr>
          <w:rStyle w:val="VariableTok"/>
        </w:rPr>
        <w:t xml:space="preserve">i_</w:t>
      </w:r>
      <w:r>
        <w:rPr>
          <w:rStyle w:val="NormalTok"/>
        </w:rPr>
        <w:t xml:space="preserve">;</w:t>
      </w:r>
      <w:r>
        <w:br/>
      </w:r>
      <w:r>
        <w:rPr>
          <w:rStyle w:val="NormalTok"/>
        </w:rPr>
        <w:t xml:space="preserve">};</w:t>
      </w:r>
      <w:r>
        <w:br/>
      </w:r>
      <w:r>
        <w:rPr>
          <w:rStyle w:val="KeywordTok"/>
        </w:rPr>
        <w:t xml:space="preserve">struct</w:t>
      </w:r>
      <w:r>
        <w:rPr>
          <w:rStyle w:val="NormalTok"/>
        </w:rPr>
        <w:t xml:space="preserve"> B {</w:t>
      </w:r>
      <w:r>
        <w:br/>
      </w:r>
      <w:r>
        <w:rPr>
          <w:rStyle w:val="NormalTok"/>
        </w:rPr>
        <w:t xml:space="preserve">  B (A </w:t>
      </w:r>
      <w:r>
        <w:rPr>
          <w:rStyle w:val="AttributeTok"/>
        </w:rPr>
        <w:t xml:space="preserve">const</w:t>
      </w:r>
      <w:r>
        <w:rPr>
          <w:rStyle w:val="NormalTok"/>
        </w:rPr>
        <w:t xml:space="preserve"> &amp; a) : </w:t>
      </w:r>
      <w:r>
        <w:rPr>
          <w:rStyle w:val="VariableTok"/>
        </w:rPr>
        <w:t xml:space="preserve">j_</w:t>
      </w:r>
      <w:r>
        <w:rPr>
          <w:rStyle w:val="NormalTok"/>
        </w:rPr>
        <w:t xml:space="preserve">{a.</w:t>
      </w:r>
      <w:r>
        <w:rPr>
          <w:rStyle w:val="VariableTok"/>
        </w:rPr>
        <w:t xml:space="preserve">i_</w:t>
      </w:r>
      <w:r>
        <w:rPr>
          <w:rStyle w:val="NormalTok"/>
        </w:rPr>
        <w:t xml:space="preserve">} { }</w:t>
      </w:r>
      <w:r>
        <w:br/>
      </w:r>
      <w:r>
        <w:rPr>
          <w:rStyle w:val="NormalTok"/>
        </w:rPr>
        <w:t xml:space="preserve">  </w:t>
      </w:r>
      <w:r>
        <w:rPr>
          <w:rStyle w:val="DataTypeTok"/>
        </w:rPr>
        <w:t xml:space="preserve">int</w:t>
      </w:r>
      <w:r>
        <w:rPr>
          <w:rStyle w:val="NormalTok"/>
        </w:rPr>
        <w:t xml:space="preserve"> </w:t>
      </w:r>
      <w:r>
        <w:rPr>
          <w:rStyle w:val="VariableTok"/>
        </w:rPr>
        <w:t xml:space="preserve">j_</w:t>
      </w:r>
      <w:r>
        <w:rPr>
          <w:rStyle w:val="NormalTok"/>
        </w:rPr>
        <w:t xml:space="preserve">;</w:t>
      </w:r>
      <w:r>
        <w:br/>
      </w:r>
      <w:r>
        <w:rPr>
          <w:rStyle w:val="NormalTok"/>
        </w:rPr>
        <w:t xml:space="preserve">};</w:t>
      </w:r>
      <w:r>
        <w:br/>
      </w:r>
      <w:r>
        <w:rPr>
          <w:rStyle w:val="AttributeTok"/>
        </w:rPr>
        <w:t xml:space="preserve">extern</w:t>
      </w:r>
      <w:r>
        <w:rPr>
          <w:rStyle w:val="NormalTok"/>
        </w:rPr>
        <w:t xml:space="preserve"> A a;  </w:t>
      </w:r>
      <w:r>
        <w:rPr>
          <w:rStyle w:val="CommentTok"/>
        </w:rPr>
        <w:t xml:space="preserve">// declare existance of variable 'a'</w:t>
      </w:r>
      <w:r>
        <w:br/>
      </w:r>
      <w:r>
        <w:rPr>
          <w:rStyle w:val="CommentTok"/>
        </w:rPr>
        <w:t xml:space="preserve">// defining variables with dynamic intialization:</w:t>
      </w:r>
      <w:r>
        <w:br/>
      </w:r>
      <w:r>
        <w:rPr>
          <w:rStyle w:val="NormalTok"/>
        </w:rPr>
        <w:t xml:space="preserve">B b { a };   </w:t>
      </w:r>
      <w:r>
        <w:rPr>
          <w:rStyle w:val="CommentTok"/>
        </w:rPr>
        <w:t xml:space="preserve">//  #1</w:t>
      </w:r>
      <w:r>
        <w:br/>
      </w:r>
      <w:r>
        <w:rPr>
          <w:rStyle w:val="NormalTok"/>
        </w:rPr>
        <w:t xml:space="preserve">A a { </w:t>
      </w:r>
      <w:r>
        <w:rPr>
          <w:rStyle w:val="DecValTok"/>
        </w:rPr>
        <w:t xml:space="preserve">42</w:t>
      </w:r>
      <w:r>
        <w:rPr>
          <w:rStyle w:val="NormalTok"/>
        </w:rPr>
        <w:t xml:space="preserve"> };  </w:t>
      </w:r>
      <w:r>
        <w:rPr>
          <w:rStyle w:val="CommentTok"/>
        </w:rPr>
        <w:t xml:space="preserve">//  #2</w:t>
      </w:r>
    </w:p>
    <w:p>
      <w:pPr>
        <w:pStyle w:val="FirstParagraph"/>
      </w:pPr>
      <w:r>
        <w:t xml:space="preserve">If #1 and #2 are in the same translation unit, then</w:t>
      </w:r>
      <w:r>
        <w:t xml:space="preserve"> </w:t>
      </w:r>
      <w:r>
        <w:rPr>
          <w:rStyle w:val="VerbatimChar"/>
        </w:rPr>
        <w:t xml:space="preserve">a</w:t>
      </w:r>
      <w:r>
        <w:t xml:space="preserve"> </w:t>
      </w:r>
      <w:r>
        <w:t xml:space="preserve">in #1 is incompletely initialized (zero initialized).</w:t>
      </w:r>
      <w:r>
        <w:t xml:space="preserve"> </w:t>
      </w:r>
      <w:r>
        <w:t xml:space="preserve">If #1 and #2 are in different translation units, then the order of initialization of</w:t>
      </w:r>
      <w:r>
        <w:t xml:space="preserve"> </w:t>
      </w:r>
      <w:r>
        <w:rPr>
          <w:rStyle w:val="VerbatimChar"/>
        </w:rPr>
        <w:t xml:space="preserve">a</w:t>
      </w:r>
      <w:r>
        <w:t xml:space="preserve">(#2) relative to</w:t>
      </w:r>
      <w:r>
        <w:t xml:space="preserve"> </w:t>
      </w:r>
      <w:r>
        <w:rPr>
          <w:rStyle w:val="VerbatimChar"/>
        </w:rPr>
        <w:t xml:space="preserve">b</w:t>
      </w:r>
      <w:r>
        <w:t xml:space="preserve">(#1) is indeterminate.</w:t>
      </w:r>
    </w:p>
    <w:p>
      <w:pPr>
        <w:pStyle w:val="BodyText"/>
      </w:pPr>
      <w:r>
        <w:t xml:space="preserve">The</w:t>
      </w:r>
      <w:r>
        <w:t xml:space="preserve"> </w:t>
      </w:r>
      <w:r>
        <w:rPr>
          <w:rStyle w:val="VerbatimChar"/>
        </w:rPr>
        <w:t xml:space="preserve">constexpr</w:t>
      </w:r>
      <w:r>
        <w:t xml:space="preserve">-specifier for a variable ensures initialization at compile time.</w:t>
      </w:r>
      <w:r>
        <w:t xml:space="preserve"> </w:t>
      </w:r>
      <w:r>
        <w:t xml:space="preserve">The</w:t>
      </w:r>
      <w:r>
        <w:t xml:space="preserve"> </w:t>
      </w:r>
      <w:r>
        <w:rPr>
          <w:rStyle w:val="KeywordTok"/>
        </w:rPr>
        <w:t xml:space="preserve">constinit</w:t>
      </w:r>
      <w:r>
        <w:t xml:space="preserve"> </w:t>
      </w:r>
      <w:r>
        <w:t xml:space="preserve">specifier ensures a variable is initialized at compile time, even if it is non-const.</w:t>
      </w:r>
    </w:p>
    <w:p>
      <w:pPr>
        <w:pStyle w:val="BodyText"/>
      </w:pPr>
      <w:r>
        <w:t xml:space="preserve">Defining non-member variables as</w:t>
      </w:r>
      <w:r>
        <w:t xml:space="preserve"> </w:t>
      </w:r>
      <w:r>
        <w:rPr>
          <w:rStyle w:val="AttributeTok"/>
        </w:rPr>
        <w:t xml:space="preserve">const</w:t>
      </w:r>
      <w:r>
        <w:t xml:space="preserve"> </w:t>
      </w:r>
      <w:r>
        <w:t xml:space="preserve">or as</w:t>
      </w:r>
      <w:r>
        <w:t xml:space="preserve"> </w:t>
      </w:r>
      <w:r>
        <w:rPr>
          <w:rStyle w:val="KeywordTok"/>
        </w:rPr>
        <w:t xml:space="preserve">constexpr</w:t>
      </w:r>
      <w:r>
        <w:t xml:space="preserve">, enforces initialization by the compiler and makes reasoning about code easier.</w:t>
      </w:r>
    </w:p>
    <w:p>
      <w:pPr>
        <w:pStyle w:val="BodyText"/>
      </w:pPr>
      <w:r>
        <w:t xml:space="preserve">If determining the initial value of a variable requires complex logic, putting that logic into an</w:t>
      </w:r>
      <w:r>
        <w:t xml:space="preserve"> </w:t>
      </w:r>
      <w:r>
        <w:t xml:space="preserve">immediately-invoked lambda expression that computes the initial value, permits the variable to be</w:t>
      </w:r>
      <w:r>
        <w:t xml:space="preserve"> </w:t>
      </w:r>
      <w:r>
        <w:t xml:space="preserve">initialized when defined.</w:t>
      </w:r>
    </w:p>
    <w:p>
      <w:pPr>
        <w:pStyle w:val="BodyText"/>
      </w:pPr>
      <w:r>
        <w:t xml:space="preserve">See C++ Core Guidelines ES.20 and CERT C++ Coding Guidelines EXP53-CPP. Note that ES.20 and EXP53 are complementary. Both point</w:t>
      </w:r>
      <w:r>
        <w:t xml:space="preserve"> </w:t>
      </w:r>
      <w:r>
        <w:t xml:space="preserve">out that you should always initialize before reading, but ES.20 uses the narrow sense of initialize while EXP53 includes assignment.</w:t>
      </w:r>
    </w:p>
    <w:bookmarkEnd w:id="104"/>
    <w:bookmarkStart w:id="106" w:name="avoidance-mechanisms-for-language-users"/>
    <w:p>
      <w:pPr>
        <w:pStyle w:val="Heading3"/>
      </w:pPr>
      <w:r>
        <w:t xml:space="preserve">6.22.2 Avoidance mechanisms for language users</w:t>
      </w:r>
    </w:p>
    <w:p>
      <w:pPr>
        <w:pStyle w:val="FirstParagraph"/>
      </w:pPr>
      <w:r>
        <w:t xml:space="preserve">To avoid the vulnerability or mitigate its ill effects, C++ software developers can:</w:t>
      </w:r>
    </w:p>
    <w:p>
      <w:pPr>
        <w:numPr>
          <w:ilvl w:val="0"/>
          <w:numId w:val="1056"/>
        </w:numPr>
        <w:pStyle w:val="Compact"/>
      </w:pPr>
      <w:r>
        <w:t xml:space="preserve">Use the avoidance mechanisms of ISO/IEC 24772-1 subclause 6.22.5</w:t>
      </w:r>
    </w:p>
    <w:p>
      <w:pPr>
        <w:numPr>
          <w:ilvl w:val="0"/>
          <w:numId w:val="1056"/>
        </w:numPr>
        <w:pStyle w:val="Compact"/>
      </w:pPr>
      <w:r>
        <w:t xml:space="preserve">Initialize every object defined, including data members, such as by providing an initializer for each variable definition.</w:t>
      </w:r>
    </w:p>
    <w:p>
      <w:pPr>
        <w:numPr>
          <w:ilvl w:val="0"/>
          <w:numId w:val="1056"/>
        </w:numPr>
        <w:pStyle w:val="Compact"/>
      </w:pPr>
      <w:r>
        <w:t xml:space="preserve">Consider defining non-member variables as</w:t>
      </w:r>
      <w:r>
        <w:t xml:space="preserve"> </w:t>
      </w:r>
      <w:r>
        <w:rPr>
          <w:rStyle w:val="AttributeTok"/>
        </w:rPr>
        <w:t xml:space="preserve">const</w:t>
      </w:r>
      <w:r>
        <w:t xml:space="preserve"> </w:t>
      </w:r>
      <w:r>
        <w:t xml:space="preserve">to enforce initialization, otherwise defer the definition of the variable until a sensible initial value can be provided.</w:t>
      </w:r>
    </w:p>
    <w:p>
      <w:pPr>
        <w:numPr>
          <w:ilvl w:val="0"/>
          <w:numId w:val="1056"/>
        </w:numPr>
        <w:pStyle w:val="Compact"/>
      </w:pPr>
      <w:r>
        <w:t xml:space="preserve">In situations where variable initialization seems to require complex logic, encapsulate that logic either in a function or a lambda that encapsulates the complex logic and returns the initial value. In case of multiple interdependent variables, group those in a struct and return the struct.</w:t>
      </w:r>
    </w:p>
    <w:p>
      <w:pPr>
        <w:numPr>
          <w:ilvl w:val="0"/>
          <w:numId w:val="1056"/>
        </w:numPr>
        <w:pStyle w:val="Compact"/>
      </w:pPr>
      <w:r>
        <w:t xml:space="preserve">Avoid using non-const variables with static storage duration (see</w:t>
      </w:r>
      <w:r>
        <w:t xml:space="preserve"> </w:t>
      </w:r>
      <w:bookmarkStart w:id="105" w:name="CGX"/>
      <w:r>
        <w:t xml:space="preserve">6.61 Concurrent Data Access [CGX]</w:t>
      </w:r>
      <w:bookmarkEnd w:id="105"/>
      <w:r>
        <w:t xml:space="preserve">).</w:t>
      </w:r>
    </w:p>
    <w:p>
      <w:pPr>
        <w:numPr>
          <w:ilvl w:val="0"/>
          <w:numId w:val="1056"/>
        </w:numPr>
        <w:pStyle w:val="Compact"/>
      </w:pPr>
      <w:r>
        <w:t xml:space="preserve">Define variables with static storage duration with</w:t>
      </w:r>
      <w:r>
        <w:t xml:space="preserve"> </w:t>
      </w:r>
      <w:r>
        <w:rPr>
          <w:rStyle w:val="KeywordTok"/>
        </w:rPr>
        <w:t xml:space="preserve">constexpr</w:t>
      </w:r>
      <w:r>
        <w:t xml:space="preserve"> </w:t>
      </w:r>
      <w:r>
        <w:t xml:space="preserve">or</w:t>
      </w:r>
      <w:r>
        <w:t xml:space="preserve"> </w:t>
      </w:r>
      <w:r>
        <w:rPr>
          <w:rStyle w:val="KeywordTok"/>
        </w:rPr>
        <w:t xml:space="preserve">constinit</w:t>
      </w:r>
      <w:r>
        <w:t xml:space="preserve"> </w:t>
      </w:r>
      <w:r>
        <w:t xml:space="preserve">whenever possible to avoid problems with dynamic initialization order.</w:t>
      </w:r>
    </w:p>
    <w:p>
      <w:pPr>
        <w:numPr>
          <w:ilvl w:val="0"/>
          <w:numId w:val="1056"/>
        </w:numPr>
        <w:pStyle w:val="Compact"/>
      </w:pPr>
      <w:r>
        <w:t xml:space="preserve">Do not depend on the order of dynamic initialization of non-local variables with static storage duration, unless the</w:t>
      </w:r>
      <w:r>
        <w:t xml:space="preserve"> </w:t>
      </w:r>
      <w:r>
        <w:t xml:space="preserve">initialization order is guaranteed by the language.</w:t>
      </w:r>
    </w:p>
    <w:p>
      <w:pPr>
        <w:numPr>
          <w:ilvl w:val="0"/>
          <w:numId w:val="1056"/>
        </w:numPr>
        <w:pStyle w:val="Compact"/>
      </w:pPr>
      <w:r>
        <w:t xml:space="preserve">If the use of uninitialized variables is unavoidable, employ tools, including the compiler, that</w:t>
      </w:r>
      <w:r>
        <w:t xml:space="preserve"> </w:t>
      </w:r>
      <w:r>
        <w:t xml:space="preserve">detect reads of variables with indeterminate values.</w:t>
      </w:r>
    </w:p>
    <w:bookmarkEnd w:id="106"/>
    <w:bookmarkEnd w:id="107"/>
    <w:bookmarkStart w:id="111" w:name="Xeb4b392fc60d52e0e62d52a00eabaa492eaa9e0"/>
    <w:p>
      <w:pPr>
        <w:pStyle w:val="Heading2"/>
      </w:pPr>
      <w:r>
        <w:t xml:space="preserve">6.23 Operator Precedence and Associativity [JCW]</w:t>
      </w:r>
    </w:p>
    <w:bookmarkStart w:id="109" w:name="applicability-to-language"/>
    <w:p>
      <w:pPr>
        <w:pStyle w:val="Heading3"/>
      </w:pPr>
      <w:r>
        <w:t xml:space="preserve">Applicability to language</w:t>
      </w:r>
    </w:p>
    <w:p>
      <w:pPr>
        <w:pStyle w:val="FirstParagraph"/>
      </w:pPr>
      <w:r>
        <w:t xml:space="preserve">The vulnerability as described in ISO/IEC TR 24772-1:2019 clause 6.23 is</w:t>
      </w:r>
      <w:r>
        <w:t xml:space="preserve"> </w:t>
      </w:r>
      <w:r>
        <w:t xml:space="preserve">applicable to C++.</w:t>
      </w:r>
    </w:p>
    <w:p>
      <w:pPr>
        <w:pStyle w:val="BodyText"/>
      </w:pPr>
      <w:r>
        <w:t xml:space="preserve">Operator precedence and associativity in C++ are determined by the C++</w:t>
      </w:r>
      <w:r>
        <w:t xml:space="preserve"> </w:t>
      </w:r>
      <w:r>
        <w:t xml:space="preserve">grammar. There are four operators that cannot be overloaded</w:t>
      </w:r>
      <w:r>
        <w:t xml:space="preserve"> </w:t>
      </w:r>
      <w:r>
        <w:t xml:space="preserve">(user-defined):</w:t>
      </w:r>
    </w:p>
    <w:p>
      <w:pPr>
        <w:numPr>
          <w:ilvl w:val="0"/>
          <w:numId w:val="1057"/>
        </w:numPr>
      </w:pPr>
      <w:r>
        <w:rPr>
          <w:rStyle w:val="NormalTok"/>
        </w:rPr>
        <w:t xml:space="preserve">::</w:t>
      </w:r>
      <w:r>
        <w:t xml:space="preserve"> </w:t>
      </w:r>
      <w:r>
        <w:t xml:space="preserve">;</w:t>
      </w:r>
    </w:p>
    <w:p>
      <w:pPr>
        <w:numPr>
          <w:ilvl w:val="0"/>
          <w:numId w:val="1057"/>
        </w:numPr>
      </w:pPr>
      <w:r>
        <w:rPr>
          <w:rStyle w:val="NormalTok"/>
        </w:rPr>
        <w:t xml:space="preserve">.</w:t>
      </w:r>
      <w:r>
        <w:t xml:space="preserve"> </w:t>
      </w:r>
      <w:r>
        <w:t xml:space="preserve">;</w:t>
      </w:r>
    </w:p>
    <w:p>
      <w:pPr>
        <w:numPr>
          <w:ilvl w:val="0"/>
          <w:numId w:val="1057"/>
        </w:numPr>
      </w:pPr>
      <w:r>
        <w:rPr>
          <w:rStyle w:val="NormalTok"/>
        </w:rPr>
        <w:t xml:space="preserve">.*</w:t>
      </w:r>
      <w:r>
        <w:t xml:space="preserve"> </w:t>
      </w:r>
      <w:r>
        <w:t xml:space="preserve">; and</w:t>
      </w:r>
    </w:p>
    <w:p>
      <w:pPr>
        <w:numPr>
          <w:ilvl w:val="0"/>
          <w:numId w:val="1057"/>
        </w:numPr>
      </w:pPr>
      <w:r>
        <w:rPr>
          <w:rStyle w:val="NormalTok"/>
        </w:rPr>
        <w:t xml:space="preserve">?:</w:t>
      </w:r>
      <w:r>
        <w:t xml:space="preserve"> </w:t>
      </w:r>
      <w:r>
        <w:t xml:space="preserve">.</w:t>
      </w:r>
    </w:p>
    <w:p>
      <w:pPr>
        <w:pStyle w:val="FirstParagraph"/>
      </w:pPr>
      <w:r>
        <w:t xml:space="preserve">Due to the large number of operators, one is recommended to consult an</w:t>
      </w:r>
      <w:r>
        <w:t xml:space="preserve"> </w:t>
      </w:r>
      <w:r>
        <w:t xml:space="preserve">operator precedence table when needed, e.g.,</w:t>
      </w:r>
      <w:r>
        <w:t xml:space="preserve"> </w:t>
      </w:r>
      <w:hyperlink r:id="rId108">
        <w:r>
          <w:rPr>
            <w:rStyle w:val="Hyperlink"/>
          </w:rPr>
          <w:t xml:space="preserve">[https://en.cppreference.com/w/cpp/language/operator_precedence]</w:t>
        </w:r>
      </w:hyperlink>
      <w:r>
        <w:t xml:space="preserve">.</w:t>
      </w:r>
      <w:r>
        <w:t xml:space="preserve"> </w:t>
      </w:r>
      <w:r>
        <w:t xml:space="preserve">For example, in C++, the bitwise logical and shift operators are</w:t>
      </w:r>
      <w:r>
        <w:t xml:space="preserve"> </w:t>
      </w:r>
      <w:r>
        <w:t xml:space="preserve">sometimes incorrectly treated as having the same precedence as</w:t>
      </w:r>
      <w:r>
        <w:t xml:space="preserve"> </w:t>
      </w:r>
      <w:r>
        <w:t xml:space="preserve">arithmetic operations even though the bitwise operators have lower</w:t>
      </w:r>
      <w:r>
        <w:t xml:space="preserve"> </w:t>
      </w:r>
      <w:r>
        <w:t xml:space="preserve">precedence. For example, the following (correct) expression subtracts</w:t>
      </w:r>
      <w:r>
        <w:t xml:space="preserve"> </w:t>
      </w:r>
      <w:r>
        <w:t xml:space="preserve">one from</w:t>
      </w:r>
      <w:r>
        <w:t xml:space="preserve"> </w:t>
      </w:r>
      <w:r>
        <w:rPr>
          <w:rStyle w:val="NormalTok"/>
        </w:rPr>
        <w:t xml:space="preserve">x</w:t>
      </w:r>
      <w:r>
        <w:t xml:space="preserve"> </w:t>
      </w:r>
      <w:r>
        <w:t xml:space="preserve">and then checks if the result is zero:</w:t>
      </w:r>
    </w:p>
    <w:p>
      <w:pPr>
        <w:pStyle w:val="BodyText"/>
      </w:pPr>
      <w:r>
        <w:rPr>
          <w:rStyle w:val="NormalTok"/>
        </w:rPr>
        <w:t xml:space="preserve">x - </w:t>
      </w:r>
      <w:r>
        <w:rPr>
          <w:rStyle w:val="DecValTok"/>
        </w:rPr>
        <w:t xml:space="preserve">1</w:t>
      </w:r>
      <w:r>
        <w:rPr>
          <w:rStyle w:val="NormalTok"/>
        </w:rPr>
        <w:t xml:space="preserve"> == </w:t>
      </w:r>
      <w:r>
        <w:rPr>
          <w:rStyle w:val="DecValTok"/>
        </w:rPr>
        <w:t xml:space="preserve">0</w:t>
      </w:r>
    </w:p>
    <w:p>
      <w:pPr>
        <w:pStyle w:val="BodyText"/>
      </w:pPr>
      <w:r>
        <w:t xml:space="preserve">which is equivalent to</w:t>
      </w:r>
      <w:r>
        <w:t xml:space="preserve"> </w:t>
      </w:r>
      <w:r>
        <w:rPr>
          <w:rStyle w:val="NormalTok"/>
        </w:rPr>
        <w:t xml:space="preserve">(x - </w:t>
      </w:r>
      <w:r>
        <w:rPr>
          <w:rStyle w:val="DecValTok"/>
        </w:rPr>
        <w:t xml:space="preserve">1</w:t>
      </w:r>
      <w:r>
        <w:rPr>
          <w:rStyle w:val="NormalTok"/>
        </w:rPr>
        <w:t xml:space="preserve">) == </w:t>
      </w:r>
      <w:r>
        <w:rPr>
          <w:rStyle w:val="DecValTok"/>
        </w:rPr>
        <w:t xml:space="preserve">0</w:t>
      </w:r>
      <w:r>
        <w:t xml:space="preserve">,i.e.,</w:t>
      </w:r>
      <w:r>
        <w:t xml:space="preserve"> </w:t>
      </w:r>
      <w:r>
        <w:rPr>
          <w:rStyle w:val="NormalTok"/>
        </w:rPr>
        <w:t xml:space="preserve">x - </w:t>
      </w:r>
      <w:r>
        <w:rPr>
          <w:rStyle w:val="DecValTok"/>
        </w:rPr>
        <w:t xml:space="preserve">1</w:t>
      </w:r>
      <w:r>
        <w:t xml:space="preserve"> </w:t>
      </w:r>
      <w:r>
        <w:t xml:space="preserve">is done first, then that result is compared to</w:t>
      </w:r>
      <w:r>
        <w:t xml:space="preserve"> </w:t>
      </w:r>
      <w:r>
        <w:rPr>
          <w:rStyle w:val="DecValTok"/>
        </w:rPr>
        <w:t xml:space="preserve">0</w:t>
      </w:r>
      <w:r>
        <w:t xml:space="preserve">. Programmers mistakenly thinking the bitwise</w:t>
      </w:r>
      <w:r>
        <w:t xml:space="preserve"> </w:t>
      </w:r>
      <w:r>
        <w:t xml:space="preserve">operations have the same precedence as arithmetic ones might write:</w:t>
      </w:r>
    </w:p>
    <w:p>
      <w:pPr>
        <w:pStyle w:val="BodyText"/>
      </w:pPr>
      <w:r>
        <w:rPr>
          <w:rStyle w:val="NormalTok"/>
        </w:rPr>
        <w:t xml:space="preserve">x &amp; </w:t>
      </w:r>
      <w:r>
        <w:rPr>
          <w:rStyle w:val="DecValTok"/>
        </w:rPr>
        <w:t xml:space="preserve">1</w:t>
      </w:r>
      <w:r>
        <w:rPr>
          <w:rStyle w:val="NormalTok"/>
        </w:rPr>
        <w:t xml:space="preserve"> == </w:t>
      </w:r>
      <w:r>
        <w:rPr>
          <w:rStyle w:val="DecValTok"/>
        </w:rPr>
        <w:t xml:space="preserve">0</w:t>
      </w:r>
    </w:p>
    <w:p>
      <w:pPr>
        <w:pStyle w:val="BodyText"/>
      </w:pPr>
      <w:r>
        <w:t xml:space="preserve">intending to perform</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t xml:space="preserve">, but precedence</w:t>
      </w:r>
      <w:r>
        <w:t xml:space="preserve"> </w:t>
      </w:r>
      <w:r>
        <w:t xml:space="preserve">rules result in this evaluating</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rPr>
          <w:rStyle w:val="NormalTok"/>
        </w:rPr>
        <w:t xml:space="preserve">)</w:t>
      </w:r>
      <w:r>
        <w:t xml:space="preserve"> </w:t>
      </w:r>
      <w:r>
        <w:t xml:space="preserve">instead. This would have been easily fixed by using parenthesis to</w:t>
      </w:r>
      <w:r>
        <w:t xml:space="preserve"> </w:t>
      </w:r>
      <w:r>
        <w:t xml:space="preserve">ensure the proper evaluation of an expression.</w:t>
      </w:r>
    </w:p>
    <w:p>
      <w:pPr>
        <w:pStyle w:val="BodyText"/>
      </w:pPr>
      <w:r>
        <w:t xml:space="preserve">In addition to the aforementioned, C++ also permits operators to be</w:t>
      </w:r>
      <w:r>
        <w:t xml:space="preserve"> </w:t>
      </w:r>
      <w:r>
        <w:t xml:space="preserve">overloaded when used with user-defined types. While it is not possible</w:t>
      </w:r>
      <w:r>
        <w:t xml:space="preserve"> </w:t>
      </w:r>
      <w:r>
        <w:t xml:space="preserve">to change the precedence, associativity, and number of operands of</w:t>
      </w:r>
      <w:r>
        <w:t xml:space="preserve"> </w:t>
      </w:r>
      <w:r>
        <w:t xml:space="preserve">overloaded operators [C++17, Clause 16.5 [over.oper], para. 6],</w:t>
      </w:r>
      <w:r>
        <w:t xml:space="preserve"> </w:t>
      </w:r>
      <w:r>
        <w:t xml:space="preserve">overloaded operators can be executed differently than built-in</w:t>
      </w:r>
      <w:r>
        <w:t xml:space="preserve"> </w:t>
      </w:r>
      <w:r>
        <w:t xml:space="preserve">operators. For example, overloaded operators lose any built-in operator</w:t>
      </w:r>
      <w:r>
        <w:t xml:space="preserve"> </w:t>
      </w:r>
      <w:r>
        <w:t xml:space="preserve">short-circuiting properties and sequence order guarantees. Similarly</w:t>
      </w:r>
      <w:r>
        <w:t xml:space="preserve"> </w:t>
      </w:r>
      <w:r>
        <w:t xml:space="preserve">overloaded operators and their arguments' evaluations behave as normal</w:t>
      </w:r>
      <w:r>
        <w:t xml:space="preserve"> </w:t>
      </w:r>
      <w:r>
        <w:t xml:space="preserve">function calls, differing from built-in operator evaluation.</w:t>
      </w:r>
    </w:p>
    <w:p>
      <w:pPr>
        <w:pStyle w:val="SourceCode"/>
      </w:pPr>
      <w:r>
        <w:rPr>
          <w:rStyle w:val="KeywordTok"/>
        </w:rPr>
        <w:t xml:space="preserve">struct</w:t>
      </w:r>
      <w:r>
        <w:rPr>
          <w:rStyle w:val="NormalTok"/>
        </w:rPr>
        <w:t xml:space="preserve"> A {  };</w:t>
      </w:r>
      <w:r>
        <w:br/>
      </w:r>
      <w:r>
        <w:rPr>
          <w:rStyle w:val="DataTypeTok"/>
        </w:rPr>
        <w:t xml:space="preserve">bool</w:t>
      </w:r>
      <w:r>
        <w:rPr>
          <w:rStyle w:val="NormalTok"/>
        </w:rPr>
        <w:t xml:space="preserve"> </w:t>
      </w:r>
      <w:r>
        <w:rPr>
          <w:rStyle w:val="KeywordTok"/>
        </w:rPr>
        <w:t xml:space="preserve">operator</w:t>
      </w:r>
      <w:r>
        <w:rPr>
          <w:rStyle w:val="NormalTok"/>
        </w:rPr>
        <w:t xml:space="preserve">&amp;&amp;(A </w:t>
      </w:r>
      <w:r>
        <w:rPr>
          <w:rStyle w:val="AttributeTok"/>
        </w:rPr>
        <w:t xml:space="preserve">const</w:t>
      </w:r>
      <w:r>
        <w:rPr>
          <w:rStyle w:val="NormalTok"/>
        </w:rPr>
        <w:t xml:space="preserve"> &amp;, </w:t>
      </w:r>
      <w:r>
        <w:rPr>
          <w:rStyle w:val="DataTypeTok"/>
        </w:rPr>
        <w:t xml:space="preserve">int</w:t>
      </w:r>
      <w:r>
        <w:rPr>
          <w:rStyle w:val="NormalTok"/>
        </w:rPr>
        <w:t xml:space="preserve">);</w:t>
      </w:r>
      <w:r>
        <w:br/>
      </w:r>
      <w:r>
        <w:rPr>
          <w:rStyle w:val="DataTypeTok"/>
        </w:rPr>
        <w:t xml:space="preserve">int</w:t>
      </w:r>
      <w:r>
        <w:rPr>
          <w:rStyle w:val="NormalTok"/>
        </w:rPr>
        <w:t xml:space="preserve"> foo ();</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w:t>
      </w:r>
      <w:r>
        <w:br/>
      </w:r>
      <w:r>
        <w:rPr>
          <w:rStyle w:val="NormalTok"/>
        </w:rPr>
        <w:t xml:space="preserve">{</w:t>
      </w:r>
      <w:r>
        <w:br/>
      </w:r>
      <w:r>
        <w:rPr>
          <w:rStyle w:val="NormalTok"/>
        </w:rPr>
        <w:t xml:space="preserve">  </w:t>
      </w:r>
      <w:r>
        <w:rPr>
          <w:rStyle w:val="ControlFlowTok"/>
        </w:rPr>
        <w:t xml:space="preserve">if</w:t>
      </w:r>
      <w:r>
        <w:rPr>
          <w:rStyle w:val="NormalTok"/>
        </w:rPr>
        <w:t xml:space="preserve"> (a     &amp;&amp; foo());  </w:t>
      </w:r>
      <w:r>
        <w:rPr>
          <w:rStyle w:val="CommentTok"/>
        </w:rPr>
        <w:t xml:space="preserve">// 'foo()' always evaluated</w:t>
      </w:r>
      <w:r>
        <w:br/>
      </w:r>
      <w:r>
        <w:rPr>
          <w:rStyle w:val="NormalTok"/>
        </w:rPr>
        <w:t xml:space="preserve">  </w:t>
      </w:r>
      <w:r>
        <w:rPr>
          <w:rStyle w:val="ControlFlowTok"/>
        </w:rPr>
        <w:t xml:space="preserve">if</w:t>
      </w:r>
      <w:r>
        <w:rPr>
          <w:rStyle w:val="NormalTok"/>
        </w:rPr>
        <w:t xml:space="preserve"> (</w:t>
      </w:r>
      <w:r>
        <w:rPr>
          <w:rStyle w:val="KeywordTok"/>
        </w:rPr>
        <w:t xml:space="preserve">false</w:t>
      </w:r>
      <w:r>
        <w:rPr>
          <w:rStyle w:val="NormalTok"/>
        </w:rPr>
        <w:t xml:space="preserve"> &amp;&amp; foo());  </w:t>
      </w:r>
      <w:r>
        <w:rPr>
          <w:rStyle w:val="CommentTok"/>
        </w:rPr>
        <w:t xml:space="preserve">// 'foo()' never evaluated</w:t>
      </w:r>
      <w:r>
        <w:br/>
      </w:r>
      <w:r>
        <w:rPr>
          <w:rStyle w:val="NormalTok"/>
        </w:rPr>
        <w:t xml:space="preserve">  </w:t>
      </w:r>
      <w:r>
        <w:rPr>
          <w:rStyle w:val="ControlFlowTok"/>
        </w:rPr>
        <w:t xml:space="preserve">if</w:t>
      </w:r>
      <w:r>
        <w:rPr>
          <w:rStyle w:val="NormalTok"/>
        </w:rPr>
        <w:t xml:space="preserve"> (a.</w:t>
      </w:r>
      <w:r>
        <w:rPr>
          <w:rStyle w:val="KeywordTok"/>
        </w:rPr>
        <w:t xml:space="preserve">operator</w:t>
      </w:r>
      <w:r>
        <w:rPr>
          <w:rStyle w:val="NormalTok"/>
        </w:rPr>
        <w:t xml:space="preserve">&amp;&amp; (</w:t>
      </w:r>
      <w:r>
        <w:rPr>
          <w:rStyle w:val="KeywordTok"/>
        </w:rPr>
        <w:t xml:space="preserve">false</w:t>
      </w:r>
      <w:r>
        <w:rPr>
          <w:rStyle w:val="NormalTok"/>
        </w:rPr>
        <w:t xml:space="preserve">,foo())); </w:t>
      </w:r>
      <w:r>
        <w:rPr>
          <w:rStyle w:val="CommentTok"/>
        </w:rPr>
        <w:t xml:space="preserve">// 'foo()' always evaluated</w:t>
      </w:r>
      <w:r>
        <w:br/>
      </w:r>
      <w:r>
        <w:rPr>
          <w:rStyle w:val="NormalTok"/>
        </w:rPr>
        <w:t xml:space="preserve">}</w:t>
      </w:r>
    </w:p>
    <w:p>
      <w:pPr>
        <w:pStyle w:val="FirstParagraph"/>
      </w:pPr>
      <w:r>
        <w:t xml:space="preserve">Note that overloaded assignment falls into this category.</w:t>
      </w:r>
    </w:p>
    <w:p>
      <w:pPr>
        <w:pStyle w:val="BodyText"/>
      </w:pPr>
      <w:r>
        <w:t xml:space="preserve">For issues related to the declaration of equality and relational operators see Clause</w:t>
      </w:r>
      <w:r>
        <w:t xml:space="preserve"> </w:t>
      </w:r>
      <w:r>
        <w:t xml:space="preserve">6.25 [KOA].</w:t>
      </w:r>
    </w:p>
    <w:bookmarkEnd w:id="109"/>
    <w:bookmarkStart w:id="110" w:name="avoidance-mechanisms-for-language-users"/>
    <w:p>
      <w:pPr>
        <w:pStyle w:val="Heading3"/>
      </w:pPr>
      <w:r>
        <w:t xml:space="preserve">6.23.2 Avoidance mechanisms for language users</w:t>
      </w:r>
    </w:p>
    <w:p>
      <w:pPr>
        <w:pStyle w:val="FirstParagraph"/>
      </w:pPr>
      <w:r>
        <w:t xml:space="preserve">To avoid the vulnerability or mitigate its ill effects, C++ software developers can:</w:t>
      </w:r>
    </w:p>
    <w:p>
      <w:pPr>
        <w:numPr>
          <w:ilvl w:val="0"/>
          <w:numId w:val="1058"/>
        </w:numPr>
      </w:pPr>
      <w:r>
        <w:t xml:space="preserve">Use the avoidance mechanisms of ISO/IEC 24772-1 Clause</w:t>
      </w:r>
      <w:r>
        <w:t xml:space="preserve"> </w:t>
      </w:r>
      <w:r>
        <w:t xml:space="preserve">6.23.5 [JCW].</w:t>
      </w:r>
    </w:p>
    <w:p>
      <w:pPr>
        <w:numPr>
          <w:ilvl w:val="0"/>
          <w:numId w:val="1058"/>
        </w:numPr>
      </w:pPr>
      <w:r>
        <w:t xml:space="preserve">Enable all C++ compiler/tool warnings and static analysis tool</w:t>
      </w:r>
      <w:r>
        <w:t xml:space="preserve"> </w:t>
      </w:r>
      <w:r>
        <w:t xml:space="preserve">diagnostics concerning possible issues with precedence and</w:t>
      </w:r>
      <w:r>
        <w:t xml:space="preserve"> </w:t>
      </w:r>
      <w:r>
        <w:t xml:space="preserve">associativity to help detect and avoid mistakes.</w:t>
      </w:r>
    </w:p>
    <w:p>
      <w:pPr>
        <w:numPr>
          <w:ilvl w:val="0"/>
          <w:numId w:val="1058"/>
        </w:numPr>
      </w:pPr>
      <w:r>
        <w:t xml:space="preserve">Even if technically unnecessary, use parentheses around operator</w:t>
      </w:r>
      <w:r>
        <w:t xml:space="preserve"> </w:t>
      </w:r>
      <w:r>
        <w:t xml:space="preserve">(sub)expressions that are known to be or felt likely to be sources</w:t>
      </w:r>
      <w:r>
        <w:t xml:space="preserve"> </w:t>
      </w:r>
      <w:r>
        <w:t xml:space="preserve">of error.</w:t>
      </w:r>
    </w:p>
    <w:p>
      <w:pPr>
        <w:numPr>
          <w:ilvl w:val="0"/>
          <w:numId w:val="1058"/>
        </w:numPr>
      </w:pPr>
      <w:r>
        <w:t xml:space="preserve">Avoid overloading the following operators</w:t>
      </w:r>
      <w:r>
        <w:t xml:space="preserve"> </w:t>
      </w:r>
      <w:r>
        <w:rPr>
          <w:rStyle w:val="NormalTok"/>
        </w:rPr>
        <w:t xml:space="preserve">&amp;&amp;</w:t>
      </w:r>
      <w:r>
        <w:t xml:space="preserve">,</w:t>
      </w:r>
      <w:r>
        <w:t xml:space="preserve"> </w:t>
      </w:r>
      <w:r>
        <w:rPr>
          <w:rStyle w:val="NormalTok"/>
        </w:rPr>
        <w:t xml:space="preserve">||</w:t>
      </w:r>
      <w:r>
        <w:t xml:space="preserve">,</w:t>
      </w:r>
      <w:r>
        <w:t xml:space="preserve"> </w:t>
      </w:r>
      <w:r>
        <w:rPr>
          <w:rStyle w:val="NormalTok"/>
        </w:rPr>
        <w:t xml:space="preserve">,</w:t>
      </w:r>
      <w:r>
        <w:t xml:space="preserve"> </w:t>
      </w:r>
      <w:r>
        <w:t xml:space="preserve">and their alternative</w:t>
      </w:r>
      <w:r>
        <w:t xml:space="preserve"> </w:t>
      </w:r>
      <w:r>
        <w:t xml:space="preserve">spellings.</w:t>
      </w:r>
    </w:p>
    <w:p>
      <w:pPr>
        <w:numPr>
          <w:ilvl w:val="0"/>
          <w:numId w:val="1058"/>
        </w:numPr>
      </w:pPr>
      <w:r>
        <w:t xml:space="preserve">Break up complex expressions and use temporary variables to make</w:t>
      </w:r>
      <w:r>
        <w:t xml:space="preserve"> </w:t>
      </w:r>
      <w:r>
        <w:t xml:space="preserve">complex expressions easier to understand and maintain.</w:t>
      </w:r>
    </w:p>
    <w:bookmarkEnd w:id="110"/>
    <w:bookmarkEnd w:id="111"/>
    <w:bookmarkStart w:id="114" w:name="X187ad205340e16f022c4e8cacaf0507e2964127"/>
    <w:p>
      <w:pPr>
        <w:pStyle w:val="Heading2"/>
      </w:pPr>
      <w:r>
        <w:t xml:space="preserve">6.24 Side-effects and Order of Evaluation of Operands [SAM]</w:t>
      </w:r>
    </w:p>
    <w:bookmarkStart w:id="112" w:name="applicability-to-language"/>
    <w:p>
      <w:pPr>
        <w:pStyle w:val="Heading3"/>
      </w:pPr>
      <w:r>
        <w:t xml:space="preserve">6.24.1 Applicability to language</w:t>
      </w:r>
    </w:p>
    <w:p>
      <w:pPr>
        <w:pStyle w:val="FirstParagraph"/>
      </w:pPr>
      <w:r>
        <w:t xml:space="preserve">The vulnerability as described in ISO/IEC TR 24772-1:2019 clause 6.24</w:t>
      </w:r>
      <w:r>
        <w:t xml:space="preserve"> </w:t>
      </w:r>
      <w:r>
        <w:t xml:space="preserve">exists in C++.</w:t>
      </w:r>
    </w:p>
    <w:p>
      <w:pPr>
        <w:pStyle w:val="BodyText"/>
      </w:pPr>
      <w:r>
        <w:t xml:space="preserve">The evaluation of an expression includes: (i) its value computation; and</w:t>
      </w:r>
      <w:r>
        <w:t xml:space="preserve"> </w:t>
      </w:r>
      <w:r>
        <w:t xml:space="preserve">(ii) its side-effects. The value computation is the value returned by</w:t>
      </w:r>
      <w:r>
        <w:t xml:space="preserve"> </w:t>
      </w:r>
      <w:r>
        <w:t xml:space="preserve">the expression, e.g., the valuation of</w:t>
      </w:r>
      <w:r>
        <w:t xml:space="preserve"> </w:t>
      </w:r>
      <w:r>
        <w:rPr>
          <w:rStyle w:val="VerbatimChar"/>
        </w:rPr>
        <w:t xml:space="preserve">3 * 2 + 1</w:t>
      </w:r>
      <w:r>
        <w:t xml:space="preserve"> </w:t>
      </w:r>
      <w:r>
        <w:t xml:space="preserve">is</w:t>
      </w:r>
      <w:r>
        <w:t xml:space="preserve"> </w:t>
      </w:r>
      <w:r>
        <w:rPr>
          <w:rStyle w:val="VerbatimChar"/>
        </w:rPr>
        <w:t xml:space="preserve">7</w:t>
      </w:r>
      <w:r>
        <w:t xml:space="preserve">. The side-effect</w:t>
      </w:r>
      <w:r>
        <w:t xml:space="preserve"> </w:t>
      </w:r>
      <w:r>
        <w:t xml:space="preserve">of an expression are</w:t>
      </w:r>
    </w:p>
    <w:p>
      <w:pPr>
        <w:numPr>
          <w:ilvl w:val="0"/>
          <w:numId w:val="1059"/>
        </w:numPr>
      </w:pPr>
      <w:r>
        <w:t xml:space="preserve">Write accesses to objects in that expression,</w:t>
      </w:r>
    </w:p>
    <w:p>
      <w:pPr>
        <w:numPr>
          <w:ilvl w:val="0"/>
          <w:numId w:val="1059"/>
        </w:numPr>
      </w:pPr>
      <w:r>
        <w:t xml:space="preserve">Reading a volatile object,</w:t>
      </w:r>
    </w:p>
    <w:p>
      <w:pPr>
        <w:numPr>
          <w:ilvl w:val="0"/>
          <w:numId w:val="1059"/>
        </w:numPr>
      </w:pPr>
      <w:r>
        <w:t xml:space="preserve">Calling a library I/O function, and</w:t>
      </w:r>
    </w:p>
    <w:p>
      <w:pPr>
        <w:numPr>
          <w:ilvl w:val="0"/>
          <w:numId w:val="1059"/>
        </w:numPr>
      </w:pPr>
      <w:r>
        <w:t xml:space="preserve">Calling a function that does any of the above.</w:t>
      </w:r>
    </w:p>
    <w:p>
      <w:pPr>
        <w:pStyle w:val="FirstParagraph"/>
      </w:pPr>
      <w:r>
        <w:t xml:space="preserve">For example consider:</w:t>
      </w:r>
    </w:p>
    <w:p>
      <w:pPr>
        <w:pStyle w:val="SourceCode"/>
      </w:pP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DataTypeTok"/>
        </w:rPr>
        <w:t xml:space="preserve">int</w:t>
      </w:r>
      <w:r>
        <w:rPr>
          <w:rStyle w:val="NormalTok"/>
        </w:rPr>
        <w:t xml:space="preserve"> j = i++;</w:t>
      </w:r>
    </w:p>
    <w:p>
      <w:pPr>
        <w:pStyle w:val="FirstParagraph"/>
      </w:pPr>
      <w:r>
        <w:t xml:space="preserve">the evaluation of i++ is 2 and the side-effects are the writing of 3 to</w:t>
      </w:r>
      <w:r>
        <w:t xml:space="preserve"> </w:t>
      </w:r>
      <w:r>
        <w:t xml:space="preserve">i and the initialization of j.</w:t>
      </w:r>
    </w:p>
    <w:p>
      <w:pPr>
        <w:pStyle w:val="BodyText"/>
      </w:pPr>
      <w:r>
        <w:t xml:space="preserve">Within an expression, one must ensure an object is stored only once to</w:t>
      </w:r>
      <w:r>
        <w:t xml:space="preserve"> </w:t>
      </w:r>
      <w:r>
        <w:t xml:space="preserve">avoid undefined behaviour, e.g.,</w:t>
      </w:r>
    </w:p>
    <w:p>
      <w:pPr>
        <w:pStyle w:val="SourceCode"/>
      </w:pPr>
      <w:r>
        <w:rPr>
          <w:rStyle w:val="NormalTok"/>
        </w:rPr>
        <w:t xml:space="preserve">i = i++ + </w:t>
      </w:r>
      <w:r>
        <w:rPr>
          <w:rStyle w:val="DecValTok"/>
        </w:rPr>
        <w:t xml:space="preserve">5</w:t>
      </w:r>
      <w:r>
        <w:rPr>
          <w:rStyle w:val="NormalTok"/>
        </w:rPr>
        <w:t xml:space="preserve">; </w:t>
      </w:r>
      <w:r>
        <w:rPr>
          <w:rStyle w:val="CommentTok"/>
        </w:rPr>
        <w:t xml:space="preserve">// undefined behaviour (before C++17)</w:t>
      </w:r>
    </w:p>
    <w:p>
      <w:pPr>
        <w:pStyle w:val="FirstParagraph"/>
      </w:pPr>
      <w:r>
        <w:t xml:space="preserve">or</w:t>
      </w:r>
    </w:p>
    <w:p>
      <w:pPr>
        <w:pStyle w:val="SourceCode"/>
      </w:pPr>
      <w:r>
        <w:rPr>
          <w:rStyle w:val="NormalTok"/>
        </w:rPr>
        <w:t xml:space="preserve">k = i++ + i\--; </w:t>
      </w:r>
      <w:r>
        <w:rPr>
          <w:rStyle w:val="CommentTok"/>
        </w:rPr>
        <w:t xml:space="preserve">// undefined behaviour in all versions of C++</w:t>
      </w:r>
    </w:p>
    <w:p>
      <w:pPr>
        <w:pStyle w:val="FirstParagraph"/>
      </w:pPr>
      <w:r>
        <w:t xml:space="preserve">and expressions modifying objects can only read the object to determine</w:t>
      </w:r>
      <w:r>
        <w:t xml:space="preserve"> </w:t>
      </w:r>
      <w:r>
        <w:t xml:space="preserve">the value to be stored (e.g., ++i requires reading the value), i.e.,</w:t>
      </w:r>
      <w:r>
        <w:t xml:space="preserve"> </w:t>
      </w:r>
      <w:r>
        <w:t xml:space="preserve">other accesses are undefined behaviour, e.g.,</w:t>
      </w:r>
    </w:p>
    <w:p>
      <w:pPr>
        <w:pStyle w:val="SourceCode"/>
      </w:pPr>
      <w:r>
        <w:rPr>
          <w:rStyle w:val="NormalTok"/>
        </w:rPr>
        <w:t xml:space="preserve">my_array\[i\] = i++; </w:t>
      </w:r>
      <w:r>
        <w:rPr>
          <w:rStyle w:val="CommentTok"/>
        </w:rPr>
        <w:t xml:space="preserve">// undefined behaviour (before C++17)</w:t>
      </w:r>
      <w:r>
        <w:br/>
      </w:r>
      <w:r>
        <w:br/>
      </w:r>
      <w:r>
        <w:rPr>
          <w:rStyle w:val="NormalTok"/>
        </w:rPr>
        <w:t xml:space="preserve">Starting with C++</w:t>
      </w:r>
      <w:r>
        <w:rPr>
          <w:rStyle w:val="DecValTok"/>
        </w:rPr>
        <w:t xml:space="preserve">17</w:t>
      </w:r>
      <w:r>
        <w:rPr>
          <w:rStyle w:val="NormalTok"/>
        </w:rPr>
        <w:t xml:space="preserve">, the evaluation order of an expression involving</w:t>
      </w:r>
      <w:r>
        <w:br/>
      </w:r>
      <w:r>
        <w:rPr>
          <w:rStyle w:val="NormalTok"/>
        </w:rPr>
        <w:t xml:space="preserve">overloaded operators preserves the sequenced before behaviour of the</w:t>
      </w:r>
      <w:r>
        <w:br/>
      </w:r>
      <w:r>
        <w:rPr>
          <w:rStyle w:val="NormalTok"/>
        </w:rPr>
        <w:t xml:space="preserve">built-in </w:t>
      </w:r>
      <w:r>
        <w:rPr>
          <w:rStyle w:val="KeywordTok"/>
        </w:rPr>
        <w:t xml:space="preserve">operator</w:t>
      </w:r>
      <w:r>
        <w:rPr>
          <w:rStyle w:val="NormalTok"/>
        </w:rPr>
        <w:t xml:space="preserve">:</w:t>
      </w:r>
      <w:r>
        <w:br/>
      </w:r>
      <w:r>
        <w:br/>
      </w:r>
      <w:r>
        <w:rPr>
          <w:rStyle w:val="ErrorTok"/>
        </w:rPr>
        <w:t xml:space="preserve">```</w:t>
      </w:r>
      <w:r>
        <w:rPr>
          <w:rStyle w:val="NormalTok"/>
        </w:rPr>
        <w:t xml:space="preserve">{.cpp}</w:t>
      </w:r>
      <w:r>
        <w:br/>
      </w:r>
      <w:r>
        <w:rPr>
          <w:rStyle w:val="NormalTok"/>
        </w:rPr>
        <w:t xml:space="preserve">my_array[i] = i++;</w:t>
      </w:r>
      <w:r>
        <w:br/>
      </w:r>
      <w:r>
        <w:rPr>
          <w:rStyle w:val="NormalTok"/>
        </w:rPr>
        <w:t xml:space="preserve">my_array[i++] = i++;</w:t>
      </w:r>
    </w:p>
    <w:p>
      <w:pPr>
        <w:pStyle w:val="FirstParagraph"/>
      </w:pPr>
      <w:r>
        <w:t xml:space="preserve">say</w:t>
      </w:r>
      <w:r>
        <w:t xml:space="preserve"> </w:t>
      </w:r>
      <w:r>
        <w:rPr>
          <w:rStyle w:val="NormalTok"/>
        </w:rPr>
        <w:t xml:space="preserve">i = </w:t>
      </w:r>
      <w:r>
        <w:rPr>
          <w:rStyle w:val="DecValTok"/>
        </w:rPr>
        <w:t xml:space="preserve">10</w:t>
      </w:r>
      <w:r>
        <w:t xml:space="preserve"> </w:t>
      </w:r>
      <w:r>
        <w:t xml:space="preserve">before the expression</w:t>
      </w:r>
    </w:p>
    <w:p>
      <w:pPr>
        <w:pStyle w:val="BodyText"/>
      </w:pPr>
      <w:r>
        <w:t xml:space="preserve">evaluate RHS</w:t>
      </w:r>
      <w:r>
        <w:t xml:space="preserve"> </w:t>
      </w:r>
      <w:r>
        <w:rPr>
          <w:rStyle w:val="VerbatimChar"/>
        </w:rPr>
        <w:t xml:space="preserve">i++</w:t>
      </w:r>
      <w:r>
        <w:t xml:space="preserve"> </w:t>
      </w:r>
      <w:r>
        <w:t xml:space="preserve">–</w:t>
      </w:r>
      <w:r>
        <w:t xml:space="preserve"> </w:t>
      </w:r>
      <w:r>
        <w:rPr>
          <w:rStyle w:val="VerbatimChar"/>
        </w:rPr>
        <w:t xml:space="preserve">i</w:t>
      </w:r>
      <w:r>
        <w:t xml:space="preserve"> </w:t>
      </w:r>
      <w:r>
        <w:t xml:space="preserve">is</w:t>
      </w:r>
      <w:r>
        <w:t xml:space="preserve"> </w:t>
      </w:r>
      <w:r>
        <w:rPr>
          <w:rStyle w:val="VerbatimChar"/>
        </w:rPr>
        <w:t xml:space="preserve">11</w:t>
      </w:r>
    </w:p>
    <w:p>
      <w:pPr>
        <w:pStyle w:val="BodyText"/>
      </w:pPr>
      <w:r>
        <w:t xml:space="preserve">evaluate</w:t>
      </w:r>
      <w:r>
        <w:t xml:space="preserve"> </w:t>
      </w:r>
      <w:r>
        <w:rPr>
          <w:rStyle w:val="VerbatimChar"/>
        </w:rPr>
        <w:t xml:space="preserve">my_array[i++]</w:t>
      </w:r>
      <w:r>
        <w:t xml:space="preserve"> </w:t>
      </w:r>
      <w:r>
        <w:t xml:space="preserve">//evaluates</w:t>
      </w:r>
      <w:r>
        <w:t xml:space="preserve"> </w:t>
      </w:r>
      <w:r>
        <w:rPr>
          <w:rStyle w:val="VerbatimChar"/>
        </w:rPr>
        <w:t xml:space="preserve">my_array\[11\]</w:t>
      </w:r>
      <w:r>
        <w:t xml:space="preserve">, then assigns</w:t>
      </w:r>
      <w:r>
        <w:t xml:space="preserve"> </w:t>
      </w:r>
      <w:r>
        <w:rPr>
          <w:rStyle w:val="VerbatimChar"/>
        </w:rPr>
        <w:t xml:space="preserve">i</w:t>
      </w:r>
      <w:r>
        <w:t xml:space="preserve"> </w:t>
      </w:r>
      <w:r>
        <w:t xml:space="preserve">to</w:t>
      </w:r>
      <w:r>
        <w:t xml:space="preserve"> </w:t>
      </w:r>
      <w:r>
        <w:rPr>
          <w:rStyle w:val="VerbatimChar"/>
        </w:rPr>
        <w:t xml:space="preserve">12</w:t>
      </w:r>
    </w:p>
    <w:p>
      <w:pPr>
        <w:pStyle w:val="BodyText"/>
      </w:pPr>
      <w:r>
        <w:rPr>
          <w:rStyle w:val="VerbatimChar"/>
        </w:rPr>
        <w:t xml:space="preserve">my_array[11]</w:t>
      </w:r>
      <w:r>
        <w:t xml:space="preserve"> </w:t>
      </w:r>
      <w:r>
        <w:t xml:space="preserve">is assigned</w:t>
      </w:r>
      <w:r>
        <w:t xml:space="preserve"> </w:t>
      </w:r>
      <w:r>
        <w:rPr>
          <w:rStyle w:val="VerbatimChar"/>
        </w:rPr>
        <w:t xml:space="preserve">10</w:t>
      </w:r>
    </w:p>
    <w:p>
      <w:pPr>
        <w:pStyle w:val="BodyText"/>
      </w:pPr>
      <w:r>
        <w:t xml:space="preserve">This occurs because assignment is sequenced after the value computation</w:t>
      </w:r>
      <w:r>
        <w:t xml:space="preserve"> </w:t>
      </w:r>
      <w:r>
        <w:t xml:space="preserve">of the right and left operands and before the value computation of the</w:t>
      </w:r>
      <w:r>
        <w:t xml:space="preserve"> </w:t>
      </w:r>
      <w:r>
        <w:t xml:space="preserve">assignment expression and, the right operand is sequenced before the</w:t>
      </w:r>
      <w:r>
        <w:t xml:space="preserve"> </w:t>
      </w:r>
      <w:r>
        <w:t xml:space="preserve">left operand. [C++17, Clause 8.18 [expr.ass], para. 1] Since this is</w:t>
      </w:r>
      <w:r>
        <w:t xml:space="preserve"> </w:t>
      </w:r>
      <w:r>
        <w:t xml:space="preserve">the built-in operator, this statement can be thought of as:</w:t>
      </w:r>
    </w:p>
    <w:p>
      <w:pPr>
        <w:pStyle w:val="BlockText"/>
      </w:pPr>
      <w:r>
        <w:t xml:space="preserve">Compute value of right-hand-side:</w:t>
      </w:r>
      <w:r>
        <w:t xml:space="preserve"> </w:t>
      </w:r>
      <w:r>
        <w:rPr>
          <w:rStyle w:val="VerbatimChar"/>
        </w:rPr>
        <w:t xml:space="preserve">i++</w:t>
      </w:r>
      <w:r>
        <w:t xml:space="preserve"> </w:t>
      </w:r>
      <w:r>
        <w:t xml:space="preserve">(e.g., integer value).</w:t>
      </w:r>
    </w:p>
    <w:p>
      <w:pPr>
        <w:pStyle w:val="BlockText"/>
      </w:pPr>
      <w:r>
        <w:t xml:space="preserve">Compute value of left-hand-side:</w:t>
      </w:r>
      <w:r>
        <w:t xml:space="preserve"> </w:t>
      </w:r>
      <w:r>
        <w:rPr>
          <w:rStyle w:val="VerbatimChar"/>
        </w:rPr>
        <w:t xml:space="preserve">my_array[i]</w:t>
      </w:r>
      <w:r>
        <w:t xml:space="preserve"> </w:t>
      </w:r>
      <w:r>
        <w:t xml:space="preserve">(e.g., memory address).</w:t>
      </w:r>
    </w:p>
    <w:p>
      <w:pPr>
        <w:pStyle w:val="BlockText"/>
      </w:pPr>
      <w:r>
        <w:t xml:space="preserve">Apply side-effects of</w:t>
      </w:r>
      <w:r>
        <w:t xml:space="preserve"> </w:t>
      </w:r>
      <w:r>
        <w:rPr>
          <w:rStyle w:val="VerbatimChar"/>
        </w:rPr>
        <w:t xml:space="preserve">i++</w:t>
      </w:r>
      <w:r>
        <w:t xml:space="preserve">.</w:t>
      </w:r>
    </w:p>
    <w:p>
      <w:pPr>
        <w:pStyle w:val="BlockText"/>
      </w:pPr>
      <w:r>
        <w:t xml:space="preserve">Apply side-effects of the assignment.</w:t>
      </w:r>
    </w:p>
    <w:p>
      <w:pPr>
        <w:pStyle w:val="FirstParagraph"/>
      </w:pPr>
      <w:r>
        <w:t xml:space="preserve">In general, one should follow commonly-stated C/C++ advice of never</w:t>
      </w:r>
      <w:r>
        <w:t xml:space="preserve"> </w:t>
      </w:r>
      <w:r>
        <w:t xml:space="preserve">reading from and writing to the same object within an expression to</w:t>
      </w:r>
      <w:r>
        <w:t xml:space="preserve"> </w:t>
      </w:r>
      <w:r>
        <w:t xml:space="preserve">avoid potential vulnerabilities. Often breaking the expression into</w:t>
      </w:r>
      <w:r>
        <w:t xml:space="preserve"> </w:t>
      </w:r>
      <w:r>
        <w:t xml:space="preserve">separate statements achieves clear and clean semantics, e.g.,</w:t>
      </w:r>
    </w:p>
    <w:p>
      <w:pPr>
        <w:pStyle w:val="SourceCode"/>
      </w:pPr>
      <w:r>
        <w:rPr>
          <w:rStyle w:val="NormalTok"/>
        </w:rPr>
        <w:t xml:space="preserve">++i;</w:t>
      </w:r>
      <w:r>
        <w:br/>
      </w:r>
      <w:r>
        <w:rPr>
          <w:rStyle w:val="NormalTok"/>
        </w:rPr>
        <w:t xml:space="preserve">my_array[i] = i;</w:t>
      </w:r>
    </w:p>
    <w:p>
      <w:pPr>
        <w:pStyle w:val="FirstParagraph"/>
      </w:pPr>
      <w:r>
        <w:t xml:space="preserve">or</w:t>
      </w:r>
    </w:p>
    <w:p>
      <w:pPr>
        <w:pStyle w:val="SourceCode"/>
      </w:pPr>
      <w:r>
        <w:rPr>
          <w:rStyle w:val="NormalTok"/>
        </w:rPr>
        <w:t xml:space="preserve">my_array[i] = i;</w:t>
      </w:r>
      <w:r>
        <w:br/>
      </w:r>
      <w:r>
        <w:rPr>
          <w:rStyle w:val="NormalTok"/>
        </w:rPr>
        <w:t xml:space="preserve">++i;</w:t>
      </w:r>
    </w:p>
    <w:p>
      <w:pPr>
        <w:pStyle w:val="FirstParagraph"/>
      </w:pPr>
      <w:r>
        <w:t xml:space="preserve">makes it unambiguous what the value of i is during the array assignment</w:t>
      </w:r>
      <w:r>
        <w:t xml:space="preserve"> </w:t>
      </w:r>
      <w:r>
        <w:t xml:space="preserve">and eliminates the possibility of vulnerabilities.</w:t>
      </w:r>
    </w:p>
    <w:p>
      <w:pPr>
        <w:pStyle w:val="BodyText"/>
      </w:pPr>
      <w:r>
        <w:t xml:space="preserve">In addition, it is important to note that overloading an operator</w:t>
      </w:r>
      <w:r>
        <w:t xml:space="preserve"> </w:t>
      </w:r>
      <w:r>
        <w:t xml:space="preserve">disables short-circuiting behaviours (e.g., built-in boolean operators):</w:t>
      </w:r>
      <w:r>
        <w:t xml:space="preserve"> </w:t>
      </w:r>
      <w:r>
        <w:t xml:space="preserve">those operators' operands are all evaluated before the operator itself.</w:t>
      </w:r>
    </w:p>
    <w:p>
      <w:pPr>
        <w:pStyle w:val="BodyText"/>
      </w:pPr>
      <w:r>
        <w:t xml:space="preserve">The C++ built-in (two-argument) Boolean operators (e.g.,</w:t>
      </w:r>
      <w:r>
        <w:t xml:space="preserve"> </w:t>
      </w:r>
      <w:r>
        <w:rPr>
          <w:rStyle w:val="NormalTok"/>
        </w:rPr>
        <w:t xml:space="preserve">&amp;&amp;</w:t>
      </w:r>
      <w:r>
        <w:t xml:space="preserve"> </w:t>
      </w:r>
      <w:r>
        <w:t xml:space="preserve">and</w:t>
      </w:r>
      <w:r>
        <w:t xml:space="preserve"> </w:t>
      </w:r>
      <w:r>
        <w:rPr>
          <w:rStyle w:val="NormalTok"/>
        </w:rPr>
        <w:t xml:space="preserve">\|\|</w:t>
      </w:r>
      <w:r>
        <w:t xml:space="preserve">)as well as</w:t>
      </w:r>
      <w:r>
        <w:t xml:space="preserve"> </w:t>
      </w:r>
      <w:r>
        <w:rPr>
          <w:rStyle w:val="VerbatimChar"/>
        </w:rPr>
        <w:t xml:space="preserve">&lt;type_traits&gt;</w:t>
      </w:r>
      <w:r>
        <w:t xml:space="preserve">’s</w:t>
      </w:r>
      <w:r>
        <w:t xml:space="preserve"> </w:t>
      </w:r>
      <w:r>
        <w:rPr>
          <w:rStyle w:val="BuiltInTok"/>
        </w:rPr>
        <w:t xml:space="preserve">std::</w:t>
      </w:r>
      <w:r>
        <w:rPr>
          <w:rStyle w:val="NormalTok"/>
        </w:rPr>
        <w:t xml:space="preserve">conjunction</w:t>
      </w:r>
      <w:r>
        <w:t xml:space="preserve"> </w:t>
      </w:r>
      <w:r>
        <w:t xml:space="preserve">and</w:t>
      </w:r>
      <w:r>
        <w:t xml:space="preserve"> </w:t>
      </w:r>
      <w:r>
        <w:rPr>
          <w:rStyle w:val="BuiltInTok"/>
        </w:rPr>
        <w:t xml:space="preserve">std::</w:t>
      </w:r>
      <w:r>
        <w:rPr>
          <w:rStyle w:val="NormalTok"/>
        </w:rPr>
        <w:t xml:space="preserve">disjunction</w:t>
      </w:r>
      <w:r>
        <w:t xml:space="preserve"> </w:t>
      </w:r>
      <w:r>
        <w:t xml:space="preserve">operations are all</w:t>
      </w:r>
      <w:r>
        <w:t xml:space="preserve"> </w:t>
      </w:r>
      <w:r>
        <w:t xml:space="preserve">short-circuiting, i.e., if the value of an earlier (from left-to-right)</w:t>
      </w:r>
      <w:r>
        <w:t xml:space="preserve"> </w:t>
      </w:r>
      <w:r>
        <w:t xml:space="preserve">operand of an operation determines the result of the operation, then all</w:t>
      </w:r>
      <w:r>
        <w:t xml:space="preserve"> </w:t>
      </w:r>
      <w:r>
        <w:t xml:space="preserve">remaining arguments are not evaluated.</w:t>
      </w:r>
    </w:p>
    <w:p>
      <w:pPr>
        <w:pStyle w:val="SourceCode"/>
      </w:pPr>
      <w:r>
        <w:rPr>
          <w:rStyle w:val="VerbatimChar"/>
        </w:rPr>
        <w:t xml:space="preserve">&lt;!--</w:t>
      </w:r>
      <w:r>
        <w:br/>
      </w:r>
      <w:r>
        <w:rPr>
          <w:rStyle w:val="VerbatimChar"/>
        </w:rPr>
        <w:t xml:space="preserve">Conjunction and disjunction operate at compile time and the short-circuiting is about template </w:t>
      </w:r>
      <w:r>
        <w:br/>
      </w:r>
      <w:r>
        <w:rPr>
          <w:rStyle w:val="VerbatimChar"/>
        </w:rPr>
        <w:t xml:space="preserve">instantiations that might lead to compile errors otherwiese. This is not a runtime safety issue. I </w:t>
      </w:r>
      <w:r>
        <w:br/>
      </w:r>
      <w:r>
        <w:rPr>
          <w:rStyle w:val="VerbatimChar"/>
        </w:rPr>
        <w:t xml:space="preserve">suggest dropping that (Peter)_</w:t>
      </w:r>
      <w:r>
        <w:br/>
      </w:r>
      <w:r>
        <w:rPr>
          <w:rStyle w:val="VerbatimChar"/>
        </w:rPr>
        <w:t xml:space="preserve">--&gt;</w:t>
      </w:r>
    </w:p>
    <w:p>
      <w:pPr>
        <w:pStyle w:val="FirstParagraph"/>
      </w:pPr>
      <w:r>
        <w:t xml:space="preserve">Typically this allows one to write code like this, e.g.,</w:t>
      </w:r>
    </w:p>
    <w:p>
      <w:pPr>
        <w:pStyle w:val="SourceCode"/>
      </w:pPr>
      <w:r>
        <w:rPr>
          <w:rStyle w:val="NormalTok"/>
        </w:rPr>
        <w:t xml:space="preserve">  </w:t>
      </w:r>
      <w:r>
        <w:rPr>
          <w:rStyle w:val="DataTypeTok"/>
        </w:rPr>
        <w:t xml:space="preserve">int</w:t>
      </w:r>
      <w:r>
        <w:rPr>
          <w:rStyle w:val="NormalTok"/>
        </w:rPr>
        <w:t xml:space="preserve"> *p;</w:t>
      </w:r>
      <w:r>
        <w:br/>
      </w:r>
      <w:r>
        <w:rPr>
          <w:rStyle w:val="NormalTok"/>
        </w:rPr>
        <w:t xml:space="preserve">  </w:t>
      </w:r>
      <w:r>
        <w:rPr>
          <w:rStyle w:val="CommentTok"/>
        </w:rPr>
        <w:t xml:space="preserve">// ...</w:t>
      </w:r>
      <w:r>
        <w:br/>
      </w:r>
      <w:r>
        <w:rPr>
          <w:rStyle w:val="NormalTok"/>
        </w:rPr>
        <w:t xml:space="preserve">  </w:t>
      </w:r>
      <w:r>
        <w:rPr>
          <w:rStyle w:val="ControlFlowTok"/>
        </w:rPr>
        <w:t xml:space="preserve">if</w:t>
      </w:r>
      <w:r>
        <w:rPr>
          <w:rStyle w:val="NormalTok"/>
        </w:rPr>
        <w:t xml:space="preserve"> (p != </w:t>
      </w:r>
      <w:r>
        <w:rPr>
          <w:rStyle w:val="KeywordTok"/>
        </w:rPr>
        <w:t xml:space="preserve">nullptr</w:t>
      </w:r>
      <w:r>
        <w:rPr>
          <w:rStyle w:val="NormalTok"/>
        </w:rPr>
        <w:t xml:space="preserve"> &amp;&amp; *p != </w:t>
      </w:r>
      <w:r>
        <w:rPr>
          <w:rStyle w:val="DecValTok"/>
        </w:rPr>
        <w:t xml:space="preserve">0</w:t>
      </w:r>
      <w:r>
        <w:rPr>
          <w:rStyle w:val="NormalTok"/>
        </w:rPr>
        <w:t xml:space="preserve">) {</w:t>
      </w:r>
      <w:r>
        <w:br/>
      </w:r>
      <w:r>
        <w:rPr>
          <w:rStyle w:val="NormalTok"/>
        </w:rPr>
        <w:t xml:space="preserve">    </w:t>
      </w:r>
      <w:r>
        <w:rPr>
          <w:rStyle w:val="CommentTok"/>
        </w:rPr>
        <w:t xml:space="preserve">/* do something */</w:t>
      </w:r>
      <w:r>
        <w:br/>
      </w:r>
      <w:r>
        <w:rPr>
          <w:rStyle w:val="NormalTok"/>
        </w:rPr>
        <w:t xml:space="preserve">  }</w:t>
      </w:r>
    </w:p>
    <w:p>
      <w:pPr>
        <w:pStyle w:val="FirstParagraph"/>
      </w:pPr>
      <w:r>
        <w:t xml:space="preserve">i.e., if</w:t>
      </w:r>
      <w:r>
        <w:t xml:space="preserve"> </w:t>
      </w:r>
      <w:r>
        <w:rPr>
          <w:rStyle w:val="NormalTok"/>
        </w:rPr>
        <w:t xml:space="preserve">p</w:t>
      </w:r>
      <w:r>
        <w:t xml:space="preserve"> </w:t>
      </w:r>
      <w:r>
        <w:t xml:space="preserve">is</w:t>
      </w:r>
      <w:r>
        <w:t xml:space="preserve"> </w:t>
      </w:r>
      <w:r>
        <w:rPr>
          <w:rStyle w:val="KeywordTok"/>
        </w:rPr>
        <w:t xml:space="preserve">nullptr</w:t>
      </w:r>
      <w:r>
        <w:t xml:space="preserve">, then</w:t>
      </w:r>
      <w:r>
        <w:t xml:space="preserve"> </w:t>
      </w:r>
      <w:r>
        <w:rPr>
          <w:rStyle w:val="NormalTok"/>
        </w:rPr>
        <w:t xml:space="preserve">*p != </w:t>
      </w:r>
      <w:r>
        <w:rPr>
          <w:rStyle w:val="DecValTok"/>
        </w:rPr>
        <w:t xml:space="preserve">0</w:t>
      </w:r>
      <w:r>
        <w:t xml:space="preserve"> </w:t>
      </w:r>
      <w:r>
        <w:t xml:space="preserve">is never</w:t>
      </w:r>
      <w:r>
        <w:t xml:space="preserve"> </w:t>
      </w:r>
      <w:r>
        <w:t xml:space="preserve">executed, thus, avoiding undefined behaviour. Only when</w:t>
      </w:r>
      <w:r>
        <w:t xml:space="preserve"> </w:t>
      </w:r>
      <w:r>
        <w:rPr>
          <w:rStyle w:val="VerbatimChar"/>
        </w:rPr>
        <w:t xml:space="preserve">p</w:t>
      </w:r>
      <w:r>
        <w:t xml:space="preserve"> </w:t>
      </w:r>
      <w:r>
        <w:t xml:space="preserve">is not</w:t>
      </w:r>
      <w:r>
        <w:t xml:space="preserve"> </w:t>
      </w:r>
      <w:r>
        <w:rPr>
          <w:rStyle w:val="KeywordTok"/>
        </w:rPr>
        <w:t xml:space="preserve">nullptr</w:t>
      </w:r>
      <w:r>
        <w:t xml:space="preserve"> </w:t>
      </w:r>
      <w:r>
        <w:t xml:space="preserve">is *p != 0 is evaluated. It must be stressed that this only applies to</w:t>
      </w:r>
      <w:r>
        <w:t xml:space="preserve"> </w:t>
      </w:r>
      <w:r>
        <w:t xml:space="preserve">the built-in</w:t>
      </w:r>
      <w:r>
        <w:t xml:space="preserve"> </w:t>
      </w:r>
      <w:r>
        <w:rPr>
          <w:rStyle w:val="NormalTok"/>
        </w:rPr>
        <w:t xml:space="preserve">&amp;&amp;</w:t>
      </w:r>
      <w:r>
        <w:t xml:space="preserve"> </w:t>
      </w:r>
      <w:r>
        <w:t xml:space="preserve">and</w:t>
      </w:r>
      <w:r>
        <w:t xml:space="preserve"> </w:t>
      </w:r>
      <w:r>
        <w:rPr>
          <w:rStyle w:val="VerbatimChar"/>
        </w:rPr>
        <w:t xml:space="preserve">||</w:t>
      </w:r>
      <w:r>
        <w:t xml:space="preserve"> </w:t>
      </w:r>
      <w:r>
        <w:t xml:space="preserve">operators: user-defined</w:t>
      </w:r>
      <w:r>
        <w:t xml:space="preserve"> </w:t>
      </w:r>
      <w:r>
        <w:t xml:space="preserve">operator overloads as functions always evaluate all operands first.</w:t>
      </w:r>
    </w:p>
    <w:p>
      <w:pPr>
        <w:pStyle w:val="BodyText"/>
      </w:pPr>
      <w:r>
        <w:t xml:space="preserve">Consequently should one want to always evaluate all operands of a</w:t>
      </w:r>
      <w:r>
        <w:t xml:space="preserve"> </w:t>
      </w:r>
      <w:r>
        <w:t xml:space="preserve">boolean expression, one should not write code like this:</w:t>
      </w:r>
    </w:p>
    <w:p>
      <w:pPr>
        <w:pStyle w:val="BodyText"/>
      </w:pPr>
      <w:r>
        <w:rPr>
          <w:rStyle w:val="DataTypeTok"/>
        </w:rPr>
        <w:t xml:space="preserve">bool</w:t>
      </w:r>
      <w:r>
        <w:rPr>
          <w:rStyle w:val="NormalTok"/>
        </w:rPr>
        <w:t xml:space="preserve"> x = foo() &amp;&amp; bar();</w:t>
      </w:r>
    </w:p>
    <w:p>
      <w:pPr>
        <w:pStyle w:val="BodyText"/>
      </w:pPr>
      <w:r>
        <w:t xml:space="preserve">where</w:t>
      </w:r>
      <w:r>
        <w:t xml:space="preserve"> </w:t>
      </w:r>
      <w:r>
        <w:rPr>
          <w:rStyle w:val="VerbatimChar"/>
        </w:rPr>
        <w:t xml:space="preserve">foo()</w:t>
      </w:r>
      <w:r>
        <w:t xml:space="preserve"> </w:t>
      </w:r>
      <w:r>
        <w:t xml:space="preserve">and</w:t>
      </w:r>
      <w:r>
        <w:t xml:space="preserve"> </w:t>
      </w:r>
      <w:r>
        <w:rPr>
          <w:rStyle w:val="VerbatimChar"/>
        </w:rPr>
        <w:t xml:space="preserve">bar()</w:t>
      </w:r>
      <w:r>
        <w:t xml:space="preserve"> </w:t>
      </w:r>
      <w:r>
        <w:t xml:space="preserve">are functions that return something convertible to</w:t>
      </w:r>
      <w:r>
        <w:t xml:space="preserve"> </w:t>
      </w:r>
      <w:r>
        <w:rPr>
          <w:rStyle w:val="VerbatimChar"/>
        </w:rPr>
        <w:t xml:space="preserve">bool</w:t>
      </w:r>
      <w:r>
        <w:t xml:space="preserve">. In this expression, if</w:t>
      </w:r>
      <w:r>
        <w:t xml:space="preserve"> </w:t>
      </w:r>
      <w:r>
        <w:rPr>
          <w:rStyle w:val="VerbatimChar"/>
        </w:rPr>
        <w:t xml:space="preserve">foo()</w:t>
      </w:r>
      <w:r>
        <w:t xml:space="preserve"> </w:t>
      </w:r>
      <w:r>
        <w:t xml:space="preserve">returns</w:t>
      </w:r>
      <w:r>
        <w:t xml:space="preserve"> </w:t>
      </w:r>
      <w:r>
        <w:rPr>
          <w:rStyle w:val="KeywordTok"/>
        </w:rPr>
        <w:t xml:space="preserve">false</w:t>
      </w:r>
      <w:r>
        <w:t xml:space="preserve">, then</w:t>
      </w:r>
      <w:r>
        <w:t xml:space="preserve"> </w:t>
      </w:r>
      <w:r>
        <w:rPr>
          <w:rStyle w:val="VerbatimChar"/>
        </w:rPr>
        <w:t xml:space="preserve">bar()</w:t>
      </w:r>
      <w:r>
        <w:t xml:space="preserve"> </w:t>
      </w:r>
      <w:r>
        <w:t xml:space="preserve">will never</w:t>
      </w:r>
      <w:r>
        <w:t xml:space="preserve"> </w:t>
      </w:r>
      <w:r>
        <w:t xml:space="preserve">be executed; –only when</w:t>
      </w:r>
      <w:r>
        <w:t xml:space="preserve"> </w:t>
      </w:r>
      <w:r>
        <w:rPr>
          <w:rStyle w:val="VerbatimChar"/>
        </w:rPr>
        <w:t xml:space="preserve">foo()</w:t>
      </w:r>
      <w:r>
        <w:t xml:space="preserve"> </w:t>
      </w:r>
      <w:r>
        <w:t xml:space="preserve">returns</w:t>
      </w:r>
      <w:r>
        <w:t xml:space="preserve"> </w:t>
      </w:r>
      <w:r>
        <w:rPr>
          <w:rStyle w:val="KeywordTok"/>
        </w:rPr>
        <w:t xml:space="preserve">true</w:t>
      </w:r>
      <w:r>
        <w:t xml:space="preserve"> </w:t>
      </w:r>
      <w:r>
        <w:t xml:space="preserve">will</w:t>
      </w:r>
      <w:r>
        <w:t xml:space="preserve"> </w:t>
      </w:r>
      <w:r>
        <w:rPr>
          <w:rStyle w:val="VerbatimChar"/>
        </w:rPr>
        <w:t xml:space="preserve">bar()</w:t>
      </w:r>
      <w:r>
        <w:t xml:space="preserve"> </w:t>
      </w:r>
      <w:r>
        <w:t xml:space="preserve">be executed.</w:t>
      </w:r>
      <w:r>
        <w:t xml:space="preserve"> </w:t>
      </w:r>
      <w:r>
        <w:t xml:space="preserve">Similarly for</w:t>
      </w:r>
      <w:r>
        <w:t xml:space="preserve"> </w:t>
      </w:r>
      <w:r>
        <w:rPr>
          <w:rStyle w:val="VerbatimChar"/>
        </w:rPr>
        <w:t xml:space="preserve">||</w:t>
      </w:r>
      <w:r>
        <w:t xml:space="preserve">:</w:t>
      </w:r>
    </w:p>
    <w:p>
      <w:pPr>
        <w:pStyle w:val="BodyText"/>
      </w:pPr>
      <w:r>
        <w:rPr>
          <w:rStyle w:val="DataTypeTok"/>
        </w:rPr>
        <w:t xml:space="preserve">bool</w:t>
      </w:r>
      <w:r>
        <w:rPr>
          <w:rStyle w:val="NormalTok"/>
        </w:rPr>
        <w:t xml:space="preserve"> y = foo() || bar();</w:t>
      </w:r>
    </w:p>
    <w:p>
      <w:pPr>
        <w:pStyle w:val="BodyText"/>
      </w:pPr>
      <w:r>
        <w:t xml:space="preserve">i.e., only when</w:t>
      </w:r>
      <w:r>
        <w:t xml:space="preserve"> </w:t>
      </w:r>
      <w:r>
        <w:rPr>
          <w:rStyle w:val="NormalTok"/>
        </w:rPr>
        <w:t xml:space="preserve">foo()</w:t>
      </w:r>
      <w:r>
        <w:t xml:space="preserve"> </w:t>
      </w:r>
      <w:r>
        <w:t xml:space="preserve">returns</w:t>
      </w:r>
      <w:r>
        <w:t xml:space="preserve"> </w:t>
      </w:r>
      <w:r>
        <w:rPr>
          <w:rStyle w:val="KeywordTok"/>
        </w:rPr>
        <w:t xml:space="preserve">false</w:t>
      </w:r>
      <w:r>
        <w:t xml:space="preserve"> </w:t>
      </w:r>
      <w:r>
        <w:t xml:space="preserve">will</w:t>
      </w:r>
      <w:r>
        <w:t xml:space="preserve"> </w:t>
      </w:r>
      <w:r>
        <w:rPr>
          <w:rStyle w:val="NormalTok"/>
        </w:rPr>
        <w:t xml:space="preserve">bar()</w:t>
      </w:r>
      <w:r>
        <w:t xml:space="preserve"> </w:t>
      </w:r>
      <w:r>
        <w:t xml:space="preserve">be</w:t>
      </w:r>
      <w:r>
        <w:t xml:space="preserve"> </w:t>
      </w:r>
      <w:r>
        <w:t xml:space="preserve">executed if</w:t>
      </w:r>
      <w:r>
        <w:t xml:space="preserve"> </w:t>
      </w:r>
      <w:r>
        <w:rPr>
          <w:rStyle w:val="NormalTok"/>
        </w:rPr>
        <w:t xml:space="preserve">foo()</w:t>
      </w:r>
      <w:r>
        <w:t xml:space="preserve"> </w:t>
      </w:r>
      <w:r>
        <w:t xml:space="preserve">returns</w:t>
      </w:r>
      <w:r>
        <w:t xml:space="preserve"> </w:t>
      </w:r>
      <w:r>
        <w:rPr>
          <w:rStyle w:val="KeywordTok"/>
        </w:rPr>
        <w:t xml:space="preserve">true</w:t>
      </w:r>
      <w:r>
        <w:t xml:space="preserve"> </w:t>
      </w:r>
      <w:r>
        <w:t xml:space="preserve">then</w:t>
      </w:r>
      <w:r>
        <w:t xml:space="preserve"> </w:t>
      </w:r>
      <w:r>
        <w:rPr>
          <w:rStyle w:val="NormalTok"/>
        </w:rPr>
        <w:t xml:space="preserve">bar()</w:t>
      </w:r>
      <w:r>
        <w:t xml:space="preserve"> </w:t>
      </w:r>
      <w:r>
        <w:t xml:space="preserve">will never</w:t>
      </w:r>
      <w:r>
        <w:t xml:space="preserve"> </w:t>
      </w:r>
      <w:r>
        <w:t xml:space="preserve">be executed. Thus, if both</w:t>
      </w:r>
      <w:r>
        <w:t xml:space="preserve"> </w:t>
      </w:r>
      <w:r>
        <w:rPr>
          <w:rStyle w:val="NormalTok"/>
        </w:rPr>
        <w:t xml:space="preserve">foo()</w:t>
      </w:r>
      <w:r>
        <w:t xml:space="preserve"> </w:t>
      </w:r>
      <w:r>
        <w:t xml:space="preserve">and</w:t>
      </w:r>
      <w:r>
        <w:t xml:space="preserve"> </w:t>
      </w:r>
      <w:r>
        <w:rPr>
          <w:rStyle w:val="NormalTok"/>
        </w:rPr>
        <w:t xml:space="preserve">bar()</w:t>
      </w:r>
      <w:r>
        <w:t xml:space="preserve"> </w:t>
      </w:r>
      <w:r>
        <w:t xml:space="preserve">are both required to be executed, then</w:t>
      </w:r>
      <w:r>
        <w:t xml:space="preserve"> </w:t>
      </w:r>
      <w:r>
        <w:t xml:space="preserve">execute them in separate statements first, e.g.,</w:t>
      </w:r>
    </w:p>
    <w:p>
      <w:pPr>
        <w:pStyle w:val="SourceCode"/>
      </w:pPr>
      <w:r>
        <w:rPr>
          <w:rStyle w:val="DataTypeTok"/>
        </w:rPr>
        <w:t xml:space="preserve">bool</w:t>
      </w:r>
      <w:r>
        <w:rPr>
          <w:rStyle w:val="NormalTok"/>
        </w:rPr>
        <w:t xml:space="preserve"> foo_result = foo();</w:t>
      </w:r>
      <w:r>
        <w:br/>
      </w:r>
      <w:r>
        <w:rPr>
          <w:rStyle w:val="DataTypeTok"/>
        </w:rPr>
        <w:t xml:space="preserve">bool</w:t>
      </w:r>
      <w:r>
        <w:rPr>
          <w:rStyle w:val="NormalTok"/>
        </w:rPr>
        <w:t xml:space="preserve"> bar_result = bar();</w:t>
      </w:r>
      <w:r>
        <w:br/>
      </w:r>
      <w:r>
        <w:rPr>
          <w:rStyle w:val="DataTypeTok"/>
        </w:rPr>
        <w:t xml:space="preserve">bool</w:t>
      </w:r>
      <w:r>
        <w:rPr>
          <w:rStyle w:val="NormalTok"/>
        </w:rPr>
        <w:t xml:space="preserve"> x = foo_result &amp;&amp; bar_result;</w:t>
      </w:r>
      <w:r>
        <w:br/>
      </w:r>
      <w:r>
        <w:rPr>
          <w:rStyle w:val="DataTypeTok"/>
        </w:rPr>
        <w:t xml:space="preserve">bool</w:t>
      </w:r>
      <w:r>
        <w:rPr>
          <w:rStyle w:val="NormalTok"/>
        </w:rPr>
        <w:t xml:space="preserve"> y = foo_result \|\| bar_result;</w:t>
      </w:r>
    </w:p>
    <w:p>
      <w:pPr>
        <w:pStyle w:val="SourceCode"/>
      </w:pPr>
      <w:r>
        <w:rPr>
          <w:rStyle w:val="VerbatimChar"/>
        </w:rPr>
        <w:t xml:space="preserve">&lt;!--</w:t>
      </w:r>
      <w:r>
        <w:br/>
      </w:r>
      <w:r>
        <w:rPr>
          <w:rStyle w:val="VerbatimChar"/>
        </w:rPr>
        <w:t xml:space="preserve">Stephen: My write-up here is lengthy but should help get more terse</w:t>
      </w:r>
      <w:r>
        <w:br/>
      </w:r>
      <w:r>
        <w:rPr>
          <w:rStyle w:val="VerbatimChar"/>
        </w:rPr>
        <w:t xml:space="preserve">wording\... but I note this: C++ operator information is in C++17 Clause</w:t>
      </w:r>
      <w:r>
        <w:br/>
      </w:r>
      <w:r>
        <w:rPr>
          <w:rStyle w:val="VerbatimChar"/>
        </w:rPr>
        <w:t xml:space="preserve">8 and Clause 16.5, \... Also per 16.5.1 para 2. unary and binary forms</w:t>
      </w:r>
      <w:r>
        <w:br/>
      </w:r>
      <w:r>
        <w:rPr>
          <w:rStyle w:val="VerbatimChar"/>
        </w:rPr>
        <w:t xml:space="preserve">of the same operator are considered to have the same name so one can</w:t>
      </w:r>
      <w:r>
        <w:br/>
      </w:r>
      <w:r>
        <w:rPr>
          <w:rStyle w:val="VerbatimChar"/>
        </w:rPr>
        <w:t xml:space="preserve">hide another from an enclosing scope. Thus, this is also another</w:t>
      </w:r>
      <w:r>
        <w:br/>
      </w:r>
      <w:r>
        <w:rPr>
          <w:rStyle w:val="VerbatimChar"/>
        </w:rPr>
        <w:t xml:space="preserve">possible vulnerability.\]</w:t>
      </w:r>
      <w:r>
        <w:br/>
      </w:r>
      <w:r>
        <w:rPr>
          <w:rStyle w:val="VerbatimChar"/>
        </w:rPr>
        <w:t xml:space="preserve">--&gt;</w:t>
      </w:r>
    </w:p>
    <w:bookmarkEnd w:id="112"/>
    <w:bookmarkStart w:id="113" w:name="avoidance-mechanisms-for-language-users"/>
    <w:p>
      <w:pPr>
        <w:pStyle w:val="Heading3"/>
      </w:pPr>
      <w:r>
        <w:t xml:space="preserve">6.24.2 Avoidance mechanisms for language users</w:t>
      </w:r>
    </w:p>
    <w:p>
      <w:pPr>
        <w:pStyle w:val="FirstParagraph"/>
      </w:pPr>
      <w:r>
        <w:t xml:space="preserve">To avoid the vulnerability or mitigate its ill effects, C++ software developers can:</w:t>
      </w:r>
    </w:p>
    <w:p>
      <w:pPr>
        <w:numPr>
          <w:ilvl w:val="0"/>
          <w:numId w:val="1060"/>
        </w:numPr>
      </w:pPr>
      <w:r>
        <w:t xml:space="preserve">Use the avoidance mechanisms of ISO/IEC 24772-1 clause</w:t>
      </w:r>
      <w:r>
        <w:t xml:space="preserve"> </w:t>
      </w:r>
      <w:r>
        <w:t xml:space="preserve">6.24.5.</w:t>
      </w:r>
    </w:p>
    <w:p>
      <w:pPr>
        <w:numPr>
          <w:ilvl w:val="0"/>
          <w:numId w:val="1060"/>
        </w:numPr>
      </w:pPr>
      <w:r>
        <w:t xml:space="preserve">Write expressions so that the same effects will occur under any</w:t>
      </w:r>
      <w:r>
        <w:t xml:space="preserve"> </w:t>
      </w:r>
      <w:r>
        <w:t xml:space="preserve">order of evaluation that C++ permits since side effects can be</w:t>
      </w:r>
      <w:r>
        <w:t xml:space="preserve"> </w:t>
      </w:r>
      <w:r>
        <w:t xml:space="preserve">dependent on an implementation specific order of evaluation.</w:t>
      </w:r>
    </w:p>
    <w:p>
      <w:pPr>
        <w:numPr>
          <w:ilvl w:val="0"/>
          <w:numId w:val="1060"/>
        </w:numPr>
      </w:pPr>
      <w:r>
        <w:t xml:space="preserve">Avoid overloading logical operators (&amp;&amp; and ||), as these</w:t>
      </w:r>
      <w:r>
        <w:t xml:space="preserve"> </w:t>
      </w:r>
      <w:r>
        <w:t xml:space="preserve">overloaded versions will not short-circuit.</w:t>
      </w:r>
    </w:p>
    <w:p>
      <w:pPr>
        <w:numPr>
          <w:ilvl w:val="0"/>
          <w:numId w:val="1060"/>
        </w:numPr>
      </w:pPr>
      <w:r>
        <w:rPr>
          <w:i/>
        </w:rPr>
        <w:t xml:space="preserve">Ensure that</w:t>
      </w:r>
      <w:r>
        <w:t xml:space="preserve"> </w:t>
      </w:r>
      <w:r>
        <w:t xml:space="preserve">++, --, @=</w:t>
      </w:r>
      <w:r>
        <w:t xml:space="preserve"> </w:t>
      </w:r>
      <w:r>
        <w:rPr>
          <w:i/>
        </w:rPr>
        <w:t xml:space="preserve">are used as solitary items in a</w:t>
      </w:r>
      <w:r>
        <w:rPr>
          <w:i/>
        </w:rPr>
        <w:t xml:space="preserve"> </w:t>
      </w:r>
      <w:r>
        <w:rPr>
          <w:i/>
        </w:rPr>
        <w:t xml:space="preserve">statement.</w:t>
      </w:r>
    </w:p>
    <w:p>
      <w:pPr>
        <w:numPr>
          <w:ilvl w:val="0"/>
          <w:numId w:val="1060"/>
        </w:numPr>
      </w:pPr>
      <w:r>
        <w:t xml:space="preserve">Be aware to which C++ standard a compiler is compiling code against.</w:t>
      </w:r>
      <w:r>
        <w:t xml:space="preserve"> </w:t>
      </w:r>
      <w:r>
        <w:t xml:space="preserve">This determines the semantics of all operator (overloaded and</w:t>
      </w:r>
      <w:r>
        <w:t xml:space="preserve"> </w:t>
      </w:r>
      <w:r>
        <w:t xml:space="preserve">built-in) expressions.</w:t>
      </w:r>
    </w:p>
    <w:p>
      <w:pPr>
        <w:numPr>
          <w:ilvl w:val="0"/>
          <w:numId w:val="1060"/>
        </w:numPr>
      </w:pPr>
      <w:r>
        <w:t xml:space="preserve">Avoid placing multiple operations with side effects in a single</w:t>
      </w:r>
      <w:r>
        <w:t xml:space="preserve"> </w:t>
      </w:r>
      <w:r>
        <w:t xml:space="preserve">expression.</w:t>
      </w:r>
    </w:p>
    <w:p>
      <w:pPr>
        <w:numPr>
          <w:ilvl w:val="0"/>
          <w:numId w:val="1060"/>
        </w:numPr>
      </w:pPr>
      <w:r>
        <w:t xml:space="preserve">Write simple code expressions and statements so that within any</w:t>
      </w:r>
      <w:r>
        <w:t xml:space="preserve"> </w:t>
      </w:r>
      <w:r>
        <w:t xml:space="preserve">expression or statement an object is one of:</w:t>
      </w:r>
    </w:p>
    <w:p>
      <w:pPr>
        <w:numPr>
          <w:ilvl w:val="1"/>
          <w:numId w:val="1061"/>
        </w:numPr>
        <w:pStyle w:val="SourceCode"/>
      </w:pPr>
      <w:r>
        <w:rPr>
          <w:rStyle w:val="VerbatimChar"/>
        </w:rPr>
        <w:t xml:space="preserve">  Read from;</w:t>
      </w:r>
    </w:p>
    <w:p>
      <w:pPr>
        <w:numPr>
          <w:ilvl w:val="1"/>
          <w:numId w:val="1061"/>
        </w:numPr>
        <w:pStyle w:val="SourceCode"/>
      </w:pPr>
      <w:r>
        <w:rPr>
          <w:rStyle w:val="VerbatimChar"/>
        </w:rPr>
        <w:t xml:space="preserve">  Only modified once; or</w:t>
      </w:r>
    </w:p>
    <w:p>
      <w:pPr>
        <w:numPr>
          <w:ilvl w:val="1"/>
          <w:numId w:val="1061"/>
        </w:numPr>
        <w:pStyle w:val="SourceCode"/>
      </w:pPr>
      <w:r>
        <w:rPr>
          <w:rStyle w:val="VerbatimChar"/>
        </w:rPr>
        <w:t xml:space="preserve">  Only read and modified by: a single increment; a single</w:t>
      </w:r>
    </w:p>
    <w:p>
      <w:pPr>
        <w:numPr>
          <w:ilvl w:val="1"/>
          <w:numId w:val="1000"/>
        </w:numPr>
        <w:pStyle w:val="Compact"/>
      </w:pPr>
      <w:r>
        <w:t xml:space="preserve">decrement; a single simple assignment; or a single compound</w:t>
      </w:r>
      <w:r>
        <w:t xml:space="preserve"> </w:t>
      </w:r>
      <w:r>
        <w:t xml:space="preserve">assignment.</w:t>
      </w:r>
    </w:p>
    <w:p>
      <w:pPr>
        <w:numPr>
          <w:ilvl w:val="0"/>
          <w:numId w:val="1060"/>
        </w:numPr>
      </w:pPr>
      <w:r>
        <w:t xml:space="preserve">Be aware that different versions of C++ have different evaluation</w:t>
      </w:r>
      <w:r>
        <w:t xml:space="preserve"> </w:t>
      </w:r>
      <w:r>
        <w:t xml:space="preserve">order specifications and program accordingly.</w:t>
      </w:r>
    </w:p>
    <w:bookmarkEnd w:id="113"/>
    <w:bookmarkEnd w:id="114"/>
    <w:bookmarkStart w:id="118" w:name="KOA"/>
    <w:p>
      <w:pPr>
        <w:pStyle w:val="Heading2"/>
      </w:pPr>
      <w:r>
        <w:t xml:space="preserve">6.25 Likely Incorrect Expression [KOA]</w:t>
      </w:r>
    </w:p>
    <w:bookmarkStart w:id="116" w:name="applicability-to-language"/>
    <w:p>
      <w:pPr>
        <w:pStyle w:val="Heading3"/>
      </w:pPr>
      <w:r>
        <w:t xml:space="preserve">6.25.1 Applicability to language</w:t>
      </w:r>
    </w:p>
    <w:p>
      <w:pPr>
        <w:pStyle w:val="FirstParagraph"/>
      </w:pPr>
      <w:r>
        <w:t xml:space="preserve">The vulnerability as described in ISO/IEC TR 24772-1:2019 clause 6.25</w:t>
      </w:r>
      <w:r>
        <w:t xml:space="preserve"> </w:t>
      </w:r>
      <w:r>
        <w:t xml:space="preserve">exists in C++.</w:t>
      </w:r>
    </w:p>
    <w:p>
      <w:pPr>
        <w:pStyle w:val="BodyText"/>
      </w:pPr>
      <w:r>
        <w:t xml:space="preserve">C++ has several instances of operators which are similar in structure,</w:t>
      </w:r>
      <w:r>
        <w:t xml:space="preserve"> </w:t>
      </w:r>
      <w:r>
        <w:t xml:space="preserve">but different in meaning. Examples of operators in C-based</w:t>
      </w:r>
      <w:r>
        <w:t xml:space="preserve"> </w:t>
      </w:r>
      <w:r>
        <w:t xml:space="preserve">languages that can cause confusion are:</w:t>
      </w:r>
    </w:p>
    <w:p>
      <w:pPr>
        <w:numPr>
          <w:ilvl w:val="0"/>
          <w:numId w:val="1062"/>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62"/>
        </w:numPr>
        <w:pStyle w:val="Compact"/>
      </w:pPr>
      <w:r>
        <w:rPr>
          <w:rStyle w:val="NormalTok"/>
        </w:rPr>
        <w:t xml:space="preserve">&amp;&amp;</w:t>
      </w:r>
      <w:r>
        <w:t xml:space="preserve"> </w:t>
      </w:r>
      <w:r>
        <w:t xml:space="preserve">and</w:t>
      </w:r>
      <w:r>
        <w:t xml:space="preserve"> </w:t>
      </w:r>
      <w:r>
        <w:rPr>
          <w:rStyle w:val="NormalTok"/>
        </w:rPr>
        <w:t xml:space="preserve">&amp;</w:t>
      </w:r>
      <w:r>
        <w:t xml:space="preserve">;</w:t>
      </w:r>
    </w:p>
    <w:p>
      <w:pPr>
        <w:numPr>
          <w:ilvl w:val="0"/>
          <w:numId w:val="1062"/>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62"/>
        </w:numPr>
        <w:pStyle w:val="Compact"/>
      </w:pPr>
      <w:r>
        <w:rPr>
          <w:rStyle w:val="NormalTok"/>
        </w:rPr>
        <w:t xml:space="preserve">&lt;</w:t>
      </w:r>
      <w:r>
        <w:t xml:space="preserve">,</w:t>
      </w:r>
      <w:r>
        <w:t xml:space="preserve"> </w:t>
      </w:r>
      <w:r>
        <w:rPr>
          <w:rStyle w:val="NormalTok"/>
        </w:rPr>
        <w:t xml:space="preserve">&lt;&lt;</w:t>
      </w:r>
      <w:r>
        <w:t xml:space="preserve">, and</w:t>
      </w:r>
      <w:r>
        <w:t xml:space="preserve"> </w:t>
      </w:r>
      <w:r>
        <w:rPr>
          <w:rStyle w:val="NormalTok"/>
        </w:rPr>
        <w:t xml:space="preserve">&lt;&lt;=</w:t>
      </w:r>
      <w:r>
        <w:t xml:space="preserve">; and</w:t>
      </w:r>
    </w:p>
    <w:p>
      <w:pPr>
        <w:numPr>
          <w:ilvl w:val="0"/>
          <w:numId w:val="1062"/>
        </w:numPr>
        <w:pStyle w:val="Compact"/>
      </w:pPr>
      <w:r>
        <w:rPr>
          <w:rStyle w:val="NormalTok"/>
        </w:rPr>
        <w:t xml:space="preserve">&gt;</w:t>
      </w:r>
      <w:r>
        <w:t xml:space="preserve">,</w:t>
      </w:r>
      <w:r>
        <w:t xml:space="preserve"> </w:t>
      </w:r>
      <w:r>
        <w:rPr>
          <w:rStyle w:val="NormalTok"/>
        </w:rPr>
        <w:t xml:space="preserve">&gt;&gt;</w:t>
      </w:r>
      <w:r>
        <w:t xml:space="preserve">, and</w:t>
      </w:r>
      <w:r>
        <w:t xml:space="preserve"> </w:t>
      </w:r>
      <w:r>
        <w:rPr>
          <w:rStyle w:val="NormalTok"/>
        </w:rPr>
        <w:t xml:space="preserve">&gt;&gt;=</w:t>
      </w:r>
      <w:r>
        <w:t xml:space="preserve">.</w:t>
      </w:r>
    </w:p>
    <w:p>
      <w:pPr>
        <w:pStyle w:val="FirstParagraph"/>
      </w:pPr>
      <w:r>
        <w:t xml:space="preserve">The typographical similarity can lead to code like the following, where it is unclear if the expression</w:t>
      </w:r>
      <w:r>
        <w:t xml:space="preserve"> </w:t>
      </w:r>
      <w:r>
        <w:t xml:space="preserve">as spelled is actually intended, or if the author has typos in it, meaning a different operator</w:t>
      </w:r>
      <w:r>
        <w:t xml:space="preserve"> </w:t>
      </w:r>
      <w:r>
        <w:t xml:space="preserve">instead:</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w:t>
      </w:r>
      <w:r>
        <w:br/>
      </w:r>
      <w:r>
        <w:rPr>
          <w:rStyle w:val="NormalTok"/>
        </w:rPr>
        <w:t xml:space="preserve">}</w:t>
      </w:r>
    </w:p>
    <w:p>
      <w:pPr>
        <w:pStyle w:val="FirstParagraph"/>
      </w:pPr>
      <w:r>
        <w:t xml:space="preserve">The following code in a production phone OS caused the</w:t>
      </w:r>
      <w:r>
        <w:t xml:space="preserve"> </w:t>
      </w:r>
      <w:r>
        <w:t xml:space="preserve">“</w:t>
      </w:r>
      <w:r>
        <w:t xml:space="preserve">bricking</w:t>
      </w:r>
      <w:r>
        <w:t xml:space="preserve">”</w:t>
      </w:r>
      <w:r>
        <w:t xml:space="preserve"> </w:t>
      </w:r>
      <w:r>
        <w:t xml:space="preserve">of many users phones:</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 !</w:t>
      </w:r>
      <w:r>
        <w:rPr>
          <w:rStyle w:val="VariableTok"/>
        </w:rPr>
        <w:t xml:space="preserve">key_data_</w:t>
      </w:r>
      <w:r>
        <w:rPr>
          <w:rStyle w:val="NormalTok"/>
        </w:rPr>
        <w:t xml:space="preserve">-&gt;label().empty())</w:t>
      </w:r>
    </w:p>
    <w:p>
      <w:pPr>
        <w:pStyle w:val="FirstParagraph"/>
      </w:pPr>
      <w:r>
        <w:t xml:space="preserve">instead of</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&amp;&amp; !</w:t>
      </w:r>
      <w:r>
        <w:rPr>
          <w:rStyle w:val="VariableTok"/>
        </w:rPr>
        <w:t xml:space="preserve">key_data_</w:t>
      </w:r>
      <w:r>
        <w:rPr>
          <w:rStyle w:val="NormalTok"/>
        </w:rPr>
        <w:t xml:space="preserve">-&gt;label().empty())</w:t>
      </w:r>
    </w:p>
    <w:p>
      <w:pPr>
        <w:pStyle w:val="FirstParagraph"/>
      </w:pPr>
      <w:r>
        <w:t xml:space="preserve">or the even clearer using the alternative operator representation</w:t>
      </w:r>
      <w:r>
        <w:t xml:space="preserve"> </w:t>
      </w:r>
      <w:r>
        <w:rPr>
          <w:rStyle w:val="KeywordTok"/>
        </w:rPr>
        <w:t xml:space="preserve">and</w:t>
      </w:r>
      <w:r>
        <w:t xml:space="preserve"> </w:t>
      </w:r>
      <w:r>
        <w:t xml:space="preserve">for</w:t>
      </w:r>
      <w:r>
        <w:t xml:space="preserve"> </w:t>
      </w:r>
      <w:r>
        <w:rPr>
          <w:rStyle w:val="NormalTok"/>
        </w:rPr>
        <w:t xml:space="preserve">&amp;&amp;</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w:t>
      </w:r>
      <w:r>
        <w:rPr>
          <w:rStyle w:val="KeywordTok"/>
        </w:rPr>
        <w:t xml:space="preserve">and</w:t>
      </w:r>
      <w:r>
        <w:rPr>
          <w:rStyle w:val="NormalTok"/>
        </w:rPr>
        <w:t xml:space="preserve"> !</w:t>
      </w:r>
      <w:r>
        <w:rPr>
          <w:rStyle w:val="VariableTok"/>
        </w:rPr>
        <w:t xml:space="preserve">key_data_</w:t>
      </w:r>
      <w:r>
        <w:rPr>
          <w:rStyle w:val="NormalTok"/>
        </w:rPr>
        <w:t xml:space="preserve">-&gt;label().empty())</w:t>
      </w:r>
    </w:p>
    <w:p>
      <w:pPr>
        <w:pStyle w:val="FirstParagraph"/>
      </w:pPr>
      <w:r>
        <w:t xml:space="preserve">As a general rule, the use of</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 </w:t>
      </w:r>
      <w:r>
        <w:t xml:space="preserve">in an expression when the</w:t>
      </w:r>
      <w:r>
        <w:t xml:space="preserve"> </w:t>
      </w:r>
      <w:r>
        <w:t xml:space="preserve">operator is not the final assignment to a variable is unsafe since the</w:t>
      </w:r>
      <w:r>
        <w:t xml:space="preserve"> </w:t>
      </w:r>
      <w:r>
        <w:t xml:space="preserve">assignment operator creates side-effects within the expression which are</w:t>
      </w:r>
      <w:r>
        <w:t xml:space="preserve"> </w:t>
      </w:r>
      <w:r>
        <w:t xml:space="preserve">difficult to analyze by a human reader and can be have different results</w:t>
      </w:r>
      <w:r>
        <w:t xml:space="preserve"> </w:t>
      </w:r>
      <w:r>
        <w:t xml:space="preserve">depending upon the order of evaluation of terms within the expression.</w:t>
      </w:r>
    </w:p>
    <w:p>
      <w:pPr>
        <w:pStyle w:val="BodyText"/>
      </w:pPr>
      <w:r>
        <w:t xml:space="preserve">But even in assignment expression flipping the assignment symbol with the operator</w:t>
      </w:r>
      <w:r>
        <w:t xml:space="preserve"> </w:t>
      </w:r>
      <w:r>
        <w:t xml:space="preserve">can itself lead to valid code that was not intended:</w:t>
      </w:r>
    </w:p>
    <w:p>
      <w:pPr>
        <w:pStyle w:val="SourceCode"/>
      </w:pPr>
      <w:r>
        <w:rPr>
          <w:rStyle w:val="DataTypeTok"/>
        </w:rPr>
        <w:t xml:space="preserve">int</w:t>
      </w:r>
      <w:r>
        <w:rPr>
          <w:rStyle w:val="NormalTok"/>
        </w:rPr>
        <w:t xml:space="preserve"> i{</w:t>
      </w:r>
      <w:r>
        <w:rPr>
          <w:rStyle w:val="DecValTok"/>
        </w:rPr>
        <w:t xml:space="preserve">42</w:t>
      </w:r>
      <w:r>
        <w:rPr>
          <w:rStyle w:val="NormalTok"/>
        </w:rPr>
        <w:t xml:space="preserve">};</w:t>
      </w:r>
      <w:r>
        <w:br/>
      </w:r>
      <w:r>
        <w:br/>
      </w:r>
      <w:r>
        <w:rPr>
          <w:rStyle w:val="NormalTok"/>
        </w:rPr>
        <w:t xml:space="preserve">i += </w:t>
      </w:r>
      <w:r>
        <w:rPr>
          <w:rStyle w:val="DecValTok"/>
        </w:rPr>
        <w:t xml:space="preserve">22</w:t>
      </w:r>
      <w:r>
        <w:rPr>
          <w:rStyle w:val="NormalTok"/>
        </w:rPr>
        <w:t xml:space="preserve">; </w:t>
      </w:r>
      <w:r>
        <w:rPr>
          <w:rStyle w:val="CommentTok"/>
        </w:rPr>
        <w:t xml:space="preserve">// i becomes 64</w:t>
      </w:r>
      <w:r>
        <w:br/>
      </w:r>
      <w:r>
        <w:rPr>
          <w:rStyle w:val="NormalTok"/>
        </w:rPr>
        <w:t xml:space="preserve">i =+ </w:t>
      </w:r>
      <w:r>
        <w:rPr>
          <w:rStyle w:val="DecValTok"/>
        </w:rPr>
        <w:t xml:space="preserve">22</w:t>
      </w:r>
      <w:r>
        <w:rPr>
          <w:rStyle w:val="NormalTok"/>
        </w:rPr>
        <w:t xml:space="preserve">; </w:t>
      </w:r>
      <w:r>
        <w:rPr>
          <w:rStyle w:val="CommentTok"/>
        </w:rPr>
        <w:t xml:space="preserve">// i becomes 22</w:t>
      </w:r>
      <w:r>
        <w:br/>
      </w:r>
      <w:r>
        <w:rPr>
          <w:rStyle w:val="NormalTok"/>
        </w:rPr>
        <w:t xml:space="preserve">i =- </w:t>
      </w:r>
      <w:r>
        <w:rPr>
          <w:rStyle w:val="DecValTok"/>
        </w:rPr>
        <w:t xml:space="preserve">22</w:t>
      </w:r>
      <w:r>
        <w:rPr>
          <w:rStyle w:val="NormalTok"/>
        </w:rPr>
        <w:t xml:space="preserve">; </w:t>
      </w:r>
      <w:r>
        <w:rPr>
          <w:rStyle w:val="CommentTok"/>
        </w:rPr>
        <w:t xml:space="preserve">// i becomes -22</w:t>
      </w:r>
    </w:p>
    <w:p>
      <w:pPr>
        <w:pStyle w:val="FirstParagraph"/>
      </w:pPr>
      <w:r>
        <w:t xml:space="preserve">C++ provides significant freedom in constructing statements. This</w:t>
      </w:r>
      <w:r>
        <w:t xml:space="preserve"> </w:t>
      </w:r>
      <w:r>
        <w:t xml:space="preserve">freedom, if misused, can result in unexpected results and potential</w:t>
      </w:r>
      <w:r>
        <w:t xml:space="preserve"> </w:t>
      </w:r>
      <w:r>
        <w:t xml:space="preserve">vulnerabilities.</w:t>
      </w:r>
    </w:p>
    <w:p>
      <w:pPr>
        <w:pStyle w:val="BodyText"/>
      </w:pPr>
      <w:r>
        <w:t xml:space="preserve">Since the order of evaluation within expressions is only partially</w:t>
      </w:r>
      <w:r>
        <w:t xml:space="preserve"> </w:t>
      </w:r>
      <w:r>
        <w:t xml:space="preserve">defined, sub-expressions with side effects on variables used within the overall expression can</w:t>
      </w:r>
      <w:r>
        <w:t xml:space="preserve"> </w:t>
      </w:r>
      <w:r>
        <w:t xml:space="preserve">result in undefined behaviour.</w:t>
      </w:r>
    </w:p>
    <w:p>
      <w:pPr>
        <w:pStyle w:val="BodyText"/>
      </w:pPr>
      <w:r>
        <w:t xml:space="preserve">The flexibility of C++ can obscure the intent of a programmer. Consider:</w:t>
      </w:r>
    </w:p>
    <w:p>
      <w:pPr>
        <w:pStyle w:val="SourceCode"/>
      </w:pPr>
      <w:r>
        <w:rPr>
          <w:rStyle w:val="DataTypeTok"/>
        </w:rPr>
        <w:t xml:space="preserve">int</w:t>
      </w:r>
      <w:r>
        <w:rPr>
          <w:rStyle w:val="NormalTok"/>
        </w:rPr>
        <w:t xml:space="preserve"> x,y;</w:t>
      </w:r>
      <w:r>
        <w:br/>
      </w:r>
      <w:r>
        <w:rPr>
          <w:rStyle w:val="CommentTok"/>
        </w:rPr>
        <w:t xml:space="preserve">/* ... */</w:t>
      </w:r>
      <w:r>
        <w:br/>
      </w:r>
      <w:r>
        <w:rPr>
          <w:rStyle w:val="ControlFlowTok"/>
        </w:rPr>
        <w:t xml:space="preserve">if</w:t>
      </w:r>
      <w:r>
        <w:rPr>
          <w:rStyle w:val="NormalTok"/>
        </w:rPr>
        <w:t xml:space="preserve"> (x = y){</w:t>
      </w:r>
      <w:r>
        <w:br/>
      </w:r>
      <w:r>
        <w:rPr>
          <w:rStyle w:val="NormalTok"/>
        </w:rPr>
        <w:t xml:space="preserve">  </w:t>
      </w:r>
      <w:r>
        <w:rPr>
          <w:rStyle w:val="CommentTok"/>
        </w:rPr>
        <w:t xml:space="preserve">/* ... */</w:t>
      </w:r>
      <w:r>
        <w:br/>
      </w:r>
      <w:r>
        <w:rPr>
          <w:rStyle w:val="NormalTok"/>
        </w:rPr>
        <w:t xml:space="preserve">}</w:t>
      </w:r>
    </w:p>
    <w:p>
      <w:pPr>
        <w:pStyle w:val="FirstParagraph"/>
      </w:pPr>
      <w:r>
        <w:t xml:space="preserve">A fair amount of analysis may need to be done to determine whether the</w:t>
      </w:r>
      <w:r>
        <w:t xml:space="preserve"> </w:t>
      </w:r>
      <w:r>
        <w:t xml:space="preserve">programmer intended to do an assignment as part of the</w:t>
      </w:r>
      <w:r>
        <w:t xml:space="preserve"> </w:t>
      </w:r>
      <w:r>
        <w:rPr>
          <w:rStyle w:val="ControlFlowTok"/>
        </w:rPr>
        <w:t xml:space="preserve">if</w:t>
      </w:r>
      <w:r>
        <w:t xml:space="preserve"> </w:t>
      </w:r>
      <w:r>
        <w:t xml:space="preserve">statement</w:t>
      </w:r>
      <w:r>
        <w:t xml:space="preserve"> </w:t>
      </w:r>
      <w:r>
        <w:t xml:space="preserve">(valid in C++) or whether the programmer made the common mistake of</w:t>
      </w:r>
      <w:r>
        <w:t xml:space="preserve"> </w:t>
      </w:r>
      <w:r>
        <w:t xml:space="preserve">using an</w:t>
      </w:r>
      <w:r>
        <w:t xml:space="preserve"> </w:t>
      </w:r>
      <w:r>
        <w:rPr>
          <w:rStyle w:val="NormalTok"/>
        </w:rPr>
        <w:t xml:space="preserve">=</w:t>
      </w:r>
      <w:r>
        <w:t xml:space="preserve"> </w:t>
      </w:r>
      <w:r>
        <w:t xml:space="preserve">(assignment) instead of a</w:t>
      </w:r>
      <w:r>
        <w:t xml:space="preserve"> </w:t>
      </w:r>
      <w:r>
        <w:rPr>
          <w:rStyle w:val="NormalTok"/>
        </w:rPr>
        <w:t xml:space="preserve">==</w:t>
      </w:r>
      <w:r>
        <w:t xml:space="preserve"> </w:t>
      </w:r>
      <w:r>
        <w:t xml:space="preserve">(equality).</w:t>
      </w:r>
    </w:p>
    <w:p>
      <w:pPr>
        <w:pStyle w:val="BodyText"/>
      </w:pPr>
      <w:r>
        <w:t xml:space="preserve">This confusion can be corrected by moving assignments outside of Boolean contexts.</w:t>
      </w:r>
      <w:r>
        <w:t xml:space="preserve"> </w:t>
      </w:r>
      <w:r>
        <w:t xml:space="preserve">This would change the example code to:</w:t>
      </w:r>
    </w:p>
    <w:p>
      <w:pPr>
        <w:pStyle w:val="SourceCode"/>
      </w:pPr>
      <w:r>
        <w:rPr>
          <w:rStyle w:val="DataTypeTok"/>
        </w:rPr>
        <w:t xml:space="preserve">int</w:t>
      </w:r>
      <w:r>
        <w:rPr>
          <w:rStyle w:val="NormalTok"/>
        </w:rPr>
        <w:t xml:space="preserve"> x,y;</w:t>
      </w:r>
      <w:r>
        <w:br/>
      </w:r>
      <w:r>
        <w:rPr>
          <w:rStyle w:val="CommentTok"/>
        </w:rPr>
        <w:t xml:space="preserve">/* … */</w:t>
      </w:r>
      <w:r>
        <w:br/>
      </w:r>
      <w:r>
        <w:rPr>
          <w:rStyle w:val="NormalTok"/>
        </w:rPr>
        <w:t xml:space="preserve">x = y;</w:t>
      </w:r>
      <w:r>
        <w:br/>
      </w:r>
      <w:r>
        <w:rPr>
          <w:rStyle w:val="NormalTok"/>
        </w:rPr>
        <w:t xml:space="preserve">    </w:t>
      </w:r>
      <w:r>
        <w:rPr>
          <w:rStyle w:val="ControlFlowTok"/>
        </w:rPr>
        <w:t xml:space="preserve">if</w:t>
      </w:r>
      <w:r>
        <w:rPr>
          <w:rStyle w:val="NormalTok"/>
        </w:rPr>
        <w:t xml:space="preserve"> (x == </w:t>
      </w:r>
      <w:r>
        <w:rPr>
          <w:rStyle w:val="DecValTok"/>
        </w:rPr>
        <w:t xml:space="preserve">0</w:t>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This would clearly state what the programmer meant and that the</w:t>
      </w:r>
      <w:r>
        <w:t xml:space="preserve"> </w:t>
      </w:r>
      <w:r>
        <w:t xml:space="preserve">assignment of y to x was intended.</w:t>
      </w:r>
    </w:p>
    <w:p>
      <w:pPr>
        <w:pStyle w:val="BodyText"/>
      </w:pPr>
      <w:r>
        <w:t xml:space="preserve">Additional confusion occurs in the use of the logical</w:t>
      </w:r>
      <w:r>
        <w:t xml:space="preserve"> </w:t>
      </w:r>
      <w:r>
        <w:rPr>
          <w:rStyle w:val="NormalTok"/>
        </w:rPr>
        <w:t xml:space="preserve">&amp;&amp;</w:t>
      </w:r>
      <w:r>
        <w:t xml:space="preserve"> </w:t>
      </w:r>
      <w:r>
        <w:t xml:space="preserve">or</w:t>
      </w:r>
      <w:r>
        <w:t xml:space="preserve"> </w:t>
      </w:r>
      <w:r>
        <w:rPr>
          <w:rStyle w:val="NormalTok"/>
        </w:rPr>
        <w:t xml:space="preserve">||</w:t>
      </w:r>
      <w:r>
        <w:t xml:space="preserve"> </w:t>
      </w:r>
      <w:r>
        <w:t xml:space="preserve">operators and the bitwise</w:t>
      </w:r>
      <w:r>
        <w:t xml:space="preserve"> </w:t>
      </w:r>
      <w:r>
        <w:rPr>
          <w:rStyle w:val="NormalTok"/>
        </w:rPr>
        <w:t xml:space="preserve">&amp;</w:t>
      </w:r>
      <w:r>
        <w:t xml:space="preserve"> </w:t>
      </w:r>
      <w:r>
        <w:t xml:space="preserve">or</w:t>
      </w:r>
      <w:r>
        <w:t xml:space="preserve"> </w:t>
      </w:r>
      <w:r>
        <w:rPr>
          <w:rStyle w:val="NormalTok"/>
        </w:rPr>
        <w:t xml:space="preserve">|</w:t>
      </w:r>
      <w:r>
        <w:t xml:space="preserve"> </w:t>
      </w:r>
      <w:r>
        <w:t xml:space="preserve">operators. The compiler will</w:t>
      </w:r>
      <w:r>
        <w:t xml:space="preserve"> </w:t>
      </w:r>
      <w:r>
        <w:t xml:space="preserve">implicitly convert arithmetic expressions to</w:t>
      </w:r>
      <w:r>
        <w:t xml:space="preserve"> </w:t>
      </w:r>
      <w:r>
        <w:rPr>
          <w:rStyle w:val="DataTypeTok"/>
        </w:rPr>
        <w:t xml:space="preserve">bool</w:t>
      </w:r>
      <w:r>
        <w:t xml:space="preserve"> </w:t>
      </w:r>
      <w:r>
        <w:t xml:space="preserve">for operands of the</w:t>
      </w:r>
      <w:r>
        <w:t xml:space="preserve"> </w:t>
      </w:r>
      <w:r>
        <w:t xml:space="preserve">logical operators. Similarly, operands of</w:t>
      </w:r>
      <w:r>
        <w:t xml:space="preserve"> </w:t>
      </w:r>
      <w:r>
        <w:rPr>
          <w:rStyle w:val="DataTypeTok"/>
        </w:rPr>
        <w:t xml:space="preserve">bool</w:t>
      </w:r>
      <w:r>
        <w:t xml:space="preserve"> </w:t>
      </w:r>
      <w:r>
        <w:t xml:space="preserve">type will be promoted</w:t>
      </w:r>
      <w:r>
        <w:t xml:space="preserve"> </w:t>
      </w:r>
      <w:r>
        <w:t xml:space="preserve">to</w:t>
      </w:r>
      <w:r>
        <w:t xml:space="preserve"> </w:t>
      </w:r>
      <w:r>
        <w:rPr>
          <w:rStyle w:val="DataTypeTok"/>
        </w:rPr>
        <w:t xml:space="preserve">int</w:t>
      </w:r>
      <w:r>
        <w:t xml:space="preserve"> </w:t>
      </w:r>
      <w:r>
        <w:t xml:space="preserve">for operands of the bitwise operators (see</w:t>
      </w:r>
      <w:r>
        <w:t xml:space="preserve"> </w:t>
      </w:r>
      <w:hyperlink w:anchor="FLC">
        <w:r>
          <w:rPr>
            <w:rStyle w:val="Hyperlink"/>
          </w:rPr>
          <w:t xml:space="preserve">Conversion Errors [FLC]</w:t>
        </w:r>
      </w:hyperlink>
      <w:r>
        <w:t xml:space="preserve">).</w:t>
      </w:r>
      <w:r>
        <w:br/>
      </w:r>
      <w:r>
        <w:t xml:space="preserve">It may not be clear</w:t>
      </w:r>
      <w:r>
        <w:t xml:space="preserve"> </w:t>
      </w:r>
      <w:r>
        <w:t xml:space="preserve">whether the programmer intended to use the logical operator</w:t>
      </w:r>
      <w:r>
        <w:t xml:space="preserve"> </w:t>
      </w:r>
      <w:r>
        <w:rPr>
          <w:rStyle w:val="NormalTok"/>
        </w:rPr>
        <w:t xml:space="preserve">&amp;&amp;</w:t>
      </w:r>
      <w:r>
        <w:t xml:space="preserve"> </w:t>
      </w:r>
      <w:r>
        <w:t xml:space="preserve">or</w:t>
      </w:r>
      <w:r>
        <w:t xml:space="preserve"> </w:t>
      </w:r>
      <w:r>
        <w:t xml:space="preserve">bitwise operator</w:t>
      </w:r>
      <w:r>
        <w:t xml:space="preserve"> </w:t>
      </w:r>
      <w:r>
        <w:rPr>
          <w:rStyle w:val="NormalTok"/>
        </w:rPr>
        <w:t xml:space="preserve">&amp;</w:t>
      </w:r>
      <w:r>
        <w:t xml:space="preserve"> </w:t>
      </w:r>
      <w:r>
        <w:t xml:space="preserve">instead:</w:t>
      </w:r>
    </w:p>
    <w:p>
      <w:pPr>
        <w:pStyle w:val="SourceCode"/>
      </w:pPr>
      <w:r>
        <w:rPr>
          <w:rStyle w:val="DataTypeTok"/>
        </w:rPr>
        <w:t xml:space="preserve">unsigned</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0</w:t>
      </w:r>
      <w:r>
        <w:rPr>
          <w:rStyle w:val="NormalTok"/>
        </w:rPr>
        <w:t xml:space="preserve">) &amp; j;</w:t>
      </w:r>
      <w:r>
        <w:br/>
      </w:r>
      <w:r>
        <w:rPr>
          <w:rStyle w:val="NormalTok"/>
        </w:rPr>
        <w:t xml:space="preserve">}</w:t>
      </w:r>
    </w:p>
    <w:p>
      <w:pPr>
        <w:pStyle w:val="FirstParagraph"/>
      </w:pPr>
      <w:r>
        <w:t xml:space="preserve">Using the alternative tokens</w:t>
      </w:r>
      <w:r>
        <w:t xml:space="preserve"> </w:t>
      </w:r>
      <w:r>
        <w:rPr>
          <w:rStyle w:val="KeywordTok"/>
        </w:rPr>
        <w:t xml:space="preserve">and</w:t>
      </w:r>
      <w:r>
        <w:t xml:space="preserve"> </w:t>
      </w:r>
      <w:r>
        <w:t xml:space="preserve">/</w:t>
      </w:r>
      <w:r>
        <w:t xml:space="preserve"> </w:t>
      </w:r>
      <w:r>
        <w:rPr>
          <w:rStyle w:val="KeywordTok"/>
        </w:rPr>
        <w:t xml:space="preserve">or</w:t>
      </w:r>
      <w:r>
        <w:t xml:space="preserve"> </w:t>
      </w:r>
      <w:r>
        <w:t xml:space="preserve">in lieu of</w:t>
      </w:r>
      <w:r>
        <w:t xml:space="preserve"> </w:t>
      </w:r>
      <w:r>
        <w:rPr>
          <w:rStyle w:val="NormalTok"/>
        </w:rPr>
        <w:t xml:space="preserve">&amp;&amp;</w:t>
      </w:r>
      <w:r>
        <w:t xml:space="preserve"> </w:t>
      </w:r>
      <w:r>
        <w:t xml:space="preserve">and</w:t>
      </w:r>
      <w:r>
        <w:t xml:space="preserve"> </w:t>
      </w:r>
      <w:r>
        <w:rPr>
          <w:rStyle w:val="NormalTok"/>
        </w:rPr>
        <w:t xml:space="preserve">||</w:t>
      </w:r>
      <w:r>
        <w:t xml:space="preserve"> </w:t>
      </w:r>
      <w:r>
        <w:t xml:space="preserve">reduces the possibility of confusion. Similarly,</w:t>
      </w:r>
      <w:r>
        <w:t xml:space="preserve"> </w:t>
      </w:r>
      <w:r>
        <w:rPr>
          <w:rStyle w:val="VerbatimChar"/>
        </w:rPr>
        <w:t xml:space="preserve">a not_eq b</w:t>
      </w:r>
      <w:r>
        <w:t xml:space="preserve"> </w:t>
      </w:r>
      <w:r>
        <w:t xml:space="preserve">is preferable to</w:t>
      </w:r>
      <w:r>
        <w:t xml:space="preserve"> </w:t>
      </w:r>
      <w:r>
        <w:rPr>
          <w:rStyle w:val="VerbatimChar"/>
        </w:rPr>
        <w:t xml:space="preserve">a != b</w:t>
      </w:r>
      <w:r>
        <w:t xml:space="preserve"> </w:t>
      </w:r>
      <w:r>
        <w:t xml:space="preserve">since the latter is easily confused with the equally valid expression</w:t>
      </w:r>
      <w:r>
        <w:t xml:space="preserve"> </w:t>
      </w:r>
      <w:r>
        <w:rPr>
          <w:rStyle w:val="VerbatimChar"/>
        </w:rPr>
        <w:t xml:space="preserve">a |= b</w:t>
      </w:r>
      <w:r>
        <w:t xml:space="preserve">.</w:t>
      </w:r>
    </w:p>
    <w:p>
      <w:pPr>
        <w:pStyle w:val="BodyText"/>
      </w:pPr>
      <w:r>
        <w:t xml:space="preserve">Programmers can easily get in the habit of inserting the</w:t>
      </w:r>
      <w:r>
        <w:t xml:space="preserve"> </w:t>
      </w:r>
      <w:r>
        <w:rPr>
          <w:rStyle w:val="NormalTok"/>
        </w:rPr>
        <w:t xml:space="preserve">;</w:t>
      </w:r>
      <w:r>
        <w:t xml:space="preserve"> </w:t>
      </w:r>
      <w:r>
        <w:t xml:space="preserve">statement</w:t>
      </w:r>
      <w:r>
        <w:t xml:space="preserve"> </w:t>
      </w:r>
      <w:r>
        <w:t xml:space="preserve">terminator at the end of statements. However, inadvertently doing this</w:t>
      </w:r>
      <w:r>
        <w:t xml:space="preserve"> </w:t>
      </w:r>
      <w:r>
        <w:t xml:space="preserve">can drastically alter the meaning of code, even though the code is valid</w:t>
      </w:r>
      <w:r>
        <w:t xml:space="preserve"> </w:t>
      </w:r>
      <w:r>
        <w:t xml:space="preserve">as in the following example:</w:t>
      </w:r>
    </w:p>
    <w:p>
      <w:pPr>
        <w:pStyle w:val="SourceCode"/>
      </w:pPr>
      <w:r>
        <w:rPr>
          <w:rStyle w:val="DataTypeTok"/>
        </w:rPr>
        <w:t xml:space="preserve">int</w:t>
      </w:r>
      <w:r>
        <w:rPr>
          <w:rStyle w:val="NormalTok"/>
        </w:rPr>
        <w:t xml:space="preserve"> a,b;</w:t>
      </w:r>
      <w:r>
        <w:br/>
      </w:r>
      <w:r>
        <w:rPr>
          <w:rStyle w:val="NormalTok"/>
        </w:rPr>
        <w:t xml:space="preserve">    </w:t>
      </w:r>
      <w:r>
        <w:rPr>
          <w:rStyle w:val="CommentTok"/>
        </w:rPr>
        <w:t xml:space="preserve">/* … */</w:t>
      </w:r>
      <w:r>
        <w:br/>
      </w:r>
      <w:r>
        <w:rPr>
          <w:rStyle w:val="NormalTok"/>
        </w:rPr>
        <w:t xml:space="preserve">    </w:t>
      </w:r>
      <w:r>
        <w:rPr>
          <w:rStyle w:val="ControlFlowTok"/>
        </w:rPr>
        <w:t xml:space="preserve">if</w:t>
      </w:r>
      <w:r>
        <w:rPr>
          <w:rStyle w:val="NormalTok"/>
        </w:rPr>
        <w:t xml:space="preserve"> (a == b);  </w:t>
      </w:r>
      <w:r>
        <w:rPr>
          <w:rStyle w:val="CommentTok"/>
        </w:rPr>
        <w:t xml:space="preserve">// the semi-colon will make the following code always execute</w:t>
      </w:r>
      <w:r>
        <w:br/>
      </w:r>
      <w:r>
        <w:rPr>
          <w:rStyle w:val="NormalTok"/>
        </w:rPr>
        <w:t xml:space="preserve">    {             </w:t>
      </w:r>
      <w:r>
        <w:br/>
      </w:r>
      <w:r>
        <w:rPr>
          <w:rStyle w:val="NormalTok"/>
        </w:rPr>
        <w:t xml:space="preserve">     </w:t>
      </w:r>
      <w:r>
        <w:rPr>
          <w:rStyle w:val="CommentTok"/>
        </w:rPr>
        <w:t xml:space="preserve">/* ... */</w:t>
      </w:r>
      <w:r>
        <w:br/>
      </w:r>
      <w:r>
        <w:rPr>
          <w:rStyle w:val="NormalTok"/>
        </w:rPr>
        <w:t xml:space="preserve">    }</w:t>
      </w:r>
    </w:p>
    <w:p>
      <w:pPr>
        <w:pStyle w:val="FirstParagraph"/>
      </w:pPr>
      <w:r>
        <w:t xml:space="preserve">Because of the misplaced semi-colon, the code block following the if</w:t>
      </w:r>
      <w:r>
        <w:t xml:space="preserve"> </w:t>
      </w:r>
      <w:r>
        <w:t xml:space="preserve">will always be executed. In this case, it is extremely likely that the</w:t>
      </w:r>
      <w:r>
        <w:t xml:space="preserve"> </w:t>
      </w:r>
      <w:r>
        <w:t xml:space="preserve">programmer did not intend to put the semi-colon there.</w:t>
      </w:r>
    </w:p>
    <w:p>
      <w:pPr>
        <w:pStyle w:val="BodyText"/>
      </w:pPr>
      <w:r>
        <w:t xml:space="preserve">Unary</w:t>
      </w:r>
      <w:r>
        <w:t xml:space="preserve"> </w:t>
      </w:r>
      <w:r>
        <w:t xml:space="preserve">‘</w:t>
      </w:r>
      <w:r>
        <w:rPr>
          <w:rStyle w:val="VerbatimChar"/>
        </w:rPr>
        <w:t xml:space="preserve">+</w:t>
      </w:r>
      <w:r>
        <w:t xml:space="preserve">’</w:t>
      </w:r>
      <w:r>
        <w:t xml:space="preserve">{.cpp} on a variable is (almost) a no-op, and is possibly a mistype of</w:t>
      </w:r>
      <w:r>
        <w:t xml:space="preserve"> </w:t>
      </w:r>
      <w:r>
        <w:t xml:space="preserve">‘</w:t>
      </w:r>
      <w:r>
        <w:rPr>
          <w:rStyle w:val="VerbatimChar"/>
        </w:rPr>
        <w:t xml:space="preserve">++</w:t>
      </w:r>
      <w:r>
        <w:t xml:space="preserve">’</w:t>
      </w:r>
      <w:r>
        <w:t xml:space="preserve">{.cpp}. A</w:t>
      </w:r>
      <w:r>
        <w:t xml:space="preserve"> </w:t>
      </w:r>
      <w:r>
        <w:t xml:space="preserve">unary</w:t>
      </w:r>
      <w:r>
        <w:t xml:space="preserve"> </w:t>
      </w:r>
      <w:r>
        <w:t xml:space="preserve">‘</w:t>
      </w:r>
      <w:r>
        <w:rPr>
          <w:rStyle w:val="VerbatimChar"/>
        </w:rPr>
        <w:t xml:space="preserve">-</w:t>
      </w:r>
      <w:r>
        <w:t xml:space="preserve">’</w:t>
      </w:r>
      <w:r>
        <w:t xml:space="preserve">{.cpp} on a variable will switch its sign, unless applied to a</w:t>
      </w:r>
      <w:r>
        <w:t xml:space="preserve"> </w:t>
      </w:r>
      <w:r>
        <w:t xml:space="preserve">variable of an unsigned type, in which case the result is the value subtracted from 2^n</w:t>
      </w:r>
      <w:r>
        <w:t xml:space="preserve"> </w:t>
      </w:r>
      <w:r>
        <w:t xml:space="preserve">where n is the number of bits in the unsigned type.</w:t>
      </w:r>
    </w:p>
    <w:bookmarkStart w:id="115" w:name="X17a9978641cee8d5f41dba907f8e0c5643b2407"/>
    <w:p>
      <w:pPr>
        <w:pStyle w:val="Heading4"/>
      </w:pPr>
      <w:r>
        <w:t xml:space="preserve">C++ overloading of operators can also cause confusion.</w:t>
      </w:r>
    </w:p>
    <w:p>
      <w:pPr>
        <w:pStyle w:val="FirstParagraph"/>
      </w:pPr>
      <w:r>
        <w:t xml:space="preserve">The language does not impose any restrictions on semantics of overloaded operators. This can cause (potentially generic) code to behave in completely unobvious ways, when such types with</w:t>
      </w:r>
      <w:r>
        <w:t xml:space="preserve"> </w:t>
      </w:r>
      <w:r>
        <w:t xml:space="preserve">“</w:t>
      </w:r>
      <w:r>
        <w:t xml:space="preserve">unusual</w:t>
      </w:r>
      <w:r>
        <w:t xml:space="preserve">”</w:t>
      </w:r>
      <w:r>
        <w:t xml:space="preserve"> </w:t>
      </w:r>
      <w:r>
        <w:t xml:space="preserve">operator semantics are used.</w:t>
      </w:r>
    </w:p>
    <w:p>
      <w:pPr>
        <w:pStyle w:val="BodyText"/>
      </w:pPr>
      <w:r>
        <w:t xml:space="preserve">For example, the boost.spirit library allows code like the following to create parser rules:</w:t>
      </w:r>
    </w:p>
    <w:p>
      <w:pPr>
        <w:pStyle w:val="SourceCode"/>
      </w:pPr>
      <w:r>
        <w:rPr>
          <w:rStyle w:val="NormalTok"/>
        </w:rPr>
        <w:t xml:space="preserve">r = real_p &gt;&gt; *(ch_p(</w:t>
      </w:r>
      <w:r>
        <w:rPr>
          <w:rStyle w:val="CharTok"/>
        </w:rPr>
        <w:t xml:space="preserve">','</w:t>
      </w:r>
      <w:r>
        <w:rPr>
          <w:rStyle w:val="NormalTok"/>
        </w:rPr>
        <w:t xml:space="preserve">) &gt;&gt; real_p); </w:t>
      </w:r>
      <w:r>
        <w:rPr>
          <w:rStyle w:val="CommentTok"/>
        </w:rPr>
        <w:t xml:space="preserve">// rule that accepts a comma-separated list of real numbers</w:t>
      </w:r>
    </w:p>
    <w:p>
      <w:pPr>
        <w:pStyle w:val="FirstParagraph"/>
      </w:pPr>
      <w:r>
        <w:t xml:space="preserve">This library uses C++ operator overloads to create an embedded domain-specific language for grammar rules, allowing the specification of parser rules as C++ expressions.</w:t>
      </w:r>
    </w:p>
    <w:p>
      <w:pPr>
        <w:pStyle w:val="BodyText"/>
      </w:pPr>
      <w:r>
        <w:t xml:space="preserve">When overloaded,</w:t>
      </w:r>
      <w:r>
        <w:t xml:space="preserve"> </w:t>
      </w:r>
      <w:r>
        <w:t xml:space="preserve">related operators like the compound assignment with their base operator</w:t>
      </w:r>
      <w:r>
        <w:t xml:space="preserve"> </w:t>
      </w:r>
      <w:r>
        <w:t xml:space="preserve">are not longer guaranteed to keep their behavioral relationship that they have for built-in types.</w:t>
      </w:r>
      <w:r>
        <w:t xml:space="preserve"> </w:t>
      </w:r>
      <w:r>
        <w:t xml:space="preserve">For example,</w:t>
      </w:r>
      <w:r>
        <w:t xml:space="preserve"> </w:t>
      </w:r>
      <w:r>
        <w:rPr>
          <w:rStyle w:val="NormalTok"/>
        </w:rPr>
        <w:t xml:space="preserve">a += b</w:t>
      </w:r>
      <w:r>
        <w:t xml:space="preserve"> </w:t>
      </w:r>
      <w:r>
        <w:t xml:space="preserve">is not guaranteed to behave like</w:t>
      </w:r>
      <w:r>
        <w:t xml:space="preserve"> </w:t>
      </w:r>
      <w:r>
        <w:rPr>
          <w:rStyle w:val="NormalTok"/>
        </w:rPr>
        <w:t xml:space="preserve">a = a + b</w:t>
      </w:r>
      <w:r>
        <w:t xml:space="preserve">, or being defined at</w:t>
      </w:r>
      <w:r>
        <w:t xml:space="preserve"> </w:t>
      </w:r>
      <w:r>
        <w:t xml:space="preserve">all.</w:t>
      </w:r>
    </w:p>
    <w:p>
      <w:pPr>
        <w:pStyle w:val="BodyText"/>
      </w:pPr>
      <w:r>
        <w:t xml:space="preserve">Similarly for overloaded relational operators, for</w:t>
      </w:r>
      <w:r>
        <w:t xml:space="preserve"> </w:t>
      </w:r>
      <w:r>
        <w:rPr>
          <w:rStyle w:val="NormalTok"/>
        </w:rPr>
        <w:t xml:space="preserve">a == b</w:t>
      </w:r>
      <w:r>
        <w:t xml:space="preserve">, there is no guarantee that</w:t>
      </w:r>
      <w:r>
        <w:t xml:space="preserve"> </w:t>
      </w:r>
      <w:r>
        <w:rPr>
          <w:rStyle w:val="NormalTok"/>
        </w:rPr>
        <w:t xml:space="preserve">a != b</w:t>
      </w:r>
      <w:r>
        <w:t xml:space="preserve"> </w:t>
      </w:r>
      <w:r>
        <w:t xml:space="preserve">is equivalent</w:t>
      </w:r>
      <w:r>
        <w:t xml:space="preserve"> </w:t>
      </w:r>
      <w:r>
        <w:t xml:space="preserve">to</w:t>
      </w:r>
      <w:r>
        <w:t xml:space="preserve"> </w:t>
      </w:r>
      <w:r>
        <w:rPr>
          <w:rStyle w:val="NormalTok"/>
        </w:rPr>
        <w:t xml:space="preserve">!(a == b)</w:t>
      </w:r>
      <w:r>
        <w:t xml:space="preserve"> </w:t>
      </w:r>
      <w:r>
        <w:t xml:space="preserve">if both are overloaded by the user.</w:t>
      </w:r>
    </w:p>
    <w:p>
      <w:pPr>
        <w:pStyle w:val="BodyText"/>
      </w:pPr>
      <w:r>
        <w:t xml:space="preserve">Unless all relational operators for a type are defined either explicitly in a consistent way or implicitly, unexpected results can occur.</w:t>
      </w:r>
      <w:r>
        <w:t xml:space="preserve"> </w:t>
      </w:r>
      <w:r>
        <w:t xml:space="preserve">A user-declared three-way comparison operator (</w:t>
      </w:r>
      <w:r>
        <w:rPr>
          <w:rStyle w:val="NormalTok"/>
        </w:rPr>
        <w:t xml:space="preserve">&lt;=&gt;</w:t>
      </w:r>
      <w:r>
        <w:t xml:space="preserve">) is used by the compiler</w:t>
      </w:r>
      <w:r>
        <w:t xml:space="preserve"> </w:t>
      </w:r>
      <w:r>
        <w:t xml:space="preserve">to synthesize the relational operators consistently.</w:t>
      </w:r>
      <w:r>
        <w:t xml:space="preserve"> </w:t>
      </w:r>
      <w:r>
        <w:t xml:space="preserve">If</w:t>
      </w:r>
      <w:r>
        <w:t xml:space="preserve"> </w:t>
      </w:r>
      <w:r>
        <w:rPr>
          <w:rStyle w:val="KeywordTok"/>
        </w:rPr>
        <w:t xml:space="preserve">operator</w:t>
      </w:r>
      <w:r>
        <w:rPr>
          <w:rStyle w:val="NormalTok"/>
        </w:rPr>
        <w:t xml:space="preserve">&lt;=&gt;</w:t>
      </w:r>
      <w:r>
        <w:t xml:space="preserve"> </w:t>
      </w:r>
      <w:r>
        <w:t xml:space="preserve">is defined as</w:t>
      </w:r>
      <w:r>
        <w:t xml:space="preserve"> </w:t>
      </w:r>
      <w:r>
        <w:rPr>
          <w:rStyle w:val="NormalTok"/>
        </w:rPr>
        <w:t xml:space="preserve">=</w:t>
      </w:r>
      <w:r>
        <w:rPr>
          <w:rStyle w:val="ControlFlowTok"/>
        </w:rPr>
        <w:t xml:space="preserve">default</w:t>
      </w:r>
      <w:r>
        <w:t xml:space="preserve">, the equality comparison operators will also be defined; and</w:t>
      </w:r>
      <w:r>
        <w:t xml:space="preserve"> </w:t>
      </w:r>
      <w:r>
        <w:t xml:space="preserve">if</w:t>
      </w:r>
      <w:r>
        <w:t xml:space="preserve"> </w:t>
      </w:r>
      <w:r>
        <w:rPr>
          <w:rStyle w:val="KeywordTok"/>
        </w:rPr>
        <w:t xml:space="preserve">operator</w:t>
      </w:r>
      <w:r>
        <w:rPr>
          <w:rStyle w:val="NormalTok"/>
        </w:rPr>
        <w:t xml:space="preserve">==</w:t>
      </w:r>
      <w:r>
        <w:t xml:space="preserve"> </w:t>
      </w:r>
      <w:r>
        <w:t xml:space="preserve">with return type</w:t>
      </w:r>
      <w:r>
        <w:t xml:space="preserve"> </w:t>
      </w:r>
      <w:r>
        <w:rPr>
          <w:rStyle w:val="DataTypeTok"/>
        </w:rPr>
        <w:t xml:space="preserve">bool</w:t>
      </w:r>
      <w:r>
        <w:t xml:space="preserve"> </w:t>
      </w:r>
      <w:r>
        <w:t xml:space="preserve">is defined, a corresponding inequality</w:t>
      </w:r>
      <w:r>
        <w:t xml:space="preserve"> </w:t>
      </w:r>
      <w:r>
        <w:rPr>
          <w:rStyle w:val="KeywordTok"/>
        </w:rPr>
        <w:t xml:space="preserve">operator</w:t>
      </w:r>
      <w:r>
        <w:rPr>
          <w:rStyle w:val="NormalTok"/>
        </w:rPr>
        <w:t xml:space="preserve">!=</w:t>
      </w:r>
      <w:r>
        <w:t xml:space="preserve"> </w:t>
      </w:r>
      <w:r>
        <w:t xml:space="preserve">is also defined implicitly.</w:t>
      </w:r>
    </w:p>
    <w:bookmarkEnd w:id="115"/>
    <w:bookmarkEnd w:id="116"/>
    <w:bookmarkStart w:id="117" w:name="avoidance-mechanisms-for-language-users"/>
    <w:p>
      <w:pPr>
        <w:pStyle w:val="Heading3"/>
      </w:pPr>
      <w:r>
        <w:t xml:space="preserve">6.25.2 Avoidance mechanisms for language users</w:t>
      </w:r>
    </w:p>
    <w:p>
      <w:pPr>
        <w:pStyle w:val="FirstParagraph"/>
      </w:pPr>
      <w:r>
        <w:t xml:space="preserve">To avoid the vulnerability or mitigate its ill effects, C++ software developers can:</w:t>
      </w:r>
    </w:p>
    <w:p>
      <w:pPr>
        <w:pStyle w:val="BodyText"/>
      </w:pPr>
      <w:r>
        <w:t xml:space="preserve">— Use the avoidance mechanisms of ISO/IEC 24772-1 clause 6.25.5.</w:t>
      </w:r>
    </w:p>
    <w:p>
      <w:pPr>
        <w:numPr>
          <w:ilvl w:val="0"/>
          <w:numId w:val="1063"/>
        </w:numPr>
      </w:pPr>
      <w:r>
        <w:t xml:space="preserve">Simplify expressions to aid in code readability and help future maintainers understand the intent and nuances of the code. For example,</w:t>
      </w:r>
    </w:p>
    <w:p>
      <w:pPr>
        <w:numPr>
          <w:ilvl w:val="1"/>
          <w:numId w:val="1064"/>
        </w:numPr>
        <w:pStyle w:val="Compact"/>
      </w:pPr>
      <w:r>
        <w:t xml:space="preserve">by using parentheses around sub-expressions to limit precedence confusion,</w:t>
      </w:r>
    </w:p>
    <w:p>
      <w:pPr>
        <w:numPr>
          <w:ilvl w:val="1"/>
          <w:numId w:val="1064"/>
        </w:numPr>
        <w:pStyle w:val="Compact"/>
      </w:pPr>
      <w:r>
        <w:t xml:space="preserve">by extracting intermediate results into const variables with a meaningful name, or</w:t>
      </w:r>
    </w:p>
    <w:p>
      <w:pPr>
        <w:numPr>
          <w:ilvl w:val="1"/>
          <w:numId w:val="1064"/>
        </w:numPr>
        <w:pStyle w:val="Compact"/>
      </w:pPr>
      <w:r>
        <w:t xml:space="preserve">by extracting a subexpression into a function with a meaningful name.</w:t>
      </w:r>
    </w:p>
    <w:p>
      <w:pPr>
        <w:numPr>
          <w:ilvl w:val="0"/>
          <w:numId w:val="1063"/>
        </w:numPr>
      </w:pPr>
      <w:r>
        <w:t xml:space="preserve">Avoid assignments embedded within other statements and expressions.</w:t>
      </w:r>
    </w:p>
    <w:p>
      <w:pPr>
        <w:numPr>
          <w:ilvl w:val="0"/>
          <w:numId w:val="1063"/>
        </w:numPr>
      </w:pPr>
      <w:r>
        <w:t xml:space="preserve">Spell unary operators (e.g.,</w:t>
      </w:r>
      <w:r>
        <w:t xml:space="preserve"> </w:t>
      </w:r>
      <w:r>
        <w:rPr>
          <w:rStyle w:val="VerbatimChar"/>
        </w:rPr>
        <w:t xml:space="preserve">-</w:t>
      </w:r>
      <w:r>
        <w:t xml:space="preserve">) with a leading blank in expressions to avoid them being misread as combined operators.</w:t>
      </w:r>
    </w:p>
    <w:p>
      <w:pPr>
        <w:numPr>
          <w:ilvl w:val="0"/>
          <w:numId w:val="1063"/>
        </w:numPr>
      </w:pPr>
      <w:r>
        <w:t xml:space="preserve">Avoid the use of unary plus, since it is almost always a no-op for built-in types.</w:t>
      </w:r>
    </w:p>
    <w:p>
      <w:pPr>
        <w:numPr>
          <w:ilvl w:val="0"/>
          <w:numId w:val="1063"/>
        </w:numPr>
      </w:pPr>
      <w:r>
        <w:t xml:space="preserve">Avoid Boolean operators (</w:t>
      </w:r>
      <w:r>
        <w:rPr>
          <w:rStyle w:val="VerbatimChar"/>
        </w:rPr>
        <w:t xml:space="preserve">&amp;&amp;</w:t>
      </w:r>
      <w:r>
        <w:t xml:space="preserve">,</w:t>
      </w:r>
      <w:r>
        <w:t xml:space="preserve"> </w:t>
      </w:r>
      <w:r>
        <w:rPr>
          <w:rStyle w:val="VerbatimChar"/>
        </w:rPr>
        <w:t xml:space="preserve">||</w:t>
      </w:r>
      <w:r>
        <w:t xml:space="preserve">,</w:t>
      </w:r>
      <w:r>
        <w:t xml:space="preserve"> </w:t>
      </w:r>
      <w:r>
        <w:rPr>
          <w:rStyle w:val="VerbatimChar"/>
        </w:rPr>
        <w:t xml:space="preserve">!</w:t>
      </w:r>
      <w:r>
        <w:t xml:space="preserve">) with non-</w:t>
      </w:r>
      <w:r>
        <w:rPr>
          <w:rStyle w:val="VerbatimChar"/>
        </w:rPr>
        <w:t xml:space="preserve">bool</w:t>
      </w:r>
      <w:r>
        <w:t xml:space="preserve"> </w:t>
      </w:r>
      <w:r>
        <w:t xml:space="preserve">operands, e.g., operands of numeric types.</w:t>
      </w:r>
    </w:p>
    <w:p>
      <w:pPr>
        <w:numPr>
          <w:ilvl w:val="0"/>
          <w:numId w:val="1063"/>
        </w:numPr>
      </w:pPr>
      <w:r>
        <w:t xml:space="preserve">Avoid bit operators (</w:t>
      </w:r>
      <w:r>
        <w:rPr>
          <w:rStyle w:val="VerbatimChar"/>
        </w:rPr>
        <w:t xml:space="preserve">&amp;</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&lt;&lt;</w:t>
      </w:r>
      <w:r>
        <w:t xml:space="preserve">,</w:t>
      </w:r>
      <w:r>
        <w:t xml:space="preserve"> </w:t>
      </w:r>
      <w:r>
        <w:rPr>
          <w:rStyle w:val="VerbatimChar"/>
        </w:rPr>
        <w:t xml:space="preserve">&gt;&gt;</w:t>
      </w:r>
      <w:r>
        <w:t xml:space="preserve"> </w:t>
      </w:r>
      <w:r>
        <w:t xml:space="preserve">) with anything except operands of non-</w:t>
      </w:r>
      <w:r>
        <w:rPr>
          <w:rStyle w:val="VerbatimChar"/>
        </w:rPr>
        <w:t xml:space="preserve">bool</w:t>
      </w:r>
      <w:r>
        <w:t xml:space="preserve"> </w:t>
      </w:r>
      <w:r>
        <w:t xml:space="preserve">unsigned types.</w:t>
      </w:r>
    </w:p>
    <w:p>
      <w:pPr>
        <w:numPr>
          <w:ilvl w:val="0"/>
          <w:numId w:val="1063"/>
        </w:numPr>
      </w:pPr>
      <w:r>
        <w:t xml:space="preserve">Consider using alternative tokens for the logical operators, such as</w:t>
      </w:r>
      <w:r>
        <w:t xml:space="preserve"> </w:t>
      </w:r>
      <w:r>
        <w:rPr>
          <w:rStyle w:val="VerbatimChar"/>
        </w:rPr>
        <w:t xml:space="preserve">and</w:t>
      </w:r>
      <w:r>
        <w:t xml:space="preserve">,</w:t>
      </w:r>
      <w:r>
        <w:t xml:space="preserve"> </w:t>
      </w:r>
      <w:r>
        <w:rPr>
          <w:rStyle w:val="VerbatimChar"/>
        </w:rPr>
        <w:t xml:space="preserve">or</w:t>
      </w:r>
      <w:r>
        <w:t xml:space="preserve">, and</w:t>
      </w:r>
      <w:r>
        <w:t xml:space="preserve"> </w:t>
      </w:r>
      <w:r>
        <w:rPr>
          <w:rStyle w:val="VerbatimChar"/>
        </w:rPr>
        <w:t xml:space="preserve">not</w:t>
      </w:r>
      <w:r>
        <w:t xml:space="preserve">, and comparison operators such as</w:t>
      </w:r>
      <w:r>
        <w:t xml:space="preserve"> </w:t>
      </w:r>
      <w:r>
        <w:rPr>
          <w:rStyle w:val="VerbatimChar"/>
        </w:rPr>
        <w:t xml:space="preserve">equal</w:t>
      </w:r>
      <w:r>
        <w:t xml:space="preserve"> </w:t>
      </w:r>
      <w:r>
        <w:t xml:space="preserve">and</w:t>
      </w:r>
      <w:r>
        <w:t xml:space="preserve"> </w:t>
      </w:r>
      <w:r>
        <w:rPr>
          <w:rStyle w:val="VerbatimChar"/>
        </w:rPr>
        <w:t xml:space="preserve">not_eq</w:t>
      </w:r>
      <w:r>
        <w:t xml:space="preserve">.</w:t>
      </w:r>
    </w:p>
    <w:p>
      <w:pPr>
        <w:numPr>
          <w:ilvl w:val="0"/>
          <w:numId w:val="1063"/>
        </w:numPr>
      </w:pPr>
      <w:r>
        <w:t xml:space="preserve">If your code structure requires an empty statement</w:t>
      </w:r>
      <w:r>
        <w:t xml:space="preserve"> </w:t>
      </w:r>
      <w:r>
        <w:rPr>
          <w:rStyle w:val="NormalTok"/>
        </w:rPr>
        <w:t xml:space="preserve">;</w:t>
      </w:r>
      <w:r>
        <w:t xml:space="preserve"> </w:t>
      </w:r>
      <w:r>
        <w:t xml:space="preserve">use an empty code block instead</w:t>
      </w:r>
      <w:r>
        <w:t xml:space="preserve"> </w:t>
      </w:r>
      <w:r>
        <w:rPr>
          <w:rStyle w:val="NormalTok"/>
        </w:rPr>
        <w:t xml:space="preserve">{}</w:t>
      </w:r>
      <w:r>
        <w:t xml:space="preserve">.</w:t>
      </w:r>
    </w:p>
    <w:p>
      <w:pPr>
        <w:numPr>
          <w:ilvl w:val="0"/>
          <w:numId w:val="1063"/>
        </w:numPr>
      </w:pPr>
      <w:r>
        <w:t xml:space="preserve">Prohibit conflicting side-effects in sub-expressions.</w:t>
      </w:r>
    </w:p>
    <w:p>
      <w:pPr>
        <w:numPr>
          <w:ilvl w:val="0"/>
          <w:numId w:val="1063"/>
        </w:numPr>
      </w:pPr>
      <w:r>
        <w:t xml:space="preserve">Avoid defining semantics of overloaded operators to deviate from the semantics of these operators for the built-in types.</w:t>
      </w:r>
    </w:p>
    <w:p>
      <w:pPr>
        <w:numPr>
          <w:ilvl w:val="0"/>
          <w:numId w:val="1063"/>
        </w:numPr>
      </w:pPr>
      <w:r>
        <w:t xml:space="preserve">Prefer defaulted and synthesized comparison operators over individual overloads to ensure that all of the related comparison operators behave consistently.</w:t>
      </w:r>
    </w:p>
    <w:bookmarkEnd w:id="117"/>
    <w:bookmarkEnd w:id="118"/>
    <w:bookmarkStart w:id="121" w:name="XYQ"/>
    <w:p>
      <w:pPr>
        <w:pStyle w:val="Heading2"/>
      </w:pPr>
      <w:r>
        <w:t xml:space="preserve">6.26 Dead and Deactivated Code [XYQ]</w:t>
      </w:r>
    </w:p>
    <w:bookmarkStart w:id="119" w:name="applicability-to-language"/>
    <w:p>
      <w:pPr>
        <w:pStyle w:val="Heading3"/>
      </w:pPr>
      <w:r>
        <w:t xml:space="preserve">6.26.1 Applicability to language</w:t>
      </w:r>
    </w:p>
    <w:p>
      <w:pPr>
        <w:pStyle w:val="FirstParagraph"/>
      </w:pPr>
      <w:r>
        <w:t xml:space="preserve">The vulnerability as documented in ISO/IEC 24772-1 clause 6.26</w:t>
      </w:r>
      <w:r>
        <w:t xml:space="preserve"> </w:t>
      </w:r>
      <w:r>
        <w:t xml:space="preserve">exists in C++.</w:t>
      </w:r>
    </w:p>
    <w:p>
      <w:pPr>
        <w:pStyle w:val="BodyText"/>
      </w:pPr>
      <w:r>
        <w:t xml:space="preserve">The language mechanisms around templates and overload resolution can require definitions to exist that</w:t>
      </w:r>
      <w:r>
        <w:t xml:space="preserve"> </w:t>
      </w:r>
      <w:r>
        <w:t xml:space="preserve">are not part of the executable program.</w:t>
      </w:r>
      <w:r>
        <w:t xml:space="preserve"> </w:t>
      </w:r>
      <w:r>
        <w:t xml:space="preserve">But the mechanisms at compile time guarantee that the corresponding code never becomes part of the</w:t>
      </w:r>
      <w:r>
        <w:t xml:space="preserve"> </w:t>
      </w:r>
      <w:r>
        <w:t xml:space="preserve">executable program.</w:t>
      </w:r>
      <w:r>
        <w:t xml:space="preserve"> </w:t>
      </w:r>
      <w:r>
        <w:t xml:space="preserve">However, a programmer might be unaware of all details with respect to the language mechnisms and thus</w:t>
      </w:r>
      <w:r>
        <w:t xml:space="preserve"> </w:t>
      </w:r>
      <w:r>
        <w:t xml:space="preserve">make subtle errors leading to code selected for the executable program that was unintended.</w:t>
      </w:r>
    </w:p>
    <w:p>
      <w:pPr>
        <w:pStyle w:val="BodyText"/>
      </w:pPr>
      <w:r>
        <w:t xml:space="preserve">If there is code that was once needed or might be needed in the future, programmers might opt to</w:t>
      </w:r>
      <w:r>
        <w:t xml:space="preserve"> </w:t>
      </w:r>
      <w:r>
        <w:t xml:space="preserve">comment or use preprocessor conditional compilation to exclude such parts.</w:t>
      </w:r>
      <w:r>
        <w:t xml:space="preserve"> </w:t>
      </w:r>
      <w:r>
        <w:t xml:space="preserve">The latter might even be confusing, because an intentionally undefined macro might be defined for a</w:t>
      </w:r>
      <w:r>
        <w:t xml:space="preserve"> </w:t>
      </w:r>
      <w:r>
        <w:t xml:space="preserve">specific compilation outside of the program source text.</w:t>
      </w:r>
      <w:r>
        <w:t xml:space="preserve"> </w:t>
      </w:r>
      <w:r>
        <w:t xml:space="preserve">Modern version control systems are better places to keep unused code in a revision or branch and</w:t>
      </w:r>
      <w:r>
        <w:t xml:space="preserve"> </w:t>
      </w:r>
      <w:r>
        <w:t xml:space="preserve">ressurect it if needed through a merge.</w:t>
      </w:r>
    </w:p>
    <w:bookmarkEnd w:id="119"/>
    <w:bookmarkStart w:id="120" w:name="avoidance-mechanisms-for-language-users"/>
    <w:p>
      <w:pPr>
        <w:pStyle w:val="Heading3"/>
      </w:pPr>
      <w:r>
        <w:t xml:space="preserve">6.26.2 Avoidance mechanisms for language users</w:t>
      </w:r>
    </w:p>
    <w:p>
      <w:pPr>
        <w:pStyle w:val="FirstParagraph"/>
      </w:pPr>
      <w:r>
        <w:t xml:space="preserve">To avoid the vulnerability or mitigate its ill effects, C++ software developers can:</w:t>
      </w:r>
    </w:p>
    <w:p>
      <w:pPr>
        <w:numPr>
          <w:ilvl w:val="0"/>
          <w:numId w:val="1065"/>
        </w:numPr>
      </w:pPr>
      <w:r>
        <w:t xml:space="preserve">Use the avoidance mechanisms of ISO/IEC 24772-1 clause 6.26.5.</w:t>
      </w:r>
    </w:p>
    <w:p>
      <w:pPr>
        <w:numPr>
          <w:ilvl w:val="0"/>
          <w:numId w:val="1065"/>
        </w:numPr>
      </w:pPr>
      <w:r>
        <w:t xml:space="preserve">Use IDEs or similar tools that visualize the code that gets selected for the executable program.</w:t>
      </w:r>
    </w:p>
    <w:p>
      <w:pPr>
        <w:numPr>
          <w:ilvl w:val="0"/>
          <w:numId w:val="1065"/>
        </w:numPr>
      </w:pPr>
      <w:r>
        <w:t xml:space="preserve">Use modern version control to manage unused code.</w:t>
      </w:r>
    </w:p>
    <w:bookmarkEnd w:id="120"/>
    <w:bookmarkEnd w:id="121"/>
    <w:bookmarkStart w:id="124" w:name="Xc86cceedfcf0c77c094b3df762cc0f756518ffc"/>
    <w:p>
      <w:pPr>
        <w:pStyle w:val="Heading2"/>
      </w:pPr>
      <w:r>
        <w:t xml:space="preserve">6.27 Switch Statements and Static Analysis [CLL]</w:t>
      </w:r>
    </w:p>
    <w:bookmarkStart w:id="122" w:name="applicability-to-language"/>
    <w:p>
      <w:pPr>
        <w:pStyle w:val="Heading3"/>
      </w:pPr>
      <w:r>
        <w:t xml:space="preserve">6.27.1 Applicability to language</w:t>
      </w:r>
    </w:p>
    <w:p>
      <w:pPr>
        <w:pStyle w:val="FirstParagraph"/>
      </w:pPr>
      <w:r>
        <w:t xml:space="preserve">The vulnerability as described in ISO/IEC TR 24772-1:2019 clause 6.27</w:t>
      </w:r>
      <w:r>
        <w:t xml:space="preserve"> </w:t>
      </w:r>
      <w:r>
        <w:t xml:space="preserve">exists in C++.</w:t>
      </w:r>
    </w:p>
    <w:p>
      <w:pPr>
        <w:pStyle w:val="BodyText"/>
      </w:pPr>
      <w:r>
        <w:t xml:space="preserve">Because of the way in which the switch-case statement in C++ is</w:t>
      </w:r>
      <w:r>
        <w:t xml:space="preserve"> </w:t>
      </w:r>
      <w:r>
        <w:t xml:space="preserve">structured, it can be relatively easy to unintentionally omit the break</w:t>
      </w:r>
      <w:r>
        <w:t xml:space="preserve"> </w:t>
      </w:r>
      <w:r>
        <w:t xml:space="preserve">statement between cases causing unintended execution of statements for</w:t>
      </w:r>
      <w:r>
        <w:t xml:space="preserve"> </w:t>
      </w:r>
      <w:r>
        <w:t xml:space="preserve">some cases.</w:t>
      </w:r>
    </w:p>
    <w:p>
      <w:pPr>
        <w:pStyle w:val="BodyText"/>
      </w:pPr>
      <w:r>
        <w:t xml:space="preserve">The switch statement has the form:</w:t>
      </w:r>
    </w:p>
    <w:p>
      <w:pPr>
        <w:pStyle w:val="SourceCode"/>
      </w:pPr>
      <w:r>
        <w:rPr>
          <w:rStyle w:val="NormalTok"/>
        </w:rPr>
        <w:t xml:space="preserve">    </w:t>
      </w:r>
      <w:r>
        <w:rPr>
          <w:rStyle w:val="DataTypeTok"/>
        </w:rPr>
        <w:t xml:space="preserve">int</w:t>
      </w:r>
      <w:r>
        <w:rPr>
          <w:rStyle w:val="NormalTok"/>
        </w:rPr>
        <w:t xml:space="preserve"> abc = someExpression();</w:t>
      </w:r>
      <w:r>
        <w:br/>
      </w:r>
      <w:r>
        <w:rPr>
          <w:rStyle w:val="NormalTok"/>
        </w:rPr>
        <w:t xml:space="preserve">    </w:t>
      </w:r>
      <w:r>
        <w:rPr>
          <w:rStyle w:val="CommentTok"/>
        </w:rPr>
        <w:t xml:space="preserve">/* … */</w:t>
      </w:r>
      <w:r>
        <w:br/>
      </w:r>
      <w:r>
        <w:rPr>
          <w:rStyle w:val="NormalTok"/>
        </w:rPr>
        <w:t xml:space="preserve">    </w:t>
      </w:r>
      <w:r>
        <w:rPr>
          <w:rStyle w:val="ControlFlowTok"/>
        </w:rPr>
        <w:t xml:space="preserve">switch</w:t>
      </w:r>
      <w:r>
        <w:rPr>
          <w:rStyle w:val="NormalTok"/>
        </w:rPr>
        <w:t xml:space="preserve"> (abc) {</w:t>
      </w:r>
      <w:r>
        <w:br/>
      </w:r>
      <w:r>
        <w:rPr>
          <w:rStyle w:val="NormalTok"/>
        </w:rPr>
        <w:t xml:space="preserve">       </w:t>
      </w:r>
      <w:r>
        <w:rPr>
          <w:rStyle w:val="ControlFlowTok"/>
        </w:rPr>
        <w:t xml:space="preserve">case</w:t>
      </w:r>
      <w:r>
        <w:rPr>
          <w:rStyle w:val="NormalTok"/>
        </w:rPr>
        <w:t xml:space="preserve"> </w:t>
      </w:r>
      <w:r>
        <w:rPr>
          <w:rStyle w:val="DecValTok"/>
        </w:rPr>
        <w:t xml:space="preserve">1</w:t>
      </w:r>
      <w:r>
        <w:rPr>
          <w:rStyle w:val="NormalTok"/>
        </w:rPr>
        <w:t xml:space="preserve">:</w:t>
      </w:r>
      <w:r>
        <w:br/>
      </w:r>
      <w:r>
        <w:rPr>
          <w:rStyle w:val="NormalTok"/>
        </w:rPr>
        <w:t xml:space="preserve">          sval = “a”;</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2</w:t>
      </w:r>
      <w:r>
        <w:rPr>
          <w:rStyle w:val="NormalTok"/>
        </w:rPr>
        <w:t xml:space="preserve">:</w:t>
      </w:r>
      <w:r>
        <w:br/>
      </w:r>
      <w:r>
        <w:rPr>
          <w:rStyle w:val="NormalTok"/>
        </w:rPr>
        <w:t xml:space="preserve">           sval = “b”;</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3</w:t>
      </w:r>
      <w:r>
        <w:rPr>
          <w:rStyle w:val="NormalTok"/>
        </w:rPr>
        <w:t xml:space="preserve">:</w:t>
      </w:r>
      <w:r>
        <w:br/>
      </w:r>
      <w:r>
        <w:rPr>
          <w:rStyle w:val="NormalTok"/>
        </w:rPr>
        <w:t xml:space="preserve">           sval = “c”;</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default</w:t>
      </w:r>
      <w:r>
        <w:rPr>
          <w:rStyle w:val="NormalTok"/>
        </w:rPr>
        <w:t xml:space="preserve">:</w:t>
      </w:r>
      <w:r>
        <w:br/>
      </w:r>
      <w:r>
        <w:rPr>
          <w:rStyle w:val="NormalTok"/>
        </w:rPr>
        <w:t xml:space="preserve">           </w:t>
      </w:r>
      <w:r>
        <w:rPr>
          <w:rStyle w:val="ControlFlowTok"/>
        </w:rPr>
        <w:t xml:space="preserve">throw</w:t>
      </w:r>
      <w:r>
        <w:rPr>
          <w:rStyle w:val="NormalTok"/>
        </w:rPr>
        <w:t xml:space="preserve"> SomeException();</w:t>
      </w:r>
      <w:r>
        <w:br/>
      </w:r>
      <w:r>
        <w:rPr>
          <w:rStyle w:val="NormalTok"/>
        </w:rPr>
        <w:t xml:space="preserve">    }</w:t>
      </w:r>
    </w:p>
    <w:p>
      <w:pPr>
        <w:pStyle w:val="FirstParagraph"/>
      </w:pPr>
      <w:r>
        <w:t xml:space="preserve">If there isn’t a default case and the switched expression doesn’t match</w:t>
      </w:r>
      <w:r>
        <w:t xml:space="preserve"> </w:t>
      </w:r>
      <w:r>
        <w:t xml:space="preserve">any of the cases, then control simply shifts to the next statement after</w:t>
      </w:r>
      <w:r>
        <w:t xml:space="preserve"> </w:t>
      </w:r>
      <w:r>
        <w:t xml:space="preserve">the switch statement block. Unintentionally omitting a break statement</w:t>
      </w:r>
      <w:r>
        <w:t xml:space="preserve"> </w:t>
      </w:r>
      <w:r>
        <w:t xml:space="preserve">between two cases will cause subsequent cases to be executed until a</w:t>
      </w:r>
      <w:r>
        <w:t xml:space="preserve"> </w:t>
      </w:r>
      <w:r>
        <w:t xml:space="preserve">break or the end of the switch block is reached. This could cause</w:t>
      </w:r>
      <w:r>
        <w:t xml:space="preserve"> </w:t>
      </w:r>
      <w:r>
        <w:t xml:space="preserve">unexpected results.</w:t>
      </w:r>
    </w:p>
    <w:p>
      <w:pPr>
        <w:pStyle w:val="BodyText"/>
      </w:pPr>
      <w:r>
        <w:t xml:space="preserve">The attribute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expresses the</w:t>
      </w:r>
      <w:r>
        <w:t xml:space="preserve"> </w:t>
      </w:r>
      <w:r>
        <w:t xml:space="preserve">programmer’s intent that the code where it is placed is intended to fall</w:t>
      </w:r>
      <w:r>
        <w:t xml:space="preserve"> </w:t>
      </w:r>
      <w:r>
        <w:t xml:space="preserve">through. If this attribute is not used, compilers typically diagnose the</w:t>
      </w:r>
      <w:r>
        <w:t xml:space="preserve"> </w:t>
      </w:r>
      <w:r>
        <w:t xml:space="preserve">absence of a break statement.</w:t>
      </w:r>
    </w:p>
    <w:bookmarkEnd w:id="122"/>
    <w:bookmarkStart w:id="123" w:name="avoidance-mechanisms-for-language-users"/>
    <w:p>
      <w:pPr>
        <w:pStyle w:val="Heading3"/>
      </w:pPr>
      <w:r>
        <w:t xml:space="preserve">6.27.2 Avoidance mechanisms for language users</w:t>
      </w:r>
    </w:p>
    <w:p>
      <w:pPr>
        <w:pStyle w:val="FirstParagraph"/>
      </w:pPr>
      <w:r>
        <w:t xml:space="preserve">To avoid the vulnerability or mitigate its ill effects, C++ software developers can:</w:t>
      </w:r>
    </w:p>
    <w:p>
      <w:pPr>
        <w:numPr>
          <w:ilvl w:val="0"/>
          <w:numId w:val="1066"/>
        </w:numPr>
      </w:pPr>
      <w:r>
        <w:t xml:space="preserve">Use the avoidance mechanisms of ISO/IEC 24772-1 clause 6.27.5</w:t>
      </w:r>
    </w:p>
    <w:p>
      <w:pPr>
        <w:numPr>
          <w:ilvl w:val="0"/>
          <w:numId w:val="1066"/>
        </w:numPr>
      </w:pPr>
      <w:r>
        <w:t xml:space="preserve">Use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wherever fall-through</w:t>
      </w:r>
      <w:r>
        <w:t xml:space="preserve"> </w:t>
      </w:r>
      <w:r>
        <w:t xml:space="preserve">is intended.</w:t>
      </w:r>
    </w:p>
    <w:p>
      <w:pPr>
        <w:numPr>
          <w:ilvl w:val="0"/>
          <w:numId w:val="1066"/>
        </w:numPr>
      </w:pPr>
      <w:r>
        <w:t xml:space="preserve">Terminate every case with either a flow control transfer or</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as illustrated in the</w:t>
      </w:r>
      <w:r>
        <w:t xml:space="preserve"> </w:t>
      </w:r>
      <w:r>
        <w:t xml:space="preserve">following example:</w:t>
      </w:r>
    </w:p>
    <w:p>
      <w:pPr>
        <w:numPr>
          <w:ilvl w:val="0"/>
          <w:numId w:val="1000"/>
        </w:numPr>
        <w:pStyle w:val="SourceCode"/>
      </w:pPr>
      <w:r>
        <w:rPr>
          <w:rStyle w:val="VerbatimChar"/>
        </w:rPr>
        <w:t xml:space="preserve">```{.cpp}</w:t>
      </w:r>
      <w:r>
        <w:br/>
      </w:r>
      <w:r>
        <w:rPr>
          <w:rStyle w:val="VerbatimChar"/>
        </w:rPr>
        <w:t xml:space="preserve">int i;</w:t>
      </w:r>
      <w:r>
        <w:br/>
      </w:r>
      <w:r>
        <w:rPr>
          <w:rStyle w:val="VerbatimChar"/>
        </w:rPr>
        <w:t xml:space="preserve">. . .</w:t>
      </w:r>
      <w:r>
        <w:br/>
      </w:r>
      <w:r>
        <w:rPr>
          <w:rStyle w:val="VerbatimChar"/>
        </w:rPr>
        <w:t xml:space="preserve">switch (i) {</w:t>
      </w:r>
      <w:r>
        <w:br/>
      </w:r>
      <w:r>
        <w:rPr>
          <w:rStyle w:val="VerbatimChar"/>
        </w:rPr>
        <w:t xml:space="preserve">       case 1: </w:t>
      </w:r>
      <w:r>
        <w:br/>
      </w:r>
      <w:r>
        <w:rPr>
          <w:rStyle w:val="VerbatimChar"/>
        </w:rPr>
        <w:t xml:space="preserve">                     [[fallthrough]]; // documents the intended fallthrough.</w:t>
      </w:r>
      <w:r>
        <w:br/>
      </w:r>
      <w:r>
        <w:rPr>
          <w:rStyle w:val="VerbatimChar"/>
        </w:rPr>
        <w:t xml:space="preserve">       case 2:</w:t>
      </w:r>
      <w:r>
        <w:br/>
      </w:r>
      <w:r>
        <w:rPr>
          <w:rStyle w:val="VerbatimChar"/>
        </w:rPr>
        <w:t xml:space="preserve">            i++;    </w:t>
      </w:r>
      <w:r>
        <w:br/>
      </w:r>
      <w:r>
        <w:rPr>
          <w:rStyle w:val="VerbatimChar"/>
        </w:rPr>
        <w:t xml:space="preserve">            break;</w:t>
      </w:r>
      <w:r>
        <w:br/>
      </w:r>
      <w:r>
        <w:rPr>
          <w:rStyle w:val="VerbatimChar"/>
        </w:rPr>
        <w:t xml:space="preserve">        case 3: </w:t>
      </w:r>
      <w:r>
        <w:br/>
      </w:r>
      <w:r>
        <w:rPr>
          <w:rStyle w:val="VerbatimChar"/>
        </w:rPr>
        <w:t xml:space="preserve">            j++; </w:t>
      </w:r>
      <w:r>
        <w:br/>
      </w:r>
      <w:r>
        <w:rPr>
          <w:rStyle w:val="VerbatimChar"/>
        </w:rPr>
        <w:t xml:space="preserve">          [[fallthrough]]; // documents the intended fallthrough.</w:t>
      </w:r>
      <w:r>
        <w:br/>
      </w:r>
      <w:r>
        <w:rPr>
          <w:rStyle w:val="VerbatimChar"/>
        </w:rPr>
        <w:t xml:space="preserve">       case 4: //other code</w:t>
      </w:r>
      <w:r>
        <w:br/>
      </w:r>
      <w:r>
        <w:rPr>
          <w:rStyle w:val="VerbatimChar"/>
        </w:rPr>
        <w:t xml:space="preserve">            return 42;</w:t>
      </w:r>
      <w:r>
        <w:br/>
      </w:r>
      <w:r>
        <w:rPr>
          <w:rStyle w:val="VerbatimChar"/>
        </w:rPr>
        <w:t xml:space="preserve">       default: throw CaseNotFound();   </w:t>
      </w:r>
      <w:r>
        <w:br/>
      </w:r>
      <w:r>
        <w:rPr>
          <w:rStyle w:val="VerbatimChar"/>
        </w:rPr>
        <w:t xml:space="preserve">      }</w:t>
      </w:r>
      <w:r>
        <w:br/>
      </w:r>
      <w:r>
        <w:rPr>
          <w:rStyle w:val="VerbatimChar"/>
        </w:rPr>
        <w:t xml:space="preserve">```</w:t>
      </w:r>
    </w:p>
    <w:p>
      <w:pPr>
        <w:numPr>
          <w:ilvl w:val="0"/>
          <w:numId w:val="1066"/>
        </w:numPr>
      </w:pPr>
      <w:r>
        <w:t xml:space="preserve">Adopt a style that permits your language processor and analysis</w:t>
      </w:r>
      <w:r>
        <w:t xml:space="preserve"> </w:t>
      </w:r>
      <w:r>
        <w:t xml:space="preserve">tools to verify that all cases are covered. Where this is not</w:t>
      </w:r>
      <w:r>
        <w:t xml:space="preserve"> </w:t>
      </w:r>
      <w:r>
        <w:t xml:space="preserve">possible, use a default clause that diagnoses the error.</w:t>
      </w:r>
    </w:p>
    <w:p>
      <w:pPr>
        <w:pStyle w:val="BlockText"/>
      </w:pPr>
      <w:r>
        <w:t xml:space="preserve">See also the C++ Core Guidelines ES.78</w:t>
      </w:r>
    </w:p>
    <w:bookmarkEnd w:id="123"/>
    <w:bookmarkEnd w:id="124"/>
    <w:bookmarkStart w:id="127" w:name="demarcation-of-control-flow-eoj"/>
    <w:p>
      <w:pPr>
        <w:pStyle w:val="Heading2"/>
      </w:pPr>
      <w:r>
        <w:t xml:space="preserve">6.28 Demarcation of Control Flow [EOJ]</w:t>
      </w:r>
    </w:p>
    <w:bookmarkStart w:id="125" w:name="applicability-to-language"/>
    <w:p>
      <w:pPr>
        <w:pStyle w:val="Heading3"/>
      </w:pPr>
      <w:r>
        <w:t xml:space="preserve">6.28.1 Applicability to language</w:t>
      </w:r>
    </w:p>
    <w:p>
      <w:pPr>
        <w:pStyle w:val="FirstParagraph"/>
      </w:pPr>
      <w:r>
        <w:t xml:space="preserve">The vulnerability as described in ISO/IEC TR 24772-1:2019 clause 6.28</w:t>
      </w:r>
      <w:r>
        <w:t xml:space="preserve"> </w:t>
      </w:r>
      <w:r>
        <w:t xml:space="preserve">exists in C++.</w:t>
      </w:r>
    </w:p>
    <w:p>
      <w:pPr>
        <w:pStyle w:val="BodyText"/>
      </w:pPr>
      <w:r>
        <w:t xml:space="preserve">C++ lacks a keyword to be used as an explicit terminator. Therefore, it</w:t>
      </w:r>
      <w:r>
        <w:t xml:space="preserve"> </w:t>
      </w:r>
      <w:r>
        <w:t xml:space="preserve">may not be readily apparent which statements are part of a loop</w:t>
      </w:r>
      <w:r>
        <w:t xml:space="preserve"> </w:t>
      </w:r>
      <w:r>
        <w:t xml:space="preserve">construct or an if statement.</w:t>
      </w:r>
    </w:p>
    <w:p>
      <w:pPr>
        <w:pStyle w:val="BodyText"/>
      </w:pPr>
      <w:r>
        <w:t xml:space="preserve">Consider the following sections of code:</w:t>
      </w:r>
    </w:p>
    <w:p>
      <w:pPr>
        <w:pStyle w:val="SourceCode"/>
      </w:pPr>
      <w:r>
        <w:rPr>
          <w:rStyle w:val="NormalTok"/>
        </w:rPr>
        <w:t xml:space="preserve">    </w:t>
      </w:r>
      <w:r>
        <w:rPr>
          <w:rStyle w:val="DataTypeTok"/>
        </w:rPr>
        <w:t xml:space="preserve">int</w:t>
      </w:r>
      <w:r>
        <w:rPr>
          <w:rStyle w:val="NormalTok"/>
        </w:rPr>
        <w:t xml:space="preserve"> foo(</w:t>
      </w:r>
      <w:r>
        <w:rPr>
          <w:rStyle w:val="DataTypeTok"/>
        </w:rPr>
        <w:t xml:space="preserve">int</w:t>
      </w:r>
      <w:r>
        <w:rPr>
          <w:rStyle w:val="NormalTok"/>
        </w:rPr>
        <w:t xml:space="preserve"> a, </w:t>
      </w:r>
      <w:r>
        <w:rPr>
          <w:rStyle w:val="AttributeTok"/>
        </w:rPr>
        <w:t xml:space="preserve">const</w:t>
      </w:r>
      <w:r>
        <w:rPr>
          <w:rStyle w:val="NormalTok"/>
        </w:rPr>
        <w:t xml:space="preserve"> </w:t>
      </w:r>
      <w:r>
        <w:rPr>
          <w:rStyle w:val="DataTypeTok"/>
        </w:rPr>
        <w:t xml:space="preserve">int</w:t>
      </w:r>
      <w:r>
        <w:rPr>
          <w:rStyle w:val="NormalTok"/>
        </w:rPr>
        <w:t xml:space="preserve"> *b)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w:t>
      </w:r>
      <w:r>
        <w:br/>
      </w:r>
      <w:r>
        <w:rPr>
          <w:rStyle w:val="NormalTok"/>
        </w:rPr>
        <w:t xml:space="preserve">        </w:t>
      </w:r>
      <w:r>
        <w:rPr>
          <w:rStyle w:val="CommentTok"/>
        </w:rPr>
        <w:t xml:space="preserve">// . . .</w:t>
      </w:r>
      <w:r>
        <w:br/>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 </w:t>
      </w:r>
      <w:r>
        <w:rPr>
          <w:rStyle w:val="CommentTok"/>
        </w:rPr>
        <w:t xml:space="preserve">// notice the ';' !!</w:t>
      </w:r>
      <w:r>
        <w:br/>
      </w:r>
      <w:r>
        <w:rPr>
          <w:rStyle w:val="NormalTok"/>
        </w:rPr>
        <w:t xml:space="preserve">        {</w:t>
      </w:r>
      <w:r>
        <w:br/>
      </w:r>
      <w:r>
        <w:rPr>
          <w:rStyle w:val="NormalTok"/>
        </w:rPr>
        <w:t xml:space="preserve">            a = a + b[i];</w:t>
      </w:r>
      <w:r>
        <w:br/>
      </w:r>
      <w:r>
        <w:rPr>
          <w:rStyle w:val="NormalTok"/>
        </w:rPr>
        <w:t xml:space="preserve">        }</w:t>
      </w:r>
      <w:r>
        <w:br/>
      </w:r>
      <w:r>
        <w:rPr>
          <w:rStyle w:val="NormalTok"/>
        </w:rPr>
        <w:t xml:space="preserve">        </w:t>
      </w:r>
      <w:r>
        <w:rPr>
          <w:rStyle w:val="DataTypeTok"/>
        </w:rPr>
        <w:t xml:space="preserve">int</w:t>
      </w:r>
      <w:r>
        <w:rPr>
          <w:rStyle w:val="NormalTok"/>
        </w:rPr>
        <w:t xml:space="preserve"> c = </w:t>
      </w:r>
      <w:r>
        <w:rPr>
          <w:rStyle w:val="DecValTok"/>
        </w:rPr>
        <w:t xml:space="preserve">0</w:t>
      </w:r>
      <w:r>
        <w:rPr>
          <w:rStyle w:val="NormalTok"/>
        </w:rPr>
        <w:t xml:space="preserve">;</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j=</w:t>
      </w:r>
      <w:r>
        <w:rPr>
          <w:rStyle w:val="DecValTok"/>
        </w:rPr>
        <w:t xml:space="preserve">0</w:t>
      </w:r>
      <w:r>
        <w:rPr>
          <w:rStyle w:val="NormalTok"/>
        </w:rPr>
        <w:t xml:space="preserve">; j&lt;</w:t>
      </w:r>
      <w:r>
        <w:rPr>
          <w:rStyle w:val="DecValTok"/>
        </w:rPr>
        <w:t xml:space="preserve">10</w:t>
      </w:r>
      <w:r>
        <w:rPr>
          <w:rStyle w:val="NormalTok"/>
        </w:rPr>
        <w:t xml:space="preserve">; j++)</w:t>
      </w:r>
      <w:r>
        <w:br/>
      </w:r>
      <w:r>
        <w:rPr>
          <w:rStyle w:val="NormalTok"/>
        </w:rPr>
        <w:t xml:space="preserve">            c = c + b[j];</w:t>
      </w:r>
      <w:r>
        <w:br/>
      </w:r>
      <w:r>
        <w:rPr>
          <w:rStyle w:val="NormalTok"/>
        </w:rPr>
        <w:t xml:space="preserve">            x += c; </w:t>
      </w:r>
      <w:r>
        <w:br/>
      </w:r>
      <w:r>
        <w:rPr>
          <w:rStyle w:val="NormalTok"/>
        </w:rPr>
        <w:t xml:space="preserve">    }</w:t>
      </w:r>
    </w:p>
    <w:p>
      <w:pPr>
        <w:pStyle w:val="FirstParagraph"/>
      </w:pPr>
      <w:r>
        <w:t xml:space="preserve">At first it may appear that, after the first loop,</w:t>
      </w:r>
      <w:r>
        <w:t xml:space="preserve"> </w:t>
      </w:r>
      <w:r>
        <w:rPr>
          <w:rStyle w:val="NormalTok"/>
        </w:rPr>
        <w:t xml:space="preserve">a</w:t>
      </w:r>
      <w:r>
        <w:t xml:space="preserve"> </w:t>
      </w:r>
      <w:r>
        <w:t xml:space="preserve">will be a sum of the numbers</w:t>
      </w:r>
      <w:r>
        <w:t xml:space="preserve"> </w:t>
      </w:r>
      <w:r>
        <w:rPr>
          <w:rStyle w:val="NormalTok"/>
        </w:rPr>
        <w:t xml:space="preserve">b[</w:t>
      </w:r>
      <w:r>
        <w:rPr>
          <w:rStyle w:val="DecValTok"/>
        </w:rPr>
        <w:t xml:space="preserve">0</w:t>
      </w:r>
      <w:r>
        <w:rPr>
          <w:rStyle w:val="NormalTok"/>
        </w:rPr>
        <w:t xml:space="preserve">]</w:t>
      </w:r>
      <w:r>
        <w:t xml:space="preserve"> </w:t>
      </w:r>
      <w:r>
        <w:t xml:space="preserve">to</w:t>
      </w:r>
      <w:r>
        <w:t xml:space="preserve"> </w:t>
      </w:r>
      <w:r>
        <w:rPr>
          <w:rStyle w:val="NormalTok"/>
        </w:rPr>
        <w:t xml:space="preserve">b[</w:t>
      </w:r>
      <w:r>
        <w:rPr>
          <w:rStyle w:val="DecValTok"/>
        </w:rPr>
        <w:t xml:space="preserve">9</w:t>
      </w:r>
      <w:r>
        <w:rPr>
          <w:rStyle w:val="NormalTok"/>
        </w:rPr>
        <w:t xml:space="preserve">]</w:t>
      </w:r>
      <w:r>
        <w:t xml:space="preserve">. However,</w:t>
      </w:r>
      <w:r>
        <w:t xml:space="preserve"> </w:t>
      </w:r>
      <w:r>
        <w:t xml:space="preserve">even though the code is laid out so that the</w:t>
      </w:r>
      <w:r>
        <w:t xml:space="preserve"> </w:t>
      </w:r>
      <w:r>
        <w:rPr>
          <w:rStyle w:val="NormalTok"/>
        </w:rPr>
        <w:t xml:space="preserve">a = a + b[i]</w:t>
      </w:r>
      <w:r>
        <w:t xml:space="preserve"> </w:t>
      </w:r>
      <w:r>
        <w:t xml:space="preserve">code appears to be within the for</w:t>
      </w:r>
      <w:r>
        <w:t xml:space="preserve"> </w:t>
      </w:r>
      <w:r>
        <w:t xml:space="preserve">loop, the</w:t>
      </w:r>
      <w:r>
        <w:t xml:space="preserve"> </w:t>
      </w:r>
      <w:r>
        <w:t xml:space="preserve">“</w:t>
      </w:r>
      <w:r>
        <w:rPr>
          <w:rStyle w:val="NormalTok"/>
        </w:rPr>
        <w:t xml:space="preserve">;</w:t>
      </w:r>
      <w:r>
        <w:t xml:space="preserve">”</w:t>
      </w:r>
      <w:r>
        <w:t xml:space="preserve"> </w:t>
      </w:r>
      <w:r>
        <w:t xml:space="preserve">at the end of the for statement causes the</w:t>
      </w:r>
      <w:r>
        <w:t xml:space="preserve"> </w:t>
      </w:r>
      <w:r>
        <w:t xml:space="preserve">loop to be on a null statement (the</w:t>
      </w:r>
      <w:r>
        <w:t xml:space="preserve"> </w:t>
      </w:r>
      <w:r>
        <w:t xml:space="preserve">“</w:t>
      </w:r>
      <w:r>
        <w:rPr>
          <w:rStyle w:val="NormalTok"/>
        </w:rPr>
        <w:t xml:space="preserve">;</w:t>
      </w:r>
      <w:r>
        <w:t xml:space="preserve">”</w:t>
      </w:r>
      <w:r>
        <w:t xml:space="preserve">) and the</w:t>
      </w:r>
    </w:p>
    <w:p>
      <w:pPr>
        <w:pStyle w:val="SourceCode"/>
      </w:pPr>
      <w:r>
        <w:rPr>
          <w:rStyle w:val="NormalTok"/>
        </w:rPr>
        <w:t xml:space="preserve">a = a + b[i];</w:t>
      </w:r>
    </w:p>
    <w:p>
      <w:pPr>
        <w:pStyle w:val="FirstParagraph"/>
      </w:pPr>
      <w:r>
        <w:t xml:space="preserve">statement to only be executed once. Similarly, the indentation leads us</w:t>
      </w:r>
      <w:r>
        <w:t xml:space="preserve"> </w:t>
      </w:r>
      <w:r>
        <w:t xml:space="preserve">to believe that that assignment to x is part of the second loop, but it</w:t>
      </w:r>
      <w:r>
        <w:t xml:space="preserve"> </w:t>
      </w:r>
      <w:r>
        <w:t xml:space="preserve">is not. These mistakes may be readily apparent during development or</w:t>
      </w:r>
      <w:r>
        <w:t xml:space="preserve"> </w:t>
      </w:r>
      <w:r>
        <w:t xml:space="preserve">testing. More subtle cases may not be as readily apparent leading to</w:t>
      </w:r>
      <w:r>
        <w:t xml:space="preserve"> </w:t>
      </w:r>
      <w:r>
        <w:t xml:space="preserve">unexpected results.</w:t>
      </w:r>
    </w:p>
    <w:p>
      <w:pPr>
        <w:pStyle w:val="BodyText"/>
      </w:pPr>
      <w:r>
        <w:rPr>
          <w:rStyle w:val="ControlFlowTok"/>
        </w:rPr>
        <w:t xml:space="preserve">if</w:t>
      </w:r>
      <w:r>
        <w:t xml:space="preserve"> </w:t>
      </w:r>
      <w:r>
        <w:t xml:space="preserve">statements in C++ are also susceptible to</w:t>
      </w:r>
      <w:r>
        <w:t xml:space="preserve"> </w:t>
      </w:r>
      <w:r>
        <w:t xml:space="preserve">control flow problems since there isn’t a requirement in C++ for there</w:t>
      </w:r>
      <w:r>
        <w:t xml:space="preserve"> </w:t>
      </w:r>
      <w:r>
        <w:t xml:space="preserve">to be an else statement for every if statement. An</w:t>
      </w:r>
      <w:r>
        <w:t xml:space="preserve"> </w:t>
      </w:r>
      <w:r>
        <w:rPr>
          <w:rStyle w:val="ControlFlowTok"/>
        </w:rPr>
        <w:t xml:space="preserve">else</w:t>
      </w:r>
      <w:r>
        <w:t xml:space="preserve"> </w:t>
      </w:r>
      <w:r>
        <w:t xml:space="preserve">statement in C++ always belong to the most</w:t>
      </w:r>
      <w:r>
        <w:t xml:space="preserve"> </w:t>
      </w:r>
      <w:r>
        <w:t xml:space="preserve">recent</w:t>
      </w:r>
      <w:r>
        <w:t xml:space="preserve"> </w:t>
      </w:r>
      <w:r>
        <w:rPr>
          <w:rStyle w:val="ControlFlowTok"/>
        </w:rPr>
        <w:t xml:space="preserve">if</w:t>
      </w:r>
      <w:r>
        <w:t xml:space="preserve"> </w:t>
      </w:r>
      <w:r>
        <w:t xml:space="preserve">statement without an</w:t>
      </w:r>
      <w:r>
        <w:t xml:space="preserve"> </w:t>
      </w:r>
      <w:r>
        <w:rPr>
          <w:rStyle w:val="ControlFlowTok"/>
        </w:rPr>
        <w:t xml:space="preserve">else</w:t>
      </w:r>
      <w:r>
        <w:t xml:space="preserve">. However, the situation could occur where</w:t>
      </w:r>
      <w:r>
        <w:t xml:space="preserve"> </w:t>
      </w:r>
      <w:r>
        <w:t xml:space="preserve">it is not readily apparent to which</w:t>
      </w:r>
      <w:r>
        <w:t xml:space="preserve"> </w:t>
      </w:r>
      <w:r>
        <w:rPr>
          <w:rStyle w:val="ControlFlowTok"/>
        </w:rPr>
        <w:t xml:space="preserve">if</w:t>
      </w:r>
      <w:r>
        <w:t xml:space="preserve"> </w:t>
      </w:r>
      <w:r>
        <w:t xml:space="preserve">statement an</w:t>
      </w:r>
      <w:r>
        <w:t xml:space="preserve"> </w:t>
      </w:r>
      <w:r>
        <w:rPr>
          <w:rStyle w:val="ControlFlowTok"/>
        </w:rPr>
        <w:t xml:space="preserve">else</w:t>
      </w:r>
      <w:r>
        <w:t xml:space="preserve"> </w:t>
      </w:r>
      <w:r>
        <w:t xml:space="preserve">belongs due to the way the</w:t>
      </w:r>
      <w:r>
        <w:t xml:space="preserve"> </w:t>
      </w:r>
      <w:r>
        <w:t xml:space="preserve">code is indented or aligned.</w:t>
      </w:r>
    </w:p>
    <w:p>
      <w:pPr>
        <w:pStyle w:val="BodyText"/>
      </w:pPr>
      <w:r>
        <w:t xml:space="preserve">Similar issues arise for</w:t>
      </w:r>
      <w:r>
        <w:t xml:space="preserve"> </w:t>
      </w:r>
      <w:r>
        <w:rPr>
          <w:rStyle w:val="ControlFlowTok"/>
        </w:rPr>
        <w:t xml:space="preserve">if</w:t>
      </w:r>
      <w:r>
        <w:t xml:space="preserve">-statements,</w:t>
      </w:r>
      <w:r>
        <w:t xml:space="preserve"> </w:t>
      </w:r>
      <w:r>
        <w:t xml:space="preserve">particularly during maintenance, for example:</w:t>
      </w:r>
    </w:p>
    <w:p>
      <w:pPr>
        <w:pStyle w:val="SourceCode"/>
      </w:pPr>
      <w:r>
        <w:rPr>
          <w:rStyle w:val="VerbatimChar"/>
        </w:rPr>
        <w:t xml:space="preserve">```{.cpp}</w:t>
      </w:r>
      <w:r>
        <w:br/>
      </w:r>
      <w:r>
        <w:rPr>
          <w:rStyle w:val="VerbatimChar"/>
        </w:rPr>
        <w:t xml:space="preserve">int a,b,i;</w:t>
      </w:r>
      <w:r>
        <w:br/>
      </w:r>
      <w:r>
        <w:rPr>
          <w:rStyle w:val="VerbatimChar"/>
        </w:rPr>
        <w:t xml:space="preserve">// . . . </w:t>
      </w:r>
      <w:r>
        <w:br/>
      </w:r>
      <w:r>
        <w:rPr>
          <w:rStyle w:val="VerbatimChar"/>
        </w:rPr>
        <w:t xml:space="preserve">if (i == 10){</w:t>
      </w:r>
      <w:r>
        <w:br/>
      </w:r>
      <w:r>
        <w:rPr>
          <w:rStyle w:val="VerbatimChar"/>
        </w:rPr>
        <w:t xml:space="preserve">       a = 5;       </w:t>
      </w:r>
      <w:r>
        <w:br/>
      </w:r>
      <w:r>
        <w:rPr>
          <w:rStyle w:val="VerbatimChar"/>
        </w:rPr>
        <w:t xml:space="preserve">       b = 10; // added later, but correct since within the {…}</w:t>
      </w:r>
      <w:r>
        <w:br/>
      </w:r>
      <w:r>
        <w:rPr>
          <w:rStyle w:val="VerbatimChar"/>
        </w:rPr>
        <w:t xml:space="preserve">      }</w:t>
      </w:r>
      <w:r>
        <w:br/>
      </w:r>
      <w:r>
        <w:rPr>
          <w:rStyle w:val="VerbatimChar"/>
        </w:rPr>
        <w:t xml:space="preserve">      else </w:t>
      </w:r>
      <w:r>
        <w:br/>
      </w:r>
      <w:r>
        <w:rPr>
          <w:rStyle w:val="VerbatimChar"/>
        </w:rPr>
        <w:t xml:space="preserve">          a = 10;   </w:t>
      </w:r>
      <w:r>
        <w:br/>
      </w:r>
      <w:r>
        <w:rPr>
          <w:rStyle w:val="VerbatimChar"/>
        </w:rPr>
        <w:t xml:space="preserve">          b = 5;    // added later, intended to be part </w:t>
      </w:r>
      <w:r>
        <w:br/>
      </w:r>
      <w:r>
        <w:rPr>
          <w:rStyle w:val="VerbatimChar"/>
        </w:rPr>
        <w:t xml:space="preserve">                        // of the else clause</w:t>
      </w:r>
      <w:r>
        <w:br/>
      </w:r>
      <w:r>
        <w:rPr>
          <w:rStyle w:val="VerbatimChar"/>
        </w:rPr>
        <w:t xml:space="preserve">```</w:t>
      </w:r>
    </w:p>
    <w:p>
      <w:pPr>
        <w:pStyle w:val="FirstParagraph"/>
      </w:pPr>
      <w:r>
        <w:t xml:space="preserve">If the assignments to b were added later and were expected to be part</w:t>
      </w:r>
      <w:r>
        <w:t xml:space="preserve"> </w:t>
      </w:r>
      <w:r>
        <w:t xml:space="preserve">of each</w:t>
      </w:r>
      <w:r>
        <w:t xml:space="preserve"> </w:t>
      </w:r>
      <w:r>
        <w:rPr>
          <w:rStyle w:val="ControlFlowTok"/>
        </w:rPr>
        <w:t xml:space="preserve">if</w:t>
      </w:r>
      <w:r>
        <w:t xml:space="preserve"> </w:t>
      </w:r>
      <w:r>
        <w:t xml:space="preserve">and</w:t>
      </w:r>
      <w:r>
        <w:t xml:space="preserve"> </w:t>
      </w:r>
      <w:r>
        <w:rPr>
          <w:rStyle w:val="ControlFlowTok"/>
        </w:rPr>
        <w:t xml:space="preserve">else</w:t>
      </w:r>
      <w:r>
        <w:t xml:space="preserve"> </w:t>
      </w:r>
      <w:r>
        <w:t xml:space="preserve">clause (they are indented as such), the above code is incorrect: the</w:t>
      </w:r>
      <w:r>
        <w:t xml:space="preserve"> </w:t>
      </w:r>
      <w:r>
        <w:t xml:space="preserve">assignment to</w:t>
      </w:r>
      <w:r>
        <w:t xml:space="preserve"> </w:t>
      </w:r>
      <w:r>
        <w:rPr>
          <w:rStyle w:val="NormalTok"/>
        </w:rPr>
        <w:t xml:space="preserve">b</w:t>
      </w:r>
      <w:r>
        <w:t xml:space="preserve"> </w:t>
      </w:r>
      <w:r>
        <w:t xml:space="preserve">that was intended to be in the</w:t>
      </w:r>
      <w:r>
        <w:t xml:space="preserve"> </w:t>
      </w:r>
      <w:r>
        <w:rPr>
          <w:rStyle w:val="ControlFlowTok"/>
        </w:rPr>
        <w:t xml:space="preserve">else</w:t>
      </w:r>
      <w:r>
        <w:t xml:space="preserve"> </w:t>
      </w:r>
      <w:r>
        <w:t xml:space="preserve">clause is unconditionally executed.</w:t>
      </w:r>
    </w:p>
    <w:bookmarkEnd w:id="125"/>
    <w:bookmarkStart w:id="126" w:name="avoidance-mechanisms-for-language-users"/>
    <w:p>
      <w:pPr>
        <w:pStyle w:val="Heading3"/>
      </w:pPr>
      <w:r>
        <w:t xml:space="preserve">6.28.2 Avoidance mechanisms for language users</w:t>
      </w:r>
    </w:p>
    <w:p>
      <w:pPr>
        <w:pStyle w:val="FirstParagraph"/>
      </w:pPr>
      <w:r>
        <w:t xml:space="preserve">To avoid the vulnerability or mitigate its ill effects, C++ software developers can:</w:t>
      </w:r>
    </w:p>
    <w:p>
      <w:pPr>
        <w:numPr>
          <w:ilvl w:val="0"/>
          <w:numId w:val="1067"/>
        </w:numPr>
      </w:pPr>
      <w:r>
        <w:t xml:space="preserve">Use the avoidance mechanisms of ISO/IEC 24772-1 clause 6.28.5.</w:t>
      </w:r>
    </w:p>
    <w:p>
      <w:pPr>
        <w:numPr>
          <w:ilvl w:val="0"/>
          <w:numId w:val="1067"/>
        </w:numPr>
      </w:pPr>
      <w:r>
        <w:t xml:space="preserve">Enclose the bodies of</w:t>
      </w:r>
      <w:r>
        <w:t xml:space="preserve"> </w:t>
      </w:r>
      <w:r>
        <w:rPr>
          <w:rStyle w:val="ControlFlowTok"/>
        </w:rPr>
        <w:t xml:space="preserve">if</w:t>
      </w:r>
      <w:r>
        <w:t xml:space="preserve">,</w:t>
      </w:r>
      <w:r>
        <w:t xml:space="preserve"> </w:t>
      </w:r>
      <w:r>
        <w:rPr>
          <w:rStyle w:val="ControlFlowTok"/>
        </w:rPr>
        <w:t xml:space="preserve">else</w:t>
      </w:r>
      <w:r>
        <w:t xml:space="preserve">,</w:t>
      </w:r>
      <w:r>
        <w:t xml:space="preserve"> </w:t>
      </w:r>
      <w:r>
        <w:rPr>
          <w:rStyle w:val="ControlFlowTok"/>
        </w:rPr>
        <w:t xml:space="preserve">while</w:t>
      </w:r>
      <w:r>
        <w:t xml:space="preserve">,</w:t>
      </w:r>
      <w:r>
        <w:t xml:space="preserve"> </w:t>
      </w:r>
      <w:r>
        <w:rPr>
          <w:rStyle w:val="ControlFlowTok"/>
        </w:rPr>
        <w:t xml:space="preserve">for</w:t>
      </w:r>
      <w:r>
        <w:t xml:space="preserve">, and similar in braces. This will reduce</w:t>
      </w:r>
      <w:r>
        <w:t xml:space="preserve"> </w:t>
      </w:r>
      <w:r>
        <w:t xml:space="preserve">confusion and potential problems when modifying the software.</w:t>
      </w:r>
    </w:p>
    <w:p>
      <w:pPr>
        <w:numPr>
          <w:ilvl w:val="0"/>
          <w:numId w:val="1067"/>
        </w:numPr>
      </w:pPr>
      <w:r>
        <w:t xml:space="preserve">Declare loop variables in the initializer of the loop statement</w:t>
      </w:r>
    </w:p>
    <w:p>
      <w:pPr>
        <w:numPr>
          <w:ilvl w:val="0"/>
          <w:numId w:val="1067"/>
        </w:numPr>
      </w:pPr>
      <w:r>
        <w:t xml:space="preserve">Prefer the standard library algorithms over hand-crafted loops.</w:t>
      </w:r>
    </w:p>
    <w:p>
      <w:pPr>
        <w:numPr>
          <w:ilvl w:val="0"/>
          <w:numId w:val="1067"/>
        </w:numPr>
      </w:pPr>
      <w:r>
        <w:t xml:space="preserve">Consider the use of source code auto-formatters before code reviews.</w:t>
      </w:r>
    </w:p>
    <w:p>
      <w:pPr>
        <w:pStyle w:val="BlockText"/>
      </w:pPr>
      <w:r>
        <w:t xml:space="preserve">See also the C++ Core Guidelines ES.85, ES.71, ES.74, ES.1 and ES.2</w:t>
      </w:r>
    </w:p>
    <w:bookmarkEnd w:id="126"/>
    <w:bookmarkEnd w:id="127"/>
    <w:bookmarkStart w:id="130" w:name="loop-control-variables-tex"/>
    <w:p>
      <w:pPr>
        <w:pStyle w:val="Heading2"/>
      </w:pPr>
      <w:r>
        <w:t xml:space="preserve">6.29 Loop Control Variables [TEX]</w:t>
      </w:r>
    </w:p>
    <w:bookmarkStart w:id="128" w:name="applicability-to-language"/>
    <w:p>
      <w:pPr>
        <w:pStyle w:val="Heading3"/>
      </w:pPr>
      <w:r>
        <w:t xml:space="preserve">6.29.1 Applicability to language</w:t>
      </w:r>
    </w:p>
    <w:p>
      <w:pPr>
        <w:pStyle w:val="FirstParagraph"/>
      </w:pPr>
      <w:r>
        <w:t xml:space="preserve">The vulnerability as described in ISO/IEC TR 24772-1:2019 clause 6.29</w:t>
      </w:r>
      <w:r>
        <w:t xml:space="preserve"> </w:t>
      </w:r>
      <w:r>
        <w:t xml:space="preserve">exists in C++.</w:t>
      </w:r>
    </w:p>
    <w:p>
      <w:pPr>
        <w:pStyle w:val="BodyText"/>
      </w:pPr>
      <w:r>
        <w:t xml:space="preserve">C++ allows the modification of loop control variables within non range-based loops.</w:t>
      </w:r>
      <w:r>
        <w:t xml:space="preserve"> </w:t>
      </w:r>
      <w:r>
        <w:t xml:space="preserve">This is usually not considered good programming practice as it</w:t>
      </w:r>
      <w:r>
        <w:t xml:space="preserve"> </w:t>
      </w:r>
      <w:r>
        <w:t xml:space="preserve">can cause unexpected problems. The flexibility of C++ expects the</w:t>
      </w:r>
      <w:r>
        <w:t xml:space="preserve"> </w:t>
      </w:r>
      <w:r>
        <w:t xml:space="preserve">programmer to use this capability responsibly.</w:t>
      </w:r>
    </w:p>
    <w:p>
      <w:pPr>
        <w:pStyle w:val="BodyText"/>
      </w:pPr>
      <w:r>
        <w:t xml:space="preserve">Since the modification of a loop control variable within a loop is</w:t>
      </w:r>
      <w:r>
        <w:t xml:space="preserve"> </w:t>
      </w:r>
      <w:r>
        <w:t xml:space="preserve">infrequently encountered, reviewers of C++ code may not expect it and</w:t>
      </w:r>
      <w:r>
        <w:t xml:space="preserve"> </w:t>
      </w:r>
      <w:r>
        <w:t xml:space="preserve">hence miss noticing the modification. Modifying the loop control</w:t>
      </w:r>
      <w:r>
        <w:t xml:space="preserve"> </w:t>
      </w:r>
      <w:r>
        <w:t xml:space="preserve">variable can cause unexpected results if not carefully done. In C++, the</w:t>
      </w:r>
      <w:r>
        <w:t xml:space="preserve"> </w:t>
      </w:r>
      <w:r>
        <w:t xml:space="preserve">following is semantically correct, but is error-prone:</w:t>
      </w:r>
    </w:p>
    <w:p>
      <w:pPr>
        <w:pStyle w:val="SourceCode"/>
      </w:pPr>
      <w:r>
        <w:rPr>
          <w:rStyle w:val="DataTypeTok"/>
        </w:rPr>
        <w:t xml:space="preserve">int</w:t>
      </w:r>
      <w:r>
        <w:rPr>
          <w:rStyle w:val="NormalTok"/>
        </w:rPr>
        <w:t xml:space="preserve"> a;</w:t>
      </w:r>
      <w:r>
        <w:br/>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1</w:t>
      </w:r>
      <w:r>
        <w:rPr>
          <w:rStyle w:val="NormalTok"/>
        </w:rPr>
        <w:t xml:space="preserve">; i &lt; </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w:t>
      </w:r>
      <w:r>
        <w:br/>
      </w:r>
      <w:r>
        <w:rPr>
          <w:rStyle w:val="NormalTok"/>
        </w:rPr>
        <w:t xml:space="preserve">        i = </w:t>
      </w:r>
      <w:r>
        <w:rPr>
          <w:rStyle w:val="DecValTok"/>
        </w:rPr>
        <w:t xml:space="preserve">10</w:t>
      </w:r>
      <w:r>
        <w:rPr>
          <w:rStyle w:val="NormalTok"/>
        </w:rPr>
        <w:t xml:space="preserve">;</w:t>
      </w:r>
      <w:r>
        <w:br/>
      </w:r>
      <w:r>
        <w:rPr>
          <w:rStyle w:val="NormalTok"/>
        </w:rPr>
        <w:t xml:space="preserve">    ...</w:t>
      </w:r>
      <w:r>
        <w:br/>
      </w:r>
      <w:r>
        <w:rPr>
          <w:rStyle w:val="NormalTok"/>
        </w:rPr>
        <w:t xml:space="preserve">}</w:t>
      </w:r>
    </w:p>
    <w:p>
      <w:pPr>
        <w:pStyle w:val="FirstParagraph"/>
      </w:pPr>
      <w:r>
        <w:t xml:space="preserve">which will cause the for loop to exit once</w:t>
      </w:r>
      <w:r>
        <w:t xml:space="preserve"> </w:t>
      </w:r>
      <w:r>
        <w:rPr>
          <w:rStyle w:val="NormalTok"/>
        </w:rPr>
        <w:t xml:space="preserve">a</w:t>
      </w:r>
      <w:r>
        <w:t xml:space="preserve"> </w:t>
      </w:r>
      <w:r>
        <w:t xml:space="preserve">is greater than</w:t>
      </w:r>
      <w:r>
        <w:t xml:space="preserve"> </w:t>
      </w:r>
      <w:r>
        <w:rPr>
          <w:rStyle w:val="DecValTok"/>
        </w:rPr>
        <w:t xml:space="preserve">7</w:t>
      </w:r>
      <w:r>
        <w:t xml:space="preserve"> </w:t>
      </w:r>
      <w:r>
        <w:t xml:space="preserve">regardless of the number of iterations that have occurred.</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changes the local variable for this loop iteration's execution</w:t>
      </w:r>
      <w:r>
        <w:br/>
      </w:r>
      <w:r>
        <w:rPr>
          <w:rStyle w:val="NormalTok"/>
        </w:rPr>
        <w:t xml:space="preserve">                 </w:t>
      </w:r>
      <w:r>
        <w:rPr>
          <w:rStyle w:val="CommentTok"/>
        </w:rPr>
        <w:t xml:space="preserve">// but subsequent iterations are not affected</w:t>
      </w:r>
      <w:r>
        <w:br/>
      </w:r>
      <w:r>
        <w:rPr>
          <w:rStyle w:val="NormalTok"/>
        </w:rPr>
        <w:t xml:space="preserve">       }</w:t>
      </w:r>
      <w:r>
        <w:br/>
      </w:r>
      <w:r>
        <w:rPr>
          <w:rStyle w:val="NormalTok"/>
        </w:rPr>
        <w:t xml:space="preserve">    }</w:t>
      </w:r>
      <w:r>
        <w:br/>
      </w:r>
      <w:r>
        <w:rPr>
          <w:rStyle w:val="NormalTok"/>
        </w:rPr>
        <w:t xml:space="preserve">    </w:t>
      </w:r>
      <w:r>
        <w:br/>
      </w:r>
      <w:r>
        <w:rPr>
          <w:rStyle w:val="ControlFlowTok"/>
        </w:rPr>
        <w:t xml:space="preserve">for</w:t>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is now illegal since the 'const int' prevents assign</w:t>
      </w:r>
      <w:r>
        <w:br/>
      </w:r>
      <w:r>
        <w:rPr>
          <w:rStyle w:val="NormalTok"/>
        </w:rPr>
        <w:t xml:space="preserve">       }</w:t>
      </w:r>
      <w:r>
        <w:br/>
      </w:r>
      <w:r>
        <w:rPr>
          <w:rStyle w:val="NormalTok"/>
        </w:rPr>
        <w:t xml:space="preserve">    }</w:t>
      </w:r>
    </w:p>
    <w:p>
      <w:pPr>
        <w:pStyle w:val="FirstParagraph"/>
      </w:pPr>
      <w:r>
        <w:t xml:space="preserve">The range for example immediately above does not have the vulnerability of the C-like for loop above.</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1</w:t>
      </w:r>
      <w:r>
        <w:rPr>
          <w:rStyle w:val="NormalTok"/>
        </w:rPr>
        <w:t xml:space="preserve">; i &lt; </w:t>
      </w:r>
      <w:r>
        <w:rPr>
          <w:rStyle w:val="DecValTok"/>
        </w:rPr>
        <w:t xml:space="preserve">10</w:t>
      </w:r>
      <w:r>
        <w:rPr>
          <w:rStyle w:val="NormalTok"/>
        </w:rPr>
        <w:t xml:space="preserve">; ++i) ...</w:t>
      </w:r>
    </w:p>
    <w:p>
      <w:pPr>
        <w:pStyle w:val="FirstParagraph"/>
      </w:pPr>
      <w:r>
        <w:t xml:space="preserve">In a range-based for loop, the control variable is not available.</w:t>
      </w:r>
    </w:p>
    <w:p>
      <w:pPr>
        <w:pStyle w:val="SourceCode"/>
      </w:pPr>
      <w:r>
        <w:rPr>
          <w:rStyle w:val="BuiltInTok"/>
        </w:rPr>
        <w:t xml:space="preserve">std::</w:t>
      </w:r>
      <w:r>
        <w:rPr>
          <w:rStyle w:val="NormalTok"/>
        </w:rPr>
        <w:t xml:space="preserve">array a {</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4</w:t>
      </w:r>
      <w:r>
        <w:rPr>
          <w:rStyle w:val="NormalTok"/>
        </w:rPr>
        <w:t xml:space="preserve">, </w:t>
      </w:r>
      <w:r>
        <w:rPr>
          <w:rStyle w:val="DecValTok"/>
        </w:rPr>
        <w:t xml:space="preserve">1</w:t>
      </w:r>
      <w:r>
        <w:rPr>
          <w:rStyle w:val="NormalTok"/>
        </w:rPr>
        <w:t xml:space="preserve">, </w:t>
      </w:r>
      <w:r>
        <w:rPr>
          <w:rStyle w:val="DecValTok"/>
        </w:rPr>
        <w:t xml:space="preserve">5</w:t>
      </w:r>
      <w:r>
        <w:rPr>
          <w:rStyle w:val="NormalTok"/>
        </w:rPr>
        <w:t xml:space="preserve">};</w:t>
      </w:r>
      <w:r>
        <w:br/>
      </w:r>
      <w:r>
        <w:rPr>
          <w:rStyle w:val="ControlFlowTok"/>
        </w:rPr>
        <w:t xml:space="preserve">for</w:t>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x : a) {</w:t>
      </w:r>
      <w:r>
        <w:br/>
      </w:r>
      <w:r>
        <w:rPr>
          <w:rStyle w:val="NormalTok"/>
        </w:rPr>
        <w:t xml:space="preserve">    </w:t>
      </w:r>
      <w:r>
        <w:rPr>
          <w:rStyle w:val="BuiltInTok"/>
        </w:rPr>
        <w:t xml:space="preserve">std::</w:t>
      </w:r>
      <w:r>
        <w:rPr>
          <w:rStyle w:val="NormalTok"/>
        </w:rPr>
        <w:t xml:space="preserve">cout &lt;&lt; x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p>
    <w:bookmarkEnd w:id="128"/>
    <w:bookmarkStart w:id="129" w:name="avoidance-mechanisms-for-language-users"/>
    <w:p>
      <w:pPr>
        <w:pStyle w:val="Heading3"/>
      </w:pPr>
      <w:r>
        <w:t xml:space="preserve">6.29.2 Avoidance mechanisms for language users</w:t>
      </w:r>
    </w:p>
    <w:p>
      <w:pPr>
        <w:pStyle w:val="FirstParagraph"/>
      </w:pPr>
      <w:r>
        <w:t xml:space="preserve">To avoid the vulnerability or mitigate its ill effects, C++ software developers can:</w:t>
      </w:r>
    </w:p>
    <w:p>
      <w:pPr>
        <w:numPr>
          <w:ilvl w:val="0"/>
          <w:numId w:val="1068"/>
        </w:numPr>
      </w:pPr>
      <w:r>
        <w:t xml:space="preserve">Use the avoidance mechanisms of ISO/IEC 24772-1 clause 6.29.5.</w:t>
      </w:r>
    </w:p>
    <w:p>
      <w:pPr>
        <w:numPr>
          <w:ilvl w:val="0"/>
          <w:numId w:val="1068"/>
        </w:numPr>
      </w:pPr>
      <w:r>
        <w:t xml:space="preserve">Do not modify a loop control variable within a loop.</w:t>
      </w:r>
    </w:p>
    <w:p>
      <w:pPr>
        <w:numPr>
          <w:ilvl w:val="0"/>
          <w:numId w:val="1068"/>
        </w:numPr>
      </w:pPr>
      <w:r>
        <w:t xml:space="preserve">Use a range-for loop in preference to general loops.</w:t>
      </w:r>
    </w:p>
    <w:p>
      <w:pPr>
        <w:numPr>
          <w:ilvl w:val="0"/>
          <w:numId w:val="1068"/>
        </w:numPr>
      </w:pPr>
      <w:r>
        <w:t xml:space="preserve">Alternatively, use standard library generic algorithm functions like</w:t>
      </w:r>
      <w:r>
        <w:t xml:space="preserve"> </w:t>
      </w:r>
      <w:r>
        <w:rPr>
          <w:rStyle w:val="VerbatimChar"/>
        </w:rPr>
        <w:t xml:space="preserve">copy</w:t>
      </w:r>
      <w:r>
        <w:t xml:space="preserve">,</w:t>
      </w:r>
      <w:r>
        <w:t xml:space="preserve"> </w:t>
      </w:r>
      <w:r>
        <w:rPr>
          <w:rStyle w:val="VerbatimChar"/>
        </w:rPr>
        <w:t xml:space="preserve">reduce</w:t>
      </w:r>
      <w:r>
        <w:t xml:space="preserve">,</w:t>
      </w:r>
      <w:r>
        <w:t xml:space="preserve"> </w:t>
      </w:r>
      <w:r>
        <w:rPr>
          <w:rStyle w:val="VerbatimChar"/>
        </w:rPr>
        <w:t xml:space="preserve">transform</w:t>
      </w:r>
      <w:r>
        <w:t xml:space="preserve">,</w:t>
      </w:r>
      <w:r>
        <w:t xml:space="preserve"> </w:t>
      </w:r>
      <w:r>
        <w:rPr>
          <w:rStyle w:val="VerbatimChar"/>
        </w:rPr>
        <w:t xml:space="preserve">inner_product</w:t>
      </w:r>
      <w:r>
        <w:t xml:space="preserve">, etc. in preference to general loops.</w:t>
      </w:r>
    </w:p>
    <w:p>
      <w:pPr>
        <w:pStyle w:val="FirstParagraph"/>
      </w:pPr>
      <w:r>
        <w:t xml:space="preserve">Note: See also the C++ Core Guidelines ES.71, ES.86.</w:t>
      </w:r>
    </w:p>
    <w:bookmarkEnd w:id="129"/>
    <w:bookmarkEnd w:id="130"/>
    <w:bookmarkStart w:id="133" w:name="off-by-one-error-xzh"/>
    <w:p>
      <w:pPr>
        <w:pStyle w:val="Heading2"/>
      </w:pPr>
      <w:r>
        <w:t xml:space="preserve">6.30 Off-by-one Error [XZH]</w:t>
      </w:r>
    </w:p>
    <w:bookmarkStart w:id="131" w:name="applicability-to-language"/>
    <w:p>
      <w:pPr>
        <w:pStyle w:val="Heading3"/>
      </w:pPr>
      <w:r>
        <w:t xml:space="preserve">6.30.1 Applicability to language</w:t>
      </w:r>
    </w:p>
    <w:p>
      <w:pPr>
        <w:pStyle w:val="FirstParagraph"/>
      </w:pPr>
      <w:r>
        <w:t xml:space="preserve">The vulnerability as described in ISO/IEC TR 24772-1:2019 clause 6.30</w:t>
      </w:r>
      <w:r>
        <w:t xml:space="preserve"> </w:t>
      </w:r>
      <w:r>
        <w:t xml:space="preserve">exists in C++.</w:t>
      </w:r>
    </w:p>
    <w:p>
      <w:pPr>
        <w:pStyle w:val="BodyText"/>
      </w:pPr>
      <w:r>
        <w:t xml:space="preserve">Arrays are a common place for off by one errors to manifest. In C++,</w:t>
      </w:r>
      <w:r>
        <w:t xml:space="preserve"> </w:t>
      </w:r>
      <w:r>
        <w:t xml:space="preserve">arrays are indexed starting at 0, causing the common mistake of looping</w:t>
      </w:r>
      <w:r>
        <w:t xml:space="preserve"> </w:t>
      </w:r>
      <w:r>
        <w:t xml:space="preserve">from 0 to the size of the array as in:</w:t>
      </w:r>
    </w:p>
    <w:p>
      <w:pPr>
        <w:pStyle w:val="SourceCode"/>
      </w:pPr>
      <w:r>
        <w:rPr>
          <w:rStyle w:val="DataTypeTok"/>
        </w:rPr>
        <w:t xml:space="preserve">int</w:t>
      </w:r>
      <w:r>
        <w:rPr>
          <w:rStyle w:val="NormalTok"/>
        </w:rPr>
        <w:t xml:space="preserve"> foo() {</w:t>
      </w:r>
      <w:r>
        <w:br/>
      </w:r>
      <w:r>
        <w:rPr>
          <w:rStyle w:val="NormalTok"/>
        </w:rPr>
        <w:t xml:space="preserve">    </w:t>
      </w:r>
      <w:r>
        <w:rPr>
          <w:rStyle w:val="DataTypeTok"/>
        </w:rPr>
        <w:t xml:space="preserve">int</w:t>
      </w:r>
      <w:r>
        <w:rPr>
          <w:rStyle w:val="NormalTok"/>
        </w:rPr>
        <w:t xml:space="preserve"> a[</w:t>
      </w:r>
      <w:r>
        <w:rPr>
          <w:rStyle w:val="DecValTok"/>
        </w:rPr>
        <w:t xml:space="preserve">10</w:t>
      </w:r>
      <w:r>
        <w:rPr>
          <w:rStyle w:val="NormalTok"/>
        </w:rPr>
        <w:t xml:space="preserve">];</w:t>
      </w:r>
      <w:r>
        <w:br/>
      </w:r>
      <w:r>
        <w:rPr>
          <w:rStyle w:val="NormalTok"/>
        </w:rPr>
        <w:t xml:space="preserve">    </w:t>
      </w:r>
      <w:r>
        <w:rPr>
          <w:rStyle w:val="DataTypeTok"/>
        </w:rPr>
        <w:t xml:space="preserve">int</w:t>
      </w:r>
      <w:r>
        <w:rPr>
          <w:rStyle w:val="NormalTok"/>
        </w:rPr>
        <w:t xml:space="preserve"> i;</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r>
      <w:r>
        <w:rPr>
          <w:rStyle w:val="NormalTok"/>
        </w:rPr>
        <w:t xml:space="preserve">}</w:t>
      </w:r>
    </w:p>
    <w:p>
      <w:pPr>
        <w:pStyle w:val="FirstParagraph"/>
      </w:pPr>
      <w:r>
        <w:t xml:space="preserve">C++ mitigates the issue of sentinel values in strings document in ISO/IEC</w:t>
      </w:r>
      <w:r>
        <w:t xml:space="preserve"> </w:t>
      </w:r>
      <w:r>
        <w:t xml:space="preserve">24772-1 clause 6.30 by providing the</w:t>
      </w:r>
      <w:r>
        <w:t xml:space="preserve"> </w:t>
      </w:r>
      <w:r>
        <w:rPr>
          <w:rStyle w:val="NormalTok"/>
        </w:rPr>
        <w:t xml:space="preserve">string</w:t>
      </w:r>
      <w:r>
        <w:t xml:space="preserve"> </w:t>
      </w:r>
      <w:r>
        <w:t xml:space="preserve">class and the</w:t>
      </w:r>
      <w:r>
        <w:t xml:space="preserve"> </w:t>
      </w:r>
      <w:r>
        <w:rPr>
          <w:rStyle w:val="NormalTok"/>
        </w:rPr>
        <w:t xml:space="preserve">string_view</w:t>
      </w:r>
      <w:r>
        <w:t xml:space="preserve"> </w:t>
      </w:r>
      <w:r>
        <w:t xml:space="preserve">class.</w:t>
      </w:r>
    </w:p>
    <w:p>
      <w:pPr>
        <w:pStyle w:val="BodyText"/>
      </w:pPr>
      <w:r>
        <w:t xml:space="preserve">C++ does not flag accesses outside of array bounds, so an off by one</w:t>
      </w:r>
      <w:r>
        <w:t xml:space="preserve"> </w:t>
      </w:r>
      <w:r>
        <w:t xml:space="preserve">error may not be as detectable in C++ as in some other languages.</w:t>
      </w:r>
      <w:r>
        <w:t xml:space="preserve"> </w:t>
      </w:r>
      <w:r>
        <w:t xml:space="preserve">Several good and freely available tools can be used to help detect</w:t>
      </w:r>
      <w:r>
        <w:t xml:space="preserve"> </w:t>
      </w:r>
      <w:r>
        <w:t xml:space="preserve">accesses beyond the bounds of arrays that are caused by an off by one</w:t>
      </w:r>
      <w:r>
        <w:t xml:space="preserve"> </w:t>
      </w:r>
      <w:r>
        <w:t xml:space="preserve">error. However, such tools will not help in the case where only a</w:t>
      </w:r>
      <w:r>
        <w:t xml:space="preserve"> </w:t>
      </w:r>
      <w:r>
        <w:t xml:space="preserve">portion of the array is used, and the access is still within the bounds</w:t>
      </w:r>
      <w:r>
        <w:t xml:space="preserve"> </w:t>
      </w:r>
      <w:r>
        <w:t xml:space="preserve">of the array.</w:t>
      </w:r>
    </w:p>
    <w:p>
      <w:pPr>
        <w:pStyle w:val="BodyText"/>
      </w:pPr>
      <w:r>
        <w:t xml:space="preserve">C++ mitigates these issues by providing</w:t>
      </w:r>
    </w:p>
    <w:p>
      <w:pPr>
        <w:numPr>
          <w:ilvl w:val="0"/>
          <w:numId w:val="1069"/>
        </w:numPr>
      </w:pPr>
      <w:r>
        <w:t xml:space="preserve">Range-based for loops</w:t>
      </w:r>
    </w:p>
    <w:p>
      <w:pPr>
        <w:numPr>
          <w:ilvl w:val="0"/>
          <w:numId w:val="1069"/>
        </w:numPr>
      </w:pPr>
      <w:r>
        <w:rPr>
          <w:rStyle w:val="NormalTok"/>
        </w:rPr>
        <w:t xml:space="preserve">std</w:t>
      </w:r>
      <w:r>
        <w:t xml:space="preserve"> </w:t>
      </w:r>
      <w:r>
        <w:t xml:space="preserve">algorithms</w:t>
      </w:r>
    </w:p>
    <w:p>
      <w:pPr>
        <w:numPr>
          <w:ilvl w:val="0"/>
          <w:numId w:val="1069"/>
        </w:numPr>
      </w:pPr>
      <w:r>
        <w:t xml:space="preserve">Iterator style loops terminated by</w:t>
      </w:r>
      <w:r>
        <w:t xml:space="preserve"> </w:t>
      </w:r>
      <w:r>
        <w:rPr>
          <w:rStyle w:val="NormalTok"/>
        </w:rPr>
        <w:t xml:space="preserve">!=</w:t>
      </w:r>
    </w:p>
    <w:p>
      <w:pPr>
        <w:numPr>
          <w:ilvl w:val="0"/>
          <w:numId w:val="1069"/>
        </w:numPr>
      </w:pPr>
      <w:r>
        <w:t xml:space="preserve">Container classes</w:t>
      </w:r>
    </w:p>
    <w:p>
      <w:pPr>
        <w:numPr>
          <w:ilvl w:val="0"/>
          <w:numId w:val="1069"/>
        </w:numPr>
      </w:pPr>
      <w:r>
        <w:rPr>
          <w:rStyle w:val="NormalTok"/>
        </w:rPr>
        <w:t xml:space="preserve">gsl::span</w:t>
      </w:r>
      <w:r>
        <w:t xml:space="preserve"> </w:t>
      </w:r>
      <w:r>
        <w:t xml:space="preserve">(soon to be</w:t>
      </w:r>
      <w:r>
        <w:t xml:space="preserve"> </w:t>
      </w:r>
      <w:r>
        <w:rPr>
          <w:rStyle w:val="BuiltInTok"/>
        </w:rPr>
        <w:t xml:space="preserve">std::</w:t>
      </w:r>
      <w:r>
        <w:rPr>
          <w:rStyle w:val="NormalTok"/>
        </w:rPr>
        <w:t xml:space="preserve">span</w:t>
      </w:r>
      <w:r>
        <w:t xml:space="preserve">)</w:t>
      </w:r>
    </w:p>
    <w:bookmarkEnd w:id="131"/>
    <w:bookmarkStart w:id="132" w:name="avoidance-mechanisms-for-language-users"/>
    <w:p>
      <w:pPr>
        <w:pStyle w:val="Heading3"/>
      </w:pPr>
      <w:r>
        <w:t xml:space="preserve">6.30.2 Avoidance mechanisms for language users</w:t>
      </w:r>
    </w:p>
    <w:p>
      <w:pPr>
        <w:pStyle w:val="FirstParagraph"/>
      </w:pPr>
      <w:r>
        <w:t xml:space="preserve">To avoid the vulnerability or mitigate its ill effects, C++ software developers can:</w:t>
      </w:r>
    </w:p>
    <w:p>
      <w:pPr>
        <w:numPr>
          <w:ilvl w:val="0"/>
          <w:numId w:val="1070"/>
        </w:numPr>
      </w:pPr>
      <w:r>
        <w:t xml:space="preserve">Use the avoidance mechanisms of ISO/IEC 24772-1 clause 6.30.5.</w:t>
      </w:r>
    </w:p>
    <w:p>
      <w:pPr>
        <w:numPr>
          <w:ilvl w:val="0"/>
          <w:numId w:val="1070"/>
        </w:numPr>
      </w:pPr>
      <w:r>
        <w:t xml:space="preserve">Use careful programming, testing of border conditions, and static</w:t>
      </w:r>
      <w:r>
        <w:t xml:space="preserve"> </w:t>
      </w:r>
      <w:r>
        <w:t xml:space="preserve">analysis tools to detect off-by-one errors in C++.</w:t>
      </w:r>
    </w:p>
    <w:p>
      <w:pPr>
        <w:numPr>
          <w:ilvl w:val="0"/>
          <w:numId w:val="1070"/>
        </w:numPr>
      </w:pPr>
      <w:r>
        <w:t xml:space="preserve">Use range-based for loops, std algorithms, iterator style loops</w:t>
      </w:r>
      <w:r>
        <w:t xml:space="preserve"> </w:t>
      </w:r>
      <w:r>
        <w:t xml:space="preserve">terminated by !=, or container classes in preference to C-style</w:t>
      </w:r>
      <w:r>
        <w:t xml:space="preserve"> </w:t>
      </w:r>
      <w:r>
        <w:t xml:space="preserve">arrays and structures.</w:t>
      </w:r>
    </w:p>
    <w:p>
      <w:pPr>
        <w:pStyle w:val="BlockText"/>
      </w:pPr>
      <w:r>
        <w:t xml:space="preserve">See also the C++ Core guidelines ES.1, ES.42, ES.71, SL.con.3 (more to</w:t>
      </w:r>
      <w:r>
        <w:t xml:space="preserve"> </w:t>
      </w:r>
      <w:r>
        <w:t xml:space="preserve">come)</w:t>
      </w:r>
    </w:p>
    <w:bookmarkEnd w:id="132"/>
    <w:bookmarkEnd w:id="133"/>
    <w:bookmarkStart w:id="136" w:name="structured-programming-ewd"/>
    <w:p>
      <w:pPr>
        <w:pStyle w:val="Heading2"/>
      </w:pPr>
      <w:r>
        <w:t xml:space="preserve">6.31 Structured Programming [EWD]</w:t>
      </w:r>
    </w:p>
    <w:bookmarkStart w:id="134" w:name="applicability-to-language"/>
    <w:p>
      <w:pPr>
        <w:pStyle w:val="Heading3"/>
      </w:pPr>
      <w:r>
        <w:t xml:space="preserve">6.31.1 Applicability to language</w:t>
      </w:r>
    </w:p>
    <w:p>
      <w:pPr>
        <w:pStyle w:val="FirstParagraph"/>
      </w:pPr>
      <w:r>
        <w:t xml:space="preserve">The vulnerability as described in ISO/IEC TR 24772-1:2019 clause 6.31</w:t>
      </w:r>
      <w:r>
        <w:t xml:space="preserve"> </w:t>
      </w:r>
      <w:r>
        <w:t xml:space="preserve">exists in C++.</w:t>
      </w:r>
    </w:p>
    <w:p>
      <w:pPr>
        <w:pStyle w:val="BodyText"/>
      </w:pPr>
      <w:r>
        <w:t xml:space="preserve">It is as easy to write structured programs in C++ as it is not to. C++</w:t>
      </w:r>
      <w:r>
        <w:t xml:space="preserve"> </w:t>
      </w:r>
      <w:r>
        <w:t xml:space="preserve">contains the</w:t>
      </w:r>
      <w:r>
        <w:t xml:space="preserve"> </w:t>
      </w:r>
      <w:r>
        <w:rPr>
          <w:rStyle w:val="ControlFlowTok"/>
        </w:rPr>
        <w:t xml:space="preserve">goto</w:t>
      </w:r>
      <w:r>
        <w:t xml:space="preserve"> </w:t>
      </w:r>
      <w:r>
        <w:t xml:space="preserve">statement, which can create unstructured code. It also</w:t>
      </w:r>
      <w:r>
        <w:t xml:space="preserve"> </w:t>
      </w:r>
      <w:r>
        <w:t xml:space="preserve">has</w:t>
      </w:r>
      <w:r>
        <w:t xml:space="preserve"> </w:t>
      </w:r>
      <w:r>
        <w:rPr>
          <w:rStyle w:val="ControlFlowTok"/>
        </w:rPr>
        <w:t xml:space="preserve">continue</w:t>
      </w:r>
      <w:r>
        <w:t xml:space="preserve">,</w:t>
      </w:r>
      <w:r>
        <w:t xml:space="preserve"> </w:t>
      </w:r>
      <w:r>
        <w:rPr>
          <w:rStyle w:val="ControlFlowTok"/>
        </w:rPr>
        <w:t xml:space="preserve">break</w:t>
      </w:r>
      <w:r>
        <w:t xml:space="preserve">, and</w:t>
      </w:r>
      <w:r>
        <w:t xml:space="preserve"> </w:t>
      </w:r>
      <w:r>
        <w:rPr>
          <w:rStyle w:val="ControlFlowTok"/>
        </w:rPr>
        <w:t xml:space="preserve">return</w:t>
      </w:r>
      <w:r>
        <w:t xml:space="preserve"> </w:t>
      </w:r>
      <w:r>
        <w:t xml:space="preserve">that can create a complicated control</w:t>
      </w:r>
      <w:r>
        <w:t xml:space="preserve"> </w:t>
      </w:r>
      <w:r>
        <w:t xml:space="preserve">flow, when used in an undisciplined manner. Spaghetti code can be more</w:t>
      </w:r>
      <w:r>
        <w:t xml:space="preserve"> </w:t>
      </w:r>
      <w:r>
        <w:t xml:space="preserve">difficult for static analyzers to analyze and is sometimes used on</w:t>
      </w:r>
      <w:r>
        <w:t xml:space="preserve"> </w:t>
      </w:r>
      <w:r>
        <w:t xml:space="preserve">purpose to intentionally obfuscate the functionality of software. Code</w:t>
      </w:r>
      <w:r>
        <w:t xml:space="preserve"> </w:t>
      </w:r>
      <w:r>
        <w:t xml:space="preserve">that has been modified multiple times by an assortment of programmers to</w:t>
      </w:r>
      <w:r>
        <w:t xml:space="preserve"> </w:t>
      </w:r>
      <w:r>
        <w:t xml:space="preserve">add or remove functionality or to fix problems can be prone to become</w:t>
      </w:r>
      <w:r>
        <w:t xml:space="preserve"> </w:t>
      </w:r>
      <w:r>
        <w:t xml:space="preserve">unstructured.</w:t>
      </w:r>
    </w:p>
    <w:p>
      <w:pPr>
        <w:pStyle w:val="BodyText"/>
      </w:pPr>
      <w:r>
        <w:t xml:space="preserve">Because unstructured code in can cause problems for analyzers, both</w:t>
      </w:r>
      <w:r>
        <w:t xml:space="preserve"> </w:t>
      </w:r>
      <w:r>
        <w:t xml:space="preserve">automated and human, of code, problems with the code may not be detected</w:t>
      </w:r>
      <w:r>
        <w:t xml:space="preserve"> </w:t>
      </w:r>
      <w:r>
        <w:t xml:space="preserve">as readily or at all as would be the case if the software was written in</w:t>
      </w:r>
      <w:r>
        <w:t xml:space="preserve"> </w:t>
      </w:r>
      <w:r>
        <w:t xml:space="preserve">a structured manner.</w:t>
      </w:r>
    </w:p>
    <w:p>
      <w:pPr>
        <w:pStyle w:val="BodyText"/>
      </w:pPr>
      <w:r>
        <w:t xml:space="preserve">In C++, the</w:t>
      </w:r>
      <w:r>
        <w:t xml:space="preserve"> </w:t>
      </w:r>
      <w:r>
        <w:rPr>
          <w:rStyle w:val="ControlFlowTok"/>
        </w:rPr>
        <w:t xml:space="preserve">break</w:t>
      </w:r>
      <w:r>
        <w:t xml:space="preserve"> </w:t>
      </w:r>
      <w:r>
        <w:t xml:space="preserve">and</w:t>
      </w:r>
      <w:r>
        <w:t xml:space="preserve"> </w:t>
      </w:r>
      <w:r>
        <w:rPr>
          <w:rStyle w:val="ControlFlowTok"/>
        </w:rPr>
        <w:t xml:space="preserve">continue</w:t>
      </w:r>
      <w:r>
        <w:t xml:space="preserve"> </w:t>
      </w:r>
      <w:r>
        <w:t xml:space="preserve">operations only act on the innermost loop.</w:t>
      </w:r>
      <w:r>
        <w:t xml:space="preserve"> </w:t>
      </w:r>
      <w:r>
        <w:t xml:space="preserve">At times, escape from nested loops is required. In such cases, the use of</w:t>
      </w:r>
      <w:r>
        <w:t xml:space="preserve"> </w:t>
      </w:r>
      <w:r>
        <w:rPr>
          <w:rStyle w:val="ControlFlowTok"/>
        </w:rPr>
        <w:t xml:space="preserve">goto</w:t>
      </w:r>
      <w:r>
        <w:t xml:space="preserve"> </w:t>
      </w:r>
      <w:r>
        <w:t xml:space="preserve">may be simpler and easier to verify than a series of tests with</w:t>
      </w:r>
      <w:r>
        <w:t xml:space="preserve"> </w:t>
      </w:r>
      <w:r>
        <w:rPr>
          <w:rStyle w:val="ControlFlowTok"/>
        </w:rPr>
        <w:t xml:space="preserve">break</w:t>
      </w:r>
      <w:r>
        <w:t xml:space="preserve"> </w:t>
      </w:r>
      <w:r>
        <w:t xml:space="preserve">and/or</w:t>
      </w:r>
      <w:r>
        <w:t xml:space="preserve"> </w:t>
      </w:r>
      <w:r>
        <w:rPr>
          <w:rStyle w:val="ControlFlowTok"/>
        </w:rPr>
        <w:t xml:space="preserve">continue</w:t>
      </w:r>
      <w:r>
        <w:t xml:space="preserve"> </w:t>
      </w:r>
      <w:r>
        <w:t xml:space="preserve">operations.</w:t>
      </w:r>
    </w:p>
    <w:p>
      <w:pPr>
        <w:pStyle w:val="BodyText"/>
      </w:pPr>
      <w:r>
        <w:t xml:space="preserve">The</w:t>
      </w:r>
      <w:r>
        <w:t xml:space="preserve"> </w:t>
      </w:r>
      <w:r>
        <w:rPr>
          <w:rStyle w:val="NormalTok"/>
        </w:rPr>
        <w:t xml:space="preserve">setjmp</w:t>
      </w:r>
      <w:r>
        <w:t xml:space="preserve"> </w:t>
      </w:r>
      <w:r>
        <w:t xml:space="preserve">macro sets the current execution context into a variable, which can be</w:t>
      </w:r>
      <w:r>
        <w:t xml:space="preserve"> </w:t>
      </w:r>
      <w:r>
        <w:t xml:space="preserve">use later to return to that current context using</w:t>
      </w:r>
      <w:r>
        <w:t xml:space="preserve"> </w:t>
      </w:r>
      <w:r>
        <w:rPr>
          <w:rStyle w:val="NormalTok"/>
        </w:rPr>
        <w:t xml:space="preserve">longjmp</w:t>
      </w:r>
      <w:r>
        <w:t xml:space="preserve"> </w:t>
      </w:r>
      <w:r>
        <w:t xml:space="preserve">call. These calls</w:t>
      </w:r>
      <w:r>
        <w:t xml:space="preserve"> </w:t>
      </w:r>
      <w:r>
        <w:t xml:space="preserve">originated from the C standard library to mimic</w:t>
      </w:r>
      <w:r>
        <w:t xml:space="preserve"> </w:t>
      </w:r>
      <w:r>
        <w:rPr>
          <w:rStyle w:val="ControlFlowTok"/>
        </w:rPr>
        <w:t xml:space="preserve">goto</w:t>
      </w:r>
      <w:r>
        <w:t xml:space="preserve"> </w:t>
      </w:r>
      <w:r>
        <w:t xml:space="preserve">across the call stack.</w:t>
      </w:r>
      <w:r>
        <w:t xml:space="preserve"> </w:t>
      </w:r>
      <w:r>
        <w:t xml:space="preserve">They do not support the relevant additions to C++ such as destructors for automatic</w:t>
      </w:r>
      <w:r>
        <w:t xml:space="preserve"> </w:t>
      </w:r>
      <w:r>
        <w:t xml:space="preserve">objects, exceptions, and concurrency, and hence are incompatible with modern C++ programming.</w:t>
      </w:r>
    </w:p>
    <w:p>
      <w:pPr>
        <w:pStyle w:val="BodyText"/>
      </w:pPr>
      <w:r>
        <w:t xml:space="preserve">A coroutine is a function that can suspend execution for later resumption (optional).</w:t>
      </w:r>
    </w:p>
    <w:bookmarkEnd w:id="134"/>
    <w:bookmarkStart w:id="135" w:name="avoidance-mechanisms-for-language-users"/>
    <w:p>
      <w:pPr>
        <w:pStyle w:val="Heading3"/>
      </w:pPr>
      <w:r>
        <w:t xml:space="preserve">6.31.2 Avoidance mechanisms for language users</w:t>
      </w:r>
    </w:p>
    <w:p>
      <w:pPr>
        <w:pStyle w:val="FirstParagraph"/>
      </w:pPr>
      <w:r>
        <w:t xml:space="preserve">To avoid the vulnerability or mitigate its ill effects, C++ software developers can:</w:t>
      </w:r>
    </w:p>
    <w:p>
      <w:pPr>
        <w:numPr>
          <w:ilvl w:val="0"/>
          <w:numId w:val="1071"/>
        </w:numPr>
      </w:pPr>
      <w:r>
        <w:t xml:space="preserve">Use the avoidance mechanisms of ISO/IEC 24772-1 clause 6.31.5.</w:t>
      </w:r>
    </w:p>
    <w:p>
      <w:pPr>
        <w:numPr>
          <w:ilvl w:val="0"/>
          <w:numId w:val="1071"/>
        </w:numPr>
      </w:pPr>
      <w:r>
        <w:t xml:space="preserve">Write clear and concise structured code to make code as</w:t>
      </w:r>
      <w:r>
        <w:t xml:space="preserve"> </w:t>
      </w:r>
      <w:r>
        <w:t xml:space="preserve">understandable as possible.</w:t>
      </w:r>
    </w:p>
    <w:p>
      <w:pPr>
        <w:numPr>
          <w:ilvl w:val="0"/>
          <w:numId w:val="1071"/>
        </w:numPr>
      </w:pPr>
      <w:r>
        <w:t xml:space="preserve">Avoid the use of</w:t>
      </w:r>
      <w:r>
        <w:t xml:space="preserve"> </w:t>
      </w:r>
      <w:r>
        <w:rPr>
          <w:rStyle w:val="NormalTok"/>
        </w:rPr>
        <w:t xml:space="preserve">setjmp</w:t>
      </w:r>
      <w:r>
        <w:t xml:space="preserve"> </w:t>
      </w:r>
      <w:r>
        <w:t xml:space="preserve">and</w:t>
      </w:r>
      <w:r>
        <w:t xml:space="preserve"> </w:t>
      </w:r>
      <w:r>
        <w:rPr>
          <w:rStyle w:val="NormalTok"/>
        </w:rPr>
        <w:t xml:space="preserve">longjmp</w:t>
      </w:r>
    </w:p>
    <w:p>
      <w:pPr>
        <w:numPr>
          <w:ilvl w:val="0"/>
          <w:numId w:val="1071"/>
        </w:numPr>
      </w:pPr>
      <w:r>
        <w:t xml:space="preserve">Consider the use of coroutines as an alternative to</w:t>
      </w:r>
      <w:r>
        <w:t xml:space="preserve"> </w:t>
      </w:r>
      <w:r>
        <w:rPr>
          <w:rStyle w:val="ControlFlowTok"/>
        </w:rPr>
        <w:t xml:space="preserve">goto</w:t>
      </w:r>
      <w:r>
        <w:t xml:space="preserve"> </w:t>
      </w:r>
      <w:r>
        <w:t xml:space="preserve">and</w:t>
      </w:r>
      <w:r>
        <w:t xml:space="preserve"> </w:t>
      </w:r>
      <w:r>
        <w:rPr>
          <w:rStyle w:val="NormalTok"/>
        </w:rPr>
        <w:t xml:space="preserve">setjmp/longjmp</w:t>
      </w:r>
    </w:p>
    <w:p>
      <w:pPr>
        <w:pStyle w:val="FirstParagraph"/>
      </w:pPr>
      <w:r>
        <w:t xml:space="preserve">See also the C++ Core guidelines ES.76, ES.77, SL.C.1</w:t>
      </w:r>
    </w:p>
    <w:bookmarkEnd w:id="135"/>
    <w:bookmarkEnd w:id="136"/>
    <w:bookmarkStart w:id="139" w:name="passing-parameters-and-return-values-csj"/>
    <w:p>
      <w:pPr>
        <w:pStyle w:val="Heading2"/>
      </w:pPr>
      <w:r>
        <w:t xml:space="preserve">6.32 Passing Parameters and Return Values [CSJ]</w:t>
      </w:r>
    </w:p>
    <w:bookmarkStart w:id="137" w:name="applicability-to-language"/>
    <w:p>
      <w:pPr>
        <w:pStyle w:val="Heading3"/>
      </w:pPr>
      <w:r>
        <w:t xml:space="preserve">6.32.1 Applicability to language</w:t>
      </w:r>
    </w:p>
    <w:p>
      <w:pPr>
        <w:pStyle w:val="FirstParagraph"/>
      </w:pPr>
      <w:r>
        <w:t xml:space="preserve">The vulnerability as described in ISO/IEC TR 24772-1:2019 clause 6.32</w:t>
      </w:r>
      <w:r>
        <w:t xml:space="preserve"> </w:t>
      </w:r>
      <w:r>
        <w:t xml:space="preserve">exists in C++. However, the language also provides appropriate mitigation.</w:t>
      </w:r>
    </w:p>
    <w:p>
      <w:pPr>
        <w:pStyle w:val="BodyText"/>
      </w:pPr>
      <w:r>
        <w:t xml:space="preserve">C++ provides both</w:t>
      </w:r>
      <w:r>
        <w:t xml:space="preserve"> </w:t>
      </w:r>
      <w:r>
        <w:rPr>
          <w:i/>
        </w:rPr>
        <w:t xml:space="preserve">call by copy</w:t>
      </w:r>
      <w:r>
        <w:t xml:space="preserve"> </w:t>
      </w:r>
      <w:r>
        <w:t xml:space="preserve">(aka</w:t>
      </w:r>
      <w:r>
        <w:t xml:space="preserve"> </w:t>
      </w:r>
      <w:r>
        <w:rPr>
          <w:i/>
        </w:rPr>
        <w:t xml:space="preserve">call by value</w:t>
      </w:r>
      <w:r>
        <w:t xml:space="preserve">) and</w:t>
      </w:r>
      <w:r>
        <w:t xml:space="preserve"> </w:t>
      </w:r>
      <w:r>
        <w:rPr>
          <w:i/>
        </w:rPr>
        <w:t xml:space="preserve">call by reference</w:t>
      </w:r>
      <w:r>
        <w:t xml:space="preserve"> </w:t>
      </w:r>
      <w:r>
        <w:t xml:space="preserve">parameter</w:t>
      </w:r>
      <w:r>
        <w:t xml:space="preserve"> </w:t>
      </w:r>
      <w:r>
        <w:t xml:space="preserve">passing. The argument is evaluated to initialize the formal parameter</w:t>
      </w:r>
      <w:r>
        <w:t xml:space="preserve"> </w:t>
      </w:r>
      <w:r>
        <w:t xml:space="preserve">(in the first case) or bound to the formal parameter (in the second</w:t>
      </w:r>
      <w:r>
        <w:t xml:space="preserve"> </w:t>
      </w:r>
      <w:r>
        <w:t xml:space="preserve">case) of the function that is being called. A formal parameter behaves</w:t>
      </w:r>
      <w:r>
        <w:t xml:space="preserve"> </w:t>
      </w:r>
      <w:r>
        <w:t xml:space="preserve">like a local variable, however, changes to a non-const reference parameter affect the bound object.</w:t>
      </w:r>
    </w:p>
    <w:p>
      <w:pPr>
        <w:pStyle w:val="BodyText"/>
      </w:pPr>
      <w:r>
        <w:t xml:space="preserve">The rich type system of C++ allows types that when passed by value still have</w:t>
      </w:r>
      <w:r>
        <w:t xml:space="preserve"> </w:t>
      </w:r>
      <w:r>
        <w:rPr>
          <w:i/>
        </w:rPr>
        <w:t xml:space="preserve">call by reference</w:t>
      </w:r>
      <w:r>
        <w:t xml:space="preserve"> </w:t>
      </w:r>
      <w:r>
        <w:t xml:space="preserve">semantics, for example, pointer types,</w:t>
      </w:r>
      <w:r>
        <w:t xml:space="preserve"> </w:t>
      </w:r>
      <w:r>
        <w:rPr>
          <w:rStyle w:val="VerbatimChar"/>
        </w:rPr>
        <w:t xml:space="preserve">std::reference_wrapper</w:t>
      </w:r>
      <w:r>
        <w:t xml:space="preserve">, or class types with pointer or reference member variables.</w:t>
      </w:r>
    </w:p>
    <w:p>
      <w:pPr>
        <w:pStyle w:val="BodyText"/>
      </w:pPr>
      <w:r>
        <w:t xml:space="preserve">C++ assumes that pointer or reference parameters of different types never alias,</w:t>
      </w:r>
      <w:r>
        <w:t xml:space="preserve"> </w:t>
      </w:r>
      <w:r>
        <w:t xml:space="preserve">even if the underlying object representations are identical,</w:t>
      </w:r>
      <w:r>
        <w:t xml:space="preserve"> </w:t>
      </w:r>
      <w:r>
        <w:t xml:space="preserve">i.e., for a function declared as</w:t>
      </w:r>
      <w:r>
        <w:t xml:space="preserve"> </w:t>
      </w:r>
      <w:r>
        <w:rPr>
          <w:rStyle w:val="DataTypeTok"/>
        </w:rPr>
        <w:t xml:space="preserve">void</w:t>
      </w:r>
      <w:r>
        <w:rPr>
          <w:rStyle w:val="NormalTok"/>
        </w:rPr>
        <w:t xml:space="preserve"> f(</w:t>
      </w:r>
      <w:r>
        <w:rPr>
          <w:rStyle w:val="DataTypeTok"/>
        </w:rPr>
        <w:t xml:space="preserve">int</w:t>
      </w:r>
      <w:r>
        <w:rPr>
          <w:rStyle w:val="NormalTok"/>
        </w:rPr>
        <w:t xml:space="preserve"> *pi, </w:t>
      </w:r>
      <w:r>
        <w:rPr>
          <w:rStyle w:val="DataTypeTok"/>
        </w:rPr>
        <w:t xml:space="preserve">long</w:t>
      </w:r>
      <w:r>
        <w:rPr>
          <w:rStyle w:val="NormalTok"/>
        </w:rPr>
        <w:t xml:space="preserve"> *pl)</w:t>
      </w:r>
      <w:r>
        <w:t xml:space="preserve"> </w:t>
      </w:r>
      <w:r>
        <w:t xml:space="preserve">the compiler will assume that</w:t>
      </w:r>
      <w:r>
        <w:t xml:space="preserve"> </w:t>
      </w:r>
      <w:r>
        <w:rPr>
          <w:rStyle w:val="VerbatimChar"/>
        </w:rPr>
        <w:t xml:space="preserve">pi</w:t>
      </w:r>
      <w:r>
        <w:t xml:space="preserve"> </w:t>
      </w:r>
      <w:r>
        <w:t xml:space="preserve">and</w:t>
      </w:r>
      <w:r>
        <w:t xml:space="preserve"> </w:t>
      </w:r>
      <w:r>
        <w:rPr>
          <w:rStyle w:val="VerbatimChar"/>
        </w:rPr>
        <w:t xml:space="preserve">pl</w:t>
      </w:r>
      <w:r>
        <w:t xml:space="preserve"> </w:t>
      </w:r>
      <w:r>
        <w:t xml:space="preserve">always refer to different objects,</w:t>
      </w:r>
      <w:r>
        <w:t xml:space="preserve"> </w:t>
      </w:r>
      <w:r>
        <w:t xml:space="preserve">even if</w:t>
      </w:r>
      <w:r>
        <w:t xml:space="preserve"> </w:t>
      </w:r>
      <w:r>
        <w:rPr>
          <w:rStyle w:val="KeywordTok"/>
        </w:rPr>
        <w:t xml:space="preserve">sizeof</w:t>
      </w:r>
      <w:r>
        <w:rPr>
          <w:rStyle w:val="NormalTok"/>
        </w:rPr>
        <w:t xml:space="preserve">(</w:t>
      </w:r>
      <w:r>
        <w:rPr>
          <w:rStyle w:val="DataTypeTok"/>
        </w:rPr>
        <w:t xml:space="preserve">int</w:t>
      </w:r>
      <w:r>
        <w:rPr>
          <w:rStyle w:val="NormalTok"/>
        </w:rPr>
        <w:t xml:space="preserve">) == </w:t>
      </w:r>
      <w:r>
        <w:rPr>
          <w:rStyle w:val="KeywordTok"/>
        </w:rPr>
        <w:t xml:space="preserve">sizeof</w:t>
      </w:r>
      <w:r>
        <w:rPr>
          <w:rStyle w:val="NormalTok"/>
        </w:rPr>
        <w:t xml:space="preserve">(</w:t>
      </w:r>
      <w:r>
        <w:rPr>
          <w:rStyle w:val="DataTypeTok"/>
        </w:rPr>
        <w:t xml:space="preserve">long</w:t>
      </w:r>
      <w:r>
        <w:rPr>
          <w:rStyle w:val="NormalTok"/>
        </w:rPr>
        <w:t xml:space="preserve">)</w:t>
      </w:r>
      <w:r>
        <w:t xml:space="preserve">.</w:t>
      </w:r>
      <w:r>
        <w:t xml:space="preserve"> </w:t>
      </w:r>
      <w:r>
        <w:t xml:space="preserve">Two parameters may refer to the same object if they have pointer or reference type, and the target types are the same or related.</w:t>
      </w:r>
      <w:r>
        <w:t xml:space="preserve"> </w:t>
      </w:r>
      <w:r>
        <w:t xml:space="preserve">This means, aliasing between reference parameters or with a reference result needs to be taken into account in user code.</w:t>
      </w:r>
      <w:r>
        <w:t xml:space="preserve"> </w:t>
      </w:r>
      <w:r>
        <w:t xml:space="preserve">For example, in an assignment expression the left and right hand side can refer to the same object. This implies that user-defined assignment operators must take precautions against self-assignment or document that it is forbidden.</w:t>
      </w:r>
    </w:p>
    <w:p>
      <w:pPr>
        <w:pStyle w:val="BodyText"/>
      </w:pPr>
      <w:r>
        <w:t xml:space="preserve">Modern C++ ensures that in many cases the need for and overhead of copying</w:t>
      </w:r>
      <w:r>
        <w:t xml:space="preserve"> </w:t>
      </w:r>
      <w:r>
        <w:t xml:space="preserve">value arguments or results is elided by the compiler, especially from temporary objects.</w:t>
      </w:r>
    </w:p>
    <w:p>
      <w:pPr>
        <w:pStyle w:val="BodyText"/>
      </w:pPr>
      <w:r>
        <w:t xml:space="preserve">The use of</w:t>
      </w:r>
      <w:r>
        <w:t xml:space="preserve"> </w:t>
      </w:r>
      <w:r>
        <w:rPr>
          <w:rStyle w:val="AttributeTok"/>
        </w:rPr>
        <w:t xml:space="preserve">const</w:t>
      </w:r>
      <w:r>
        <w:t xml:space="preserve"> </w:t>
      </w:r>
      <w:r>
        <w:t xml:space="preserve">lvalue-reference parameters combines the efficiency of</w:t>
      </w:r>
      <w:r>
        <w:t xml:space="preserve"> </w:t>
      </w:r>
      <w:r>
        <w:rPr>
          <w:i/>
        </w:rPr>
        <w:t xml:space="preserve">call by reference</w:t>
      </w:r>
      <w:r>
        <w:t xml:space="preserve"> </w:t>
      </w:r>
      <w:r>
        <w:t xml:space="preserve">with</w:t>
      </w:r>
      <w:r>
        <w:t xml:space="preserve"> </w:t>
      </w:r>
      <w:r>
        <w:t xml:space="preserve">the guarantee that the underlying input parameter is not changed (marking it as an</w:t>
      </w:r>
      <w:r>
        <w:t xml:space="preserve"> </w:t>
      </w:r>
      <w:r>
        <w:rPr>
          <w:i/>
        </w:rPr>
        <w:t xml:space="preserve">in</w:t>
      </w:r>
      <w:r>
        <w:t xml:space="preserve"> </w:t>
      </w:r>
      <w:r>
        <w:t xml:space="preserve">parameter).</w:t>
      </w:r>
      <w:r>
        <w:t xml:space="preserve"> </w:t>
      </w:r>
      <w:r>
        <w:t xml:space="preserve">A non-const reference parameter must be considered an</w:t>
      </w:r>
      <w:r>
        <w:t xml:space="preserve"> </w:t>
      </w:r>
      <w:r>
        <w:rPr>
          <w:i/>
        </w:rPr>
        <w:t xml:space="preserve">inout</w:t>
      </w:r>
      <w:r>
        <w:t xml:space="preserve"> </w:t>
      </w:r>
      <w:r>
        <w:t xml:space="preserve">parameter.</w:t>
      </w:r>
      <w:r>
        <w:t xml:space="preserve"> </w:t>
      </w:r>
      <w:r>
        <w:t xml:space="preserve">Rvalue-reference parameters are</w:t>
      </w:r>
      <w:r>
        <w:t xml:space="preserve"> </w:t>
      </w:r>
      <w:r>
        <w:rPr>
          <w:i/>
        </w:rPr>
        <w:t xml:space="preserve">inout</w:t>
      </w:r>
      <w:r>
        <w:t xml:space="preserve"> </w:t>
      </w:r>
      <w:r>
        <w:t xml:space="preserve">parameters that allow</w:t>
      </w:r>
      <w:r>
        <w:t xml:space="preserve"> </w:t>
      </w:r>
      <w:r>
        <w:rPr>
          <w:i/>
        </w:rPr>
        <w:t xml:space="preserve">transfer-of-ownership</w:t>
      </w:r>
      <w:r>
        <w:t xml:space="preserve"> </w:t>
      </w:r>
      <w:r>
        <w:t xml:space="preserve">semantics. At their call site it is best to assume that the argument object is in an indeterminate state and has to be reassigned before subsequent use.</w:t>
      </w:r>
      <w:r>
        <w:t xml:space="preserve"> </w:t>
      </w:r>
      <w:r>
        <w:t xml:space="preserve">There is no language mechanism for marking</w:t>
      </w:r>
      <w:r>
        <w:t xml:space="preserve"> </w:t>
      </w:r>
      <w:r>
        <w:rPr>
          <w:i/>
        </w:rPr>
        <w:t xml:space="preserve">out</w:t>
      </w:r>
      <w:r>
        <w:t xml:space="preserve"> </w:t>
      </w:r>
      <w:r>
        <w:t xml:space="preserve">parameters, one would use the return mechanism.</w:t>
      </w:r>
      <w:r>
        <w:t xml:space="preserve"> </w:t>
      </w:r>
      <w:r>
        <w:t xml:space="preserve">Instead of multiple</w:t>
      </w:r>
      <w:r>
        <w:t xml:space="preserve"> </w:t>
      </w:r>
      <w:r>
        <w:rPr>
          <w:i/>
        </w:rPr>
        <w:t xml:space="preserve">out</w:t>
      </w:r>
      <w:r>
        <w:t xml:space="preserve"> </w:t>
      </w:r>
      <w:r>
        <w:t xml:space="preserve">parameters a</w:t>
      </w:r>
      <w:r>
        <w:t xml:space="preserve"> </w:t>
      </w:r>
      <w:r>
        <w:rPr>
          <w:rStyle w:val="KeywordTok"/>
        </w:rPr>
        <w:t xml:space="preserve">struct</w:t>
      </w:r>
      <w:r>
        <w:t xml:space="preserve">,</w:t>
      </w:r>
      <w:r>
        <w:t xml:space="preserve"> </w:t>
      </w:r>
      <w:r>
        <w:rPr>
          <w:rStyle w:val="BuiltInTok"/>
        </w:rPr>
        <w:t xml:space="preserve">std::</w:t>
      </w:r>
      <w:r>
        <w:rPr>
          <w:rStyle w:val="NormalTok"/>
        </w:rPr>
        <w:t xml:space="preserve">pair</w:t>
      </w:r>
      <w:r>
        <w:t xml:space="preserve">, or</w:t>
      </w:r>
      <w:r>
        <w:t xml:space="preserve"> </w:t>
      </w:r>
      <w:r>
        <w:rPr>
          <w:rStyle w:val="BuiltInTok"/>
        </w:rPr>
        <w:t xml:space="preserve">std::</w:t>
      </w:r>
      <w:r>
        <w:rPr>
          <w:rStyle w:val="NormalTok"/>
        </w:rPr>
        <w:t xml:space="preserve">tuple</w:t>
      </w:r>
      <w:r>
        <w:t xml:space="preserve"> </w:t>
      </w:r>
      <w:r>
        <w:t xml:space="preserve">can be used as a return type and eventually decomposed at the call site to its constituents via a</w:t>
      </w:r>
      <w:r>
        <w:t xml:space="preserve"> </w:t>
      </w:r>
      <w:r>
        <w:rPr>
          <w:i/>
        </w:rPr>
        <w:t xml:space="preserve">structured binding</w:t>
      </w:r>
      <w:r>
        <w:t xml:space="preserve">.</w:t>
      </w:r>
    </w:p>
    <w:p>
      <w:pPr>
        <w:pStyle w:val="BodyText"/>
      </w:pPr>
      <w:r>
        <w:t xml:space="preserve">Member functions take the</w:t>
      </w:r>
      <w:r>
        <w:t xml:space="preserve"> </w:t>
      </w:r>
      <w:r>
        <w:rPr>
          <w:rStyle w:val="NormalTok"/>
        </w:rPr>
        <w:t xml:space="preserve">*</w:t>
      </w:r>
      <w:r>
        <w:rPr>
          <w:rStyle w:val="KeywordTok"/>
        </w:rPr>
        <w:t xml:space="preserve">this</w:t>
      </w:r>
      <w:r>
        <w:t xml:space="preserve"> </w:t>
      </w:r>
      <w:r>
        <w:t xml:space="preserve">object as an implicit reference parameter.</w:t>
      </w:r>
      <w:r>
        <w:t xml:space="preserve"> </w:t>
      </w:r>
      <w:r>
        <w:t xml:space="preserve">The kind of reference can be specified through qualification of the member function.</w:t>
      </w:r>
      <w:r>
        <w:t xml:space="preserve"> </w:t>
      </w:r>
      <w:r>
        <w:t xml:space="preserve">However, in addition to lvalue-reference, const-lvalue-reference, and rvalue-reference qualification,</w:t>
      </w:r>
      <w:r>
        <w:t xml:space="preserve"> </w:t>
      </w:r>
      <w:r>
        <w:t xml:space="preserve">there exists an oddity with respect to normal reference parameters:</w:t>
      </w:r>
    </w:p>
    <w:p>
      <w:pPr>
        <w:numPr>
          <w:ilvl w:val="0"/>
          <w:numId w:val="1072"/>
        </w:numPr>
        <w:pStyle w:val="Compact"/>
      </w:pPr>
      <w:r>
        <w:t xml:space="preserve">without a qualification a member function can be called on rvalues and non-const lvalues, and</w:t>
      </w:r>
    </w:p>
    <w:p>
      <w:pPr>
        <w:numPr>
          <w:ilvl w:val="0"/>
          <w:numId w:val="1072"/>
        </w:numPr>
        <w:pStyle w:val="Compact"/>
      </w:pPr>
      <w:r>
        <w:t xml:space="preserve">with a const-qualification a member function can be called on const lvalues and rvalues.</w:t>
      </w:r>
    </w:p>
    <w:p>
      <w:pPr>
        <w:pStyle w:val="FirstParagraph"/>
      </w:pPr>
      <w:r>
        <w:t xml:space="preserve">This means, unqualified member functions are callable on temporaries (rvalues) and thus can have side effects, but also</w:t>
      </w:r>
      <w:r>
        <w:t xml:space="preserve"> </w:t>
      </w:r>
      <w:r>
        <w:t xml:space="preserve">can return an lvalue-reference to said temporary by returning</w:t>
      </w:r>
      <w:r>
        <w:t xml:space="preserve"> </w:t>
      </w:r>
      <w:r>
        <w:rPr>
          <w:rStyle w:val="VerbatimChar"/>
        </w:rPr>
        <w:t xml:space="preserve">*this</w:t>
      </w:r>
      <w:r>
        <w:t xml:space="preserve"> </w:t>
      </w:r>
      <w:r>
        <w:t xml:space="preserve">(or members of</w:t>
      </w:r>
      <w:r>
        <w:t xml:space="preserve"> </w:t>
      </w:r>
      <w:r>
        <w:rPr>
          <w:rStyle w:val="VerbatimChar"/>
        </w:rPr>
        <w:t xml:space="preserve">*this</w:t>
      </w:r>
      <w:r>
        <w:t xml:space="preserve">), which can lead to dangling if such a reference is used beyond the expression of the function call returning it.</w:t>
      </w:r>
      <w:r>
        <w:t xml:space="preserve"> </w:t>
      </w:r>
      <w:r>
        <w:t xml:space="preserve">For example, the compiler-provided assignment operators of a class are unqualified member functions</w:t>
      </w:r>
      <w:r>
        <w:t xml:space="preserve"> </w:t>
      </w:r>
      <w:r>
        <w:t xml:space="preserve">that return an lvalue-reference to</w:t>
      </w:r>
      <w:r>
        <w:t xml:space="preserve"> </w:t>
      </w:r>
      <w:r>
        <w:rPr>
          <w:rStyle w:val="NormalTok"/>
        </w:rPr>
        <w:t xml:space="preserve">*</w:t>
      </w:r>
      <w:r>
        <w:rPr>
          <w:rStyle w:val="KeywordTok"/>
        </w:rPr>
        <w:t xml:space="preserve">this</w:t>
      </w:r>
      <w:r>
        <w:t xml:space="preserve">.</w:t>
      </w:r>
    </w:p>
    <w:p>
      <w:pPr>
        <w:pStyle w:val="BodyText"/>
      </w:pPr>
      <w:r>
        <w:t xml:space="preserve">Rvalue-reference parameters in a context where their actual type is deduced from the call site, are called</w:t>
      </w:r>
      <w:r>
        <w:t xml:space="preserve"> </w:t>
      </w:r>
      <w:r>
        <w:rPr>
          <w:i/>
        </w:rPr>
        <w:t xml:space="preserve">forwarding references</w:t>
      </w:r>
      <w:r>
        <w:t xml:space="preserve">.</w:t>
      </w:r>
      <w:r>
        <w:t xml:space="preserve"> </w:t>
      </w:r>
      <w:r>
        <w:t xml:space="preserve">A forwarding references will either be deduced to an lvalue-reference or an rvalue-reference depending on the argument at the call site.</w:t>
      </w:r>
    </w:p>
    <w:p>
      <w:pPr>
        <w:pStyle w:val="BodyText"/>
      </w:pPr>
      <w:r>
        <w:t xml:space="preserve">Aliasing is expected and allowed in some cases, such as:</w:t>
      </w:r>
    </w:p>
    <w:p>
      <w:pPr>
        <w:pStyle w:val="SourceCode"/>
      </w:pPr>
      <w:r>
        <w:rPr>
          <w:rStyle w:val="VerbatimChar"/>
        </w:rPr>
        <w:t xml:space="preserve">-   Assignment and compound assignment operators: the right parameter may alias the left parameter. The function result always refers to the left parameter unless overloaded differently. In the case of self-assignment the stored value should not change.</w:t>
      </w:r>
      <w:r>
        <w:br/>
      </w:r>
      <w:r>
        <w:br/>
      </w:r>
      <w:r>
        <w:rPr>
          <w:rStyle w:val="VerbatimChar"/>
        </w:rPr>
        <w:t xml:space="preserve">-   Functions that `swap`{.cpp} their parameters: The two parameters to be swapped may refer to the same object.</w:t>
      </w:r>
      <w:r>
        <w:br/>
      </w:r>
      <w:r>
        <w:br/>
      </w:r>
      <w:r>
        <w:rPr>
          <w:rStyle w:val="VerbatimChar"/>
        </w:rPr>
        <w:t xml:space="preserve">-   Shift operators used for input and output: the result always refers to the left parameter.</w:t>
      </w:r>
      <w:r>
        <w:br/>
      </w:r>
      <w:r>
        <w:br/>
      </w:r>
      <w:r>
        <w:rPr>
          <w:rStyle w:val="VerbatimChar"/>
        </w:rPr>
        <w:t xml:space="preserve">-   Prefix increment and decrement operators: the result always refers to the parameter.</w:t>
      </w:r>
      <w:r>
        <w:br/>
      </w:r>
      <w:r>
        <w:rPr>
          <w:rStyle w:val="VerbatimChar"/>
        </w:rPr>
        <w:t xml:space="preserve">    </w:t>
      </w:r>
    </w:p>
    <w:p>
      <w:pPr>
        <w:pStyle w:val="FirstParagraph"/>
      </w:pPr>
      <w:r>
        <w:t xml:space="preserve">The C++ preprocessor macros use a</w:t>
      </w:r>
      <w:r>
        <w:t xml:space="preserve"> </w:t>
      </w:r>
      <w:r>
        <w:rPr>
          <w:i/>
        </w:rPr>
        <w:t xml:space="preserve">call by name</w:t>
      </w:r>
      <w:r>
        <w:t xml:space="preserve"> </w:t>
      </w:r>
      <w:r>
        <w:t xml:space="preserve">parameter passing; a call to the macro replaces the macro by the body of the macro.</w:t>
      </w:r>
      <w:r>
        <w:t xml:space="preserve"> </w:t>
      </w:r>
      <w:r>
        <w:t xml:space="preserve">This is called</w:t>
      </w:r>
      <w:r>
        <w:t xml:space="preserve"> </w:t>
      </w:r>
      <w:r>
        <w:rPr>
          <w:i/>
        </w:rPr>
        <w:t xml:space="preserve">macro expansion</w:t>
      </w:r>
      <w:r>
        <w:t xml:space="preserve">.</w:t>
      </w:r>
      <w:r>
        <w:t xml:space="preserve"> </w:t>
      </w:r>
      <w:r>
        <w:t xml:space="preserve">Macro expansion is applied to the program source text and amounts to the substitution of the formal parameters with the actual parameter expressions.</w:t>
      </w:r>
      <w:r>
        <w:t xml:space="preserve"> </w:t>
      </w:r>
      <w:r>
        <w:t xml:space="preserve">Formal parameters are often parenthesized to avoid syntax issues after the expansion.</w:t>
      </w:r>
      <w:r>
        <w:t xml:space="preserve"> </w:t>
      </w:r>
      <w:r>
        <w:t xml:space="preserve">Call by name parameter passing reevaluates the actual parameter expression each time the formal parameter is read.</w:t>
      </w:r>
    </w:p>
    <w:bookmarkEnd w:id="137"/>
    <w:bookmarkStart w:id="138" w:name="avoidance-mechanisms-for-language-users"/>
    <w:p>
      <w:pPr>
        <w:pStyle w:val="Heading3"/>
      </w:pPr>
      <w:r>
        <w:t xml:space="preserve">6.32.2 Avoidance mechanisms for language users</w:t>
      </w:r>
    </w:p>
    <w:p>
      <w:pPr>
        <w:pStyle w:val="FirstParagraph"/>
      </w:pPr>
      <w:r>
        <w:t xml:space="preserve">To avoid the vulnerability or mitigate its ill effects, C++ software developers can:</w:t>
      </w:r>
    </w:p>
    <w:p>
      <w:pPr>
        <w:numPr>
          <w:ilvl w:val="0"/>
          <w:numId w:val="1073"/>
        </w:numPr>
      </w:pPr>
      <w:r>
        <w:t xml:space="preserve">Use the avoidance mechanisms of ISO/IEC 24772-1 clause 6.32.5.</w:t>
      </w:r>
    </w:p>
    <w:p>
      <w:pPr>
        <w:numPr>
          <w:ilvl w:val="0"/>
          <w:numId w:val="1073"/>
        </w:numPr>
      </w:pPr>
      <w:r>
        <w:t xml:space="preserve">Prefer pass-by-value and pass-by-const-reference over other means of</w:t>
      </w:r>
      <w:r>
        <w:t xml:space="preserve"> </w:t>
      </w:r>
      <w:r>
        <w:t xml:space="preserve">parameter declaration.</w:t>
      </w:r>
    </w:p>
    <w:p>
      <w:pPr>
        <w:numPr>
          <w:ilvl w:val="0"/>
          <w:numId w:val="1073"/>
        </w:numPr>
      </w:pPr>
      <w:r>
        <w:t xml:space="preserve">Prefer reference parameters over corresponding pointer parameters.</w:t>
      </w:r>
    </w:p>
    <w:p>
      <w:pPr>
        <w:numPr>
          <w:ilvl w:val="0"/>
          <w:numId w:val="1073"/>
        </w:numPr>
      </w:pPr>
      <w:r>
        <w:t xml:space="preserve">Use pass by non-const reference only when side-effects on the argument</w:t>
      </w:r>
      <w:r>
        <w:t xml:space="preserve"> </w:t>
      </w:r>
      <w:r>
        <w:t xml:space="preserve">are intended (</w:t>
      </w:r>
      <w:r>
        <w:rPr>
          <w:i/>
        </w:rPr>
        <w:t xml:space="preserve">inout</w:t>
      </w:r>
      <w:r>
        <w:t xml:space="preserve">-parameter).</w:t>
      </w:r>
    </w:p>
    <w:p>
      <w:pPr>
        <w:numPr>
          <w:ilvl w:val="0"/>
          <w:numId w:val="1073"/>
        </w:numPr>
      </w:pPr>
      <w:r>
        <w:t xml:space="preserve">Always reassign a variable passed by rvalue-reference before subsequent use after the call.</w:t>
      </w:r>
    </w:p>
    <w:p>
      <w:pPr>
        <w:numPr>
          <w:ilvl w:val="0"/>
          <w:numId w:val="1073"/>
        </w:numPr>
      </w:pPr>
      <w:r>
        <w:t xml:space="preserve">Use forwarding reference parameters only,</w:t>
      </w:r>
      <w:r>
        <w:t xml:space="preserve"> </w:t>
      </w:r>
      <w:r>
        <w:t xml:space="preserve">if perfect forwarding is needed in the body of a function template or generic lambda.</w:t>
      </w:r>
    </w:p>
    <w:p>
      <w:pPr>
        <w:numPr>
          <w:ilvl w:val="0"/>
          <w:numId w:val="1073"/>
        </w:numPr>
      </w:pPr>
      <w:r>
        <w:t xml:space="preserve">Define member functions that have side effects on</w:t>
      </w:r>
      <w:r>
        <w:t xml:space="preserve"> </w:t>
      </w:r>
      <w:r>
        <w:rPr>
          <w:rStyle w:val="NormalTok"/>
        </w:rPr>
        <w:t xml:space="preserve">*</w:t>
      </w:r>
      <w:r>
        <w:rPr>
          <w:rStyle w:val="KeywordTok"/>
        </w:rPr>
        <w:t xml:space="preserve">this</w:t>
      </w:r>
      <w:r>
        <w:t xml:space="preserve"> </w:t>
      </w:r>
      <w:r>
        <w:t xml:space="preserve">or return</w:t>
      </w:r>
      <w:r>
        <w:t xml:space="preserve"> </w:t>
      </w:r>
      <w:r>
        <w:t xml:space="preserve">a potentially dangling object referring to</w:t>
      </w:r>
      <w:r>
        <w:t xml:space="preserve"> </w:t>
      </w:r>
      <w:r>
        <w:rPr>
          <w:rStyle w:val="VerbatimChar"/>
        </w:rPr>
        <w:t xml:space="preserve">*this</w:t>
      </w:r>
      <w:r>
        <w:t xml:space="preserve"> </w:t>
      </w:r>
      <w:r>
        <w:t xml:space="preserve">or its members</w:t>
      </w:r>
      <w:r>
        <w:t xml:space="preserve"> </w:t>
      </w:r>
      <w:r>
        <w:t xml:space="preserve">with the appropriate lvalue-ref-qualification. Either delete the rvalue-ref-qualified overload</w:t>
      </w:r>
      <w:r>
        <w:t xml:space="preserve"> </w:t>
      </w:r>
      <w:r>
        <w:t xml:space="preserve">if a const-ref-qualified overload exists to avoid calling the function on temporary objects,</w:t>
      </w:r>
      <w:r>
        <w:t xml:space="preserve"> </w:t>
      </w:r>
      <w:r>
        <w:t xml:space="preserve">or define the rvalue-ref-qualified overload as returning by value.</w:t>
      </w:r>
    </w:p>
    <w:p>
      <w:pPr>
        <w:numPr>
          <w:ilvl w:val="0"/>
          <w:numId w:val="1073"/>
        </w:numPr>
      </w:pPr>
      <w:r>
        <w:t xml:space="preserve">Document the referents of potentially dangling objects created by or</w:t>
      </w:r>
      <w:r>
        <w:t xml:space="preserve"> </w:t>
      </w:r>
      <w:r>
        <w:t xml:space="preserve">modified by a function if any potentially dangling object outlives</w:t>
      </w:r>
      <w:r>
        <w:t xml:space="preserve"> </w:t>
      </w:r>
      <w:r>
        <w:t xml:space="preserve">the invocation of that function.</w:t>
      </w:r>
    </w:p>
    <w:p>
      <w:pPr>
        <w:numPr>
          <w:ilvl w:val="0"/>
          <w:numId w:val="1073"/>
        </w:numPr>
      </w:pPr>
      <w:r>
        <w:t xml:space="preserve">Document any allowable aliasing between the referents of function</w:t>
      </w:r>
      <w:r>
        <w:t xml:space="preserve"> </w:t>
      </w:r>
      <w:r>
        <w:t xml:space="preserve">parameters of potentially dangling type. Absent such documentation, avoid passing aliased</w:t>
      </w:r>
      <w:r>
        <w:t xml:space="preserve"> </w:t>
      </w:r>
      <w:r>
        <w:t xml:space="preserve">parameters.</w:t>
      </w:r>
    </w:p>
    <w:p>
      <w:pPr>
        <w:numPr>
          <w:ilvl w:val="0"/>
          <w:numId w:val="1073"/>
        </w:numPr>
      </w:pPr>
      <w:r>
        <w:t xml:space="preserve">Do not use function-like macros. If used, surround all macro parameters in the replacement text with parenthesis.</w:t>
      </w:r>
    </w:p>
    <w:bookmarkEnd w:id="138"/>
    <w:bookmarkEnd w:id="139"/>
    <w:bookmarkStart w:id="142" w:name="dangling-references-to-stack-frames-dcm"/>
    <w:p>
      <w:pPr>
        <w:pStyle w:val="Heading2"/>
      </w:pPr>
      <w:r>
        <w:t xml:space="preserve">6.33 Dangling References to Stack Frames [DCM]</w:t>
      </w:r>
    </w:p>
    <w:bookmarkStart w:id="140" w:name="applicability-to-language"/>
    <w:p>
      <w:pPr>
        <w:pStyle w:val="Heading3"/>
      </w:pPr>
      <w:r>
        <w:t xml:space="preserve">6.33.1 Applicability to language</w:t>
      </w:r>
    </w:p>
    <w:p>
      <w:pPr>
        <w:pStyle w:val="FirstParagraph"/>
      </w:pPr>
      <w:r>
        <w:t xml:space="preserve">The vulnerability as expressed in ISO/IEC TR 24772-1:2019 and ISO/IEC TR 24772-3:2020 C exists in C++ by indirect access to variables with automatic storage duration or to temporary objects.</w:t>
      </w:r>
    </w:p>
    <w:p>
      <w:pPr>
        <w:pStyle w:val="BodyText"/>
      </w:pPr>
      <w:r>
        <w:t xml:space="preserve">The lifetime model of C++ makes it undefined behaviour (see subclause [EWF]) to access an object outside of its lifetime.</w:t>
      </w:r>
      <w:r>
        <w:t xml:space="preserve"> </w:t>
      </w:r>
      <w:r>
        <w:t xml:space="preserve">This results in undefined behavior, when an object access is attempted after its destruction.</w:t>
      </w:r>
      <w:r>
        <w:t xml:space="preserve"> </w:t>
      </w:r>
      <w:r>
        <w:t xml:space="preserve">C++ provides a rich set of</w:t>
      </w:r>
      <w:r>
        <w:t xml:space="preserve"> </w:t>
      </w:r>
      <w:r>
        <w:rPr>
          <w:i/>
        </w:rPr>
        <w:t xml:space="preserve">pointer-like</w:t>
      </w:r>
      <w:r>
        <w:t xml:space="preserve"> </w:t>
      </w:r>
      <w:r>
        <w:t xml:space="preserve">types whose values may refer to temporaries or variables with automatic storage duration and can dangle (see Subclause</w:t>
      </w:r>
      <w:r>
        <w:t xml:space="preserve"> </w:t>
      </w:r>
      <w:hyperlink w:anchor="XYK">
        <w:r>
          <w:rPr>
            <w:rStyle w:val="Hyperlink"/>
          </w:rPr>
          <w:t xml:space="preserve">[XYK]</w:t>
        </w:r>
      </w:hyperlink>
      <w:r>
        <w:t xml:space="preserve">).</w:t>
      </w:r>
    </w:p>
    <w:p>
      <w:pPr>
        <w:pStyle w:val="BodyText"/>
      </w:pPr>
      <w:r>
        <w:t xml:space="preserve">A C++ class type with a</w:t>
      </w:r>
      <w:r>
        <w:t xml:space="preserve"> </w:t>
      </w:r>
      <w:r>
        <w:rPr>
          <w:i/>
        </w:rPr>
        <w:t xml:space="preserve">pointer-like</w:t>
      </w:r>
      <w:r>
        <w:t xml:space="preserve"> </w:t>
      </w:r>
      <w:r>
        <w:t xml:space="preserve">member will behave as a</w:t>
      </w:r>
      <w:r>
        <w:t xml:space="preserve"> </w:t>
      </w:r>
      <w:r>
        <w:rPr>
          <w:i/>
        </w:rPr>
        <w:t xml:space="preserve">pointer-like</w:t>
      </w:r>
      <w:r>
        <w:t xml:space="preserve"> </w:t>
      </w:r>
      <w:r>
        <w:t xml:space="preserve">type, unless the class itself manages the lifetime of the object referred to by its member.</w:t>
      </w:r>
    </w:p>
    <w:p>
      <w:pPr>
        <w:pStyle w:val="BodyText"/>
      </w:pPr>
      <w:r>
        <w:t xml:space="preserve">In general, any caller storing the</w:t>
      </w:r>
      <w:r>
        <w:t xml:space="preserve"> </w:t>
      </w:r>
      <w:r>
        <w:rPr>
          <w:i/>
        </w:rPr>
        <w:t xml:space="preserve">pointer-like</w:t>
      </w:r>
      <w:r>
        <w:t xml:space="preserve"> </w:t>
      </w:r>
      <w:r>
        <w:t xml:space="preserve">object returned from a function call risks dangling;</w:t>
      </w:r>
      <w:r>
        <w:t xml:space="preserve"> </w:t>
      </w:r>
      <w:r>
        <w:t xml:space="preserve">such situations require thorough lifetime analysis to ensure that access via the</w:t>
      </w:r>
      <w:r>
        <w:t xml:space="preserve"> </w:t>
      </w:r>
      <w:r>
        <w:rPr>
          <w:i/>
        </w:rPr>
        <w:t xml:space="preserve">pointer-like</w:t>
      </w:r>
      <w:r>
        <w:t xml:space="preserve"> </w:t>
      </w:r>
      <w:r>
        <w:t xml:space="preserve">object doesn’t dangle.</w:t>
      </w:r>
    </w:p>
    <w:p>
      <w:pPr>
        <w:pStyle w:val="BodyText"/>
      </w:pPr>
      <w:r>
        <w:t xml:space="preserve">The efficiency of return-by-value, copy-elision, and move-semantics as specified by C++ reduces the incentive to return a</w:t>
      </w:r>
      <w:r>
        <w:t xml:space="preserve"> </w:t>
      </w:r>
      <w:r>
        <w:rPr>
          <w:i/>
        </w:rPr>
        <w:t xml:space="preserve">pointer-like</w:t>
      </w:r>
      <w:r>
        <w:t xml:space="preserve"> </w:t>
      </w:r>
      <w:r>
        <w:t xml:space="preserve">type from a function or bind a temporary to a local reference.</w:t>
      </w:r>
    </w:p>
    <w:p>
      <w:pPr>
        <w:pStyle w:val="BodyText"/>
      </w:pPr>
      <w:r>
        <w:t xml:space="preserve">The lifetime of a temporary object usually ends at the end of a</w:t>
      </w:r>
      <w:r>
        <w:t xml:space="preserve"> </w:t>
      </w:r>
      <w:r>
        <w:rPr>
          <w:i/>
        </w:rPr>
        <w:t xml:space="preserve">full expression</w:t>
      </w:r>
      <w:r>
        <w:t xml:space="preserve"> </w:t>
      </w:r>
      <w:r>
        <w:t xml:space="preserve">where it was created.</w:t>
      </w:r>
      <w:r>
        <w:t xml:space="preserve"> </w:t>
      </w:r>
      <w:r>
        <w:t xml:space="preserve">Dangling can occur, when an expression including the creation of a temporary object results in a</w:t>
      </w:r>
      <w:r>
        <w:t xml:space="preserve"> </w:t>
      </w:r>
      <w:r>
        <w:rPr>
          <w:i/>
        </w:rPr>
        <w:t xml:space="preserve">pointer-like</w:t>
      </w:r>
      <w:r>
        <w:t xml:space="preserve"> </w:t>
      </w:r>
      <w:r>
        <w:t xml:space="preserve">value referring to the temporary object.</w:t>
      </w:r>
      <w:r>
        <w:t xml:space="preserve"> </w:t>
      </w:r>
      <w:r>
        <w:t xml:space="preserve">For example,</w:t>
      </w:r>
      <w:r>
        <w:t xml:space="preserve"> </w:t>
      </w:r>
      <w:r>
        <w:rPr>
          <w:rStyle w:val="VerbatimChar"/>
        </w:rPr>
        <w:t xml:space="preserve">std::max</w:t>
      </w:r>
      <w:r>
        <w:t xml:space="preserve"> </w:t>
      </w:r>
      <w:r>
        <w:t xml:space="preserve">returns the const-reference given as parameter, which might be bound to a temporary argument:</w:t>
      </w:r>
    </w:p>
    <w:p>
      <w:pPr>
        <w:pStyle w:val="SourceCode"/>
      </w:pPr>
      <w:r>
        <w:rPr>
          <w:rStyle w:val="DataTypeTok"/>
        </w:rPr>
        <w:t xml:space="preserve">int</w:t>
      </w:r>
      <w:r>
        <w:rPr>
          <w:rStyle w:val="NormalTok"/>
        </w:rPr>
        <w:t xml:space="preserve"> g(</w:t>
      </w:r>
      <w:r>
        <w:rPr>
          <w:rStyle w:val="DataTypeTok"/>
        </w:rPr>
        <w:t xml:space="preserve">int</w:t>
      </w:r>
      <w:r>
        <w:rPr>
          <w:rStyle w:val="NormalTok"/>
        </w:rPr>
        <w:t xml:space="preserve"> i){</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&amp;m = </w:t>
      </w:r>
      <w:r>
        <w:rPr>
          <w:rStyle w:val="BuiltInTok"/>
        </w:rPr>
        <w:t xml:space="preserve">std::</w:t>
      </w:r>
      <w:r>
        <w:rPr>
          <w:rStyle w:val="NormalTok"/>
        </w:rPr>
        <w:t xml:space="preserve">max(i,</w:t>
      </w:r>
      <w:r>
        <w:rPr>
          <w:rStyle w:val="DecValTok"/>
        </w:rPr>
        <w:t xml:space="preserve">20</w:t>
      </w:r>
      <w:r>
        <w:rPr>
          <w:rStyle w:val="NormalTok"/>
        </w:rPr>
        <w:t xml:space="preserve">);</w:t>
      </w:r>
      <w:r>
        <w:br/>
      </w:r>
      <w:r>
        <w:rPr>
          <w:rStyle w:val="NormalTok"/>
        </w:rPr>
        <w:t xml:space="preserve">    </w:t>
      </w:r>
      <w:r>
        <w:rPr>
          <w:rStyle w:val="ControlFlowTok"/>
        </w:rPr>
        <w:t xml:space="preserve">return</w:t>
      </w:r>
      <w:r>
        <w:rPr>
          <w:rStyle w:val="NormalTok"/>
        </w:rPr>
        <w:t xml:space="preserve"> m; </w:t>
      </w:r>
      <w:r>
        <w:rPr>
          <w:rStyle w:val="CommentTok"/>
        </w:rPr>
        <w:t xml:space="preserve">// access dangling reference to temporary if i &lt; 20</w:t>
      </w:r>
      <w:r>
        <w:br/>
      </w:r>
      <w:r>
        <w:rPr>
          <w:rStyle w:val="NormalTok"/>
        </w:rPr>
        <w:t xml:space="preserve">}</w:t>
      </w:r>
    </w:p>
    <w:p>
      <w:pPr>
        <w:pStyle w:val="FirstParagraph"/>
      </w:pPr>
      <w:r>
        <w:t xml:space="preserve">In some situations binding a reference to a temporary will extend the lifetime of the temporary.</w:t>
      </w:r>
    </w:p>
    <w:p>
      <w:pPr>
        <w:pStyle w:val="BodyText"/>
      </w:pPr>
      <w:r>
        <w:t xml:space="preserve">This lifetime extension is not transitive across function calls, therefore, changes in the code,</w:t>
      </w:r>
      <w:r>
        <w:t xml:space="preserve"> </w:t>
      </w:r>
      <w:r>
        <w:t xml:space="preserve">such as replacing a data member access with an accessor member function,</w:t>
      </w:r>
      <w:r>
        <w:t xml:space="preserve"> </w:t>
      </w:r>
      <w:r>
        <w:t xml:space="preserve">can silently lead to dangling in such lifetime-extension situations.</w:t>
      </w:r>
    </w:p>
    <w:p>
      <w:pPr>
        <w:pStyle w:val="SourceCode"/>
      </w:pPr>
      <w:r>
        <w:rPr>
          <w:rStyle w:val="KeywordTok"/>
        </w:rPr>
        <w:t xml:space="preserve">struct</w:t>
      </w:r>
      <w:r>
        <w:rPr>
          <w:rStyle w:val="NormalTok"/>
        </w:rPr>
        <w:t xml:space="preserve"> A{</w:t>
      </w:r>
      <w:r>
        <w:br/>
      </w:r>
      <w:r>
        <w:rPr>
          <w:rStyle w:val="NormalTok"/>
        </w:rPr>
        <w:t xml:space="preserve">    </w:t>
      </w:r>
      <w:r>
        <w:rPr>
          <w:rStyle w:val="DataTypeTok"/>
        </w:rPr>
        <w:t xml:space="preserve">int</w:t>
      </w:r>
      <w:r>
        <w:rPr>
          <w:rStyle w:val="NormalTok"/>
        </w:rPr>
        <w:t xml:space="preserve"> a;</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&amp;getA(){</w:t>
      </w:r>
      <w:r>
        <w:rPr>
          <w:rStyle w:val="ControlFlowTok"/>
        </w:rPr>
        <w:t xml:space="preserve">return</w:t>
      </w:r>
      <w:r>
        <w:rPr>
          <w:rStyle w:val="NormalTok"/>
        </w:rPr>
        <w:t xml:space="preserve"> a;}</w:t>
      </w:r>
      <w:r>
        <w:br/>
      </w:r>
      <w:r>
        <w:rPr>
          <w:rStyle w:val="NormalTok"/>
        </w:rPr>
        <w:t xml:space="preserve">};</w:t>
      </w:r>
      <w:r>
        <w:br/>
      </w:r>
      <w:r>
        <w:rPr>
          <w:rStyle w:val="DataTypeTok"/>
        </w:rPr>
        <w:t xml:space="preserve">void</w:t>
      </w:r>
      <w:r>
        <w:rPr>
          <w:rStyle w:val="NormalTok"/>
        </w:rPr>
        <w:t xml:space="preserve"> h(){</w:t>
      </w:r>
      <w:r>
        <w:br/>
      </w:r>
      <w:r>
        <w:rPr>
          <w:rStyle w:val="NormalTok"/>
        </w:rPr>
        <w:t xml:space="preserve">    </w:t>
      </w:r>
      <w:r>
        <w:rPr>
          <w:rStyle w:val="DataTypeTok"/>
        </w:rPr>
        <w:t xml:space="preserve">int</w:t>
      </w:r>
      <w:r>
        <w:rPr>
          <w:rStyle w:val="NormalTok"/>
        </w:rPr>
        <w:t xml:space="preserve"> &amp;&amp; ra = A{</w:t>
      </w:r>
      <w:r>
        <w:rPr>
          <w:rStyle w:val="DecValTok"/>
        </w:rPr>
        <w:t xml:space="preserve">42</w:t>
      </w:r>
      <w:r>
        <w:rPr>
          <w:rStyle w:val="NormalTok"/>
        </w:rPr>
        <w:t xml:space="preserve">}.a; </w:t>
      </w:r>
      <w:r>
        <w:rPr>
          <w:rStyle w:val="CommentTok"/>
        </w:rPr>
        <w:t xml:space="preserve">// lifetime extended</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 cra = A{</w:t>
      </w:r>
      <w:r>
        <w:rPr>
          <w:rStyle w:val="DecValTok"/>
        </w:rPr>
        <w:t xml:space="preserve">42</w:t>
      </w:r>
      <w:r>
        <w:rPr>
          <w:rStyle w:val="NormalTok"/>
        </w:rPr>
        <w:t xml:space="preserve">}.getA(); </w:t>
      </w:r>
      <w:r>
        <w:rPr>
          <w:rStyle w:val="CommentTok"/>
        </w:rPr>
        <w:t xml:space="preserve">// dangling</w:t>
      </w:r>
      <w:r>
        <w:br/>
      </w:r>
      <w:r>
        <w:rPr>
          <w:rStyle w:val="NormalTok"/>
        </w:rPr>
        <w:t xml:space="preserve">}</w:t>
      </w:r>
    </w:p>
    <w:p>
      <w:pPr>
        <w:pStyle w:val="FirstParagraph"/>
      </w:pPr>
      <w:r>
        <w:t xml:space="preserve">The range-based for statement contains a subtle situation with lifetime extension.</w:t>
      </w:r>
      <w:r>
        <w:br/>
      </w:r>
      <w:r>
        <w:t xml:space="preserve">A temporary in the range expression will have its lifetime extended, unless it is accessed indirectly.</w:t>
      </w:r>
      <w:r>
        <w:t xml:space="preserve"> </w:t>
      </w:r>
      <w:r>
        <w:t xml:space="preserve">As a mitigation C++ permits the creation of a variable for such situations that has the scope of the range-for loop, as shown in the following example:</w:t>
      </w:r>
    </w:p>
    <w:p>
      <w:pPr>
        <w:pStyle w:val="SourceCode"/>
      </w:pPr>
      <w:r>
        <w:rPr>
          <w:rStyle w:val="VerbatimChar"/>
        </w:rPr>
        <w:t xml:space="preserve">extern std::vector&lt;std::string&gt; make(); // creates a vector</w:t>
      </w:r>
      <w:r>
        <w:br/>
      </w:r>
      <w:r>
        <w:br/>
      </w:r>
      <w:r>
        <w:rPr>
          <w:rStyle w:val="VerbatimChar"/>
        </w:rPr>
        <w:t xml:space="preserve">for(char c : make().front()) { // attempt to iterate over first string in vector</w:t>
      </w:r>
      <w:r>
        <w:br/>
      </w:r>
      <w:r>
        <w:rPr>
          <w:rStyle w:val="VerbatimChar"/>
        </w:rPr>
        <w:t xml:space="preserve">   // vector and thus contained string is already destroyed before C++23</w:t>
      </w:r>
      <w:r>
        <w:br/>
      </w:r>
      <w:r>
        <w:rPr>
          <w:rStyle w:val="VerbatimChar"/>
        </w:rPr>
        <w:t xml:space="preserve">}</w:t>
      </w:r>
      <w:r>
        <w:br/>
      </w:r>
      <w:r>
        <w:br/>
      </w:r>
      <w:r>
        <w:rPr>
          <w:rStyle w:val="VerbatimChar"/>
        </w:rPr>
        <w:t xml:space="preserve">for(auto range = make().front(); char c : range){ // mitigation, create a variable for the range to be iterated over</w:t>
      </w:r>
      <w:r>
        <w:br/>
      </w:r>
      <w:r>
        <w:rPr>
          <w:rStyle w:val="VerbatimChar"/>
        </w:rPr>
        <w:t xml:space="preserve">  // string to be iterated over remaings valid throughout</w:t>
      </w:r>
      <w:r>
        <w:br/>
      </w:r>
      <w:r>
        <w:rPr>
          <w:rStyle w:val="VerbatimChar"/>
        </w:rPr>
        <w:t xml:space="preserve">}</w:t>
      </w:r>
    </w:p>
    <w:p>
      <w:pPr>
        <w:pStyle w:val="FirstParagraph"/>
      </w:pPr>
      <w:r>
        <w:t xml:space="preserve">This issue is no longer present from C++23 onwards, as temporaries within the for-range-initializer are lifetime extended until the end of the statement.</w:t>
      </w:r>
    </w:p>
    <w:p>
      <w:pPr>
        <w:pStyle w:val="BodyText"/>
      </w:pPr>
      <w:r>
        <w:t xml:space="preserve">Returning a</w:t>
      </w:r>
      <w:r>
        <w:t xml:space="preserve"> </w:t>
      </w:r>
      <w:r>
        <w:rPr>
          <w:i/>
        </w:rPr>
        <w:t xml:space="preserve">pointer-like</w:t>
      </w:r>
      <w:r>
        <w:t xml:space="preserve"> </w:t>
      </w:r>
      <w:r>
        <w:t xml:space="preserve">object from a function is problematic, if the return value refers to a temporary or an object with automatic storage duration, either directly or indirectly.</w:t>
      </w:r>
      <w:r>
        <w:t xml:space="preserve"> </w:t>
      </w:r>
      <w:r>
        <w:t xml:space="preserve">The following example show different situations with this problem:</w:t>
      </w:r>
    </w:p>
    <w:p>
      <w:pPr>
        <w:pStyle w:val="SourceCode"/>
      </w:pPr>
      <w:r>
        <w:rPr>
          <w:rStyle w:val="DataTypeTok"/>
        </w:rPr>
        <w:t xml:space="preserve">int</w:t>
      </w:r>
      <w:r>
        <w:rPr>
          <w:rStyle w:val="NormalTok"/>
        </w:rPr>
        <w:t xml:space="preserve"> *bad_pointer()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&amp;a;      </w:t>
      </w:r>
      <w:r>
        <w:rPr>
          <w:rStyle w:val="CommentTok"/>
        </w:rPr>
        <w:t xml:space="preserve">// Returning the address of a local variable "a".</w:t>
      </w:r>
      <w:r>
        <w:br/>
      </w:r>
      <w:r>
        <w:rPr>
          <w:rStyle w:val="NormalTok"/>
        </w:rPr>
        <w:t xml:space="preserve"> }</w:t>
      </w:r>
      <w:r>
        <w:br/>
      </w:r>
      <w:r>
        <w:br/>
      </w:r>
      <w:r>
        <w:rPr>
          <w:rStyle w:val="DataTypeTok"/>
        </w:rPr>
        <w:t xml:space="preserve">int</w:t>
      </w:r>
      <w:r>
        <w:rPr>
          <w:rStyle w:val="NormalTok"/>
        </w:rPr>
        <w:t xml:space="preserve">&amp; bad_reference(</w:t>
      </w:r>
      <w:r>
        <w:rPr>
          <w:rStyle w:val="DataTypeTok"/>
        </w:rPr>
        <w:t xml:space="preserve">int</w:t>
      </w:r>
      <w:r>
        <w:rPr>
          <w:rStyle w:val="NormalTok"/>
        </w:rPr>
        <w:t xml:space="preserve"> b) {</w:t>
      </w:r>
      <w:r>
        <w:br/>
      </w:r>
      <w:r>
        <w:rPr>
          <w:rStyle w:val="NormalTok"/>
        </w:rPr>
        <w:t xml:space="preserve">  </w:t>
      </w:r>
      <w:r>
        <w:rPr>
          <w:rStyle w:val="ControlFlowTok"/>
        </w:rPr>
        <w:t xml:space="preserve">return</w:t>
      </w:r>
      <w:r>
        <w:rPr>
          <w:rStyle w:val="NormalTok"/>
        </w:rPr>
        <w:t xml:space="preserve"> b;      </w:t>
      </w:r>
      <w:r>
        <w:rPr>
          <w:rStyle w:val="CommentTok"/>
        </w:rPr>
        <w:t xml:space="preserve">// Returning a reference to a local (parameter) variable "b" .</w:t>
      </w:r>
      <w:r>
        <w:br/>
      </w:r>
      <w:r>
        <w:rPr>
          <w:rStyle w:val="NormalTok"/>
        </w:rPr>
        <w:t xml:space="preserve"> }</w:t>
      </w:r>
      <w:r>
        <w:br/>
      </w:r>
      <w:r>
        <w:br/>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&gt;::iterator bad_iterator() {</w:t>
      </w:r>
      <w:r>
        <w:br/>
      </w:r>
      <w:r>
        <w:rPr>
          <w:rStyle w:val="NormalTok"/>
        </w:rPr>
        <w:t xml:space="preserve">  </w:t>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 c = {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ControlFlowTok"/>
        </w:rPr>
        <w:t xml:space="preserve">return</w:t>
      </w:r>
      <w:r>
        <w:rPr>
          <w:rStyle w:val="NormalTok"/>
        </w:rPr>
        <w:t xml:space="preserve"> c.begin();</w:t>
      </w:r>
      <w:r>
        <w:br/>
      </w:r>
      <w:r>
        <w:rPr>
          <w:rStyle w:val="NormalTok"/>
        </w:rPr>
        <w:t xml:space="preserve">  </w:t>
      </w:r>
      <w:r>
        <w:rPr>
          <w:rStyle w:val="CommentTok"/>
        </w:rPr>
        <w:t xml:space="preserve">// Returning an iterator that refers the first element of the local array "c".</w:t>
      </w:r>
      <w:r>
        <w:br/>
      </w:r>
      <w:r>
        <w:rPr>
          <w:rStyle w:val="NormalTok"/>
        </w:rPr>
        <w:t xml:space="preserve">}</w:t>
      </w:r>
      <w:r>
        <w:br/>
      </w:r>
      <w:r>
        <w:br/>
      </w:r>
      <w:r>
        <w:rPr>
          <w:rStyle w:val="KeywordTok"/>
        </w:rPr>
        <w:t xml:space="preserve">auto</w:t>
      </w:r>
      <w:r>
        <w:rPr>
          <w:rStyle w:val="NormalTok"/>
        </w:rPr>
        <w:t xml:space="preserve"> bad_lambda() {</w:t>
      </w:r>
      <w:r>
        <w:br/>
      </w:r>
      <w:r>
        <w:rPr>
          <w:rStyle w:val="NormalTok"/>
        </w:rPr>
        <w:t xml:space="preserve">    </w:t>
      </w:r>
      <w:r>
        <w:rPr>
          <w:rStyle w:val="DataTypeTok"/>
        </w:rPr>
        <w:t xml:space="preserve">int</w:t>
      </w:r>
      <w:r>
        <w:rPr>
          <w:rStyle w:val="NormalTok"/>
        </w:rPr>
        <w:t xml:space="preserve"> d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 { </w:t>
      </w:r>
      <w:r>
        <w:rPr>
          <w:rStyle w:val="ControlFlowTok"/>
        </w:rPr>
        <w:t xml:space="preserve">return</w:t>
      </w:r>
      <w:r>
        <w:rPr>
          <w:rStyle w:val="NormalTok"/>
        </w:rPr>
        <w:t xml:space="preserve"> d = </w:t>
      </w:r>
      <w:r>
        <w:rPr>
          <w:rStyle w:val="DecValTok"/>
        </w:rPr>
        <w:t xml:space="preserve">1</w:t>
      </w:r>
      <w:r>
        <w:rPr>
          <w:rStyle w:val="NormalTok"/>
        </w:rPr>
        <w:t xml:space="preserve">; };</w:t>
      </w:r>
      <w:r>
        <w:br/>
      </w:r>
      <w:r>
        <w:rPr>
          <w:rStyle w:val="NormalTok"/>
        </w:rPr>
        <w:t xml:space="preserve">    </w:t>
      </w:r>
      <w:r>
        <w:rPr>
          <w:rStyle w:val="CommentTok"/>
        </w:rPr>
        <w:t xml:space="preserve">// Returning a lambda that captures local variable "d" by reference</w:t>
      </w:r>
      <w:r>
        <w:br/>
      </w:r>
      <w:r>
        <w:rPr>
          <w:rStyle w:val="NormalTok"/>
        </w:rPr>
        <w:t xml:space="preserve">    </w:t>
      </w:r>
      <w:r>
        <w:rPr>
          <w:rStyle w:val="CommentTok"/>
        </w:rPr>
        <w:t xml:space="preserve">// and thus indirectly returns a reference to the local variable</w:t>
      </w:r>
      <w:r>
        <w:br/>
      </w:r>
      <w:r>
        <w:rPr>
          <w:rStyle w:val="NormalTok"/>
        </w:rPr>
        <w:t xml:space="preserve">}</w:t>
      </w:r>
      <w:r>
        <w:br/>
      </w:r>
      <w:r>
        <w:rPr>
          <w:rStyle w:val="KeywordTok"/>
        </w:rPr>
        <w:t xml:space="preserve">decltype</w:t>
      </w:r>
      <w:r>
        <w:rPr>
          <w:rStyle w:val="NormalTok"/>
        </w:rPr>
        <w:t xml:space="preserve">(</w:t>
      </w:r>
      <w:r>
        <w:rPr>
          <w:rStyle w:val="KeywordTok"/>
        </w:rPr>
        <w:t xml:space="preserve">auto</w:t>
      </w:r>
      <w:r>
        <w:rPr>
          <w:rStyle w:val="NormalTok"/>
        </w:rPr>
        <w:t xml:space="preserve">) bad_assign(){ </w:t>
      </w:r>
      <w:r>
        <w:rPr>
          <w:rStyle w:val="CommentTok"/>
        </w:rPr>
        <w:t xml:space="preserve">// deduces: std::string &amp;</w:t>
      </w:r>
      <w:r>
        <w:br/>
      </w:r>
      <w:r>
        <w:rPr>
          <w:rStyle w:val="NormalTok"/>
        </w:rPr>
        <w:t xml:space="preserve">    </w:t>
      </w:r>
      <w:r>
        <w:rPr>
          <w:rStyle w:val="ControlFlowTok"/>
        </w:rPr>
        <w:t xml:space="preserve">return</w:t>
      </w:r>
      <w:r>
        <w:rPr>
          <w:rStyle w:val="NormalTok"/>
        </w:rPr>
        <w:t xml:space="preserve"> </w:t>
      </w:r>
      <w:r>
        <w:rPr>
          <w:rStyle w:val="BuiltInTok"/>
        </w:rPr>
        <w:t xml:space="preserve">std::</w:t>
      </w:r>
      <w:r>
        <w:rPr>
          <w:rStyle w:val="NormalTok"/>
        </w:rPr>
        <w:t xml:space="preserve">string{} = </w:t>
      </w:r>
      <w:r>
        <w:rPr>
          <w:rStyle w:val="StringTok"/>
        </w:rPr>
        <w:t xml:space="preserve">"hello</w:t>
      </w:r>
      <w:r>
        <w:rPr>
          <w:rStyle w:val="SpecialCharTok"/>
        </w:rPr>
        <w:t xml:space="preserve">\n</w:t>
      </w:r>
      <w:r>
        <w:rPr>
          <w:rStyle w:val="StringTok"/>
        </w:rPr>
        <w:t xml:space="preserve">"</w:t>
      </w:r>
      <w:r>
        <w:rPr>
          <w:rStyle w:val="BuiltInTok"/>
        </w:rPr>
        <w:t xml:space="preserve">s</w:t>
      </w:r>
      <w:r>
        <w:rPr>
          <w:rStyle w:val="NormalTok"/>
        </w:rPr>
        <w:t xml:space="preserve">;</w:t>
      </w:r>
      <w:r>
        <w:br/>
      </w:r>
      <w:r>
        <w:rPr>
          <w:rStyle w:val="NormalTok"/>
        </w:rPr>
        <w:t xml:space="preserve">    </w:t>
      </w:r>
      <w:r>
        <w:rPr>
          <w:rStyle w:val="CommentTok"/>
        </w:rPr>
        <w:t xml:space="preserve">// Returns reference to temporary object returned from copy-assignment operator</w:t>
      </w:r>
      <w:r>
        <w:br/>
      </w:r>
      <w:r>
        <w:rPr>
          <w:rStyle w:val="NormalTok"/>
        </w:rPr>
        <w:t xml:space="preserve">}</w:t>
      </w:r>
      <w:r>
        <w:br/>
      </w:r>
      <w:r>
        <w:br/>
      </w:r>
      <w:r>
        <w:rPr>
          <w:rStyle w:val="DataTypeTok"/>
        </w:rPr>
        <w:t xml:space="preserve">void</w:t>
      </w:r>
      <w:r>
        <w:rPr>
          <w:rStyle w:val="NormalTok"/>
        </w:rPr>
        <w:t xml:space="preserve"> erroneous_use() {</w:t>
      </w:r>
      <w:r>
        <w:br/>
      </w:r>
      <w:r>
        <w:rPr>
          <w:rStyle w:val="NormalTok"/>
        </w:rPr>
        <w:t xml:space="preserve">  </w:t>
      </w:r>
      <w:r>
        <w:rPr>
          <w:rStyle w:val="BuiltInTok"/>
        </w:rPr>
        <w:t xml:space="preserve">std::</w:t>
      </w:r>
      <w:r>
        <w:rPr>
          <w:rStyle w:val="NormalTok"/>
        </w:rPr>
        <w:t xml:space="preserve">cout &lt;&lt; *bad_pointer();</w:t>
      </w:r>
      <w:r>
        <w:br/>
      </w:r>
      <w:r>
        <w:rPr>
          <w:rStyle w:val="NormalTok"/>
        </w:rPr>
        <w:t xml:space="preserve">  </w:t>
      </w:r>
      <w:r>
        <w:rPr>
          <w:rStyle w:val="BuiltInTok"/>
        </w:rPr>
        <w:t xml:space="preserve">std::</w:t>
      </w:r>
      <w:r>
        <w:rPr>
          <w:rStyle w:val="NormalTok"/>
        </w:rPr>
        <w:t xml:space="preserve">cout &lt;&lt; bad_reference(</w:t>
      </w:r>
      <w:r>
        <w:rPr>
          <w:rStyle w:val="DecValTok"/>
        </w:rPr>
        <w:t xml:space="preserve">42</w:t>
      </w:r>
      <w:r>
        <w:rPr>
          <w:rStyle w:val="NormalTok"/>
        </w:rPr>
        <w:t xml:space="preserve">);</w:t>
      </w:r>
      <w:r>
        <w:br/>
      </w:r>
      <w:r>
        <w:rPr>
          <w:rStyle w:val="NormalTok"/>
        </w:rPr>
        <w:t xml:space="preserve">  </w:t>
      </w:r>
      <w:r>
        <w:rPr>
          <w:rStyle w:val="BuiltInTok"/>
        </w:rPr>
        <w:t xml:space="preserve">std::</w:t>
      </w:r>
      <w:r>
        <w:rPr>
          <w:rStyle w:val="NormalTok"/>
        </w:rPr>
        <w:t xml:space="preserve">cout &lt;&lt; *bad_iterator();</w:t>
      </w:r>
      <w:r>
        <w:br/>
      </w:r>
      <w:r>
        <w:rPr>
          <w:rStyle w:val="NormalTok"/>
        </w:rPr>
        <w:t xml:space="preserve">  </w:t>
      </w:r>
      <w:r>
        <w:rPr>
          <w:rStyle w:val="BuiltInTok"/>
        </w:rPr>
        <w:t xml:space="preserve">std::</w:t>
      </w:r>
      <w:r>
        <w:rPr>
          <w:rStyle w:val="NormalTok"/>
        </w:rPr>
        <w:t xml:space="preserve">cout &lt;&lt; bad_lambda()();</w:t>
      </w:r>
      <w:r>
        <w:br/>
      </w:r>
      <w:r>
        <w:rPr>
          <w:rStyle w:val="NormalTok"/>
        </w:rPr>
        <w:t xml:space="preserve">  </w:t>
      </w:r>
      <w:r>
        <w:rPr>
          <w:rStyle w:val="BuiltInTok"/>
        </w:rPr>
        <w:t xml:space="preserve">std::</w:t>
      </w:r>
      <w:r>
        <w:rPr>
          <w:rStyle w:val="NormalTok"/>
        </w:rPr>
        <w:t xml:space="preserve">cout &lt;&lt; bad_assign();</w:t>
      </w:r>
      <w:r>
        <w:br/>
      </w:r>
      <w:r>
        <w:rPr>
          <w:rStyle w:val="NormalTok"/>
        </w:rPr>
        <w:t xml:space="preserve"> }</w:t>
      </w:r>
    </w:p>
    <w:p>
      <w:pPr>
        <w:pStyle w:val="FirstParagraph"/>
      </w:pPr>
      <w:r>
        <w:t xml:space="preserve">In the examples above, the function</w:t>
      </w:r>
      <w:r>
        <w:t xml:space="preserve"> </w:t>
      </w:r>
      <w:r>
        <w:rPr>
          <w:rStyle w:val="VerbatimChar"/>
        </w:rPr>
        <w:t xml:space="preserve">bad_assign</w:t>
      </w:r>
      <w:r>
        <w:t xml:space="preserve"> </w:t>
      </w:r>
      <w:r>
        <w:t xml:space="preserve">returns a</w:t>
      </w:r>
      <w:r>
        <w:t xml:space="preserve"> </w:t>
      </w:r>
      <w:r>
        <w:rPr>
          <w:rStyle w:val="BuiltInTok"/>
        </w:rPr>
        <w:t xml:space="preserve">std::</w:t>
      </w:r>
      <w:r>
        <w:rPr>
          <w:rStyle w:val="NormalTok"/>
        </w:rPr>
        <w:t xml:space="preserve">string &amp;</w:t>
      </w:r>
      <w:r>
        <w:t xml:space="preserve"> </w:t>
      </w:r>
      <w:r>
        <w:t xml:space="preserve">that was itself returned from the copy-assignement operator of</w:t>
      </w:r>
      <w:r>
        <w:t xml:space="preserve"> </w:t>
      </w:r>
      <w:r>
        <w:rPr>
          <w:rStyle w:val="BuiltInTok"/>
        </w:rPr>
        <w:t xml:space="preserve">std::</w:t>
      </w:r>
      <w:r>
        <w:rPr>
          <w:rStyle w:val="NormalTok"/>
        </w:rPr>
        <w:t xml:space="preserve">string</w:t>
      </w:r>
      <w:r>
        <w:t xml:space="preserve">. Such an assignement operator (including the compiler-provied ones) can be called with a temporary as its left-hand operand, because it is an unqualified member function (for historical reasons).</w:t>
      </w:r>
    </w:p>
    <w:p>
      <w:pPr>
        <w:pStyle w:val="BodyText"/>
      </w:pPr>
      <w:r>
        <w:t xml:space="preserve">Dangling may occur by calling a member function on a temporary that returns a</w:t>
      </w:r>
      <w:r>
        <w:t xml:space="preserve"> </w:t>
      </w:r>
      <w:r>
        <w:rPr>
          <w:i/>
        </w:rPr>
        <w:t xml:space="preserve">pointer-like</w:t>
      </w:r>
      <w:r>
        <w:t xml:space="preserve"> </w:t>
      </w:r>
      <w:r>
        <w:t xml:space="preserve">object referring to</w:t>
      </w:r>
      <w:r>
        <w:t xml:space="preserve"> </w:t>
      </w:r>
      <w:r>
        <w:rPr>
          <w:rStyle w:val="NormalTok"/>
        </w:rPr>
        <w:t xml:space="preserve">*</w:t>
      </w:r>
      <w:r>
        <w:rPr>
          <w:rStyle w:val="KeywordTok"/>
        </w:rPr>
        <w:t xml:space="preserve">this</w:t>
      </w:r>
      <w:r>
        <w:t xml:space="preserve">, a sub-object of</w:t>
      </w:r>
      <w:r>
        <w:t xml:space="preserve"> </w:t>
      </w:r>
      <w:r>
        <w:rPr>
          <w:rStyle w:val="NormalTok"/>
        </w:rPr>
        <w:t xml:space="preserve">*</w:t>
      </w:r>
      <w:r>
        <w:rPr>
          <w:rStyle w:val="KeywordTok"/>
        </w:rPr>
        <w:t xml:space="preserve">this</w:t>
      </w:r>
      <w:r>
        <w:t xml:space="preserve">, or an object managed by</w:t>
      </w:r>
      <w:r>
        <w:t xml:space="preserve"> </w:t>
      </w:r>
      <w:r>
        <w:rPr>
          <w:rStyle w:val="NormalTok"/>
        </w:rPr>
        <w:t xml:space="preserve">*</w:t>
      </w:r>
      <w:r>
        <w:rPr>
          <w:rStyle w:val="KeywordTok"/>
        </w:rPr>
        <w:t xml:space="preserve">this</w:t>
      </w:r>
      <w:r>
        <w:t xml:space="preserve">.</w:t>
      </w:r>
      <w:r>
        <w:t xml:space="preserve"> </w:t>
      </w:r>
      <w:r>
        <w:t xml:space="preserve">This can be prevented by</w:t>
      </w:r>
      <w:r>
        <w:t xml:space="preserve"> </w:t>
      </w:r>
      <w:r>
        <w:t xml:space="preserve">- For a non-const member function: adding an lvalue ref-qualification (</w:t>
      </w:r>
      <w:r>
        <w:rPr>
          <w:rStyle w:val="NormalTok"/>
        </w:rPr>
        <w:t xml:space="preserve">&amp;</w:t>
      </w:r>
      <w:r>
        <w:t xml:space="preserve">),</w:t>
      </w:r>
      <w:r>
        <w:t xml:space="preserve"> </w:t>
      </w:r>
      <w:r>
        <w:t xml:space="preserve">- For a const member function: adding an lvalue ref-qualification (</w:t>
      </w:r>
      <w:r>
        <w:rPr>
          <w:rStyle w:val="AttributeTok"/>
        </w:rPr>
        <w:t xml:space="preserve">const</w:t>
      </w:r>
      <w:r>
        <w:rPr>
          <w:rStyle w:val="NormalTok"/>
        </w:rPr>
        <w:t xml:space="preserve"> &amp;</w:t>
      </w:r>
      <w:r>
        <w:t xml:space="preserve">)</w:t>
      </w:r>
      <w:r>
        <w:t xml:space="preserve"> </w:t>
      </w:r>
      <w:r>
        <w:rPr>
          <w:b/>
        </w:rPr>
        <w:t xml:space="preserve">and</w:t>
      </w:r>
      <w:r>
        <w:t xml:space="preserve"> </w:t>
      </w:r>
      <w:r>
        <w:t xml:space="preserve">declaring an rvalue ref-qualified overload (</w:t>
      </w:r>
      <w:r>
        <w:rPr>
          <w:rStyle w:val="NormalTok"/>
        </w:rPr>
        <w:t xml:space="preserve">&amp;&amp;</w:t>
      </w:r>
      <w:r>
        <w:t xml:space="preserve">) either defined as</w:t>
      </w:r>
      <w:r>
        <w:t xml:space="preserve"> </w:t>
      </w:r>
      <w:r>
        <w:rPr>
          <w:rStyle w:val="NormalTok"/>
        </w:rPr>
        <w:t xml:space="preserve">=</w:t>
      </w:r>
      <w:r>
        <w:rPr>
          <w:rStyle w:val="KeywordTok"/>
        </w:rPr>
        <w:t xml:space="preserve">delete</w:t>
      </w:r>
      <w:r>
        <w:t xml:space="preserve"> </w:t>
      </w:r>
      <w:r>
        <w:t xml:space="preserve">or declared to return by value.</w:t>
      </w:r>
    </w:p>
    <w:p>
      <w:pPr>
        <w:pStyle w:val="BodyText"/>
      </w:pPr>
      <w:r>
        <w:t xml:space="preserve">In the following example, class</w:t>
      </w:r>
      <w:r>
        <w:t xml:space="preserve"> </w:t>
      </w:r>
      <w:r>
        <w:rPr>
          <w:rStyle w:val="NormalTok"/>
        </w:rPr>
        <w:t xml:space="preserve">nta</w:t>
      </w:r>
      <w:r>
        <w:t xml:space="preserve"> </w:t>
      </w:r>
      <w:r>
        <w:t xml:space="preserve">declares its copy assignment with lvalue ref-qualification to avoid the situation created in the example function</w:t>
      </w:r>
      <w:r>
        <w:t xml:space="preserve"> </w:t>
      </w:r>
      <w:r>
        <w:rPr>
          <w:rStyle w:val="VerbatimChar"/>
        </w:rPr>
        <w:t xml:space="preserve">bad_assign</w:t>
      </w:r>
      <w:r>
        <w:t xml:space="preserve">:</w:t>
      </w:r>
    </w:p>
    <w:p>
      <w:pPr>
        <w:pStyle w:val="SourceCode"/>
      </w:pPr>
      <w:r>
        <w:rPr>
          <w:rStyle w:val="KeywordTok"/>
        </w:rPr>
        <w:t xml:space="preserve">struct</w:t>
      </w:r>
      <w:r>
        <w:rPr>
          <w:rStyle w:val="NormalTok"/>
        </w:rPr>
        <w:t xml:space="preserve"> ta{}; </w:t>
      </w:r>
      <w:r>
        <w:rPr>
          <w:rStyle w:val="CommentTok"/>
        </w:rPr>
        <w:t xml:space="preserve">// default allows assignment to temporary</w:t>
      </w:r>
      <w:r>
        <w:br/>
      </w:r>
      <w:r>
        <w:rPr>
          <w:rStyle w:val="KeywordTok"/>
        </w:rPr>
        <w:t xml:space="preserve">struct</w:t>
      </w:r>
      <w:r>
        <w:rPr>
          <w:rStyle w:val="NormalTok"/>
        </w:rPr>
        <w:t xml:space="preserve"> nta{</w:t>
      </w:r>
      <w:r>
        <w:br/>
      </w:r>
      <w:r>
        <w:rPr>
          <w:rStyle w:val="NormalTok"/>
        </w:rPr>
        <w:t xml:space="preserve">nta &amp; </w:t>
      </w:r>
      <w:r>
        <w:rPr>
          <w:rStyle w:val="KeywordTok"/>
        </w:rPr>
        <w:t xml:space="preserve">operator</w:t>
      </w:r>
      <w:r>
        <w:rPr>
          <w:rStyle w:val="NormalTok"/>
        </w:rPr>
        <w:t xml:space="preserve">=(nta </w:t>
      </w:r>
      <w:r>
        <w:rPr>
          <w:rStyle w:val="AttributeTok"/>
        </w:rPr>
        <w:t xml:space="preserve">const</w:t>
      </w:r>
      <w:r>
        <w:rPr>
          <w:rStyle w:val="NormalTok"/>
        </w:rPr>
        <w:t xml:space="preserve"> &amp;) &amp; = </w:t>
      </w:r>
      <w:r>
        <w:rPr>
          <w:rStyle w:val="ControlFlowTok"/>
        </w:rPr>
        <w:t xml:space="preserve">default</w:t>
      </w:r>
      <w:r>
        <w:rPr>
          <w:rStyle w:val="NormalTok"/>
        </w:rPr>
        <w:t xml:space="preserve">; </w:t>
      </w:r>
      <w:r>
        <w:rPr>
          <w:rStyle w:val="CommentTok"/>
        </w:rPr>
        <w:t xml:space="preserve">// lvalue-ref qualified</w:t>
      </w:r>
      <w:r>
        <w:br/>
      </w:r>
      <w:r>
        <w:rPr>
          <w:rStyle w:val="NormalTok"/>
        </w:rPr>
        <w:t xml:space="preserve">};</w:t>
      </w:r>
      <w:r>
        <w:br/>
      </w:r>
      <w:r>
        <w:rPr>
          <w:rStyle w:val="NormalTok"/>
        </w:rPr>
        <w:t xml:space="preserve">ta &amp; check_ta(){</w:t>
      </w:r>
      <w:r>
        <w:br/>
      </w:r>
      <w:r>
        <w:rPr>
          <w:rStyle w:val="NormalTok"/>
        </w:rPr>
        <w:t xml:space="preserve">    </w:t>
      </w:r>
      <w:r>
        <w:rPr>
          <w:rStyle w:val="ControlFlowTok"/>
        </w:rPr>
        <w:t xml:space="preserve">return</w:t>
      </w:r>
      <w:r>
        <w:rPr>
          <w:rStyle w:val="NormalTok"/>
        </w:rPr>
        <w:t xml:space="preserve"> ta{} = ta{}; </w:t>
      </w:r>
      <w:r>
        <w:rPr>
          <w:rStyle w:val="CommentTok"/>
        </w:rPr>
        <w:t xml:space="preserve">// returns dangling reference to temporary</w:t>
      </w:r>
      <w:r>
        <w:br/>
      </w:r>
      <w:r>
        <w:rPr>
          <w:rStyle w:val="NormalTok"/>
        </w:rPr>
        <w:t xml:space="preserve">}</w:t>
      </w:r>
      <w:r>
        <w:br/>
      </w:r>
      <w:r>
        <w:rPr>
          <w:rStyle w:val="NormalTok"/>
        </w:rPr>
        <w:t xml:space="preserve">nta &amp; check_nta(){</w:t>
      </w:r>
      <w:r>
        <w:br/>
      </w:r>
      <w:r>
        <w:rPr>
          <w:rStyle w:val="NormalTok"/>
        </w:rPr>
        <w:t xml:space="preserve">    </w:t>
      </w:r>
      <w:r>
        <w:rPr>
          <w:rStyle w:val="ControlFlowTok"/>
        </w:rPr>
        <w:t xml:space="preserve">return</w:t>
      </w:r>
      <w:r>
        <w:rPr>
          <w:rStyle w:val="NormalTok"/>
        </w:rPr>
        <w:t xml:space="preserve"> nta{} = nta{}; </w:t>
      </w:r>
      <w:r>
        <w:rPr>
          <w:rStyle w:val="CommentTok"/>
        </w:rPr>
        <w:t xml:space="preserve">// won't compile</w:t>
      </w:r>
      <w:r>
        <w:br/>
      </w:r>
      <w:r>
        <w:rPr>
          <w:rStyle w:val="NormalTok"/>
        </w:rPr>
        <w:t xml:space="preserve">};</w:t>
      </w:r>
    </w:p>
    <w:p>
      <w:pPr>
        <w:pStyle w:val="FirstParagraph"/>
      </w:pPr>
      <w:r>
        <w:t xml:space="preserve">Referring to a variable with automatic storage duration from a</w:t>
      </w:r>
      <w:r>
        <w:t xml:space="preserve"> </w:t>
      </w:r>
      <w:r>
        <w:rPr>
          <w:i/>
        </w:rPr>
        <w:t xml:space="preserve">pointer-like</w:t>
      </w:r>
      <w:r>
        <w:t xml:space="preserve"> </w:t>
      </w:r>
      <w:r>
        <w:t xml:space="preserve">variable with static or thead-local storage duration usually means dangling, when the indirect access happens.</w:t>
      </w:r>
    </w:p>
    <w:p>
      <w:pPr>
        <w:pStyle w:val="SourceCode"/>
      </w:pPr>
      <w:r>
        <w:rPr>
          <w:rStyle w:val="DataTypeTok"/>
        </w:rPr>
        <w:t xml:space="preserve">int</w:t>
      </w:r>
      <w:r>
        <w:rPr>
          <w:rStyle w:val="NormalTok"/>
        </w:rPr>
        <w:t xml:space="preserve"> </w:t>
      </w:r>
      <w:r>
        <w:rPr>
          <w:rStyle w:val="AttributeTok"/>
        </w:rPr>
        <w:t xml:space="preserve">const</w:t>
      </w:r>
      <w:r>
        <w:rPr>
          <w:rStyle w:val="NormalTok"/>
        </w:rPr>
        <w:t xml:space="preserve"> init{</w:t>
      </w:r>
      <w:r>
        <w:rPr>
          <w:rStyle w:val="DecValTok"/>
        </w:rPr>
        <w:t xml:space="preserve">42</w:t>
      </w:r>
      <w:r>
        <w:rPr>
          <w:rStyle w:val="NormalTok"/>
        </w:rPr>
        <w:t xml:space="preserve">};</w:t>
      </w:r>
      <w:r>
        <w:br/>
      </w:r>
      <w:r>
        <w:rPr>
          <w:rStyle w:val="BuiltInTok"/>
        </w:rPr>
        <w:t xml:space="preserve">std::</w:t>
      </w:r>
      <w:r>
        <w:rPr>
          <w:rStyle w:val="NormalTok"/>
        </w:rPr>
        <w:t xml:space="preserve">reference_wrapper&lt;</w:t>
      </w:r>
      <w:r>
        <w:rPr>
          <w:rStyle w:val="DataTypeTok"/>
        </w:rPr>
        <w:t xml:space="preserve">int</w:t>
      </w:r>
      <w:r>
        <w:rPr>
          <w:rStyle w:val="NormalTok"/>
        </w:rPr>
        <w:t xml:space="preserve"> </w:t>
      </w:r>
      <w:r>
        <w:rPr>
          <w:rStyle w:val="AttributeTok"/>
        </w:rPr>
        <w:t xml:space="preserve">const</w:t>
      </w:r>
      <w:r>
        <w:rPr>
          <w:rStyle w:val="NormalTok"/>
        </w:rPr>
        <w:t xml:space="preserve">&gt; bad_ref = init; </w:t>
      </w:r>
      <w:r>
        <w:rPr>
          <w:rStyle w:val="CommentTok"/>
        </w:rPr>
        <w:t xml:space="preserve">// static storage duration</w:t>
      </w:r>
      <w:r>
        <w:br/>
      </w:r>
      <w:r>
        <w:rPr>
          <w:rStyle w:val="DataTypeTok"/>
        </w:rPr>
        <w:t xml:space="preserve">void</w:t>
      </w:r>
      <w:r>
        <w:rPr>
          <w:rStyle w:val="NormalTok"/>
        </w:rPr>
        <w:t xml:space="preserve"> bad_global_assign(){</w:t>
      </w:r>
      <w:r>
        <w:br/>
      </w:r>
      <w:r>
        <w:rPr>
          <w:rStyle w:val="NormalTok"/>
        </w:rPr>
        <w:t xml:space="preserve">    </w:t>
      </w:r>
      <w:r>
        <w:rPr>
          <w:rStyle w:val="ControlFlowTok"/>
        </w:rPr>
        <w:t xml:space="preserve">if</w:t>
      </w:r>
      <w:r>
        <w:rPr>
          <w:rStyle w:val="NormalTok"/>
        </w:rPr>
        <w:t xml:space="preserve"> (bad_ref == </w:t>
      </w:r>
      <w:r>
        <w:rPr>
          <w:rStyle w:val="DecValTok"/>
        </w:rPr>
        <w:t xml:space="preserve">42</w:t>
      </w:r>
      <w:r>
        <w:rPr>
          <w:rStyle w:val="NormalTok"/>
        </w:rPr>
        <w:t xml:space="preserve">){ </w:t>
      </w:r>
      <w:r>
        <w:rPr>
          <w:rStyle w:val="CommentTok"/>
        </w:rPr>
        <w:t xml:space="preserve">// undefined behavior on 2nd call</w:t>
      </w:r>
      <w:r>
        <w:br/>
      </w:r>
      <w:r>
        <w:rPr>
          <w:rStyle w:val="NormalTok"/>
        </w:rPr>
        <w:t xml:space="preserve">       </w:t>
      </w:r>
      <w:r>
        <w:rPr>
          <w:rStyle w:val="DataTypeTok"/>
        </w:rPr>
        <w:t xml:space="preserve">int</w:t>
      </w:r>
      <w:r>
        <w:rPr>
          <w:rStyle w:val="NormalTok"/>
        </w:rPr>
        <w:t xml:space="preserve"> local{</w:t>
      </w:r>
      <w:r>
        <w:rPr>
          <w:rStyle w:val="DecValTok"/>
        </w:rPr>
        <w:t xml:space="preserve">44</w:t>
      </w:r>
      <w:r>
        <w:rPr>
          <w:rStyle w:val="NormalTok"/>
        </w:rPr>
        <w:t xml:space="preserve">};</w:t>
      </w:r>
      <w:r>
        <w:br/>
      </w:r>
      <w:r>
        <w:rPr>
          <w:rStyle w:val="NormalTok"/>
        </w:rPr>
        <w:t xml:space="preserve">       bad_ref = local; </w:t>
      </w:r>
      <w:r>
        <w:rPr>
          <w:rStyle w:val="CommentTok"/>
        </w:rPr>
        <w:t xml:space="preserve">// Any further access of bad_ref dangles</w:t>
      </w:r>
      <w:r>
        <w:br/>
      </w:r>
      <w:r>
        <w:rPr>
          <w:rStyle w:val="NormalTok"/>
        </w:rPr>
        <w:t xml:space="preserve">    }</w:t>
      </w:r>
      <w:r>
        <w:br/>
      </w:r>
      <w:r>
        <w:rPr>
          <w:rStyle w:val="NormalTok"/>
        </w:rPr>
        <w:t xml:space="preserve">}</w:t>
      </w:r>
    </w:p>
    <w:p>
      <w:pPr>
        <w:pStyle w:val="FirstParagraph"/>
      </w:pPr>
      <w:r>
        <w:t xml:space="preserve">A class type with</w:t>
      </w:r>
      <w:r>
        <w:t xml:space="preserve"> </w:t>
      </w:r>
      <w:r>
        <w:rPr>
          <w:i/>
        </w:rPr>
        <w:t xml:space="preserve">pointer-like</w:t>
      </w:r>
      <w:r>
        <w:t xml:space="preserve"> </w:t>
      </w:r>
      <w:r>
        <w:t xml:space="preserve">members can lead to dangling when those members refer to constructor arguments.</w:t>
      </w:r>
    </w:p>
    <w:p>
      <w:pPr>
        <w:pStyle w:val="SourceCode"/>
      </w:pPr>
      <w:r>
        <w:rPr>
          <w:rStyle w:val="KeywordTok"/>
        </w:rPr>
        <w:t xml:space="preserve">struct</w:t>
      </w:r>
      <w:r>
        <w:rPr>
          <w:rStyle w:val="NormalTok"/>
        </w:rPr>
        <w:t xml:space="preserve"> X{</w:t>
      </w:r>
      <w:r>
        <w:br/>
      </w:r>
      <w:r>
        <w:rPr>
          <w:rStyle w:val="DataTypeTok"/>
        </w:rPr>
        <w:t xml:space="preserve">int</w:t>
      </w:r>
      <w:r>
        <w:rPr>
          <w:rStyle w:val="NormalTok"/>
        </w:rPr>
        <w:t xml:space="preserve"> </w:t>
      </w:r>
      <w:r>
        <w:rPr>
          <w:rStyle w:val="AttributeTok"/>
        </w:rPr>
        <w:t xml:space="preserve">const</w:t>
      </w:r>
      <w:r>
        <w:rPr>
          <w:rStyle w:val="NormalTok"/>
        </w:rPr>
        <w:t xml:space="preserve"> &amp;rci;</w:t>
      </w:r>
      <w:r>
        <w:br/>
      </w:r>
      <w:r>
        <w:rPr>
          <w:rStyle w:val="NormalTok"/>
        </w:rPr>
        <w:t xml:space="preserve">X(</w:t>
      </w:r>
      <w:r>
        <w:rPr>
          <w:rStyle w:val="DataTypeTok"/>
        </w:rPr>
        <w:t xml:space="preserve">int</w:t>
      </w:r>
      <w:r>
        <w:rPr>
          <w:rStyle w:val="NormalTok"/>
        </w:rPr>
        <w:t xml:space="preserve"> i):rci{i}{} </w:t>
      </w:r>
      <w:r>
        <w:rPr>
          <w:rStyle w:val="CommentTok"/>
        </w:rPr>
        <w:t xml:space="preserve">// No lifetime extension of parameter object by binding reference to it</w:t>
      </w:r>
      <w:r>
        <w:br/>
      </w:r>
      <w:r>
        <w:rPr>
          <w:rStyle w:val="NormalTok"/>
        </w:rPr>
        <w:t xml:space="preserve">};</w:t>
      </w:r>
    </w:p>
    <w:p>
      <w:pPr>
        <w:pStyle w:val="FirstParagraph"/>
      </w:pPr>
      <w:r>
        <w:t xml:space="preserve">Similarly, in the following example the vulnerability exists in the conversion</w:t>
      </w:r>
      <w:r>
        <w:t xml:space="preserve"> </w:t>
      </w:r>
      <w:r>
        <w:rPr>
          <w:rStyle w:val="KeywordTok"/>
        </w:rPr>
        <w:t xml:space="preserve">operator</w:t>
      </w:r>
      <w:r>
        <w:rPr>
          <w:rStyle w:val="NormalTok"/>
        </w:rPr>
        <w:t xml:space="preserve"> string_view()</w:t>
      </w:r>
      <w:r>
        <w:t xml:space="preserve"> </w:t>
      </w:r>
      <w:r>
        <w:t xml:space="preserve">of</w:t>
      </w:r>
      <w:r>
        <w:t xml:space="preserve"> </w:t>
      </w:r>
      <w:r>
        <w:rPr>
          <w:rStyle w:val="BuiltInTok"/>
        </w:rPr>
        <w:t xml:space="preserve">std::</w:t>
      </w:r>
      <w:r>
        <w:rPr>
          <w:rStyle w:val="NormalTok"/>
        </w:rPr>
        <w:t xml:space="preserve">string</w:t>
      </w:r>
      <w:r>
        <w:t xml:space="preserve">,</w:t>
      </w:r>
      <w:r>
        <w:t xml:space="preserve"> </w:t>
      </w:r>
      <w:r>
        <w:t xml:space="preserve">that returns a</w:t>
      </w:r>
      <w:r>
        <w:t xml:space="preserve"> </w:t>
      </w:r>
      <w:r>
        <w:rPr>
          <w:i/>
        </w:rPr>
        <w:t xml:space="preserve">pointer-like</w:t>
      </w:r>
      <w:r>
        <w:t xml:space="preserve"> </w:t>
      </w:r>
      <w:r>
        <w:t xml:space="preserve">type from a member function callable on a temporary object.</w:t>
      </w:r>
    </w:p>
    <w:p>
      <w:pPr>
        <w:pStyle w:val="SourceCode"/>
      </w:pPr>
      <w:r>
        <w:rPr>
          <w:rStyle w:val="BuiltInTok"/>
        </w:rPr>
        <w:t xml:space="preserve">std::</w:t>
      </w:r>
      <w:r>
        <w:rPr>
          <w:rStyle w:val="NormalTok"/>
        </w:rPr>
        <w:t xml:space="preserve">string_view bad_var(</w:t>
      </w:r>
      <w:r>
        <w:rPr>
          <w:rStyle w:val="StringTok"/>
        </w:rPr>
        <w:t xml:space="preserve">"a string"</w:t>
      </w:r>
      <w:r>
        <w:rPr>
          <w:rStyle w:val="BuiltInTok"/>
        </w:rPr>
        <w:t xml:space="preserve">s</w:t>
      </w:r>
      <w:r>
        <w:rPr>
          <w:rStyle w:val="NormalTok"/>
        </w:rPr>
        <w:t xml:space="preserve">); </w:t>
      </w:r>
      <w:r>
        <w:rPr>
          <w:rStyle w:val="CommentTok"/>
        </w:rPr>
        <w:t xml:space="preserve">// dangling view on temporary string object</w:t>
      </w:r>
    </w:p>
    <w:bookmarkEnd w:id="140"/>
    <w:bookmarkStart w:id="141" w:name="avoidance-mechanisms-for-language-users"/>
    <w:p>
      <w:pPr>
        <w:pStyle w:val="Heading3"/>
      </w:pPr>
      <w:r>
        <w:t xml:space="preserve">6.33.2 Avoidance mechanisms for language users</w:t>
      </w:r>
    </w:p>
    <w:p>
      <w:pPr>
        <w:pStyle w:val="FirstParagraph"/>
      </w:pPr>
      <w:r>
        <w:t xml:space="preserve">To avoid the vulnerability or mitigate its ill effects, C++ software developers can:</w:t>
      </w:r>
    </w:p>
    <w:p>
      <w:pPr>
        <w:numPr>
          <w:ilvl w:val="0"/>
          <w:numId w:val="1074"/>
        </w:numPr>
      </w:pPr>
      <w:r>
        <w:t xml:space="preserve">Prefer value types, pass-by-value, and return-by-value over</w:t>
      </w:r>
      <w:r>
        <w:t xml:space="preserve"> </w:t>
      </w:r>
      <w:r>
        <w:rPr>
          <w:i/>
        </w:rPr>
        <w:t xml:space="preserve">pointer-like</w:t>
      </w:r>
      <w:r>
        <w:t xml:space="preserve"> </w:t>
      </w:r>
      <w:r>
        <w:t xml:space="preserve">types and passing or returning</w:t>
      </w:r>
      <w:r>
        <w:t xml:space="preserve"> </w:t>
      </w:r>
      <w:r>
        <w:rPr>
          <w:i/>
        </w:rPr>
        <w:t xml:space="preserve">pointer-like</w:t>
      </w:r>
      <w:r>
        <w:t xml:space="preserve"> </w:t>
      </w:r>
      <w:r>
        <w:t xml:space="preserve">objects.</w:t>
      </w:r>
    </w:p>
    <w:p>
      <w:pPr>
        <w:numPr>
          <w:ilvl w:val="0"/>
          <w:numId w:val="1074"/>
        </w:numPr>
      </w:pPr>
      <w:r>
        <w:t xml:space="preserve">Prohibit the following uses of a</w:t>
      </w:r>
      <w:r>
        <w:t xml:space="preserve"> </w:t>
      </w:r>
      <w:r>
        <w:rPr>
          <w:i/>
        </w:rPr>
        <w:t xml:space="preserve">pointer-like</w:t>
      </w:r>
      <w:r>
        <w:t xml:space="preserve"> </w:t>
      </w:r>
      <w:r>
        <w:t xml:space="preserve">value referring to a variable with automatic storage duration or referring to a temporary object:</w:t>
      </w:r>
    </w:p>
    <w:p>
      <w:pPr>
        <w:numPr>
          <w:ilvl w:val="1"/>
          <w:numId w:val="1075"/>
        </w:numPr>
        <w:pStyle w:val="Compact"/>
      </w:pPr>
      <w:r>
        <w:t xml:space="preserve">Returning the</w:t>
      </w:r>
      <w:r>
        <w:t xml:space="preserve"> </w:t>
      </w:r>
      <w:r>
        <w:rPr>
          <w:i/>
        </w:rPr>
        <w:t xml:space="preserve">pointer-like</w:t>
      </w:r>
      <w:r>
        <w:t xml:space="preserve"> </w:t>
      </w:r>
      <w:r>
        <w:t xml:space="preserve">value from a function;</w:t>
      </w:r>
    </w:p>
    <w:p>
      <w:pPr>
        <w:numPr>
          <w:ilvl w:val="1"/>
          <w:numId w:val="1075"/>
        </w:numPr>
        <w:pStyle w:val="Compact"/>
      </w:pPr>
      <w:r>
        <w:t xml:space="preserve">Assigning the</w:t>
      </w:r>
      <w:r>
        <w:t xml:space="preserve"> </w:t>
      </w:r>
      <w:r>
        <w:rPr>
          <w:i/>
        </w:rPr>
        <w:t xml:space="preserve">pointer-like</w:t>
      </w:r>
      <w:r>
        <w:t xml:space="preserve"> </w:t>
      </w:r>
      <w:r>
        <w:t xml:space="preserve">value to a</w:t>
      </w:r>
      <w:r>
        <w:t xml:space="preserve"> </w:t>
      </w:r>
      <w:r>
        <w:rPr>
          <w:i/>
        </w:rPr>
        <w:t xml:space="preserve">pointer-like</w:t>
      </w:r>
      <w:r>
        <w:t xml:space="preserve"> </w:t>
      </w:r>
      <w:r>
        <w:t xml:space="preserve">variable with a greater lifetime, such as a variable with static or thread storage duration, or initializing a</w:t>
      </w:r>
      <w:r>
        <w:t xml:space="preserve"> </w:t>
      </w:r>
      <w:r>
        <w:rPr>
          <w:i/>
        </w:rPr>
        <w:t xml:space="preserve">pointer-like</w:t>
      </w:r>
      <w:r>
        <w:t xml:space="preserve"> </w:t>
      </w:r>
      <w:r>
        <w:t xml:space="preserve">member variable from a constructor value parameter.</w:t>
      </w:r>
    </w:p>
    <w:p>
      <w:pPr>
        <w:numPr>
          <w:ilvl w:val="0"/>
          <w:numId w:val="1074"/>
        </w:numPr>
      </w:pPr>
      <w:r>
        <w:t xml:space="preserve">Avoid capturing by reference in a lambda that will be used non-locally, that is</w:t>
      </w:r>
    </w:p>
    <w:p>
      <w:pPr>
        <w:numPr>
          <w:ilvl w:val="1"/>
          <w:numId w:val="1076"/>
        </w:numPr>
        <w:pStyle w:val="Compact"/>
      </w:pPr>
      <w:r>
        <w:t xml:space="preserve">returned,</w:t>
      </w:r>
    </w:p>
    <w:p>
      <w:pPr>
        <w:numPr>
          <w:ilvl w:val="1"/>
          <w:numId w:val="1076"/>
        </w:numPr>
        <w:pStyle w:val="Compact"/>
      </w:pPr>
      <w:r>
        <w:t xml:space="preserve">passed to another thread or coroutine, or</w:t>
      </w:r>
    </w:p>
    <w:p>
      <w:pPr>
        <w:numPr>
          <w:ilvl w:val="1"/>
          <w:numId w:val="1076"/>
        </w:numPr>
        <w:pStyle w:val="Compact"/>
      </w:pPr>
      <w:r>
        <w:t xml:space="preserve">stored in a variable with a longer lifetime than the captured variables.</w:t>
      </w:r>
    </w:p>
    <w:p>
      <w:pPr>
        <w:numPr>
          <w:ilvl w:val="0"/>
          <w:numId w:val="1074"/>
        </w:numPr>
      </w:pPr>
      <w:r>
        <w:t xml:space="preserve">Avoid relying on lifetime extension of temporaries by binding them to named references;</w:t>
      </w:r>
      <w:r>
        <w:t xml:space="preserve"> </w:t>
      </w:r>
      <w:r>
        <w:t xml:space="preserve">use (local) variables instead.</w:t>
      </w:r>
    </w:p>
    <w:p>
      <w:pPr>
        <w:numPr>
          <w:ilvl w:val="0"/>
          <w:numId w:val="1074"/>
        </w:numPr>
      </w:pPr>
      <w:r>
        <w:t xml:space="preserve">Show that the</w:t>
      </w:r>
      <w:r>
        <w:t xml:space="preserve"> </w:t>
      </w:r>
      <w:r>
        <w:rPr>
          <w:i/>
        </w:rPr>
        <w:t xml:space="preserve">range-based for</w:t>
      </w:r>
      <w:r>
        <w:t xml:space="preserve"> </w:t>
      </w:r>
      <w:r>
        <w:t xml:space="preserve">dangling vulnerability does not apply or take steps to avoid it,</w:t>
      </w:r>
      <w:r>
        <w:t xml:space="preserve"> </w:t>
      </w:r>
      <w:r>
        <w:t xml:space="preserve">for example, use a variable representing the range</w:t>
      </w:r>
      <w:r>
        <w:t xml:space="preserve"> </w:t>
      </w:r>
      <w:r>
        <w:t xml:space="preserve">and not an expression that yields a reference to a temporary.</w:t>
      </w:r>
    </w:p>
    <w:p>
      <w:pPr>
        <w:numPr>
          <w:ilvl w:val="0"/>
          <w:numId w:val="1074"/>
        </w:numPr>
      </w:pPr>
      <w:r>
        <w:t xml:space="preserve">Consider making member functions ref-qualified, that return</w:t>
      </w:r>
      <w:r>
        <w:t xml:space="preserve"> </w:t>
      </w:r>
      <w:r>
        <w:rPr>
          <w:i/>
        </w:rPr>
        <w:t xml:space="preserve">pointer-like</w:t>
      </w:r>
      <w:r>
        <w:t xml:space="preserve"> </w:t>
      </w:r>
      <w:r>
        <w:t xml:space="preserve">types</w:t>
      </w:r>
      <w:r>
        <w:t xml:space="preserve"> </w:t>
      </w:r>
      <w:r>
        <w:t xml:space="preserve">to members or objects managed by the class.</w:t>
      </w:r>
      <w:r>
        <w:br/>
      </w:r>
      <w:r>
        <w:t xml:space="preserve">If required, provide an rvalue-ref-qualified overload that either returns a copy by value,</w:t>
      </w:r>
      <w:r>
        <w:t xml:space="preserve"> </w:t>
      </w:r>
      <w:r>
        <w:t xml:space="preserve">or is defined as</w:t>
      </w:r>
      <w:r>
        <w:t xml:space="preserve"> </w:t>
      </w:r>
      <w:r>
        <w:rPr>
          <w:rStyle w:val="NormalTok"/>
        </w:rPr>
        <w:t xml:space="preserve">=</w:t>
      </w:r>
      <w:r>
        <w:rPr>
          <w:rStyle w:val="KeywordTok"/>
        </w:rPr>
        <w:t xml:space="preserve">delete</w:t>
      </w:r>
      <w:r>
        <w:t xml:space="preserve"> </w:t>
      </w:r>
      <w:r>
        <w:t xml:space="preserve">to prevent calling it on a temporary.</w:t>
      </w:r>
    </w:p>
    <w:p>
      <w:pPr>
        <w:numPr>
          <w:ilvl w:val="0"/>
          <w:numId w:val="1074"/>
        </w:numPr>
      </w:pPr>
      <w:r>
        <w:t xml:space="preserve">Perform lifetime analysis when using a</w:t>
      </w:r>
      <w:r>
        <w:t xml:space="preserve"> </w:t>
      </w:r>
      <w:r>
        <w:rPr>
          <w:i/>
        </w:rPr>
        <w:t xml:space="preserve">pointer-like</w:t>
      </w:r>
      <w:r>
        <w:t xml:space="preserve"> </w:t>
      </w:r>
      <w:r>
        <w:t xml:space="preserve">object beyond the expression that created it and ensure it is not used in a dangling situation.</w:t>
      </w:r>
    </w:p>
    <w:p>
      <w:pPr>
        <w:numPr>
          <w:ilvl w:val="0"/>
          <w:numId w:val="1074"/>
        </w:numPr>
      </w:pPr>
      <w:r>
        <w:t xml:space="preserve">Employ static and dynamic analysis tools to detect dangling</w:t>
      </w:r>
      <w:r>
        <w:t xml:space="preserve"> </w:t>
      </w:r>
      <w:r>
        <w:rPr>
          <w:i/>
        </w:rPr>
        <w:t xml:space="preserve">pointer-like</w:t>
      </w:r>
      <w:r>
        <w:t xml:space="preserve"> </w:t>
      </w:r>
      <w:r>
        <w:t xml:space="preserve">objects.</w:t>
      </w:r>
    </w:p>
    <w:bookmarkEnd w:id="141"/>
    <w:bookmarkEnd w:id="142"/>
    <w:bookmarkStart w:id="146" w:name="OTR"/>
    <w:p>
      <w:pPr>
        <w:pStyle w:val="Heading2"/>
      </w:pPr>
      <w:r>
        <w:t xml:space="preserve">6.34 Subprogram Signature Mismatch [OTR]</w:t>
      </w:r>
    </w:p>
    <w:bookmarkStart w:id="144" w:name="applicability-to-language"/>
    <w:p>
      <w:pPr>
        <w:pStyle w:val="Heading3"/>
      </w:pPr>
      <w:r>
        <w:t xml:space="preserve">6.34.1 Applicability to language</w:t>
      </w:r>
    </w:p>
    <w:p>
      <w:pPr>
        <w:pStyle w:val="FirstParagraph"/>
      </w:pPr>
      <w:r>
        <w:t xml:space="preserve">In general, there must be a match between the number of parameters in a</w:t>
      </w:r>
      <w:r>
        <w:t xml:space="preserve"> </w:t>
      </w:r>
      <w:r>
        <w:t xml:space="preserve">function call and the number of arguments in the function definition. For issues related to macro signatures,</w:t>
      </w:r>
      <w:r>
        <w:t xml:space="preserve"> </w:t>
      </w:r>
      <w:r>
        <w:t xml:space="preserve">see subclause</w:t>
      </w:r>
      <w:r>
        <w:t xml:space="preserve"> </w:t>
      </w:r>
      <w:hyperlink r:id="rId143">
        <w:r>
          <w:rPr>
            <w:rStyle w:val="Hyperlink"/>
          </w:rPr>
          <w:t xml:space="preserve">Pre-processor directives[NMP]</w:t>
        </w:r>
      </w:hyperlink>
      <w:r>
        <w:t xml:space="preserve">.</w:t>
      </w:r>
    </w:p>
    <w:p>
      <w:pPr>
        <w:pStyle w:val="BodyText"/>
      </w:pPr>
      <w:r>
        <w:t xml:space="preserve">The number of arguments can be different to the number of parameters in a function where:</w:t>
      </w:r>
      <w:r>
        <w:t xml:space="preserve"> </w:t>
      </w:r>
      <w:r>
        <w:t xml:space="preserve">- a function template includes a</w:t>
      </w:r>
      <w:r>
        <w:t xml:space="preserve"> </w:t>
      </w:r>
      <w:r>
        <w:rPr>
          <w:i/>
        </w:rPr>
        <w:t xml:space="preserve">function parameter pack</w:t>
      </w:r>
      <w:r>
        <w:t xml:space="preserve">, or</w:t>
      </w:r>
      <w:r>
        <w:t xml:space="preserve"> </w:t>
      </w:r>
      <w:r>
        <w:t xml:space="preserve">- a function parameter includes a default argument, or</w:t>
      </w:r>
      <w:r>
        <w:t xml:space="preserve"> </w:t>
      </w:r>
      <w:r>
        <w:t xml:space="preserve">- a function parameter-declaration-clause ends with an ellipsis,</w:t>
      </w:r>
      <w:r>
        <w:t xml:space="preserve"> </w:t>
      </w:r>
      <w:r>
        <w:rPr>
          <w:rStyle w:val="VerbatimChar"/>
        </w:rPr>
        <w:t xml:space="preserve">f(\...)</w:t>
      </w:r>
      <w:r>
        <w:t xml:space="preserve">.</w:t>
      </w:r>
    </w:p>
    <w:p>
      <w:pPr>
        <w:pStyle w:val="BodyText"/>
      </w:pPr>
      <w:r>
        <w:t xml:space="preserve">Calling a function template with a</w:t>
      </w:r>
      <w:r>
        <w:t xml:space="preserve"> </w:t>
      </w:r>
      <w:r>
        <w:rPr>
          <w:i/>
        </w:rPr>
        <w:t xml:space="preserve">function parameter pack</w:t>
      </w:r>
      <w:r>
        <w:t xml:space="preserve"> </w:t>
      </w:r>
      <w:r>
        <w:t xml:space="preserve">results</w:t>
      </w:r>
      <w:r>
        <w:t xml:space="preserve"> </w:t>
      </w:r>
      <w:r>
        <w:t xml:space="preserve">in a specialization of the function with the parameter types matching</w:t>
      </w:r>
      <w:r>
        <w:t xml:space="preserve"> </w:t>
      </w:r>
      <w:r>
        <w:t xml:space="preserve">the corresponding argument types.</w:t>
      </w:r>
    </w:p>
    <w:p>
      <w:pPr>
        <w:pStyle w:val="BodyText"/>
      </w:pPr>
      <w:r>
        <w:t xml:space="preserve">The compiler will ensure for variadic templates that the type and number of arguments is correct.</w:t>
      </w:r>
    </w:p>
    <w:p>
      <w:pPr>
        <w:pStyle w:val="BodyText"/>
      </w:pPr>
      <w:r>
        <w:t xml:space="preserve">A call to a function with default arguments can provide fewer arguments than parameters as long as the parameters for which no explicit argument is provided include a default argument.</w:t>
      </w:r>
    </w:p>
    <w:p>
      <w:pPr>
        <w:pStyle w:val="BodyText"/>
      </w:pPr>
      <w:r>
        <w:t xml:space="preserve">Where a function parameter-declaration-clause ends with an ellipsis, additional arguments can be accessed through the mechanisms provided by</w:t>
      </w:r>
      <w:r>
        <w:t xml:space="preserve"> </w:t>
      </w:r>
      <w:r>
        <w:rPr>
          <w:rStyle w:val="VerbatimChar"/>
        </w:rPr>
        <w:t xml:space="preserve">&lt;cstdarg&gt;</w:t>
      </w:r>
      <w:r>
        <w:t xml:space="preserve">. No information about the number or types of the parameters is supplied by the compiler. The use of this feature outside of special situations can be the basis for vulnerabilities.</w:t>
      </w:r>
    </w:p>
    <w:p>
      <w:pPr>
        <w:pStyle w:val="BodyText"/>
      </w:pPr>
      <w:r>
        <w:t xml:space="preserve">Undefined behavior can arise, for example:</w:t>
      </w:r>
    </w:p>
    <w:p>
      <w:pPr>
        <w:numPr>
          <w:ilvl w:val="0"/>
          <w:numId w:val="1077"/>
        </w:numPr>
        <w:pStyle w:val="Compact"/>
      </w:pPr>
      <w:r>
        <w:t xml:space="preserve">Arguments with integral or enumeration type that are passed to an ellipsis parameter will undergo integral promotions, and so the type of the parameter is</w:t>
      </w:r>
      <w:r>
        <w:t xml:space="preserve"> </w:t>
      </w:r>
      <w:r>
        <w:rPr>
          <w:rStyle w:val="VerbatimChar"/>
        </w:rPr>
        <w:t xml:space="preserve">int</w:t>
      </w:r>
      <w:r>
        <w:t xml:space="preserve"> </w:t>
      </w:r>
      <w:r>
        <w:t xml:space="preserve">and not</w:t>
      </w:r>
      <w:r>
        <w:t xml:space="preserve"> </w:t>
      </w:r>
      <w:r>
        <w:rPr>
          <w:rStyle w:val="VerbatimChar"/>
        </w:rPr>
        <w:t xml:space="preserve">short</w:t>
      </w:r>
      <w:r>
        <w:t xml:space="preserve">. The use of</w:t>
      </w:r>
      <w:r>
        <w:t xml:space="preserve"> </w:t>
      </w:r>
      <w:r>
        <w:rPr>
          <w:rStyle w:val="VerbatimChar"/>
        </w:rPr>
        <w:t xml:space="preserve">short</w:t>
      </w:r>
      <w:r>
        <w:t xml:space="preserve"> </w:t>
      </w:r>
      <w:r>
        <w:t xml:space="preserve">with</w:t>
      </w:r>
      <w:r>
        <w:t xml:space="preserve"> </w:t>
      </w:r>
      <w:r>
        <w:rPr>
          <w:rStyle w:val="VerbatimChar"/>
        </w:rPr>
        <w:t xml:space="preserve">va_arg</w:t>
      </w:r>
      <w:r>
        <w:t xml:space="preserve"> </w:t>
      </w:r>
      <w:r>
        <w:t xml:space="preserve">is therefore invalid.</w:t>
      </w:r>
    </w:p>
    <w:p>
      <w:pPr>
        <w:pStyle w:val="SourceCode"/>
      </w:pPr>
      <w:r>
        <w:rPr>
          <w:rStyle w:val="NormalTok"/>
        </w:rPr>
        <w:t xml:space="preserve">    </w:t>
      </w: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short</w:t>
      </w:r>
      <w:r>
        <w:rPr>
          <w:rStyle w:val="NormalTok"/>
        </w:rPr>
        <w:t xml:space="preserve"> i = va_arg (ap, </w:t>
      </w:r>
      <w:r>
        <w:rPr>
          <w:rStyle w:val="DataTypeTok"/>
        </w:rPr>
        <w:t xml:space="preserve">short</w:t>
      </w:r>
      <w:r>
        <w:rPr>
          <w:rStyle w:val="NormalTok"/>
        </w:rPr>
        <w:t xml:space="preserve">);  </w:t>
      </w:r>
      <w:r>
        <w:rPr>
          <w:rStyle w:val="CommentTok"/>
        </w:rPr>
        <w:t xml:space="preserve">// Invalid type</w:t>
      </w:r>
      <w:r>
        <w:br/>
      </w:r>
      <w:r>
        <w:br/>
      </w:r>
      <w:r>
        <w:rPr>
          <w:rStyle w:val="NormalTok"/>
        </w:rPr>
        <w:t xml:space="preserve">  va_end(ap);</w:t>
      </w:r>
      <w:r>
        <w:br/>
      </w:r>
      <w:r>
        <w:rPr>
          <w:rStyle w:val="NormalTok"/>
        </w:rPr>
        <w:t xml:space="preserve">}</w:t>
      </w:r>
    </w:p>
    <w:p>
      <w:pPr>
        <w:numPr>
          <w:ilvl w:val="0"/>
          <w:numId w:val="1078"/>
        </w:numPr>
        <w:pStyle w:val="Compact"/>
      </w:pPr>
      <w:r>
        <w:t xml:space="preserve">In the following case,</w:t>
      </w:r>
      <w:r>
        <w:t xml:space="preserve"> </w:t>
      </w:r>
      <w:r>
        <w:rPr>
          <w:rStyle w:val="VerbatimChar"/>
        </w:rPr>
        <w:t xml:space="preserve">f1</w:t>
      </w:r>
      <w:r>
        <w:t xml:space="preserve"> </w:t>
      </w:r>
      <w:r>
        <w:t xml:space="preserve">assumes that there will be two parameters after the named parameter.</w:t>
      </w:r>
    </w:p>
    <w:p>
      <w:pPr>
        <w:pStyle w:val="SourceCode"/>
      </w:pP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int</w:t>
      </w:r>
      <w:r>
        <w:rPr>
          <w:rStyle w:val="NormalTok"/>
        </w:rPr>
        <w:t xml:space="preserve"> i = va_arg (ap, </w:t>
      </w:r>
      <w:r>
        <w:rPr>
          <w:rStyle w:val="DataTypeTok"/>
        </w:rPr>
        <w:t xml:space="preserve">int</w:t>
      </w:r>
      <w:r>
        <w:rPr>
          <w:rStyle w:val="NormalTok"/>
        </w:rPr>
        <w:t xml:space="preserve">);</w:t>
      </w:r>
      <w:r>
        <w:br/>
      </w:r>
      <w:r>
        <w:rPr>
          <w:rStyle w:val="NormalTok"/>
        </w:rPr>
        <w:t xml:space="preserve">  </w:t>
      </w:r>
      <w:r>
        <w:rPr>
          <w:rStyle w:val="DataTypeTok"/>
        </w:rPr>
        <w:t xml:space="preserve">int</w:t>
      </w:r>
      <w:r>
        <w:rPr>
          <w:rStyle w:val="NormalTok"/>
        </w:rPr>
        <w:t xml:space="preserve"> j = va_arg (ap, </w:t>
      </w:r>
      <w:r>
        <w:rPr>
          <w:rStyle w:val="DataTypeTok"/>
        </w:rPr>
        <w:t xml:space="preserve">int</w:t>
      </w:r>
      <w:r>
        <w:rPr>
          <w:rStyle w:val="NormalTok"/>
        </w:rPr>
        <w:t xml:space="preserve">);</w:t>
      </w:r>
      <w:r>
        <w:br/>
      </w:r>
      <w:r>
        <w:br/>
      </w:r>
      <w:r>
        <w:rPr>
          <w:rStyle w:val="NormalTok"/>
        </w:rPr>
        <w:t xml:space="preserve">  va_end(ap);</w:t>
      </w:r>
      <w:r>
        <w:br/>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CommentTok"/>
        </w:rPr>
        <w:t xml:space="preserve">// OK</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CommentTok"/>
        </w:rPr>
        <w:t xml:space="preserve">// results in undefined behaviour</w:t>
      </w:r>
      <w:r>
        <w:br/>
      </w:r>
      <w:r>
        <w:rPr>
          <w:rStyle w:val="NormalTok"/>
        </w:rPr>
        <w:t xml:space="preserve">}</w:t>
      </w:r>
    </w:p>
    <w:p>
      <w:pPr>
        <w:pStyle w:val="FirstParagraph"/>
      </w:pPr>
      <w:r>
        <w:t xml:space="preserve">These issues cannot occur where default arguments or variadic function templates are used.</w:t>
      </w:r>
    </w:p>
    <w:p>
      <w:pPr>
        <w:pStyle w:val="BodyText"/>
      </w:pPr>
      <w:r>
        <w:t xml:space="preserve">The C++ Name mangling ensures that function signatures match accross translation units.</w:t>
      </w:r>
    </w:p>
    <w:p>
      <w:pPr>
        <w:pStyle w:val="BodyText"/>
      </w:pPr>
      <w:r>
        <w:t xml:space="preserve">This does not apply to other mangling schemes. For example, parameters do not form part of the mangled name for functions declared with the</w:t>
      </w:r>
      <w:r>
        <w:t xml:space="preserve"> </w:t>
      </w:r>
      <w:r>
        <w:rPr>
          <w:rStyle w:val="VerbatimChar"/>
        </w:rPr>
        <w:t xml:space="preserve">extern "C"</w:t>
      </w:r>
      <w:r>
        <w:t xml:space="preserve"> </w:t>
      </w:r>
      <w:r>
        <w:t xml:space="preserve">linkage specification. Thus such a function can be invoked with incorrect parameter types due to an incorrect redeclaration of the function:</w:t>
      </w:r>
    </w:p>
    <w:p>
      <w:pPr>
        <w:pStyle w:val="SourceCode"/>
      </w:pPr>
      <w:r>
        <w:rPr>
          <w:rStyle w:val="CommentTok"/>
        </w:rPr>
        <w:t xml:space="preserve">// library.cc</w:t>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 </w:t>
      </w:r>
      <w:r>
        <w:rPr>
          <w:rStyle w:val="DataTypeTok"/>
        </w:rPr>
        <w:t xml:space="preserve">unsigned</w:t>
      </w:r>
      <w:r>
        <w:rPr>
          <w:rStyle w:val="NormalTok"/>
        </w:rPr>
        <w:t xml:space="preserve">)</w:t>
      </w:r>
      <w:r>
        <w:br/>
      </w:r>
      <w:r>
        <w:rPr>
          <w:rStyle w:val="NormalTok"/>
        </w:rPr>
        <w:t xml:space="preserve">{</w:t>
      </w:r>
      <w:r>
        <w:br/>
      </w:r>
      <w:r>
        <w:rPr>
          <w:rStyle w:val="NormalTok"/>
        </w:rPr>
        <w:t xml:space="preserve">  </w:t>
      </w:r>
      <w:r>
        <w:rPr>
          <w:rStyle w:val="CommentTok"/>
        </w:rPr>
        <w:t xml:space="preserve">// ...</w:t>
      </w:r>
      <w:r>
        <w:br/>
      </w:r>
      <w:r>
        <w:rPr>
          <w:rStyle w:val="NormalTok"/>
        </w:rPr>
        <w:t xml:space="preserve">}</w:t>
      </w:r>
    </w:p>
    <w:p>
      <w:pPr>
        <w:pStyle w:val="SourceCode"/>
      </w:pPr>
      <w:r>
        <w:rPr>
          <w:rStyle w:val="CommentTok"/>
        </w:rPr>
        <w:t xml:space="preserve">// main.cc</w:t>
      </w:r>
      <w:r>
        <w:br/>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w:t>
      </w:r>
      <w:r>
        <w:br/>
      </w:r>
      <w:r>
        <w:br/>
      </w:r>
      <w:r>
        <w:rPr>
          <w:rStyle w:val="DataTypeTok"/>
        </w:rPr>
        <w:t xml:space="preserve">int</w:t>
      </w:r>
      <w:r>
        <w:rPr>
          <w:rStyle w:val="NormalTok"/>
        </w:rPr>
        <w:t xml:space="preserve"> main ()</w:t>
      </w:r>
      <w:r>
        <w:br/>
      </w:r>
      <w:r>
        <w:rPr>
          <w:rStyle w:val="NormalTok"/>
        </w:rPr>
        <w:t xml:space="preserve">{</w:t>
      </w:r>
      <w:r>
        <w:br/>
      </w:r>
      <w:r>
        <w:rPr>
          <w:rStyle w:val="NormalTok"/>
        </w:rPr>
        <w:t xml:space="preserve">  foo (</w:t>
      </w:r>
      <w:r>
        <w:rPr>
          <w:rStyle w:val="BaseNTok"/>
        </w:rPr>
        <w:t xml:space="preserve">0xffffffff</w:t>
      </w:r>
      <w:r>
        <w:rPr>
          <w:rStyle w:val="NormalTok"/>
        </w:rPr>
        <w:t xml:space="preserve">);  </w:t>
      </w:r>
      <w:r>
        <w:rPr>
          <w:rStyle w:val="CommentTok"/>
        </w:rPr>
        <w:t xml:space="preserve">// Calling function that is</w:t>
      </w:r>
      <w:r>
        <w:br/>
      </w:r>
      <w:r>
        <w:rPr>
          <w:rStyle w:val="NormalTok"/>
        </w:rPr>
        <w:t xml:space="preserve">                     </w:t>
      </w:r>
      <w:r>
        <w:rPr>
          <w:rStyle w:val="CommentTok"/>
        </w:rPr>
        <w:t xml:space="preserve">// defined to take 2 parameters</w:t>
      </w:r>
      <w:r>
        <w:br/>
      </w:r>
      <w:r>
        <w:rPr>
          <w:rStyle w:val="NormalTok"/>
        </w:rPr>
        <w:t xml:space="preserve">}</w:t>
      </w:r>
    </w:p>
    <w:bookmarkEnd w:id="144"/>
    <w:bookmarkStart w:id="145" w:name="avoidance-mechanisms-for-language-users"/>
    <w:p>
      <w:pPr>
        <w:pStyle w:val="Heading3"/>
      </w:pPr>
      <w:r>
        <w:t xml:space="preserve">6.34.2 Avoidance mechanisms for language users</w:t>
      </w:r>
    </w:p>
    <w:p>
      <w:pPr>
        <w:pStyle w:val="FirstParagraph"/>
      </w:pPr>
      <w:r>
        <w:t xml:space="preserve">To avoid the vulnerability or mitigate its ill effects, C++ software developers can:</w:t>
      </w:r>
    </w:p>
    <w:p>
      <w:pPr>
        <w:numPr>
          <w:ilvl w:val="0"/>
          <w:numId w:val="1079"/>
        </w:numPr>
      </w:pPr>
      <w:r>
        <w:t xml:space="preserve">Use the avoidance mechanisms of ISO/IEC TR 24772-1:2019 clause 6.34.5.</w:t>
      </w:r>
    </w:p>
    <w:p>
      <w:pPr>
        <w:numPr>
          <w:ilvl w:val="0"/>
          <w:numId w:val="1079"/>
        </w:numPr>
      </w:pPr>
      <w:r>
        <w:t xml:space="preserve">Avoid using functionality from</w:t>
      </w:r>
      <w:r>
        <w:t xml:space="preserve"> </w:t>
      </w:r>
      <w:r>
        <w:rPr>
          <w:rStyle w:val="VerbatimChar"/>
        </w:rPr>
        <w:t xml:space="preserve">&lt;cstdarg&gt;</w:t>
      </w:r>
      <w:r>
        <w:t xml:space="preserve">; use variadic function templates instead.</w:t>
      </w:r>
    </w:p>
    <w:p>
      <w:pPr>
        <w:numPr>
          <w:ilvl w:val="0"/>
          <w:numId w:val="1079"/>
        </w:numPr>
      </w:pPr>
      <w:r>
        <w:t xml:space="preserve">When using functions declared with</w:t>
      </w:r>
      <w:r>
        <w:t xml:space="preserve"> </w:t>
      </w:r>
      <w:r>
        <w:rPr>
          <w:rStyle w:val="VerbatimChar"/>
        </w:rPr>
        <w:t xml:space="preserve">extern "C"</w:t>
      </w:r>
      <w:r>
        <w:t xml:space="preserve"> </w:t>
      </w:r>
      <w:r>
        <w:t xml:space="preserve">linkage specifications, use static analysis tools to ensure that all such declarations of equally named functions have identical signatures.</w:t>
      </w:r>
    </w:p>
    <w:p>
      <w:pPr>
        <w:pStyle w:val="FirstParagraph"/>
      </w:pPr>
      <w:r>
        <w:t xml:space="preserve">Note: See also C++ Core Guidelines F.55.</w:t>
      </w:r>
    </w:p>
    <w:bookmarkEnd w:id="145"/>
    <w:bookmarkEnd w:id="146"/>
    <w:bookmarkStart w:id="149" w:name="GDL"/>
    <w:p>
      <w:pPr>
        <w:pStyle w:val="Heading2"/>
      </w:pPr>
      <w:r>
        <w:t xml:space="preserve">6.35 Recursion [GDL]</w:t>
      </w:r>
    </w:p>
    <w:bookmarkStart w:id="147" w:name="applicability-to-language"/>
    <w:p>
      <w:pPr>
        <w:pStyle w:val="Heading3"/>
      </w:pPr>
      <w:r>
        <w:t xml:space="preserve">6.35.1 Applicability to language</w:t>
      </w:r>
    </w:p>
    <w:p>
      <w:pPr>
        <w:pStyle w:val="FirstParagraph"/>
      </w:pPr>
      <w:r>
        <w:t xml:space="preserve">C++ permits recursion, hence is subject to the problems described in</w:t>
      </w:r>
      <w:r>
        <w:t xml:space="preserve"> </w:t>
      </w:r>
      <w:r>
        <w:t xml:space="preserve">ISO/IEC 24772-1 clause 6.35.</w:t>
      </w:r>
    </w:p>
    <w:p>
      <w:pPr>
        <w:pStyle w:val="BodyText"/>
      </w:pPr>
      <w:r>
        <w:t xml:space="preserve">C++ allows recursive</w:t>
      </w:r>
      <w:r>
        <w:t xml:space="preserve"> </w:t>
      </w:r>
      <w:r>
        <w:rPr>
          <w:rStyle w:val="KeywordTok"/>
        </w:rPr>
        <w:t xml:space="preserve">constexpr</w:t>
      </w:r>
      <w:r>
        <w:t xml:space="preserve"> </w:t>
      </w:r>
      <w:r>
        <w:t xml:space="preserve">functions and</w:t>
      </w:r>
      <w:r>
        <w:t xml:space="preserve"> </w:t>
      </w:r>
      <w:r>
        <w:rPr>
          <w:rStyle w:val="KeywordTok"/>
        </w:rPr>
        <w:t xml:space="preserve">consteval</w:t>
      </w:r>
      <w:r>
        <w:t xml:space="preserve"> </w:t>
      </w:r>
      <w:r>
        <w:t xml:space="preserve">functions that are evaluated at compile time where such calls don’t contribute to the vulnerability.</w:t>
      </w:r>
    </w:p>
    <w:bookmarkEnd w:id="147"/>
    <w:bookmarkStart w:id="148" w:name="avoidance-mechanisms-for-language-users"/>
    <w:p>
      <w:pPr>
        <w:pStyle w:val="Heading3"/>
      </w:pPr>
      <w:r>
        <w:t xml:space="preserve">6.35.2 Avoidance mechanisms for language users</w:t>
      </w:r>
    </w:p>
    <w:p>
      <w:pPr>
        <w:pStyle w:val="FirstParagraph"/>
      </w:pPr>
      <w:r>
        <w:t xml:space="preserve">To avoid the vulnerability or mitigate its ill effects, C++ software developers can follow the avoidance mechanisms of ISO/IEC 24772-1 clause 6.35.5.</w:t>
      </w:r>
    </w:p>
    <w:bookmarkEnd w:id="148"/>
    <w:bookmarkEnd w:id="149"/>
    <w:bookmarkStart w:id="152" w:name="X7b5801efcad7d4f25e284b0270c97edc564ec06"/>
    <w:p>
      <w:pPr>
        <w:pStyle w:val="Heading2"/>
      </w:pPr>
      <w:r>
        <w:t xml:space="preserve">6.36 Ignored Error Status and Unhandled Exceptions [OYB]</w:t>
      </w:r>
    </w:p>
    <w:bookmarkStart w:id="150" w:name="applicability-to-language"/>
    <w:p>
      <w:pPr>
        <w:pStyle w:val="Heading3"/>
      </w:pPr>
      <w:r>
        <w:t xml:space="preserve">6.36.1 Applicability to language</w:t>
      </w:r>
    </w:p>
    <w:p>
      <w:pPr>
        <w:pStyle w:val="FirstParagraph"/>
      </w:pPr>
      <w:r>
        <w:t xml:space="preserve">The vulnerabilities described in ISO/IEC 24772-1:2019 clause 6.36</w:t>
      </w:r>
      <w:r>
        <w:t xml:space="preserve"> </w:t>
      </w:r>
      <w:r>
        <w:t xml:space="preserve">exist in C++, however, C++ provides a mitigation.</w:t>
      </w:r>
    </w:p>
    <w:p>
      <w:pPr>
        <w:pStyle w:val="BodyText"/>
      </w:pPr>
      <w:r>
        <w:t xml:space="preserve">C++ includes the C library, especially the header</w:t>
      </w:r>
      <w:r>
        <w:t xml:space="preserve"> </w:t>
      </w:r>
      <w:r>
        <w:rPr>
          <w:rStyle w:val="VerbatimChar"/>
        </w:rPr>
        <w:t xml:space="preserve">&lt;cerrno&gt;</w:t>
      </w:r>
      <w:r>
        <w:t xml:space="preserve"> </w:t>
      </w:r>
      <w:r>
        <w:t xml:space="preserve">and thus shares C’s issues with the global error-reporting variable</w:t>
      </w:r>
      <w:r>
        <w:t xml:space="preserve"> </w:t>
      </w:r>
      <w:r>
        <w:rPr>
          <w:rStyle w:val="VerbatimChar"/>
        </w:rPr>
        <w:t xml:space="preserve">errno</w:t>
      </w:r>
      <w:r>
        <w:t xml:space="preserve">.</w:t>
      </w:r>
      <w:r>
        <w:t xml:space="preserve"> </w:t>
      </w:r>
      <w:r>
        <w:t xml:space="preserve">See ISO/IEC TR 24772-3:2020, clause 6.36 for details and guidance.</w:t>
      </w:r>
    </w:p>
    <w:p>
      <w:pPr>
        <w:pStyle w:val="BodyText"/>
      </w:pPr>
      <w:r>
        <w:t xml:space="preserve">In addition to</w:t>
      </w:r>
      <w:r>
        <w:t xml:space="preserve"> </w:t>
      </w:r>
      <w:r>
        <w:rPr>
          <w:rStyle w:val="VerbatimChar"/>
        </w:rPr>
        <w:t xml:space="preserve">errno</w:t>
      </w:r>
      <w:r>
        <w:t xml:space="preserve"> </w:t>
      </w:r>
      <w:r>
        <w:t xml:space="preserve">some C++ library features expose error conditions indirectly via a side-effect on the object the operation failed with or via side-effect on a reference parameter.</w:t>
      </w:r>
      <w:r>
        <w:t xml:space="preserve"> </w:t>
      </w:r>
      <w:r>
        <w:t xml:space="preserve">For example, input stream objects will go into a</w:t>
      </w:r>
      <w:r>
        <w:t xml:space="preserve"> </w:t>
      </w:r>
      <w:r>
        <w:rPr>
          <w:rStyle w:val="VerbatimChar"/>
        </w:rPr>
        <w:t xml:space="preserve">fail</w:t>
      </w:r>
      <w:r>
        <w:t xml:space="preserve"> </w:t>
      </w:r>
      <w:r>
        <w:t xml:space="preserve">state, when formatted input cannot be performed.</w:t>
      </w:r>
      <w:r>
        <w:t xml:space="preserve"> </w:t>
      </w:r>
      <w:r>
        <w:t xml:space="preserve">Without resetting that fail-state of a stream, further input will continue to fail, that can cause further failures when a failure is ignored.</w:t>
      </w:r>
      <w:r>
        <w:t xml:space="preserve"> </w:t>
      </w:r>
      <w:r>
        <w:t xml:space="preserve">Streams provide a non-default mode to throw exceptions on failure.</w:t>
      </w:r>
      <w:r>
        <w:t xml:space="preserve"> </w:t>
      </w:r>
      <w:r>
        <w:t xml:space="preserve">Another example of error reporting via a side-effect is the filesystem library that provides overloads that take a non-const reference of</w:t>
      </w:r>
      <w:r>
        <w:t xml:space="preserve"> </w:t>
      </w:r>
      <w:r>
        <w:rPr>
          <w:rStyle w:val="VerbatimChar"/>
        </w:rPr>
        <w:t xml:space="preserve">std::error_code</w:t>
      </w:r>
      <w:r>
        <w:t xml:space="preserve">.</w:t>
      </w:r>
    </w:p>
    <w:p>
      <w:pPr>
        <w:pStyle w:val="BodyText"/>
      </w:pPr>
      <w:r>
        <w:t xml:space="preserve">In general, reporting errors as side-effects, in the worst case via a global state, is too easy to accidentally ignore by developers, leading to further consistency problems in the continued execution of the program.</w:t>
      </w:r>
    </w:p>
    <w:p>
      <w:pPr>
        <w:pStyle w:val="BodyText"/>
      </w:pPr>
      <w:r>
        <w:t xml:space="preserve">By default, C++ has the C weakness of permitting the call to a function</w:t>
      </w:r>
      <w:r>
        <w:t xml:space="preserve"> </w:t>
      </w:r>
      <w:r>
        <w:t xml:space="preserve">that returns an error code without capturing the return value in a</w:t>
      </w:r>
      <w:r>
        <w:t xml:space="preserve"> </w:t>
      </w:r>
      <w:r>
        <w:t xml:space="preserve">variable.</w:t>
      </w:r>
    </w:p>
    <w:p>
      <w:pPr>
        <w:pStyle w:val="SourceCode"/>
      </w:pPr>
      <w:r>
        <w:rPr>
          <w:rStyle w:val="NormalTok"/>
        </w:rPr>
        <w:t xml:space="preserve">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failure to capture the return error code.</w:t>
      </w:r>
    </w:p>
    <w:p>
      <w:pPr>
        <w:pStyle w:val="FirstParagraph"/>
      </w:pPr>
      <w:r>
        <w:t xml:space="preserve">C++ offers as a mitigating mechanism the</w:t>
      </w:r>
      <w:r>
        <w:t xml:space="preserve"> </w:t>
      </w:r>
      <w:r>
        <w:rPr>
          <w:rStyle w:val="NormalTok"/>
        </w:rPr>
        <w:t xml:space="preserve">[[</w:t>
      </w:r>
      <w:r>
        <w:rPr>
          <w:rStyle w:val="AttributeTok"/>
        </w:rPr>
        <w:t xml:space="preserve">nodiscard</w:t>
      </w:r>
      <w:r>
        <w:rPr>
          <w:rStyle w:val="NormalTok"/>
        </w:rPr>
        <w:t xml:space="preserve">]]</w:t>
      </w:r>
      <w:r>
        <w:t xml:space="preserve"> </w:t>
      </w:r>
      <w:r>
        <w:t xml:space="preserve">attribute.</w:t>
      </w:r>
      <w:r>
        <w:t xml:space="preserve"> </w:t>
      </w:r>
      <w:r>
        <w:t xml:space="preserve">This attribute indicates that the function result must not be discarded.</w:t>
      </w:r>
      <w:r>
        <w:t xml:space="preserve"> </w:t>
      </w:r>
      <w:r>
        <w:t xml:space="preserve">Ignoring the result of a function marked</w:t>
      </w:r>
      <w:r>
        <w:t xml:space="preserve"> </w:t>
      </w:r>
      <w:r>
        <w:rPr>
          <w:rStyle w:val="NormalTok"/>
        </w:rPr>
        <w:t xml:space="preserve">[[</w:t>
      </w:r>
      <w:r>
        <w:rPr>
          <w:rStyle w:val="AttributeTok"/>
        </w:rPr>
        <w:t xml:space="preserve">nodiscard</w:t>
      </w:r>
      <w:r>
        <w:rPr>
          <w:rStyle w:val="NormalTok"/>
        </w:rPr>
        <w:t xml:space="preserve">]]</w:t>
      </w:r>
      <w:r>
        <w:t xml:space="preserve"> </w:t>
      </w:r>
      <w:r>
        <w:t xml:space="preserve">causes a compiler warning.</w:t>
      </w:r>
    </w:p>
    <w:p>
      <w:pPr>
        <w:pStyle w:val="SourceCode"/>
      </w:pPr>
      <w:r>
        <w:rPr>
          <w:rStyle w:val="NormalTok"/>
        </w:rPr>
        <w:t xml:space="preserve">[[</w:t>
      </w:r>
      <w:r>
        <w:rPr>
          <w:rStyle w:val="AttributeTok"/>
        </w:rPr>
        <w:t xml:space="preserve">nodiscard</w:t>
      </w:r>
      <w:r>
        <w:rPr>
          <w:rStyle w:val="NormalTok"/>
        </w:rPr>
        <w:t xml:space="preserve">]] 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compile error.</w:t>
      </w:r>
      <w:r>
        <w:br/>
      </w:r>
      <w:r>
        <w:br/>
      </w:r>
      <w:r>
        <w:rPr>
          <w:rStyle w:val="ControlFlowTok"/>
        </w:rPr>
        <w:t xml:space="preserve">if</w:t>
      </w:r>
      <w:r>
        <w:rPr>
          <w:rStyle w:val="NormalTok"/>
        </w:rPr>
        <w:t xml:space="preserve">( </w:t>
      </w:r>
      <w:r>
        <w:rPr>
          <w:rStyle w:val="KeywordTok"/>
        </w:rPr>
        <w:t xml:space="preserve">auto</w:t>
      </w:r>
      <w:r>
        <w:rPr>
          <w:rStyle w:val="NormalTok"/>
        </w:rPr>
        <w:t xml:space="preserve"> e = foo(a,b); e == </w:t>
      </w:r>
      <w:r>
        <w:rPr>
          <w:rStyle w:val="DecValTok"/>
        </w:rPr>
        <w:t xml:space="preserve">0</w:t>
      </w:r>
      <w:r>
        <w:rPr>
          <w:rStyle w:val="NormalTok"/>
        </w:rPr>
        <w:t xml:space="preserve">) { </w:t>
      </w:r>
      <w:r>
        <w:rPr>
          <w:rStyle w:val="CommentTok"/>
        </w:rPr>
        <w:t xml:space="preserve">// no compile error</w:t>
      </w:r>
      <w:r>
        <w:br/>
      </w:r>
      <w:r>
        <w:rPr>
          <w:rStyle w:val="CommentTok"/>
        </w:rPr>
        <w:t xml:space="preserve">// success</w:t>
      </w:r>
      <w:r>
        <w:br/>
      </w:r>
      <w:r>
        <w:rPr>
          <w:rStyle w:val="NormalTok"/>
        </w:rPr>
        <w:t xml:space="preserve">}</w:t>
      </w:r>
      <w:r>
        <w:br/>
      </w:r>
      <w:r>
        <w:rPr>
          <w:rStyle w:val="ControlFlowTok"/>
        </w:rPr>
        <w:t xml:space="preserve">else</w:t>
      </w:r>
      <w:r>
        <w:rPr>
          <w:rStyle w:val="NormalTok"/>
        </w:rPr>
        <w:t xml:space="preserve"> {</w:t>
      </w:r>
      <w:r>
        <w:br/>
      </w:r>
      <w:r>
        <w:rPr>
          <w:rStyle w:val="CommentTok"/>
        </w:rPr>
        <w:t xml:space="preserve">// handle errors</w:t>
      </w:r>
      <w:r>
        <w:br/>
      </w:r>
      <w:r>
        <w:rPr>
          <w:rStyle w:val="NormalTok"/>
        </w:rPr>
        <w:t xml:space="preserve">}</w:t>
      </w:r>
    </w:p>
    <w:p>
      <w:pPr>
        <w:pStyle w:val="FirstParagraph"/>
      </w:pPr>
      <w:r>
        <w:t xml:space="preserve">In addition, the C++ library provides mechanism to extend the return type of a function with extra values for denoting an error.</w:t>
      </w:r>
      <w:r>
        <w:t xml:space="preserve"> </w:t>
      </w:r>
      <w:r>
        <w:t xml:space="preserve">The simplest case is</w:t>
      </w:r>
      <w:r>
        <w:t xml:space="preserve"> </w:t>
      </w:r>
      <w:r>
        <w:rPr>
          <w:rStyle w:val="BuiltInTok"/>
        </w:rPr>
        <w:t xml:space="preserve">std::</w:t>
      </w:r>
      <w:r>
        <w:rPr>
          <w:rStyle w:val="NormalTok"/>
        </w:rPr>
        <w:t xml:space="preserve">optional&lt;T&gt;</w:t>
      </w:r>
      <w:r>
        <w:t xml:space="preserve"> </w:t>
      </w:r>
      <w:r>
        <w:t xml:space="preserve">that extends</w:t>
      </w:r>
      <w:r>
        <w:t xml:space="preserve"> </w:t>
      </w:r>
      <w:r>
        <w:rPr>
          <w:rStyle w:val="NormalTok"/>
        </w:rPr>
        <w:t xml:space="preserve">T</w:t>
      </w:r>
      <w:r>
        <w:t xml:space="preserve"> </w:t>
      </w:r>
      <w:r>
        <w:t xml:space="preserve">with an</w:t>
      </w:r>
      <w:r>
        <w:t xml:space="preserve"> </w:t>
      </w:r>
      <w:r>
        <w:t xml:space="preserve">“</w:t>
      </w:r>
      <w:r>
        <w:t xml:space="preserve">empty</w:t>
      </w:r>
      <w:r>
        <w:t xml:space="preserve">”</w:t>
      </w:r>
      <w:r>
        <w:t xml:space="preserve"> </w:t>
      </w:r>
      <w:r>
        <w:t xml:space="preserve">state.</w:t>
      </w:r>
      <w:r>
        <w:t xml:space="preserve"> </w:t>
      </w:r>
      <w:r>
        <w:t xml:space="preserve">Callers must check the result of functions returning an</w:t>
      </w:r>
      <w:r>
        <w:t xml:space="preserve"> </w:t>
      </w:r>
      <w:r>
        <w:rPr>
          <w:rStyle w:val="NormalTok"/>
        </w:rPr>
        <w:t xml:space="preserve">optional</w:t>
      </w:r>
      <w:r>
        <w:t xml:space="preserve"> </w:t>
      </w:r>
      <w:r>
        <w:t xml:space="preserve">for the empty state, before accessing its value. This increases the chances that a reported error is detected by the caller.</w:t>
      </w:r>
      <w:r>
        <w:t xml:space="preserve"> </w:t>
      </w:r>
      <w:r>
        <w:t xml:space="preserve">If additional information of the error has to be returned to the caller</w:t>
      </w:r>
      <w:r>
        <w:t xml:space="preserve"> </w:t>
      </w:r>
      <w:r>
        <w:rPr>
          <w:rStyle w:val="BuiltInTok"/>
        </w:rPr>
        <w:t xml:space="preserve">std::</w:t>
      </w:r>
      <w:r>
        <w:rPr>
          <w:rStyle w:val="NormalTok"/>
        </w:rPr>
        <w:t xml:space="preserve">expected&lt;T,AnErrorCode&gt;</w:t>
      </w:r>
      <w:r>
        <w:t xml:space="preserve"> </w:t>
      </w:r>
      <w:r>
        <w:t xml:space="preserve">or alternatively</w:t>
      </w:r>
      <w:r>
        <w:t xml:space="preserve"> </w:t>
      </w:r>
      <w:r>
        <w:rPr>
          <w:rStyle w:val="BuiltInTok"/>
        </w:rPr>
        <w:t xml:space="preserve">std::</w:t>
      </w:r>
      <w:r>
        <w:rPr>
          <w:rStyle w:val="NormalTok"/>
        </w:rPr>
        <w:t xml:space="preserve">variant&lt;T,AnErrorCode&gt;</w:t>
      </w:r>
      <w:r>
        <w:t xml:space="preserve"> </w:t>
      </w:r>
      <w:r>
        <w:t xml:space="preserve">can be used.</w:t>
      </w:r>
    </w:p>
    <w:p>
      <w:pPr>
        <w:pStyle w:val="BodyText"/>
      </w:pPr>
      <w:r>
        <w:t xml:space="preserve">C++ offers a set of library-defined exceptions for error conditions that may be detected by checks that are performed by the standard library. In addition, the programmer may define exceptions that are appropriate for their application.</w:t>
      </w:r>
      <w:r>
        <w:t xml:space="preserve"> </w:t>
      </w:r>
      <w:r>
        <w:t xml:space="preserve">These exceptions are handled using an exception handler.</w:t>
      </w:r>
      <w:r>
        <w:t xml:space="preserve"> </w:t>
      </w:r>
      <w:r>
        <w:t xml:space="preserve">Exceptions may be handled in the environment where the</w:t>
      </w:r>
      <w:r>
        <w:t xml:space="preserve"> </w:t>
      </w:r>
      <w:r>
        <w:t xml:space="preserve">exception occurs or may be propagated out to an enclosing scope.</w:t>
      </w:r>
      <w:r>
        <w:t xml:space="preserve"> </w:t>
      </w:r>
      <w:r>
        <w:t xml:space="preserve">Exceptions that are never handled in the program result in abnormal termination of the application.</w:t>
      </w:r>
      <w:r>
        <w:t xml:space="preserve"> </w:t>
      </w:r>
      <w:r>
        <w:t xml:space="preserve">In this case, it is implementation-defined whether the destruction of local objects (stack unwinding) occurs.</w:t>
      </w:r>
      <w:r>
        <w:t xml:space="preserve"> </w:t>
      </w:r>
      <w:r>
        <w:t xml:space="preserve">An unhandled exception that occurs in a thread also results in the abnormal termination of the application.</w:t>
      </w:r>
      <w:r>
        <w:t xml:space="preserve"> </w:t>
      </w:r>
      <w:r>
        <w:t xml:space="preserve">See 6.62 Concurrency - Premature Termination [CGS] for issues related to thread or process termination.</w:t>
      </w:r>
      <w:r>
        <w:t xml:space="preserve"> </w:t>
      </w:r>
      <w:r>
        <w:t xml:space="preserve">An exception propagating out of a coroutine causes the coroutine to end in an unresumable state and the exception is not further propagated.</w:t>
      </w:r>
    </w:p>
    <w:bookmarkEnd w:id="150"/>
    <w:bookmarkStart w:id="151" w:name="avoidance-mechanisms-for-language-users"/>
    <w:p>
      <w:pPr>
        <w:pStyle w:val="Heading3"/>
      </w:pPr>
      <w:r>
        <w:t xml:space="preserve">6.36.2 Avoidance mechanisms for language users</w:t>
      </w:r>
    </w:p>
    <w:p>
      <w:pPr>
        <w:pStyle w:val="FirstParagraph"/>
      </w:pPr>
      <w:r>
        <w:t xml:space="preserve">To avoid the vulnerability or mitigate its ill effects, C++ developers can:</w:t>
      </w:r>
    </w:p>
    <w:p>
      <w:pPr>
        <w:numPr>
          <w:ilvl w:val="0"/>
          <w:numId w:val="1080"/>
        </w:numPr>
      </w:pPr>
      <w:r>
        <w:t xml:space="preserve">Follow the avoidance mechanisms of ISO/IEC 24772-1 subclause 6.36.5;</w:t>
      </w:r>
    </w:p>
    <w:p>
      <w:pPr>
        <w:numPr>
          <w:ilvl w:val="0"/>
          <w:numId w:val="1080"/>
        </w:numPr>
      </w:pPr>
      <w:r>
        <w:t xml:space="preserve">Develop an error management strategy, including error-detection, error-reporting, and error-handling,that, based on context, selects the most appropriate mechanism(s) from the different ones provided by C++;</w:t>
      </w:r>
    </w:p>
    <w:p>
      <w:pPr>
        <w:numPr>
          <w:ilvl w:val="0"/>
          <w:numId w:val="1080"/>
        </w:numPr>
      </w:pPr>
      <w:r>
        <w:t xml:space="preserve">Prohibit error handling based on unsynchronized global state;</w:t>
      </w:r>
    </w:p>
    <w:p>
      <w:pPr>
        <w:numPr>
          <w:ilvl w:val="0"/>
          <w:numId w:val="1080"/>
        </w:numPr>
      </w:pPr>
      <w:r>
        <w:t xml:space="preserve">Avoid the use of</w:t>
      </w:r>
      <w:r>
        <w:t xml:space="preserve"> </w:t>
      </w:r>
      <w:r>
        <w:rPr>
          <w:rStyle w:val="NormalTok"/>
        </w:rPr>
        <w:t xml:space="preserve">errno</w:t>
      </w:r>
      <w:r>
        <w:t xml:space="preserve">, but if it cannot be avoided, follow the avoidance mechanisms of ISO/IEC TR 24772-3 subclause 6.36.2;</w:t>
      </w:r>
    </w:p>
    <w:p>
      <w:pPr>
        <w:numPr>
          <w:ilvl w:val="0"/>
          <w:numId w:val="1080"/>
        </w:numPr>
      </w:pPr>
      <w:r>
        <w:t xml:space="preserve">Use static analysis tools to detect and report missing or ineffective error detection or handling;</w:t>
      </w:r>
    </w:p>
    <w:p>
      <w:pPr>
        <w:numPr>
          <w:ilvl w:val="0"/>
          <w:numId w:val="1080"/>
        </w:numPr>
      </w:pPr>
      <w:r>
        <w:t xml:space="preserve">Use</w:t>
      </w:r>
      <w:r>
        <w:t xml:space="preserve"> </w:t>
      </w:r>
      <w:r>
        <w:rPr>
          <w:rStyle w:val="NormalTok"/>
        </w:rPr>
        <w:t xml:space="preserve">[[</w:t>
      </w:r>
      <w:r>
        <w:rPr>
          <w:rStyle w:val="AttributeTok"/>
        </w:rPr>
        <w:t xml:space="preserve">nodiscard</w:t>
      </w:r>
      <w:r>
        <w:rPr>
          <w:rStyle w:val="NormalTok"/>
        </w:rPr>
        <w:t xml:space="preserve">]]</w:t>
      </w:r>
      <w:r>
        <w:t xml:space="preserve"> </w:t>
      </w:r>
      <w:r>
        <w:t xml:space="preserve">to prevent callers from ignoring error values and configure your compiler to report violations as errors, such as</w:t>
      </w:r>
      <w:r>
        <w:t xml:space="preserve"> </w:t>
      </w:r>
      <w:r>
        <w:rPr>
          <w:rStyle w:val="VerbatimChar"/>
        </w:rPr>
        <w:t xml:space="preserve">-Werror</w:t>
      </w:r>
      <w:r>
        <w:t xml:space="preserve">;</w:t>
      </w:r>
    </w:p>
    <w:p>
      <w:pPr>
        <w:numPr>
          <w:ilvl w:val="0"/>
          <w:numId w:val="1080"/>
        </w:numPr>
      </w:pPr>
      <w:r>
        <w:t xml:space="preserve">Use a</w:t>
      </w:r>
      <w:r>
        <w:t xml:space="preserve"> </w:t>
      </w:r>
      <w:r>
        <w:rPr>
          <w:rStyle w:val="ControlFlowTok"/>
        </w:rPr>
        <w:t xml:space="preserve">try</w:t>
      </w:r>
      <w:r>
        <w:rPr>
          <w:rStyle w:val="NormalTok"/>
        </w:rPr>
        <w:t xml:space="preserve">-</w:t>
      </w:r>
      <w:r>
        <w:rPr>
          <w:rStyle w:val="ControlFlowTok"/>
        </w:rPr>
        <w:t xml:space="preserve">catch</w:t>
      </w:r>
      <w:r>
        <w:t xml:space="preserve"> </w:t>
      </w:r>
      <w:r>
        <w:t xml:space="preserve">function body for</w:t>
      </w:r>
      <w:r>
        <w:t xml:space="preserve"> </w:t>
      </w:r>
      <w:r>
        <w:rPr>
          <w:rStyle w:val="NormalTok"/>
        </w:rPr>
        <w:t xml:space="preserve">main</w:t>
      </w:r>
      <w:r>
        <w:t xml:space="preserve"> </w:t>
      </w:r>
      <w:r>
        <w:t xml:space="preserve">or any thread-entry function with a</w:t>
      </w:r>
      <w:r>
        <w:t xml:space="preserve"> </w:t>
      </w:r>
      <w:r>
        <w:rPr>
          <w:rStyle w:val="ControlFlowTok"/>
        </w:rPr>
        <w:t xml:space="preserve">catch</w:t>
      </w:r>
      <w:r>
        <w:rPr>
          <w:rStyle w:val="NormalTok"/>
        </w:rPr>
        <w:t xml:space="preserve">(...)</w:t>
      </w:r>
      <w:r>
        <w:t xml:space="preserve"> </w:t>
      </w:r>
      <w:r>
        <w:t xml:space="preserve">handler to guarantee stack unwinding, which guarantees the destruction of all local objects, and permits control of the ultimate termination of the thread or program;</w:t>
      </w:r>
    </w:p>
    <w:p>
      <w:pPr>
        <w:numPr>
          <w:ilvl w:val="0"/>
          <w:numId w:val="1080"/>
        </w:numPr>
      </w:pPr>
      <w:r>
        <w:t xml:space="preserve">Use a</w:t>
      </w:r>
      <w:r>
        <w:t xml:space="preserve"> </w:t>
      </w:r>
      <w:r>
        <w:rPr>
          <w:rStyle w:val="ControlFlowTok"/>
        </w:rPr>
        <w:t xml:space="preserve">try</w:t>
      </w:r>
      <w:r>
        <w:rPr>
          <w:rStyle w:val="NormalTok"/>
        </w:rPr>
        <w:t xml:space="preserve">-</w:t>
      </w:r>
      <w:r>
        <w:rPr>
          <w:rStyle w:val="ControlFlowTok"/>
        </w:rPr>
        <w:t xml:space="preserve">catch</w:t>
      </w:r>
      <w:r>
        <w:t xml:space="preserve"> </w:t>
      </w:r>
      <w:r>
        <w:t xml:space="preserve">body for a coroutine with a</w:t>
      </w:r>
      <w:r>
        <w:t xml:space="preserve"> </w:t>
      </w:r>
      <w:r>
        <w:rPr>
          <w:rStyle w:val="ControlFlowTok"/>
        </w:rPr>
        <w:t xml:space="preserve">catch</w:t>
      </w:r>
      <w:r>
        <w:t xml:space="preserve"> </w:t>
      </w:r>
      <w:r>
        <w:t xml:space="preserve">handler to prevent silent termination of the coroutine in the case of an exception, or alternatively use a coroutine type that properly supports the case where the coroutine ends with an exception;</w:t>
      </w:r>
    </w:p>
    <w:p>
      <w:pPr>
        <w:numPr>
          <w:ilvl w:val="0"/>
          <w:numId w:val="1080"/>
        </w:numPr>
      </w:pPr>
      <w:r>
        <w:t xml:space="preserve">Consider controlled termination as a last resort strategy for</w:t>
      </w:r>
      <w:r>
        <w:t xml:space="preserve"> </w:t>
      </w:r>
      <w:r>
        <w:rPr>
          <w:rStyle w:val="NormalTok"/>
        </w:rPr>
        <w:t xml:space="preserve">main</w:t>
      </w:r>
      <w:r>
        <w:t xml:space="preserve"> </w:t>
      </w:r>
      <w:r>
        <w:t xml:space="preserve">or for</w:t>
      </w:r>
      <w:r>
        <w:t xml:space="preserve"> </w:t>
      </w:r>
      <w:r>
        <w:rPr>
          <w:rStyle w:val="KeywordTok"/>
        </w:rPr>
        <w:t xml:space="preserve">noexcept</w:t>
      </w:r>
      <w:r>
        <w:t xml:space="preserve"> </w:t>
      </w:r>
      <w:r>
        <w:t xml:space="preserve">functions;</w:t>
      </w:r>
    </w:p>
    <w:p>
      <w:pPr>
        <w:numPr>
          <w:ilvl w:val="0"/>
          <w:numId w:val="1080"/>
        </w:numPr>
      </w:pPr>
      <w:r>
        <w:t xml:space="preserve">Consider the use of</w:t>
      </w:r>
      <w:r>
        <w:t xml:space="preserve"> </w:t>
      </w:r>
      <w:r>
        <w:rPr>
          <w:rStyle w:val="BuiltInTok"/>
        </w:rPr>
        <w:t xml:space="preserve">std::</w:t>
      </w:r>
      <w:r>
        <w:rPr>
          <w:rStyle w:val="NormalTok"/>
        </w:rPr>
        <w:t xml:space="preserve">exception_ptr</w:t>
      </w:r>
      <w:r>
        <w:t xml:space="preserve"> </w:t>
      </w:r>
      <w:r>
        <w:t xml:space="preserve">or an object encapsulating its mechanics like</w:t>
      </w:r>
      <w:r>
        <w:t xml:space="preserve"> </w:t>
      </w:r>
      <w:r>
        <w:rPr>
          <w:rStyle w:val="BuiltInTok"/>
        </w:rPr>
        <w:t xml:space="preserve">std::</w:t>
      </w:r>
      <w:r>
        <w:rPr>
          <w:rStyle w:val="NormalTok"/>
        </w:rPr>
        <w:t xml:space="preserve">future</w:t>
      </w:r>
      <w:r>
        <w:t xml:space="preserve"> </w:t>
      </w:r>
      <w:r>
        <w:t xml:space="preserve">to transport an exception from one thread to another thread for further processing.</w:t>
      </w:r>
    </w:p>
    <w:bookmarkEnd w:id="151"/>
    <w:bookmarkEnd w:id="152"/>
    <w:bookmarkStart w:id="155" w:name="AMV"/>
    <w:p>
      <w:pPr>
        <w:pStyle w:val="Heading2"/>
      </w:pPr>
      <w:r>
        <w:t xml:space="preserve">6.37 Type-breaking Reinterpretation of Data [AMV]</w:t>
      </w:r>
    </w:p>
    <w:bookmarkStart w:id="153" w:name="applicability-to-language"/>
    <w:p>
      <w:pPr>
        <w:pStyle w:val="Heading3"/>
      </w:pPr>
      <w:r>
        <w:t xml:space="preserve">6.37.1 Applicability to language</w:t>
      </w:r>
    </w:p>
    <w:p>
      <w:pPr>
        <w:pStyle w:val="FirstParagraph"/>
      </w:pPr>
      <w:r>
        <w:t xml:space="preserve">The vulnerability as documented in ISO IEC 24772-1 clause 6.37 applies to C++.</w:t>
      </w:r>
      <w:r>
        <w:t xml:space="preserve"> </w:t>
      </w:r>
      <w:r>
        <w:t xml:space="preserve">The language mechanisms where type-breaking reinterpretation of data can happen involve unions and</w:t>
      </w:r>
      <w:r>
        <w:t xml:space="preserve"> </w:t>
      </w:r>
      <w:r>
        <w:rPr>
          <w:rStyle w:val="BuiltInTok"/>
        </w:rPr>
        <w:t xml:space="preserve">std::</w:t>
      </w:r>
      <w:r>
        <w:rPr>
          <w:rStyle w:val="NormalTok"/>
        </w:rPr>
        <w:t xml:space="preserve">bit_cast</w:t>
      </w:r>
      <w:r>
        <w:t xml:space="preserve">.</w:t>
      </w:r>
      <w:r>
        <w:t xml:space="preserve"> </w:t>
      </w:r>
      <w:r>
        <w:t xml:space="preserve"> </w:t>
      </w:r>
      <w:r>
        <w:t xml:space="preserve">For type-breaking reinterpretation involving pointers or references see</w:t>
      </w:r>
      <w:r>
        <w:t xml:space="preserve"> </w:t>
      </w:r>
      <w:hyperlink w:anchor="HFC">
        <w:r>
          <w:rPr>
            <w:rStyle w:val="Hyperlink"/>
          </w:rPr>
          <w:t xml:space="preserve">6.11 Pointer Type Conversions [HFC]</w:t>
        </w:r>
      </w:hyperlink>
      <w:r>
        <w:t xml:space="preserve">.</w:t>
      </w:r>
    </w:p>
    <w:p>
      <w:pPr>
        <w:pStyle w:val="BodyText"/>
      </w:pPr>
      <w:r>
        <w:t xml:space="preserve">In C++, the issue of casting vulnerabilities are mitigated by the fact that the C++ named casts, i.e.,</w:t>
      </w:r>
      <w:r>
        <w:t xml:space="preserve"> </w:t>
      </w:r>
      <w:r>
        <w:rPr>
          <w:rStyle w:val="KeywordTok"/>
        </w:rPr>
        <w:t xml:space="preserve">reinterpret_cast</w:t>
      </w:r>
      <w:r>
        <w:t xml:space="preserve">,</w:t>
      </w:r>
      <w:r>
        <w:t xml:space="preserve"> </w:t>
      </w:r>
      <w:r>
        <w:rPr>
          <w:rStyle w:val="KeywordTok"/>
        </w:rPr>
        <w:t xml:space="preserve">const_cast</w:t>
      </w:r>
      <w:r>
        <w:t xml:space="preserve">,</w:t>
      </w:r>
      <w:r>
        <w:t xml:space="preserve"> </w:t>
      </w:r>
      <w:r>
        <w:rPr>
          <w:rStyle w:val="KeywordTok"/>
        </w:rPr>
        <w:t xml:space="preserve">static_cast</w:t>
      </w:r>
      <w:r>
        <w:t xml:space="preserve">,</w:t>
      </w:r>
      <w:r>
        <w:t xml:space="preserve"> </w:t>
      </w:r>
      <w:r>
        <w:rPr>
          <w:rStyle w:val="KeywordTok"/>
        </w:rPr>
        <w:t xml:space="preserve">dynamic_cast</w:t>
      </w:r>
      <w:r>
        <w:t xml:space="preserve">, and</w:t>
      </w:r>
      <w:r>
        <w:t xml:space="preserve"> </w:t>
      </w:r>
      <w:r>
        <w:rPr>
          <w:rStyle w:val="BuiltInTok"/>
        </w:rPr>
        <w:t xml:space="preserve">std::</w:t>
      </w:r>
      <w:r>
        <w:rPr>
          <w:rStyle w:val="NormalTok"/>
        </w:rPr>
        <w:t xml:space="preserve">bit_cast</w:t>
      </w:r>
      <w:r>
        <w:t xml:space="preserve">, are easily identified, e.g., by text search for more careful review.</w:t>
      </w:r>
      <w:r>
        <w:t xml:space="preserve"> </w:t>
      </w:r>
      <w:r>
        <w:t xml:space="preserve">C-style casts do not share this property and therefore should be prohibited.</w:t>
      </w:r>
      <w:r>
        <w:t xml:space="preserve"> </w:t>
      </w:r>
      <w:r>
        <w:t xml:space="preserve">In addition, C++ named casts include some compile-time checks, and in the case of dynamic_cast run-time checks, that help avoid some but not all vulnerabilities.</w:t>
      </w:r>
    </w:p>
    <w:p>
      <w:pPr>
        <w:pStyle w:val="BodyText"/>
      </w:pPr>
      <w:r>
        <w:t xml:space="preserve">Of the available "_cast" operations, only</w:t>
      </w:r>
      <w:r>
        <w:t xml:space="preserve"> </w:t>
      </w:r>
      <w:r>
        <w:rPr>
          <w:rStyle w:val="BuiltInTok"/>
        </w:rPr>
        <w:t xml:space="preserve">std::</w:t>
      </w:r>
      <w:r>
        <w:rPr>
          <w:rStyle w:val="NormalTok"/>
        </w:rPr>
        <w:t xml:space="preserve">bit_cast</w:t>
      </w:r>
      <w:r>
        <w:t xml:space="preserve"> </w:t>
      </w:r>
      <w:r>
        <w:t xml:space="preserve">provides reinterpretation of data values, and only</w:t>
      </w:r>
      <w:r>
        <w:t xml:space="preserve"> </w:t>
      </w:r>
      <w:r>
        <w:rPr>
          <w:rStyle w:val="KeywordTok"/>
        </w:rPr>
        <w:t xml:space="preserve">reinterpret_cast</w:t>
      </w:r>
      <w:r>
        <w:t xml:space="preserve"> </w:t>
      </w:r>
      <w:r>
        <w:t xml:space="preserve">allow the reintepretation of data as a different type within limits.</w:t>
      </w:r>
      <w:r>
        <w:t xml:space="preserve"> </w:t>
      </w:r>
      <w:r>
        <w:t xml:space="preserve">For uses of</w:t>
      </w:r>
      <w:r>
        <w:t xml:space="preserve"> </w:t>
      </w:r>
      <w:r>
        <w:rPr>
          <w:rStyle w:val="KeywordTok"/>
        </w:rPr>
        <w:t xml:space="preserve">reinterpret_cast</w:t>
      </w:r>
      <w:r>
        <w:t xml:space="preserve"> </w:t>
      </w:r>
      <w:r>
        <w:t xml:space="preserve">see</w:t>
      </w:r>
      <w:r>
        <w:t xml:space="preserve"> </w:t>
      </w:r>
      <w:hyperlink w:anchor="HFC">
        <w:r>
          <w:rPr>
            <w:rStyle w:val="Hyperlink"/>
          </w:rPr>
          <w:t xml:space="preserve">6.11 Pointer Type Conversions [HFC]</w:t>
        </w:r>
      </w:hyperlink>
      <w:r>
        <w:t xml:space="preserve">.</w:t>
      </w:r>
      <w:r>
        <w:t xml:space="preserve"> </w:t>
      </w:r>
      <w:r>
        <w:t xml:space="preserve">The named casts</w:t>
      </w:r>
      <w:r>
        <w:t xml:space="preserve"> </w:t>
      </w:r>
      <w:r>
        <w:rPr>
          <w:rStyle w:val="KeywordTok"/>
        </w:rPr>
        <w:t xml:space="preserve">static_cast</w:t>
      </w:r>
      <w:r>
        <w:t xml:space="preserve">,</w:t>
      </w:r>
      <w:r>
        <w:t xml:space="preserve"> </w:t>
      </w:r>
      <w:r>
        <w:rPr>
          <w:rStyle w:val="KeywordTok"/>
        </w:rPr>
        <w:t xml:space="preserve">dynamic_cast</w:t>
      </w:r>
      <w:r>
        <w:t xml:space="preserve">, and</w:t>
      </w:r>
      <w:r>
        <w:t xml:space="preserve"> </w:t>
      </w:r>
      <w:r>
        <w:rPr>
          <w:rStyle w:val="KeywordTok"/>
        </w:rPr>
        <w:t xml:space="preserve">const_cast</w:t>
      </w:r>
      <w:r>
        <w:t xml:space="preserve"> </w:t>
      </w:r>
      <w:r>
        <w:t xml:space="preserve">perform type conversions and not reintepretation of bits and thus don’t have this vulnerability but are subject to potential conversion errors (see</w:t>
      </w:r>
      <w:r>
        <w:t xml:space="preserve"> </w:t>
      </w:r>
      <w:hyperlink w:anchor="FLC">
        <w:r>
          <w:rPr>
            <w:rStyle w:val="Hyperlink"/>
          </w:rPr>
          <w:t xml:space="preserve">6.6 Conversion Errors [FLC]</w:t>
        </w:r>
      </w:hyperlink>
      <w:r>
        <w:t xml:space="preserve">).</w:t>
      </w:r>
    </w:p>
    <w:p>
      <w:pPr>
        <w:pStyle w:val="BodyText"/>
      </w:pPr>
      <w:r>
        <w:t xml:space="preserve">Reading a union member that was not previously written is undefined behaviour except for a few cases described by ISO/IEC 14882:2020 clause [class.mem.general]. The reinterpretation of data values via different union members that is common practice in C is undefined behaviour in C++.</w:t>
      </w:r>
      <w:r>
        <w:t xml:space="preserve"> </w:t>
      </w:r>
      <w:r>
        <w:t xml:space="preserve">The type</w:t>
      </w:r>
      <w:r>
        <w:t xml:space="preserve"> </w:t>
      </w:r>
      <w:r>
        <w:rPr>
          <w:rStyle w:val="BuiltInTok"/>
        </w:rPr>
        <w:t xml:space="preserve">std::</w:t>
      </w:r>
      <w:r>
        <w:rPr>
          <w:rStyle w:val="NormalTok"/>
        </w:rPr>
        <w:t xml:space="preserve">variant</w:t>
      </w:r>
      <w:r>
        <w:t xml:space="preserve"> </w:t>
      </w:r>
      <w:r>
        <w:t xml:space="preserve">provides a similar mechanism to union but prevents reading an inactive member.</w:t>
      </w:r>
    </w:p>
    <w:p>
      <w:pPr>
        <w:pStyle w:val="BodyText"/>
      </w:pPr>
      <w:r>
        <w:t xml:space="preserve">If there is no value of the target type corresponding to the bit representation of the source type’s value, using</w:t>
      </w:r>
      <w:r>
        <w:t xml:space="preserve"> </w:t>
      </w:r>
      <w:r>
        <w:rPr>
          <w:rStyle w:val="BuiltInTok"/>
        </w:rPr>
        <w:t xml:space="preserve">std::</w:t>
      </w:r>
      <w:r>
        <w:rPr>
          <w:rStyle w:val="NormalTok"/>
        </w:rPr>
        <w:t xml:space="preserve">bit_cast</w:t>
      </w:r>
      <w:r>
        <w:t xml:space="preserve"> </w:t>
      </w:r>
      <w:r>
        <w:t xml:space="preserve">is undefined behaviour, such as in the following example.</w:t>
      </w:r>
    </w:p>
    <w:p>
      <w:pPr>
        <w:pStyle w:val="SourceCode"/>
      </w:pPr>
      <w:r>
        <w:rPr>
          <w:rStyle w:val="KeywordTok"/>
        </w:rPr>
        <w:t xml:space="preserve">enum</w:t>
      </w:r>
      <w:r>
        <w:rPr>
          <w:rStyle w:val="NormalTok"/>
        </w:rPr>
        <w:t xml:space="preserve"> E { one, two, four=</w:t>
      </w:r>
      <w:r>
        <w:rPr>
          <w:rStyle w:val="DecValTok"/>
        </w:rPr>
        <w:t xml:space="preserve">4</w:t>
      </w:r>
      <w:r>
        <w:rPr>
          <w:rStyle w:val="NormalTok"/>
        </w:rPr>
        <w:t xml:space="preserve"> };</w:t>
      </w:r>
      <w:r>
        <w:br/>
      </w:r>
      <w:r>
        <w:rPr>
          <w:rStyle w:val="KeywordTok"/>
        </w:rPr>
        <w:t xml:space="preserve">constexpr</w:t>
      </w:r>
      <w:r>
        <w:rPr>
          <w:rStyle w:val="NormalTok"/>
        </w:rPr>
        <w:t xml:space="preserve"> </w:t>
      </w:r>
      <w:r>
        <w:rPr>
          <w:rStyle w:val="KeywordTok"/>
        </w:rPr>
        <w:t xml:space="preserve">auto</w:t>
      </w:r>
      <w:r>
        <w:rPr>
          <w:rStyle w:val="NormalTok"/>
        </w:rPr>
        <w:t xml:space="preserve"> x = </w:t>
      </w:r>
      <w:r>
        <w:rPr>
          <w:rStyle w:val="BuiltInTok"/>
        </w:rPr>
        <w:t xml:space="preserve">std::</w:t>
      </w:r>
      <w:r>
        <w:rPr>
          <w:rStyle w:val="NormalTok"/>
        </w:rPr>
        <w:t xml:space="preserve">bit_cast&lt;E&gt;(</w:t>
      </w:r>
      <w:r>
        <w:rPr>
          <w:rStyle w:val="DecValTok"/>
        </w:rPr>
        <w:t xml:space="preserve">42</w:t>
      </w:r>
      <w:r>
        <w:rPr>
          <w:rStyle w:val="NormalTok"/>
        </w:rPr>
        <w:t xml:space="preserve">); </w:t>
      </w:r>
      <w:r>
        <w:rPr>
          <w:rStyle w:val="CommentTok"/>
        </w:rPr>
        <w:t xml:space="preserve">// 42 is not representable by E</w:t>
      </w:r>
    </w:p>
    <w:p>
      <w:pPr>
        <w:pStyle w:val="FirstParagraph"/>
      </w:pPr>
      <w:r>
        <w:t xml:space="preserve">C++ also provides</w:t>
      </w:r>
      <w:r>
        <w:t xml:space="preserve"> </w:t>
      </w:r>
      <w:r>
        <w:rPr>
          <w:rStyle w:val="NormalTok"/>
        </w:rPr>
        <w:t xml:space="preserve">&lt;type_traits&gt;</w:t>
      </w:r>
      <w:r>
        <w:t xml:space="preserve">, such as</w:t>
      </w:r>
      <w:r>
        <w:t xml:space="preserve"> </w:t>
      </w:r>
      <w:r>
        <w:rPr>
          <w:rStyle w:val="BuiltInTok"/>
        </w:rPr>
        <w:t xml:space="preserve">std::</w:t>
      </w:r>
      <w:r>
        <w:rPr>
          <w:rStyle w:val="NormalTok"/>
        </w:rPr>
        <w:t xml:space="preserve">is_layout_compatible</w:t>
      </w:r>
      <w:r>
        <w:t xml:space="preserve">, that can be used to ensure the legality of a specific</w:t>
      </w:r>
      <w:r>
        <w:t xml:space="preserve"> </w:t>
      </w:r>
      <w:r>
        <w:rPr>
          <w:rStyle w:val="BuiltInTok"/>
        </w:rPr>
        <w:t xml:space="preserve">std::</w:t>
      </w:r>
      <w:r>
        <w:rPr>
          <w:rStyle w:val="NormalTok"/>
        </w:rPr>
        <w:t xml:space="preserve">bit_cast</w:t>
      </w:r>
      <w:r>
        <w:t xml:space="preserve">.</w:t>
      </w:r>
    </w:p>
    <w:p>
      <w:pPr>
        <w:pStyle w:val="BodyText"/>
      </w:pPr>
      <w:r>
        <w:t xml:space="preserve">A legacy means of</w:t>
      </w:r>
      <w:r>
        <w:t xml:space="preserve"> </w:t>
      </w:r>
      <w:r>
        <w:t xml:space="preserve">“</w:t>
      </w:r>
      <w:r>
        <w:t xml:space="preserve">bit casting</w:t>
      </w:r>
      <w:r>
        <w:t xml:space="preserve">”</w:t>
      </w:r>
      <w:r>
        <w:t xml:space="preserve"> </w:t>
      </w:r>
      <w:r>
        <w:t xml:space="preserve">is the use of</w:t>
      </w:r>
      <w:r>
        <w:t xml:space="preserve"> </w:t>
      </w:r>
      <w:r>
        <w:rPr>
          <w:rStyle w:val="VerbatimChar"/>
        </w:rPr>
        <w:t xml:space="preserve">memcpy</w:t>
      </w:r>
      <w:r>
        <w:t xml:space="preserve"> </w:t>
      </w:r>
      <w:r>
        <w:t xml:space="preserve">to transfer the bytes of an object’s representation to another object of a different type. Except for cases that are well-defined with</w:t>
      </w:r>
      <w:r>
        <w:t xml:space="preserve"> </w:t>
      </w:r>
      <w:r>
        <w:rPr>
          <w:rStyle w:val="BuiltInTok"/>
        </w:rPr>
        <w:t xml:space="preserve">std::</w:t>
      </w:r>
      <w:r>
        <w:rPr>
          <w:rStyle w:val="NormalTok"/>
        </w:rPr>
        <w:t xml:space="preserve">bit_cast</w:t>
      </w:r>
      <w:r>
        <w:t xml:space="preserve">, such use of</w:t>
      </w:r>
      <w:r>
        <w:t xml:space="preserve"> </w:t>
      </w:r>
      <w:r>
        <w:rPr>
          <w:rStyle w:val="VerbatimChar"/>
        </w:rPr>
        <w:t xml:space="preserve">memcpy</w:t>
      </w:r>
      <w:r>
        <w:t xml:space="preserve"> </w:t>
      </w:r>
      <w:r>
        <w:t xml:space="preserve">to reinterpret data values is undefined behaviour.</w:t>
      </w:r>
    </w:p>
    <w:bookmarkEnd w:id="153"/>
    <w:bookmarkStart w:id="154" w:name="avoidance-mechanisms-for-language-users"/>
    <w:p>
      <w:pPr>
        <w:pStyle w:val="Heading3"/>
      </w:pPr>
      <w:r>
        <w:t xml:space="preserve">6.37.2 Avoidance mechanisms for language users</w:t>
      </w:r>
    </w:p>
    <w:p>
      <w:pPr>
        <w:pStyle w:val="FirstParagraph"/>
      </w:pPr>
      <w:r>
        <w:t xml:space="preserve">To avoid the vulnerability or mitigate its ill effects, C++ software developers can:</w:t>
      </w:r>
    </w:p>
    <w:p>
      <w:pPr>
        <w:numPr>
          <w:ilvl w:val="0"/>
          <w:numId w:val="1081"/>
        </w:numPr>
      </w:pPr>
      <w:r>
        <w:t xml:space="preserve">follow the avoidance mechanisms of ISO/IEC 24772-1 clause 6.37.5, and clauses</w:t>
      </w:r>
      <w:r>
        <w:t xml:space="preserve"> </w:t>
      </w:r>
      <w:hyperlink w:anchor="FLC">
        <w:r>
          <w:rPr>
            <w:rStyle w:val="Hyperlink"/>
          </w:rPr>
          <w:t xml:space="preserve">6.6 Conversion Errors [FLC]</w:t>
        </w:r>
      </w:hyperlink>
      <w:r>
        <w:t xml:space="preserve"> </w:t>
      </w:r>
      <w:r>
        <w:t xml:space="preserve">and</w:t>
      </w:r>
      <w:r>
        <w:t xml:space="preserve"> </w:t>
      </w:r>
      <w:hyperlink w:anchor="HFC">
        <w:r>
          <w:rPr>
            <w:rStyle w:val="Hyperlink"/>
          </w:rPr>
          <w:t xml:space="preserve">6.11 Pointer Type Conversions [HFC]</w:t>
        </w:r>
      </w:hyperlink>
      <w:r>
        <w:t xml:space="preserve"> </w:t>
      </w:r>
      <w:r>
        <w:t xml:space="preserve">of this document.</w:t>
      </w:r>
    </w:p>
    <w:p>
      <w:pPr>
        <w:numPr>
          <w:ilvl w:val="0"/>
          <w:numId w:val="1081"/>
        </w:numPr>
      </w:pPr>
      <w:r>
        <w:t xml:space="preserve">Prohibit casts that reinterpret data values.</w:t>
      </w:r>
    </w:p>
    <w:p>
      <w:pPr>
        <w:numPr>
          <w:ilvl w:val="0"/>
          <w:numId w:val="1081"/>
        </w:numPr>
      </w:pPr>
      <w:r>
        <w:t xml:space="preserve">Whenever possible use</w:t>
      </w:r>
      <w:r>
        <w:t xml:space="preserve"> </w:t>
      </w:r>
      <w:r>
        <w:rPr>
          <w:rStyle w:val="BuiltInTok"/>
        </w:rPr>
        <w:t xml:space="preserve">std::</w:t>
      </w:r>
      <w:r>
        <w:rPr>
          <w:rStyle w:val="NormalTok"/>
        </w:rPr>
        <w:t xml:space="preserve">variant</w:t>
      </w:r>
      <w:r>
        <w:t xml:space="preserve"> </w:t>
      </w:r>
      <w:r>
        <w:t xml:space="preserve">or a similar safe union type instead of</w:t>
      </w:r>
      <w:r>
        <w:t xml:space="preserve"> </w:t>
      </w:r>
      <w:r>
        <w:rPr>
          <w:rStyle w:val="KeywordTok"/>
        </w:rPr>
        <w:t xml:space="preserve">union</w:t>
      </w:r>
      <w:r>
        <w:t xml:space="preserve">.</w:t>
      </w:r>
    </w:p>
    <w:p>
      <w:pPr>
        <w:numPr>
          <w:ilvl w:val="0"/>
          <w:numId w:val="1081"/>
        </w:numPr>
      </w:pPr>
      <w:r>
        <w:t xml:space="preserve">Prefer</w:t>
      </w:r>
      <w:r>
        <w:t xml:space="preserve"> </w:t>
      </w:r>
      <w:r>
        <w:rPr>
          <w:rStyle w:val="BuiltInTok"/>
        </w:rPr>
        <w:t xml:space="preserve">std::</w:t>
      </w:r>
      <w:r>
        <w:rPr>
          <w:rStyle w:val="NormalTok"/>
        </w:rPr>
        <w:t xml:space="preserve">bit_cast</w:t>
      </w:r>
      <w:r>
        <w:t xml:space="preserve"> </w:t>
      </w:r>
      <w:r>
        <w:t xml:space="preserve">over</w:t>
      </w:r>
      <w:r>
        <w:t xml:space="preserve"> </w:t>
      </w:r>
      <w:r>
        <w:rPr>
          <w:rStyle w:val="NormalTok"/>
        </w:rPr>
        <w:t xml:space="preserve">memcpy</w:t>
      </w:r>
      <w:r>
        <w:t xml:space="preserve"> </w:t>
      </w:r>
      <w:r>
        <w:t xml:space="preserve">when reinterpreting the bit-representation of an object to a different type is unavoidable.</w:t>
      </w:r>
    </w:p>
    <w:p>
      <w:pPr>
        <w:numPr>
          <w:ilvl w:val="0"/>
          <w:numId w:val="1081"/>
        </w:numPr>
      </w:pPr>
      <w:r>
        <w:t xml:space="preserve">Use</w:t>
      </w:r>
      <w:r>
        <w:t xml:space="preserve"> </w:t>
      </w:r>
      <w:r>
        <w:rPr>
          <w:rStyle w:val="BuiltInTok"/>
        </w:rPr>
        <w:t xml:space="preserve">std::</w:t>
      </w:r>
      <w:r>
        <w:rPr>
          <w:rStyle w:val="NormalTok"/>
        </w:rPr>
        <w:t xml:space="preserve">is_layout_compatible</w:t>
      </w:r>
      <w:r>
        <w:t xml:space="preserve">, and</w:t>
      </w:r>
      <w:r>
        <w:t xml:space="preserve"> </w:t>
      </w:r>
      <w:r>
        <w:rPr>
          <w:rStyle w:val="BuiltInTok"/>
        </w:rPr>
        <w:t xml:space="preserve">std::</w:t>
      </w:r>
      <w:r>
        <w:rPr>
          <w:rStyle w:val="NormalTok"/>
        </w:rPr>
        <w:t xml:space="preserve">is_trivially_copyable</w:t>
      </w:r>
      <w:r>
        <w:t xml:space="preserve"> </w:t>
      </w:r>
      <w:r>
        <w:t xml:space="preserve">and other</w:t>
      </w:r>
      <w:r>
        <w:t xml:space="preserve"> </w:t>
      </w:r>
      <w:r>
        <w:rPr>
          <w:rStyle w:val="NormalTok"/>
        </w:rPr>
        <w:t xml:space="preserve">&lt;type_traits&gt;</w:t>
      </w:r>
      <w:r>
        <w:t xml:space="preserve"> </w:t>
      </w:r>
      <w:r>
        <w:t xml:space="preserve">to mitigate incorrect usage of</w:t>
      </w:r>
      <w:r>
        <w:t xml:space="preserve"> </w:t>
      </w:r>
      <w:r>
        <w:rPr>
          <w:rStyle w:val="BuiltInTok"/>
        </w:rPr>
        <w:t xml:space="preserve">std::</w:t>
      </w:r>
      <w:r>
        <w:rPr>
          <w:rStyle w:val="NormalTok"/>
        </w:rPr>
        <w:t xml:space="preserve">bit_cast</w:t>
      </w:r>
      <w:r>
        <w:t xml:space="preserve">.</w:t>
      </w:r>
    </w:p>
    <w:p>
      <w:pPr>
        <w:numPr>
          <w:ilvl w:val="0"/>
          <w:numId w:val="1081"/>
        </w:numPr>
      </w:pPr>
      <w:r>
        <w:t xml:space="preserve">Ensure through static analysis that no accidental type-breaking reinterpretation of data values occur.</w:t>
      </w:r>
    </w:p>
    <w:bookmarkEnd w:id="154"/>
    <w:bookmarkEnd w:id="155"/>
    <w:bookmarkStart w:id="158" w:name="deep-vs.-shallow-copying-yan"/>
    <w:p>
      <w:pPr>
        <w:pStyle w:val="Heading2"/>
      </w:pPr>
      <w:r>
        <w:t xml:space="preserve">6.38 Deep vs. Shallow Copying [YAN]</w:t>
      </w:r>
    </w:p>
    <w:bookmarkStart w:id="156" w:name="applicability-to-language"/>
    <w:p>
      <w:pPr>
        <w:pStyle w:val="Heading3"/>
      </w:pPr>
      <w:r>
        <w:t xml:space="preserve">6.38.1 Applicability to Language</w:t>
      </w:r>
    </w:p>
    <w:p>
      <w:pPr>
        <w:pStyle w:val="FirstParagraph"/>
      </w:pPr>
      <w:r>
        <w:t xml:space="preserve">The vulnerability described in ISO/IEC TR 24772-1:2019 clause 6.38</w:t>
      </w:r>
      <w:r>
        <w:t xml:space="preserve"> </w:t>
      </w:r>
      <w:r>
        <w:t xml:space="preserve">exists in C++ and only arises in C++ when there is a mismatch between</w:t>
      </w:r>
      <w:r>
        <w:t xml:space="preserve"> </w:t>
      </w:r>
      <w:r>
        <w:t xml:space="preserve">the type’s copy semantics and the programmer’s intent.</w:t>
      </w:r>
    </w:p>
    <w:p>
      <w:pPr>
        <w:pStyle w:val="BodyText"/>
      </w:pPr>
      <w:r>
        <w:t xml:space="preserve">On the language level, reference semantics, that can lead to shallow copies, usually requires the use of pointer or reference types, however, an integral type can also have reference semantics, for example, when it is used as an index or as an operating system handle.</w:t>
      </w:r>
    </w:p>
    <w:p>
      <w:pPr>
        <w:pStyle w:val="BodyText"/>
      </w:pPr>
      <w:r>
        <w:t xml:space="preserve">Such types with reference semantics are also called</w:t>
      </w:r>
      <w:r>
        <w:t xml:space="preserve"> </w:t>
      </w:r>
      <w:r>
        <w:rPr>
          <w:i/>
        </w:rPr>
        <w:t xml:space="preserve">relationship types</w:t>
      </w:r>
      <w:r>
        <w:t xml:space="preserve"> </w:t>
      </w:r>
      <w:r>
        <w:t xml:space="preserve">and they will suffer from the aliasing problematic of this vulnerability and additionally from potential dangling due to expired lifetime of referred objects (see</w:t>
      </w:r>
      <w:r>
        <w:t xml:space="preserve"> </w:t>
      </w:r>
      <w:hyperlink w:anchor="XYK">
        <w:r>
          <w:rPr>
            <w:rStyle w:val="Hyperlink"/>
          </w:rPr>
          <w:t xml:space="preserve">[XYK]</w:t>
        </w:r>
      </w:hyperlink>
      <w:r>
        <w:t xml:space="preserve">).</w:t>
      </w:r>
    </w:p>
    <w:p>
      <w:pPr>
        <w:pStyle w:val="BodyText"/>
      </w:pPr>
      <w:r>
        <w:t xml:space="preserve">In general, relationship types with an immutable referent, such as a const-reference, do not suffer the deep vs. shallow copying semantics problem, unless mixed with relationship types with a mutable reference to the same object. However, the lifetime of a const referent is still an issue to manage (see</w:t>
      </w:r>
      <w:r>
        <w:t xml:space="preserve"> </w:t>
      </w:r>
      <w:hyperlink w:anchor="XYK">
        <w:r>
          <w:rPr>
            <w:rStyle w:val="Hyperlink"/>
          </w:rPr>
          <w:t xml:space="preserve">[XYK]</w:t>
        </w:r>
      </w:hyperlink>
      <w:r>
        <w:t xml:space="preserve">).</w:t>
      </w:r>
    </w:p>
    <w:p>
      <w:pPr>
        <w:pStyle w:val="BodyText"/>
      </w:pPr>
      <w:r>
        <w:t xml:space="preserve">The standard library type</w:t>
      </w:r>
      <w:r>
        <w:t xml:space="preserve"> </w:t>
      </w:r>
      <w:r>
        <w:rPr>
          <w:rStyle w:val="BuiltInTok"/>
        </w:rPr>
        <w:t xml:space="preserve">std::</w:t>
      </w:r>
      <w:r>
        <w:rPr>
          <w:rStyle w:val="NormalTok"/>
        </w:rPr>
        <w:t xml:space="preserve">shared_ptr&lt;T&gt;</w:t>
      </w:r>
      <w:r>
        <w:t xml:space="preserve"> </w:t>
      </w:r>
      <w:r>
        <w:t xml:space="preserve">has shallow copy semantics when the managed type is non-const, but in contrast to other relationship types guarantees the lifetime of the referent.</w:t>
      </w:r>
    </w:p>
    <w:p>
      <w:pPr>
        <w:pStyle w:val="BodyText"/>
      </w:pPr>
      <w:r>
        <w:t xml:space="preserve">Class types that have</w:t>
      </w:r>
      <w:r>
        <w:t xml:space="preserve"> </w:t>
      </w:r>
      <w:r>
        <w:rPr>
          <w:i/>
        </w:rPr>
        <w:t xml:space="preserve">relationship type</w:t>
      </w:r>
      <w:r>
        <w:t xml:space="preserve"> </w:t>
      </w:r>
      <w:r>
        <w:t xml:space="preserve">members will become</w:t>
      </w:r>
      <w:r>
        <w:t xml:space="preserve"> </w:t>
      </w:r>
      <w:r>
        <w:rPr>
          <w:i/>
        </w:rPr>
        <w:t xml:space="preserve">relationship types</w:t>
      </w:r>
      <w:r>
        <w:t xml:space="preserve"> </w:t>
      </w:r>
      <w:r>
        <w:t xml:space="preserve">themselves, unless the class provides deep copy semantics or disables it and manages the lifetime of the referred object (</w:t>
      </w:r>
      <w:r>
        <w:rPr>
          <w:i/>
        </w:rPr>
        <w:t xml:space="preserve">manager type</w:t>
      </w:r>
      <w:r>
        <w:t xml:space="preserve">).</w:t>
      </w:r>
      <w:r>
        <w:t xml:space="preserve"> </w:t>
      </w:r>
      <w:r>
        <w:t xml:space="preserve">Such</w:t>
      </w:r>
      <w:r>
        <w:t xml:space="preserve"> </w:t>
      </w:r>
      <w:r>
        <w:rPr>
          <w:i/>
        </w:rPr>
        <w:t xml:space="preserve">relationship types</w:t>
      </w:r>
      <w:r>
        <w:t xml:space="preserve"> </w:t>
      </w:r>
      <w:r>
        <w:t xml:space="preserve">and</w:t>
      </w:r>
      <w:r>
        <w:t xml:space="preserve"> </w:t>
      </w:r>
      <w:r>
        <w:rPr>
          <w:i/>
        </w:rPr>
        <w:t xml:space="preserve">manager types</w:t>
      </w:r>
      <w:r>
        <w:t xml:space="preserve"> </w:t>
      </w:r>
      <w:r>
        <w:t xml:space="preserve">will refer to their referred/managed resources via a data member with reference semantics.</w:t>
      </w:r>
    </w:p>
    <w:p>
      <w:pPr>
        <w:pStyle w:val="BodyText"/>
      </w:pPr>
      <w:r>
        <w:t xml:space="preserve">A</w:t>
      </w:r>
      <w:r>
        <w:t xml:space="preserve"> </w:t>
      </w:r>
      <w:r>
        <w:rPr>
          <w:i/>
        </w:rPr>
        <w:t xml:space="preserve">manager type</w:t>
      </w:r>
      <w:r>
        <w:t xml:space="preserve"> </w:t>
      </w:r>
      <w:r>
        <w:t xml:space="preserve">defines a non-empty, non-deleted destructor in addition to providing appropriate copy and move operations.</w:t>
      </w:r>
      <w:r>
        <w:t xml:space="preserve"> </w:t>
      </w:r>
      <w:r>
        <w:t xml:space="preserve">Examples of a</w:t>
      </w:r>
      <w:r>
        <w:t xml:space="preserve"> </w:t>
      </w:r>
      <w:r>
        <w:rPr>
          <w:i/>
        </w:rPr>
        <w:t xml:space="preserve">manager types</w:t>
      </w:r>
      <w:r>
        <w:t xml:space="preserve"> </w:t>
      </w:r>
      <w:r>
        <w:t xml:space="preserve">are the standard library container types such as</w:t>
      </w:r>
      <w:r>
        <w:t xml:space="preserve"> </w:t>
      </w:r>
      <w:r>
        <w:rPr>
          <w:rStyle w:val="BuiltInTok"/>
        </w:rPr>
        <w:t xml:space="preserve">std::</w:t>
      </w:r>
      <w:r>
        <w:rPr>
          <w:rStyle w:val="NormalTok"/>
        </w:rPr>
        <w:t xml:space="preserve">vector</w:t>
      </w:r>
      <w:r>
        <w:t xml:space="preserve"> </w:t>
      </w:r>
      <w:r>
        <w:t xml:space="preserve">that use pointers to the allocated space of their elements and copying a vector will also copy all contained elements not just the pointers. This management is achieved by replacing the compiler-provided copy-constructor and copy-assignment operator with implementations providing value semantics that perform the deep copy (</w:t>
      </w:r>
      <w:r>
        <w:rPr>
          <w:i/>
        </w:rPr>
        <w:t xml:space="preserve">general manager</w:t>
      </w:r>
      <w:r>
        <w:t xml:space="preserve">).</w:t>
      </w:r>
      <w:r>
        <w:t xml:space="preserve"> </w:t>
      </w:r>
      <w:r>
        <w:t xml:space="preserve">An alternative to potentially expensive deep copies for</w:t>
      </w:r>
      <w:r>
        <w:t xml:space="preserve"> </w:t>
      </w:r>
      <w:r>
        <w:rPr>
          <w:i/>
        </w:rPr>
        <w:t xml:space="preserve">manager types</w:t>
      </w:r>
      <w:r>
        <w:t xml:space="preserve"> </w:t>
      </w:r>
      <w:r>
        <w:t xml:space="preserve">is the prevention of copying, either by defining move operations that transfer the ownership of a managed resources, like</w:t>
      </w:r>
      <w:r>
        <w:t xml:space="preserve"> </w:t>
      </w:r>
      <w:r>
        <w:rPr>
          <w:rStyle w:val="BuiltInTok"/>
        </w:rPr>
        <w:t xml:space="preserve">std::</w:t>
      </w:r>
      <w:r>
        <w:rPr>
          <w:rStyle w:val="NormalTok"/>
        </w:rPr>
        <w:t xml:space="preserve">unique_ptr</w:t>
      </w:r>
      <w:r>
        <w:t xml:space="preserve"> </w:t>
      </w:r>
      <w:r>
        <w:t xml:space="preserve">does (</w:t>
      </w:r>
      <w:r>
        <w:rPr>
          <w:i/>
        </w:rPr>
        <w:t xml:space="preserve">unique manager</w:t>
      </w:r>
      <w:r>
        <w:t xml:space="preserve">), or by preventing both copy and move operations (</w:t>
      </w:r>
      <w:r>
        <w:rPr>
          <w:i/>
        </w:rPr>
        <w:t xml:space="preserve">scoped manager</w:t>
      </w:r>
      <w:r>
        <w:t xml:space="preserve">), for example, by defining the move-assignment operator as deleted.</w:t>
      </w:r>
    </w:p>
    <w:p>
      <w:pPr>
        <w:pStyle w:val="BodyText"/>
      </w:pPr>
      <w:r>
        <w:t xml:space="preserve">Without such replacement of copy and move operations a class type with</w:t>
      </w:r>
      <w:r>
        <w:t xml:space="preserve"> </w:t>
      </w:r>
      <w:r>
        <w:rPr>
          <w:i/>
        </w:rPr>
        <w:t xml:space="preserve">relationship type</w:t>
      </w:r>
      <w:r>
        <w:t xml:space="preserve"> </w:t>
      </w:r>
      <w:r>
        <w:t xml:space="preserve">members suffers from the potential confusion due to shallow copies.</w:t>
      </w:r>
      <w:r>
        <w:t xml:space="preserve"> </w:t>
      </w:r>
      <w:r>
        <w:t xml:space="preserve">For example, the standard library types</w:t>
      </w:r>
      <w:r>
        <w:t xml:space="preserve"> </w:t>
      </w:r>
      <w:r>
        <w:rPr>
          <w:rStyle w:val="BuiltInTok"/>
        </w:rPr>
        <w:t xml:space="preserve">std::</w:t>
      </w:r>
      <w:r>
        <w:rPr>
          <w:rStyle w:val="NormalTok"/>
        </w:rPr>
        <w:t xml:space="preserve">span</w:t>
      </w:r>
      <w:r>
        <w:t xml:space="preserve">,</w:t>
      </w:r>
      <w:r>
        <w:t xml:space="preserve"> </w:t>
      </w:r>
      <w:r>
        <w:rPr>
          <w:rStyle w:val="BuiltInTok"/>
        </w:rPr>
        <w:t xml:space="preserve">std::</w:t>
      </w:r>
      <w:r>
        <w:rPr>
          <w:rStyle w:val="NormalTok"/>
        </w:rPr>
        <w:t xml:space="preserve">string_view</w:t>
      </w:r>
      <w:r>
        <w:t xml:space="preserve">, iterators, and the views of the standard ranges library are relationship types.</w:t>
      </w:r>
      <w:r>
        <w:t xml:space="preserve"> </w:t>
      </w:r>
      <w:r>
        <w:t xml:space="preserve">Care must be taken to not only understand implications of their shallow copy semantics, but also about their validity depending on the lifetime of the referred ranges.</w:t>
      </w:r>
    </w:p>
    <w:p>
      <w:pPr>
        <w:pStyle w:val="BodyText"/>
      </w:pPr>
      <w:r>
        <w:t xml:space="preserve">Using</w:t>
      </w:r>
      <w:r>
        <w:t xml:space="preserve"> </w:t>
      </w:r>
      <w:r>
        <w:rPr>
          <w:i/>
        </w:rPr>
        <w:t xml:space="preserve">relationship types</w:t>
      </w:r>
      <w:r>
        <w:t xml:space="preserve"> </w:t>
      </w:r>
      <w:r>
        <w:t xml:space="preserve">as function parameter types is usually safe, because language semantics guarantee the lifetime of parameter objects. Exceptions exists for thread functions and coroutines, where the initial calling context is not guaranteed to exist when parameters of relationship type are accessed.</w:t>
      </w:r>
    </w:p>
    <w:p>
      <w:pPr>
        <w:pStyle w:val="BodyText"/>
      </w:pPr>
      <w:r>
        <w:t xml:space="preserve">Returning a relationship type from a function can be problematic, unless the lifetime of the referred object is clear. For example, returning a reference to a local variable will return a dangling reference (see</w:t>
      </w:r>
      <w:r>
        <w:t xml:space="preserve"> </w:t>
      </w:r>
      <w:hyperlink w:anchor="XYK">
        <w:r>
          <w:rPr>
            <w:rStyle w:val="Hyperlink"/>
          </w:rPr>
          <w:t xml:space="preserve">[XYK]</w:t>
        </w:r>
      </w:hyperlink>
      <w:r>
        <w:t xml:space="preserve"> </w:t>
      </w:r>
      <w:r>
        <w:t xml:space="preserve">and</w:t>
      </w:r>
      <w:r>
        <w:t xml:space="preserve"> </w:t>
      </w:r>
      <w:hyperlink w:anchor="XYH">
        <w:r>
          <w:rPr>
            <w:rStyle w:val="Hyperlink"/>
          </w:rPr>
          <w:t xml:space="preserve">[XYH]</w:t>
        </w:r>
      </w:hyperlink>
      <w:r>
        <w:t xml:space="preserve">).</w:t>
      </w:r>
    </w:p>
    <w:p>
      <w:pPr>
        <w:pStyle w:val="BodyText"/>
      </w:pPr>
      <w:r>
        <w:t xml:space="preserve">See also Core Guidelines C.20, C.22, C.32, C.67.</w:t>
      </w:r>
    </w:p>
    <w:bookmarkEnd w:id="156"/>
    <w:bookmarkStart w:id="157" w:name="avoidance-mechanisms-for-language-users"/>
    <w:p>
      <w:pPr>
        <w:pStyle w:val="Heading3"/>
      </w:pPr>
      <w:r>
        <w:t xml:space="preserve">6.38.2 Avoidance mechanisms for language users</w:t>
      </w:r>
    </w:p>
    <w:p>
      <w:pPr>
        <w:pStyle w:val="FirstParagraph"/>
      </w:pPr>
      <w:r>
        <w:t xml:space="preserve">To avoid the vulnerability or mitigate its ill effects, C++ software developers can:</w:t>
      </w:r>
    </w:p>
    <w:p>
      <w:pPr>
        <w:numPr>
          <w:ilvl w:val="0"/>
          <w:numId w:val="1082"/>
        </w:numPr>
      </w:pPr>
      <w:r>
        <w:t xml:space="preserve">Follow the avoidance mechanisms of ISO/IEC 24772-1 clause 6.38.5.</w:t>
      </w:r>
    </w:p>
    <w:p>
      <w:pPr>
        <w:numPr>
          <w:ilvl w:val="0"/>
          <w:numId w:val="1082"/>
        </w:numPr>
      </w:pPr>
      <w:r>
        <w:t xml:space="preserve">Use and create value types.</w:t>
      </w:r>
    </w:p>
    <w:p>
      <w:pPr>
        <w:numPr>
          <w:ilvl w:val="0"/>
          <w:numId w:val="1082"/>
        </w:numPr>
      </w:pPr>
      <w:r>
        <w:t xml:space="preserve">Consider relationship types only when the lifetime of the referent can be ensured, and</w:t>
      </w:r>
    </w:p>
    <w:p>
      <w:pPr>
        <w:numPr>
          <w:ilvl w:val="1"/>
          <w:numId w:val="1083"/>
        </w:numPr>
        <w:pStyle w:val="Compact"/>
      </w:pPr>
      <w:r>
        <w:t xml:space="preserve">when reference semantics is required, e.g., for side effects, or</w:t>
      </w:r>
    </w:p>
    <w:p>
      <w:pPr>
        <w:numPr>
          <w:ilvl w:val="1"/>
          <w:numId w:val="1083"/>
        </w:numPr>
        <w:pStyle w:val="Compact"/>
      </w:pPr>
      <w:r>
        <w:t xml:space="preserve">when copying is prohibitively expensive.</w:t>
      </w:r>
    </w:p>
    <w:p>
      <w:pPr>
        <w:numPr>
          <w:ilvl w:val="0"/>
          <w:numId w:val="1082"/>
        </w:numPr>
      </w:pPr>
      <w:r>
        <w:t xml:space="preserve">Be aware of</w:t>
      </w:r>
      <w:r>
        <w:t xml:space="preserve"> </w:t>
      </w:r>
      <w:r>
        <w:rPr>
          <w:i/>
        </w:rPr>
        <w:t xml:space="preserve">relationship types</w:t>
      </w:r>
      <w:r>
        <w:t xml:space="preserve"> </w:t>
      </w:r>
      <w:r>
        <w:t xml:space="preserve">and document the reference semantics of user-defined class types.</w:t>
      </w:r>
    </w:p>
    <w:p>
      <w:pPr>
        <w:numPr>
          <w:ilvl w:val="0"/>
          <w:numId w:val="1082"/>
        </w:numPr>
      </w:pPr>
      <w:r>
        <w:t xml:space="preserve">For</w:t>
      </w:r>
      <w:r>
        <w:t xml:space="preserve"> </w:t>
      </w:r>
      <w:r>
        <w:rPr>
          <w:i/>
        </w:rPr>
        <w:t xml:space="preserve">manager types</w:t>
      </w:r>
      <w:r>
        <w:t xml:space="preserve">, define copy constructor, copy assignment operator, move constructor, move assignment operator, and their destructor appropriately.</w:t>
      </w:r>
    </w:p>
    <w:p>
      <w:pPr>
        <w:numPr>
          <w:ilvl w:val="0"/>
          <w:numId w:val="1082"/>
        </w:numPr>
      </w:pPr>
      <w:r>
        <w:t xml:space="preserve">Prefer value parameters to thread functions and coroutines.</w:t>
      </w:r>
    </w:p>
    <w:bookmarkEnd w:id="157"/>
    <w:bookmarkEnd w:id="158"/>
    <w:bookmarkStart w:id="161" w:name="memory-leak-and-heap-fragmentation-xyl"/>
    <w:p>
      <w:pPr>
        <w:pStyle w:val="Heading2"/>
      </w:pPr>
      <w:r>
        <w:t xml:space="preserve">6.39 Memory Leak and Heap Fragmentation [XYL]</w:t>
      </w:r>
    </w:p>
    <w:bookmarkStart w:id="159" w:name="applicability-to-language"/>
    <w:p>
      <w:pPr>
        <w:pStyle w:val="Heading3"/>
      </w:pPr>
      <w:r>
        <w:t xml:space="preserve">6.39.1 Applicability to language</w:t>
      </w:r>
    </w:p>
    <w:p>
      <w:pPr>
        <w:pStyle w:val="FirstParagraph"/>
      </w:pPr>
      <w:r>
        <w:t xml:space="preserve">The memory leak vulnerability documented in ISO/IEC TR24772-1:2019 clause 6.39 exists in C++, unless the programmer takes steps to avoid it.</w:t>
      </w:r>
      <w:r>
        <w:t xml:space="preserve"> </w:t>
      </w:r>
      <w:r>
        <w:t xml:space="preserve">Using standard library containers sidesteps most memory leak issues described in that document.</w:t>
      </w:r>
    </w:p>
    <w:p>
      <w:pPr>
        <w:pStyle w:val="BodyText"/>
      </w:pPr>
      <w:r>
        <w:t xml:space="preserve">See ISO/IEC TR 24772-3 for issues associated with the C functions</w:t>
      </w:r>
      <w:r>
        <w:t xml:space="preserve"> </w:t>
      </w:r>
      <w:r>
        <w:rPr>
          <w:rStyle w:val="VerbatimChar"/>
        </w:rPr>
        <w:t xml:space="preserve">malloc()</w:t>
      </w:r>
      <w:r>
        <w:t xml:space="preserve">,</w:t>
      </w:r>
      <w:r>
        <w:t xml:space="preserve"> </w:t>
      </w:r>
      <w:r>
        <w:rPr>
          <w:rStyle w:val="VerbatimChar"/>
        </w:rPr>
        <w:t xml:space="preserve">calloc()</w:t>
      </w:r>
      <w:r>
        <w:t xml:space="preserve">,</w:t>
      </w:r>
      <w:r>
        <w:t xml:space="preserve"> </w:t>
      </w:r>
      <w:r>
        <w:rPr>
          <w:rStyle w:val="VerbatimChar"/>
        </w:rPr>
        <w:t xml:space="preserve">realloc()</w:t>
      </w:r>
      <w:r>
        <w:t xml:space="preserve"> </w:t>
      </w:r>
      <w:r>
        <w:t xml:space="preserve">and</w:t>
      </w:r>
      <w:r>
        <w:t xml:space="preserve"> </w:t>
      </w:r>
      <w:r>
        <w:rPr>
          <w:rStyle w:val="VerbatimChar"/>
        </w:rPr>
        <w:t xml:space="preserve">free()</w:t>
      </w:r>
      <w:r>
        <w:t xml:space="preserve">.</w:t>
      </w:r>
      <w:r>
        <w:t xml:space="preserve"> </w:t>
      </w:r>
      <w:r>
        <w:t xml:space="preserve">Because of the issues with these functions, C++ users should refrain from using these functions wherever possible.</w:t>
      </w:r>
    </w:p>
    <w:p>
      <w:pPr>
        <w:pStyle w:val="BodyText"/>
      </w:pPr>
      <w:r>
        <w:t xml:space="preserve">C++ has an additional vulnerability in that it provides multiple alternatives for allocation and deallocation.</w:t>
      </w:r>
    </w:p>
    <w:p>
      <w:pPr>
        <w:pStyle w:val="BodyText"/>
      </w:pPr>
      <w:r>
        <w:t xml:space="preserve">Failing to match the deallocation to the corresponding allocation causes undefined behaviour.</w:t>
      </w:r>
      <w:r>
        <w:t xml:space="preserve"> </w:t>
      </w:r>
      <w:r>
        <w:t xml:space="preserve">For example, if an array</w:t>
      </w:r>
      <w:r>
        <w:t xml:space="preserve"> </w:t>
      </w:r>
      <w:r>
        <w:rPr>
          <w:rStyle w:val="KeywordTok"/>
        </w:rPr>
        <w:t xml:space="preserve">new</w:t>
      </w:r>
      <w:r>
        <w:rPr>
          <w:rStyle w:val="NormalTok"/>
        </w:rPr>
        <w:t xml:space="preserve">[]</w:t>
      </w:r>
      <w:r>
        <w:t xml:space="preserve"> </w:t>
      </w:r>
      <w:r>
        <w:t xml:space="preserve">expression was used to allocate and create an array then array</w:t>
      </w:r>
      <w:r>
        <w:t xml:space="preserve"> </w:t>
      </w:r>
      <w:r>
        <w:rPr>
          <w:rStyle w:val="KeywordTok"/>
        </w:rPr>
        <w:t xml:space="preserve">delete</w:t>
      </w:r>
      <w:r>
        <w:rPr>
          <w:rStyle w:val="NormalTok"/>
        </w:rPr>
        <w:t xml:space="preserve">[]</w:t>
      </w:r>
      <w:r>
        <w:t xml:space="preserve"> </w:t>
      </w:r>
      <w:r>
        <w:t xml:space="preserve">must be used for its destruction and release.</w:t>
      </w:r>
    </w:p>
    <w:p>
      <w:pPr>
        <w:pStyle w:val="BodyText"/>
      </w:pPr>
      <w:r>
        <w:t xml:space="preserve">The C++ object lifetime model allows to create an object in existing raw memory using non-allocating</w:t>
      </w:r>
      <w:r>
        <w:t xml:space="preserve"> </w:t>
      </w:r>
      <w:r>
        <w:rPr>
          <w:i/>
        </w:rPr>
        <w:t xml:space="preserve">placement new</w:t>
      </w:r>
      <w:r>
        <w:t xml:space="preserve">.</w:t>
      </w:r>
      <w:r>
        <w:t xml:space="preserve"> </w:t>
      </w:r>
      <w:r>
        <w:t xml:space="preserve">Such an object must be destroyed by calling its destructor explicitly, a call to delete causes undefined behaviour.</w:t>
      </w:r>
    </w:p>
    <w:p>
      <w:pPr>
        <w:pStyle w:val="BodyText"/>
      </w:pPr>
      <w:r>
        <w:t xml:space="preserve">C++ destructors allow</w:t>
      </w:r>
      <w:r>
        <w:t xml:space="preserve"> </w:t>
      </w:r>
      <w:r>
        <w:rPr>
          <w:i/>
        </w:rPr>
        <w:t xml:space="preserve">scope-based resource management</w:t>
      </w:r>
      <w:r>
        <w:t xml:space="preserve"> </w:t>
      </w:r>
      <w:r>
        <w:t xml:space="preserve">that should be used to mitigate memory leaks.</w:t>
      </w:r>
      <w:r>
        <w:t xml:space="preserve"> </w:t>
      </w:r>
      <w:r>
        <w:t xml:space="preserve">The standard library provides the class templates</w:t>
      </w:r>
      <w:r>
        <w:t xml:space="preserve"> </w:t>
      </w:r>
      <w:r>
        <w:rPr>
          <w:rStyle w:val="BuiltInTok"/>
        </w:rPr>
        <w:t xml:space="preserve">std::</w:t>
      </w:r>
      <w:r>
        <w:rPr>
          <w:rStyle w:val="NormalTok"/>
        </w:rPr>
        <w:t xml:space="preserve">unique_ptr</w:t>
      </w:r>
      <w:r>
        <w:t xml:space="preserve"> </w:t>
      </w:r>
      <w:r>
        <w:t xml:space="preserve">and</w:t>
      </w:r>
      <w:r>
        <w:t xml:space="preserve"> </w:t>
      </w:r>
      <w:r>
        <w:rPr>
          <w:rStyle w:val="BuiltInTok"/>
        </w:rPr>
        <w:t xml:space="preserve">std::</w:t>
      </w:r>
      <w:r>
        <w:rPr>
          <w:rStyle w:val="NormalTok"/>
        </w:rPr>
        <w:t xml:space="preserve">shared_ptr</w:t>
      </w:r>
      <w:r>
        <w:t xml:space="preserve"> </w:t>
      </w:r>
      <w:r>
        <w:t xml:space="preserve">for managing heap-allocated objects.</w:t>
      </w:r>
      <w:r>
        <w:t xml:space="preserve"> </w:t>
      </w:r>
      <w:r>
        <w:t xml:space="preserve">To avoid issues with constructors throwing exceptions during heap allocation with a</w:t>
      </w:r>
      <w:r>
        <w:t xml:space="preserve"> </w:t>
      </w:r>
      <w:r>
        <w:rPr>
          <w:rStyle w:val="KeywordTok"/>
        </w:rPr>
        <w:t xml:space="preserve">new</w:t>
      </w:r>
      <w:r>
        <w:t xml:space="preserve"> </w:t>
      </w:r>
      <w:r>
        <w:t xml:space="preserve">expression and potentially causing leaks, these</w:t>
      </w:r>
      <w:r>
        <w:t xml:space="preserve"> </w:t>
      </w:r>
      <w:r>
        <w:rPr>
          <w:i/>
        </w:rPr>
        <w:t xml:space="preserve">smart pointers</w:t>
      </w:r>
      <w:r>
        <w:t xml:space="preserve"> </w:t>
      </w:r>
      <w:r>
        <w:t xml:space="preserve">should be obtained through the factory functions</w:t>
      </w:r>
      <w:r>
        <w:t xml:space="preserve"> </w:t>
      </w:r>
      <w:r>
        <w:rPr>
          <w:rStyle w:val="BuiltInTok"/>
        </w:rPr>
        <w:t xml:space="preserve">std::</w:t>
      </w:r>
      <w:r>
        <w:rPr>
          <w:rStyle w:val="NormalTok"/>
        </w:rPr>
        <w:t xml:space="preserve">make_unique()</w:t>
      </w:r>
      <w:r>
        <w:t xml:space="preserve"> </w:t>
      </w:r>
      <w:r>
        <w:t xml:space="preserve">or</w:t>
      </w:r>
      <w:r>
        <w:t xml:space="preserve"> </w:t>
      </w:r>
      <w:r>
        <w:rPr>
          <w:rStyle w:val="BuiltInTok"/>
        </w:rPr>
        <w:t xml:space="preserve">std::</w:t>
      </w:r>
      <w:r>
        <w:rPr>
          <w:rStyle w:val="NormalTok"/>
        </w:rPr>
        <w:t xml:space="preserve">make_shared()</w:t>
      </w:r>
      <w:r>
        <w:t xml:space="preserve">.</w:t>
      </w:r>
      <w:r>
        <w:t xml:space="preserve"> </w:t>
      </w:r>
      <w:r>
        <w:t xml:space="preserve">Using</w:t>
      </w:r>
      <w:r>
        <w:t xml:space="preserve"> </w:t>
      </w:r>
      <w:r>
        <w:rPr>
          <w:rStyle w:val="VerbatimChar"/>
        </w:rPr>
        <w:t xml:space="preserve">shared_ptr</w:t>
      </w:r>
      <w:r>
        <w:t xml:space="preserve"> </w:t>
      </w:r>
      <w:r>
        <w:t xml:space="preserve">can cause memory leaks if it is used to create a cyclic data structure.</w:t>
      </w:r>
    </w:p>
    <w:p>
      <w:pPr>
        <w:pStyle w:val="BodyText"/>
      </w:pPr>
      <w:r>
        <w:t xml:space="preserve">If using functions that manage memory using the C library mechanisms is unavoidable, wrapping such a pointer immediately into a specialization of</w:t>
      </w:r>
      <w:r>
        <w:t xml:space="preserve"> </w:t>
      </w:r>
      <w:r>
        <w:rPr>
          <w:rStyle w:val="BuiltInTok"/>
        </w:rPr>
        <w:t xml:space="preserve">std::</w:t>
      </w:r>
      <w:r>
        <w:rPr>
          <w:rStyle w:val="NormalTok"/>
        </w:rPr>
        <w:t xml:space="preserve">unique_ptr&lt;&gt;</w:t>
      </w:r>
      <w:r>
        <w:t xml:space="preserve"> </w:t>
      </w:r>
      <w:r>
        <w:t xml:space="preserve">that uses</w:t>
      </w:r>
      <w:r>
        <w:t xml:space="preserve"> </w:t>
      </w:r>
      <w:r>
        <w:rPr>
          <w:rStyle w:val="VerbatimChar"/>
        </w:rPr>
        <w:t xml:space="preserve">free()</w:t>
      </w:r>
      <w:r>
        <w:t xml:space="preserve"> </w:t>
      </w:r>
      <w:r>
        <w:t xml:space="preserve">in its deleter object ensures that memory is correctly released when the</w:t>
      </w:r>
      <w:r>
        <w:t xml:space="preserve"> </w:t>
      </w:r>
      <w:r>
        <w:rPr>
          <w:rStyle w:val="VerbatimChar"/>
        </w:rPr>
        <w:t xml:space="preserve">unique_ptr</w:t>
      </w:r>
      <w:r>
        <w:t xml:space="preserve"> </w:t>
      </w:r>
      <w:r>
        <w:t xml:space="preserve">is destroyed, for example:</w:t>
      </w:r>
    </w:p>
    <w:p>
      <w:pPr>
        <w:pStyle w:val="SourceCode"/>
      </w:pPr>
      <w:r>
        <w:rPr>
          <w:rStyle w:val="KeywordTok"/>
        </w:rPr>
        <w:t xml:space="preserve">struct</w:t>
      </w:r>
      <w:r>
        <w:rPr>
          <w:rStyle w:val="NormalTok"/>
        </w:rPr>
        <w:t xml:space="preserve"> free_deleter{</w:t>
      </w:r>
      <w:r>
        <w:br/>
      </w:r>
      <w:r>
        <w:rPr>
          <w:rStyle w:val="NormalTok"/>
        </w:rPr>
        <w:t xml:space="preserve">  </w:t>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()(T *p) </w:t>
      </w:r>
      <w:r>
        <w:rPr>
          <w:rStyle w:val="AttributeTok"/>
        </w:rPr>
        <w:t xml:space="preserve">const</w:t>
      </w:r>
      <w:r>
        <w:rPr>
          <w:rStyle w:val="NormalTok"/>
        </w:rPr>
        <w:t xml:space="preserve"> {</w:t>
      </w:r>
      <w:r>
        <w:br/>
      </w:r>
      <w:r>
        <w:rPr>
          <w:rStyle w:val="NormalTok"/>
        </w:rPr>
        <w:t xml:space="preserve">     </w:t>
      </w:r>
      <w:r>
        <w:rPr>
          <w:rStyle w:val="BuiltInTok"/>
        </w:rPr>
        <w:t xml:space="preserve">std::</w:t>
      </w:r>
      <w:r>
        <w:rPr>
          <w:rStyle w:val="NormalTok"/>
        </w:rPr>
        <w:t xml:space="preserve">free(</w:t>
      </w:r>
      <w:r>
        <w:rPr>
          <w:rStyle w:val="KeywordTok"/>
        </w:rPr>
        <w:t xml:space="preserve">const_cast</w:t>
      </w:r>
      <w:r>
        <w:rPr>
          <w:rStyle w:val="NormalTok"/>
        </w:rPr>
        <w:t xml:space="preserve">&lt;</w:t>
      </w:r>
      <w:r>
        <w:rPr>
          <w:rStyle w:val="BuiltInTok"/>
        </w:rPr>
        <w:t xml:space="preserve">std::</w:t>
      </w:r>
      <w:r>
        <w:rPr>
          <w:rStyle w:val="NormalTok"/>
        </w:rPr>
        <w:t xml:space="preserve">remove_const_t&lt;T&gt;*&gt;(p));</w:t>
      </w:r>
      <w:r>
        <w:br/>
      </w:r>
      <w:r>
        <w:rPr>
          <w:rStyle w:val="NormalTok"/>
        </w:rPr>
        <w:t xml:space="preserve">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KeywordTok"/>
        </w:rPr>
        <w:t xml:space="preserve">using</w:t>
      </w:r>
      <w:r>
        <w:rPr>
          <w:rStyle w:val="NormalTok"/>
        </w:rPr>
        <w:t xml:space="preserve"> unique_C_ptr=</w:t>
      </w:r>
      <w:r>
        <w:rPr>
          <w:rStyle w:val="BuiltInTok"/>
        </w:rPr>
        <w:t xml:space="preserve">std::</w:t>
      </w:r>
      <w:r>
        <w:rPr>
          <w:rStyle w:val="NormalTok"/>
        </w:rPr>
        <w:t xml:space="preserve">unique_ptr&lt;T,free_deleter&gt;;</w:t>
      </w:r>
      <w:r>
        <w:br/>
      </w:r>
      <w:r>
        <w:rPr>
          <w:rStyle w:val="CommentTok"/>
        </w:rPr>
        <w:t xml:space="preserve">//...</w:t>
      </w:r>
      <w:r>
        <w:br/>
      </w:r>
      <w:r>
        <w:rPr>
          <w:rStyle w:val="CommentTok"/>
        </w:rPr>
        <w:t xml:space="preserve">// abi::__cxa_demangle() returns a pointer to be released with free()</w:t>
      </w:r>
      <w:r>
        <w:br/>
      </w:r>
      <w:r>
        <w:rPr>
          <w:rStyle w:val="KeywordTok"/>
        </w:rPr>
        <w:t xml:space="preserve">inline</w:t>
      </w:r>
      <w:r>
        <w:rPr>
          <w:rStyle w:val="NormalTok"/>
        </w:rPr>
        <w:t xml:space="preserve"> </w:t>
      </w:r>
      <w:r>
        <w:rPr>
          <w:rStyle w:val="KeywordTok"/>
        </w:rPr>
        <w:t xml:space="preserve">auto</w:t>
      </w:r>
      <w:r>
        <w:rPr>
          <w:rStyle w:val="NormalTok"/>
        </w:rPr>
        <w:t xml:space="preserve"> plain_demangle(</w:t>
      </w:r>
      <w:r>
        <w:rPr>
          <w:rStyle w:val="DataTypeTok"/>
        </w:rPr>
        <w:t xml:space="preserve">char</w:t>
      </w:r>
      <w:r>
        <w:rPr>
          <w:rStyle w:val="NormalTok"/>
        </w:rPr>
        <w:t xml:space="preserve"> </w:t>
      </w:r>
      <w:r>
        <w:rPr>
          <w:rStyle w:val="AttributeTok"/>
        </w:rPr>
        <w:t xml:space="preserve">const</w:t>
      </w:r>
      <w:r>
        <w:rPr>
          <w:rStyle w:val="NormalTok"/>
        </w:rPr>
        <w:t xml:space="preserve"> *name){</w:t>
      </w:r>
      <w:r>
        <w:br/>
      </w:r>
      <w:r>
        <w:rPr>
          <w:rStyle w:val="NormalTok"/>
        </w:rPr>
        <w:t xml:space="preserve">  unique_C_ptr&lt;</w:t>
      </w:r>
      <w:r>
        <w:rPr>
          <w:rStyle w:val="DataTypeTok"/>
        </w:rPr>
        <w:t xml:space="preserve">char</w:t>
      </w:r>
      <w:r>
        <w:rPr>
          <w:rStyle w:val="NormalTok"/>
        </w:rPr>
        <w:t xml:space="preserve"> </w:t>
      </w:r>
      <w:r>
        <w:rPr>
          <w:rStyle w:val="AttributeTok"/>
        </w:rPr>
        <w:t xml:space="preserve">const</w:t>
      </w:r>
      <w:r>
        <w:rPr>
          <w:rStyle w:val="NormalTok"/>
        </w:rPr>
        <w:t xml:space="preserve">&gt; result {abi::__cxa_demangle(name,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C++ allocators, i.e., as defined in header</w:t>
      </w:r>
      <w:r>
        <w:t xml:space="preserve"> </w:t>
      </w:r>
      <w:r>
        <w:rPr>
          <w:rStyle w:val="NormalTok"/>
        </w:rPr>
        <w:t xml:space="preserve">&lt;scoped_allocator&gt;</w:t>
      </w:r>
      <w:r>
        <w:t xml:space="preserve">, can be used to mitigate heap fragmentation and guarantee deterministic timing through specific allocation strategies, especially with standard library containers.</w:t>
      </w:r>
      <w:r>
        <w:t xml:space="preserve"> </w:t>
      </w:r>
      <w:r>
        <w:t xml:space="preserve">The class hierarchy provided by the header</w:t>
      </w:r>
      <w:r>
        <w:t xml:space="preserve"> </w:t>
      </w:r>
      <w:r>
        <w:rPr>
          <w:rStyle w:val="NormalTok"/>
        </w:rPr>
        <w:t xml:space="preserve">&lt;memory_resource&gt;</w:t>
      </w:r>
      <w:r>
        <w:t xml:space="preserve"> </w:t>
      </w:r>
      <w:r>
        <w:t xml:space="preserve">provide some possible advanced allocation strategies.</w:t>
      </w:r>
      <w:r>
        <w:t xml:space="preserve"> </w:t>
      </w:r>
      <w:r>
        <w:t xml:space="preserve">Users of earlier C++ versions often overloaded</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to achieve similar results.</w:t>
      </w:r>
    </w:p>
    <w:p>
      <w:pPr>
        <w:pStyle w:val="BodyText"/>
      </w:pPr>
      <w:r>
        <w:t xml:space="preserve">The library functions</w:t>
      </w:r>
      <w:r>
        <w:t xml:space="preserve"> </w:t>
      </w:r>
      <w:r>
        <w:rPr>
          <w:rStyle w:val="BuiltInTok"/>
        </w:rPr>
        <w:t xml:space="preserve">std::</w:t>
      </w:r>
      <w:r>
        <w:rPr>
          <w:rStyle w:val="NormalTok"/>
        </w:rPr>
        <w:t xml:space="preserve">construct_at()</w:t>
      </w:r>
      <w:r>
        <w:t xml:space="preserve"> </w:t>
      </w:r>
      <w:r>
        <w:t xml:space="preserve">and</w:t>
      </w:r>
      <w:r>
        <w:t xml:space="preserve"> </w:t>
      </w:r>
      <w:r>
        <w:rPr>
          <w:rStyle w:val="BuiltInTok"/>
        </w:rPr>
        <w:t xml:space="preserve">std::</w:t>
      </w:r>
      <w:r>
        <w:rPr>
          <w:rStyle w:val="NormalTok"/>
        </w:rPr>
        <w:t xml:space="preserve">destroy_at()</w:t>
      </w:r>
      <w:r>
        <w:t xml:space="preserve"> </w:t>
      </w:r>
      <w:r>
        <w:t xml:space="preserve">are simpler than and preferrable to using non-allocating</w:t>
      </w:r>
      <w:r>
        <w:t xml:space="preserve"> </w:t>
      </w:r>
      <w:r>
        <w:rPr>
          <w:i/>
        </w:rPr>
        <w:t xml:space="preserve">placement new</w:t>
      </w:r>
      <w:r>
        <w:t xml:space="preserve"> </w:t>
      </w:r>
      <w:r>
        <w:t xml:space="preserve">and manual destructor calls when those are needed.</w:t>
      </w:r>
    </w:p>
    <w:bookmarkEnd w:id="159"/>
    <w:bookmarkStart w:id="160" w:name="avoidance-mechanisms-for-language-users"/>
    <w:p>
      <w:pPr>
        <w:pStyle w:val="Heading3"/>
      </w:pPr>
      <w:r>
        <w:t xml:space="preserve">6.39.2 Avoidance mechanisms for language users</w:t>
      </w:r>
    </w:p>
    <w:p>
      <w:pPr>
        <w:pStyle w:val="FirstParagraph"/>
      </w:pPr>
      <w:r>
        <w:t xml:space="preserve">To avoid the vulnerability or mitigate its ill effects, C++ software developers can:</w:t>
      </w:r>
    </w:p>
    <w:p>
      <w:pPr>
        <w:pStyle w:val="BodyText"/>
      </w:pPr>
      <w:r>
        <w:t xml:space="preserve">C++ software developers can avoid the vulnerability or mitigate its ill effects in the following ways. They can:</w:t>
      </w:r>
    </w:p>
    <w:p>
      <w:pPr>
        <w:numPr>
          <w:ilvl w:val="0"/>
          <w:numId w:val="1084"/>
        </w:numPr>
      </w:pPr>
      <w:r>
        <w:t xml:space="preserve">Prefer containers like those in the standard library over any other form of memory management.</w:t>
      </w:r>
    </w:p>
    <w:p>
      <w:pPr>
        <w:numPr>
          <w:ilvl w:val="0"/>
          <w:numId w:val="1084"/>
        </w:numPr>
      </w:pPr>
      <w:r>
        <w:t xml:space="preserve">Use smart pointers and their factory functions to allocate and manage heap memory.</w:t>
      </w:r>
    </w:p>
    <w:p>
      <w:pPr>
        <w:numPr>
          <w:ilvl w:val="0"/>
          <w:numId w:val="1084"/>
        </w:numPr>
      </w:pPr>
      <w:r>
        <w:t xml:space="preserve">For heap fragmentation issues, use special memory resource objects with appropriate allocation strategies.</w:t>
      </w:r>
    </w:p>
    <w:p>
      <w:pPr>
        <w:numPr>
          <w:ilvl w:val="0"/>
          <w:numId w:val="1084"/>
        </w:numPr>
      </w:pPr>
      <w:r>
        <w:t xml:space="preserve">If using</w:t>
      </w:r>
      <w:r>
        <w:t xml:space="preserve"> </w:t>
      </w:r>
      <w:r>
        <w:rPr>
          <w:rStyle w:val="BuiltInTok"/>
        </w:rPr>
        <w:t xml:space="preserve">std::</w:t>
      </w:r>
      <w:r>
        <w:rPr>
          <w:rStyle w:val="NormalTok"/>
        </w:rPr>
        <w:t xml:space="preserve">shared_ptr</w:t>
      </w:r>
      <w:r>
        <w:t xml:space="preserve"> </w:t>
      </w:r>
      <w:r>
        <w:t xml:space="preserve">in potentially cyclic data structures, break cycles using</w:t>
      </w:r>
      <w:r>
        <w:t xml:space="preserve"> </w:t>
      </w:r>
      <w:r>
        <w:rPr>
          <w:rStyle w:val="BuiltInTok"/>
        </w:rPr>
        <w:t xml:space="preserve">std::</w:t>
      </w:r>
      <w:r>
        <w:rPr>
          <w:rStyle w:val="NormalTok"/>
        </w:rPr>
        <w:t xml:space="preserve">weak_ptr</w:t>
      </w:r>
      <w:r>
        <w:t xml:space="preserve">.</w:t>
      </w:r>
    </w:p>
    <w:p>
      <w:pPr>
        <w:numPr>
          <w:ilvl w:val="0"/>
          <w:numId w:val="1084"/>
        </w:numPr>
      </w:pPr>
      <w:r>
        <w:t xml:space="preserve">Use static analysis to prevent uses of C-library memory management functions and direct calls to operators</w:t>
      </w:r>
      <w:r>
        <w:t xml:space="preserve"> </w:t>
      </w:r>
      <w:r>
        <w:rPr>
          <w:rStyle w:val="KeywordTok"/>
        </w:rPr>
        <w:t xml:space="preserve">new</w:t>
      </w:r>
      <w:r>
        <w:t xml:space="preserve"> </w:t>
      </w:r>
      <w:r>
        <w:t xml:space="preserve">and</w:t>
      </w:r>
      <w:r>
        <w:t xml:space="preserve"> </w:t>
      </w:r>
      <w:r>
        <w:rPr>
          <w:rStyle w:val="KeywordTok"/>
        </w:rPr>
        <w:t xml:space="preserve">delete</w:t>
      </w:r>
      <w:r>
        <w:t xml:space="preserve">.</w:t>
      </w:r>
    </w:p>
    <w:p>
      <w:pPr>
        <w:numPr>
          <w:ilvl w:val="0"/>
          <w:numId w:val="1084"/>
        </w:numPr>
      </w:pPr>
      <w:r>
        <w:t xml:space="preserve">Use dynamic analysis to detect memory leaks and issues with heap fragmentation.</w:t>
      </w:r>
    </w:p>
    <w:bookmarkEnd w:id="160"/>
    <w:bookmarkEnd w:id="161"/>
    <w:bookmarkStart w:id="164" w:name="SYM"/>
    <w:p>
      <w:pPr>
        <w:pStyle w:val="Heading2"/>
      </w:pPr>
      <w:r>
        <w:t xml:space="preserve">6.40 Templates and Generics [SYM]</w:t>
      </w:r>
    </w:p>
    <w:bookmarkStart w:id="162" w:name="applicability-to-language"/>
    <w:p>
      <w:pPr>
        <w:pStyle w:val="Heading3"/>
      </w:pPr>
      <w:r>
        <w:t xml:space="preserve">6.40.1 Applicability to language</w:t>
      </w:r>
    </w:p>
    <w:p>
      <w:pPr>
        <w:pStyle w:val="FirstParagraph"/>
      </w:pPr>
      <w:r>
        <w:t xml:space="preserve">The vulnerability as described in ISO/IEC TR 24772-1 clause 6.40 exists</w:t>
      </w:r>
      <w:r>
        <w:t xml:space="preserve"> </w:t>
      </w:r>
      <w:r>
        <w:t xml:space="preserve">in C++. C++ provides the facility</w:t>
      </w:r>
      <w:r>
        <w:t xml:space="preserve"> </w:t>
      </w:r>
      <w:r>
        <w:rPr>
          <w:i/>
        </w:rPr>
        <w:t xml:space="preserve">Templates</w:t>
      </w:r>
      <w:r>
        <w:t xml:space="preserve"> </w:t>
      </w:r>
      <w:r>
        <w:t xml:space="preserve">to support the generic</w:t>
      </w:r>
      <w:r>
        <w:t xml:space="preserve"> </w:t>
      </w:r>
      <w:r>
        <w:t xml:space="preserve">programming methodology.</w:t>
      </w:r>
    </w:p>
    <w:p>
      <w:pPr>
        <w:pStyle w:val="BodyText"/>
      </w:pPr>
      <w:r>
        <w:t xml:space="preserve">C++ provides templates for functions, classes(types), and variables (constants).</w:t>
      </w:r>
      <w:r>
        <w:t xml:space="preserve"> </w:t>
      </w:r>
      <w:r>
        <w:t xml:space="preserve">In addition one can form alias templates for class templates.</w:t>
      </w:r>
      <w:r>
        <w:t xml:space="preserve"> </w:t>
      </w:r>
      <w:r>
        <w:t xml:space="preserve">Template parameters can be types, values (including addresses of global variables), and templates.</w:t>
      </w:r>
      <w:r>
        <w:t xml:space="preserve"> </w:t>
      </w:r>
      <w:r>
        <w:t xml:space="preserve">C++ Templates can have variadic template parameters, that mean any number of arguments of a given kind can be used.</w:t>
      </w:r>
      <w:r>
        <w:t xml:space="preserve"> </w:t>
      </w:r>
      <w:r>
        <w:t xml:space="preserve">Concepts are templates that describe constraints on template arguments and can be used to define template parameters or other deduced contexts.</w:t>
      </w:r>
    </w:p>
    <w:p>
      <w:pPr>
        <w:pStyle w:val="BodyText"/>
      </w:pPr>
      <w:r>
        <w:t xml:space="preserve">At compile-time, templates are instantiated with concrete template arguments.</w:t>
      </w:r>
      <w:r>
        <w:t xml:space="preserve"> </w:t>
      </w:r>
      <w:r>
        <w:t xml:space="preserve">Function templates as well as class template constructors can deduce the concrete template argument from the types of the function arguments used in a call.</w:t>
      </w:r>
      <w:r>
        <w:t xml:space="preserve"> </w:t>
      </w:r>
      <w:r>
        <w:t xml:space="preserve">For class templates in addition to the implicit deduction guides provided by its constructors, explicit deduction guides can be specified.</w:t>
      </w:r>
      <w:r>
        <w:t xml:space="preserve"> </w:t>
      </w:r>
      <w:r>
        <w:t xml:space="preserve">This mechanism of template-argument deduction allows one to use templates without explicitly mentioning a template argument for each template parameter.</w:t>
      </w:r>
      <w:r>
        <w:t xml:space="preserve"> </w:t>
      </w:r>
      <w:r>
        <w:t xml:space="preserve">For class templates, only those member functions get instantiated that are actually used.</w:t>
      </w:r>
      <w:r>
        <w:t xml:space="preserve"> </w:t>
      </w:r>
      <w:r>
        <w:t xml:space="preserve">Each template instantiation is checked for syntax, concept and type errors.</w:t>
      </w:r>
    </w:p>
    <w:p>
      <w:pPr>
        <w:pStyle w:val="BodyText"/>
      </w:pPr>
      <w:r>
        <w:t xml:space="preserve">Each instantiation of a template is compiled separately, which can cause different instantiations from the same original source code to call different actual functions because of overload resolution.</w:t>
      </w:r>
    </w:p>
    <w:p>
      <w:pPr>
        <w:pStyle w:val="BodyText"/>
      </w:pPr>
      <w:r>
        <w:t xml:space="preserve">When comes the time for instantiation of a template, there can be different speciations that match the template arguments.</w:t>
      </w:r>
      <w:r>
        <w:t xml:space="preserve"> </w:t>
      </w:r>
      <w:r>
        <w:t xml:space="preserve">There is an ranking of the different (partial) speecializations that the compiler uses for selection. In case of ambiguities, the compiler will fail.</w:t>
      </w:r>
      <w:r>
        <w:t xml:space="preserve"> </w:t>
      </w:r>
      <w:r>
        <w:t xml:space="preserve">This ranking can be influenced by</w:t>
      </w:r>
      <w:r>
        <w:t xml:space="preserve"> </w:t>
      </w:r>
      <w:r>
        <w:rPr>
          <w:i/>
        </w:rPr>
        <w:t xml:space="preserve">Concepts</w:t>
      </w:r>
      <w:r>
        <w:t xml:space="preserve"> </w:t>
      </w:r>
      <w:r>
        <w:t xml:space="preserve">and</w:t>
      </w:r>
      <w:r>
        <w:t xml:space="preserve"> </w:t>
      </w:r>
      <w:r>
        <w:rPr>
          <w:i/>
        </w:rPr>
        <w:t xml:space="preserve">SFINAE</w:t>
      </w:r>
      <w:r>
        <w:t xml:space="preserve"> </w:t>
      </w:r>
      <w:r>
        <w:t xml:space="preserve">(Substitution Failure Is Not An Error).</w:t>
      </w:r>
      <w:r>
        <w:t xml:space="preserve"> </w:t>
      </w:r>
      <w:r>
        <w:t xml:space="preserve">If the chosen specialization compiles but behaves differently than expected, this can be a source of programmer confusion.</w:t>
      </w:r>
    </w:p>
    <w:p>
      <w:pPr>
        <w:pStyle w:val="BodyText"/>
      </w:pPr>
      <w:r>
        <w:rPr>
          <w:b/>
        </w:rPr>
        <w:t xml:space="preserve">To Be Continued 2 Oct 2023</w:t>
      </w:r>
      <w:r>
        <w:t xml:space="preserve"> </w:t>
      </w:r>
      <w:r>
        <w:t xml:space="preserve">Templates add another level of complexity to overload resolution.</w:t>
      </w:r>
    </w:p>
    <w:p>
      <w:pPr>
        <w:pStyle w:val="BodyText"/>
      </w:pPr>
      <w:r>
        <w:t xml:space="preserve">In case of a function overload set that includes function templates, overload resolution happens before template specialization.</w:t>
      </w:r>
      <w:r>
        <w:t xml:space="preserve"> </w:t>
      </w:r>
      <w:r>
        <w:t xml:space="preserve">This means, any desired behaviour through explicit function template specialization is not considered during overload resolution, only the primary template is used there.</w:t>
      </w:r>
    </w:p>
    <w:p>
      <w:pPr>
        <w:pStyle w:val="BodyText"/>
      </w:pPr>
      <w:r>
        <w:t xml:space="preserve">Class template and variable template specializations can provide specific code for a given set of template arguments.</w:t>
      </w:r>
      <w:r>
        <w:t xml:space="preserve"> </w:t>
      </w:r>
      <w:r>
        <w:t xml:space="preserve">Such specializations must be defined in the namespace of the primary template.</w:t>
      </w:r>
      <w:r>
        <w:t xml:space="preserve"> </w:t>
      </w:r>
      <w:r>
        <w:t xml:space="preserve">To prevent confusion and different compilation of identical looking template instantiations, a specialization should either be defined in the same file as the generic template, or in case of a specialization for a specific template argument type, in the file of the definition of that type.</w:t>
      </w:r>
    </w:p>
    <w:p>
      <w:pPr>
        <w:pStyle w:val="BodyText"/>
      </w:pPr>
      <w:r>
        <w:t xml:space="preserve">Functions and lambdas that define parameters with the use of</w:t>
      </w:r>
      <w:r>
        <w:t xml:space="preserve"> </w:t>
      </w:r>
      <w:r>
        <w:rPr>
          <w:rStyle w:val="KeywordTok"/>
        </w:rPr>
        <w:t xml:space="preserve">auto</w:t>
      </w:r>
      <w:r>
        <w:t xml:space="preserve"> </w:t>
      </w:r>
      <w:r>
        <w:t xml:space="preserve">are implicitly templates without using the</w:t>
      </w:r>
      <w:r>
        <w:t xml:space="preserve"> </w:t>
      </w:r>
      <w:r>
        <w:rPr>
          <w:rStyle w:val="KeywordTok"/>
        </w:rPr>
        <w:t xml:space="preserve">template</w:t>
      </w:r>
      <w:r>
        <w:t xml:space="preserve"> </w:t>
      </w:r>
      <w:r>
        <w:t xml:space="preserve">keyword.</w:t>
      </w:r>
    </w:p>
    <w:p>
      <w:pPr>
        <w:pStyle w:val="BodyText"/>
      </w:pPr>
      <w:r>
        <w:t xml:space="preserve">Variables defined with the use of</w:t>
      </w:r>
      <w:r>
        <w:t xml:space="preserve"> </w:t>
      </w:r>
      <w:r>
        <w:rPr>
          <w:rStyle w:val="VerbatimChar"/>
        </w:rPr>
        <w:t xml:space="preserve">auto</w:t>
      </w:r>
      <w:r>
        <w:t xml:space="preserve"> </w:t>
      </w:r>
      <w:r>
        <w:t xml:space="preserve">keyword get their concrete type deduced from their initializer, as if they were function template parameters.</w:t>
      </w:r>
    </w:p>
    <w:p>
      <w:pPr>
        <w:pStyle w:val="BodyText"/>
      </w:pPr>
      <w:r>
        <w:t xml:space="preserve">A constructor template or assignment operator template is never a copy or move operation and hence</w:t>
      </w:r>
      <w:r>
        <w:t xml:space="preserve"> </w:t>
      </w:r>
      <w:r>
        <w:t xml:space="preserve">does not prevent the implicit definition of a copy or move operations</w:t>
      </w:r>
      <w:r>
        <w:t xml:space="preserve"> </w:t>
      </w:r>
      <w:r>
        <w:t xml:space="preserve">even if it looks similar.</w:t>
      </w:r>
    </w:p>
    <w:p>
      <w:pPr>
        <w:pStyle w:val="BodyText"/>
      </w:pPr>
      <w:r>
        <w:t xml:space="preserve">Due to the two phase compilation model of templates, name lookup can be surprising in class templates with dependent base classes.</w:t>
      </w:r>
      <w:r>
        <w:t xml:space="preserve"> </w:t>
      </w:r>
      <w:r>
        <w:t xml:space="preserve">A name used in the derived class that is defined in the base might be found in an outer namespace instead.</w:t>
      </w:r>
    </w:p>
    <w:p>
      <w:pPr>
        <w:pStyle w:val="SourceCode"/>
      </w:pPr>
      <w:r>
        <w:rPr>
          <w:rStyle w:val="VerbatimChar"/>
        </w:rPr>
        <w:t xml:space="preserve">double foo{0};</w:t>
      </w:r>
      <w:r>
        <w:br/>
      </w:r>
      <w:r>
        <w:rPr>
          <w:rStyle w:val="VerbatimChar"/>
        </w:rPr>
        <w:t xml:space="preserve">template &lt;typename T&gt; </w:t>
      </w:r>
      <w:r>
        <w:br/>
      </w:r>
      <w:r>
        <w:rPr>
          <w:rStyle w:val="VerbatimChar"/>
        </w:rPr>
        <w:t xml:space="preserve">struct base {</w:t>
      </w:r>
      <w:r>
        <w:br/>
      </w:r>
      <w:r>
        <w:rPr>
          <w:rStyle w:val="VerbatimChar"/>
        </w:rPr>
        <w:t xml:space="preserve">    int foo;</w:t>
      </w:r>
      <w:r>
        <w:br/>
      </w:r>
      <w:r>
        <w:rPr>
          <w:rStyle w:val="VerbatimChar"/>
        </w:rPr>
        <w:t xml:space="preserve">};</w:t>
      </w:r>
      <w:r>
        <w:br/>
      </w:r>
      <w:r>
        <w:rPr>
          <w:rStyle w:val="VerbatimChar"/>
        </w:rPr>
        <w:t xml:space="preserve">template &lt;typename T&gt; </w:t>
      </w:r>
      <w:r>
        <w:br/>
      </w:r>
      <w:r>
        <w:rPr>
          <w:rStyle w:val="VerbatimChar"/>
        </w:rPr>
        <w:t xml:space="preserve">struct d : base&lt;T&gt;{</w:t>
      </w:r>
      <w:r>
        <w:br/>
      </w:r>
      <w:r>
        <w:rPr>
          <w:rStyle w:val="VerbatimChar"/>
        </w:rPr>
        <w:t xml:space="preserve">auto bar() {</w:t>
      </w:r>
      <w:r>
        <w:br/>
      </w:r>
      <w:r>
        <w:rPr>
          <w:rStyle w:val="VerbatimChar"/>
        </w:rPr>
        <w:t xml:space="preserve">return foo; // matches global foo not base&lt;T&gt;::foo [1]</w:t>
      </w:r>
      <w:r>
        <w:br/>
      </w:r>
      <w:r>
        <w:rPr>
          <w:rStyle w:val="VerbatimChar"/>
        </w:rPr>
        <w:t xml:space="preserve">}</w:t>
      </w:r>
      <w:r>
        <w:br/>
      </w:r>
      <w:r>
        <w:rPr>
          <w:rStyle w:val="VerbatimChar"/>
        </w:rPr>
        <w:t xml:space="preserve">};</w:t>
      </w:r>
    </w:p>
    <w:p>
      <w:pPr>
        <w:pStyle w:val="FirstParagraph"/>
      </w:pPr>
      <w:r>
        <w:t xml:space="preserve">In the above example line [1], in place of</w:t>
      </w:r>
      <w:r>
        <w:t xml:space="preserve"> </w:t>
      </w:r>
      <w:r>
        <w:rPr>
          <w:rStyle w:val="VerbatimChar"/>
        </w:rPr>
        <w:t xml:space="preserve">foo</w:t>
      </w:r>
      <w:r>
        <w:t xml:space="preserve">, either</w:t>
      </w:r>
      <w:r>
        <w:t xml:space="preserve"> </w:t>
      </w:r>
      <w:r>
        <w:rPr>
          <w:rStyle w:val="KeywordTok"/>
        </w:rPr>
        <w:t xml:space="preserve">this</w:t>
      </w:r>
      <w:r>
        <w:rPr>
          <w:rStyle w:val="NormalTok"/>
        </w:rPr>
        <w:t xml:space="preserve">-&gt;foo</w:t>
      </w:r>
      <w:r>
        <w:t xml:space="preserve"> </w:t>
      </w:r>
      <w:r>
        <w:t xml:space="preserve">or the fully qualified name</w:t>
      </w:r>
      <w:r>
        <w:t xml:space="preserve"> </w:t>
      </w:r>
      <w:r>
        <w:rPr>
          <w:rStyle w:val="NormalTok"/>
        </w:rPr>
        <w:t xml:space="preserve">d::foo</w:t>
      </w:r>
      <w:r>
        <w:t xml:space="preserve"> </w:t>
      </w:r>
      <w:r>
        <w:t xml:space="preserve">would refer to the member of the base class.</w:t>
      </w:r>
    </w:p>
    <w:p>
      <w:pPr>
        <w:pStyle w:val="BodyText"/>
      </w:pPr>
      <w:r>
        <w:t xml:space="preserve">When used appropriately, templates are suitable for embedded and safety</w:t>
      </w:r>
      <w:r>
        <w:t xml:space="preserve"> </w:t>
      </w:r>
      <w:r>
        <w:t xml:space="preserve">critical systems;</w:t>
      </w:r>
    </w:p>
    <w:p>
      <w:pPr>
        <w:numPr>
          <w:ilvl w:val="0"/>
          <w:numId w:val="1085"/>
        </w:numPr>
        <w:pStyle w:val="Compact"/>
      </w:pPr>
      <w:r>
        <w:t xml:space="preserve">They provide type-safe generics in contrast to legacy</w:t>
      </w:r>
      <w:r>
        <w:t xml:space="preserve"> </w:t>
      </w:r>
      <w:r>
        <w:rPr>
          <w:rStyle w:val="DataTypeTok"/>
        </w:rPr>
        <w:t xml:space="preserve">void</w:t>
      </w:r>
      <w:r>
        <w:rPr>
          <w:rStyle w:val="NormalTok"/>
        </w:rPr>
        <w:t xml:space="preserve"> *</w:t>
      </w:r>
      <w:r>
        <w:t xml:space="preserve">-based or</w:t>
      </w:r>
      <w:r>
        <w:t xml:space="preserve"> </w:t>
      </w:r>
      <w:r>
        <w:t xml:space="preserve">macro-based genericity;</w:t>
      </w:r>
    </w:p>
    <w:p>
      <w:pPr>
        <w:numPr>
          <w:ilvl w:val="0"/>
          <w:numId w:val="1085"/>
        </w:numPr>
        <w:pStyle w:val="Compact"/>
      </w:pPr>
      <w:r>
        <w:t xml:space="preserve">They have no runtime overhead;</w:t>
      </w:r>
    </w:p>
    <w:p>
      <w:pPr>
        <w:numPr>
          <w:ilvl w:val="0"/>
          <w:numId w:val="1085"/>
        </w:numPr>
        <w:pStyle w:val="Compact"/>
      </w:pPr>
      <w:r>
        <w:t xml:space="preserve">They do not have any implicit run-time memory usage; and</w:t>
      </w:r>
    </w:p>
    <w:p>
      <w:pPr>
        <w:numPr>
          <w:ilvl w:val="0"/>
          <w:numId w:val="1085"/>
        </w:numPr>
        <w:pStyle w:val="Compact"/>
      </w:pPr>
      <w:r>
        <w:t xml:space="preserve">They do not generate code for unused operations.</w:t>
      </w:r>
    </w:p>
    <w:p>
      <w:pPr>
        <w:pStyle w:val="FirstParagraph"/>
      </w:pPr>
      <w:r>
        <w:t xml:space="preserve">While using template greatly increases type safety, there can be requirements on template arguments that can neither be specified by concepts nor checked by a compiler. For example, sorting elements requires the comparison function to provide a</w:t>
      </w:r>
      <w:r>
        <w:t xml:space="preserve"> </w:t>
      </w:r>
      <w:r>
        <w:rPr>
          <w:i/>
        </w:rPr>
        <w:t xml:space="preserve">strict weak ordering</w:t>
      </w:r>
      <w:r>
        <w:t xml:space="preserve"> </w:t>
      </w:r>
      <w:r>
        <w:t xml:space="preserve">which is a property of the values of the type to be sorted by which are impossible to check at compile time for all possible value combinations.</w:t>
      </w:r>
    </w:p>
    <w:p>
      <w:pPr>
        <w:pStyle w:val="BodyText"/>
      </w:pPr>
      <w:r>
        <w:t xml:space="preserve">C++ provides means to restrict template arguments. One is to use concepts, that can prevent instantiating a template, but allow for substituting it with an alternative. A second means is to use</w:t>
      </w:r>
      <w:r>
        <w:t xml:space="preserve"> </w:t>
      </w:r>
      <w:r>
        <w:rPr>
          <w:rStyle w:val="KeywordTok"/>
        </w:rPr>
        <w:t xml:space="preserve">static_assert</w:t>
      </w:r>
      <w:r>
        <w:t xml:space="preserve"> </w:t>
      </w:r>
      <w:r>
        <w:t xml:space="preserve">in a template’s definition to prevent certain instantiations.</w:t>
      </w:r>
    </w:p>
    <w:p>
      <w:pPr>
        <w:pStyle w:val="SourceCode"/>
      </w:pP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KeywordTok"/>
        </w:rPr>
        <w:t xml:space="preserve">struct</w:t>
      </w:r>
      <w:r>
        <w:rPr>
          <w:rStyle w:val="NormalTok"/>
        </w:rPr>
        <w:t xml:space="preserve"> wrapper {</w:t>
      </w:r>
      <w:r>
        <w:br/>
      </w:r>
      <w:r>
        <w:rPr>
          <w:rStyle w:val="NormalTok"/>
        </w:rPr>
        <w:t xml:space="preserve">T x;</w:t>
      </w:r>
      <w:r>
        <w:br/>
      </w:r>
      <w:r>
        <w:rPr>
          <w:rStyle w:val="KeywordTok"/>
        </w:rPr>
        <w:t xml:space="preserve">static_assert</w:t>
      </w:r>
      <w:r>
        <w:rPr>
          <w:rStyle w:val="NormalTok"/>
        </w:rPr>
        <w:t xml:space="preserve">(</w:t>
      </w:r>
      <w:r>
        <w:rPr>
          <w:rStyle w:val="KeywordTok"/>
        </w:rPr>
        <w:t xml:space="preserve">not</w:t>
      </w:r>
      <w:r>
        <w:rPr>
          <w:rStyle w:val="NormalTok"/>
        </w:rPr>
        <w:t xml:space="preserve"> (</w:t>
      </w:r>
      <w:r>
        <w:rPr>
          <w:rStyle w:val="BuiltInTok"/>
        </w:rPr>
        <w:t xml:space="preserve">std::</w:t>
      </w:r>
      <w:r>
        <w:rPr>
          <w:rStyle w:val="NormalTok"/>
        </w:rPr>
        <w:t xml:space="preserve">is_pointer_v&lt;T&gt; || </w:t>
      </w:r>
      <w:r>
        <w:rPr>
          <w:rStyle w:val="BuiltInTok"/>
        </w:rPr>
        <w:t xml:space="preserve">std::</w:t>
      </w:r>
      <w:r>
        <w:rPr>
          <w:rStyle w:val="NormalTok"/>
        </w:rPr>
        <w:t xml:space="preserve">is_reference_v&lt;T&gt;));</w:t>
      </w:r>
      <w:r>
        <w:br/>
      </w:r>
      <w:r>
        <w:rPr>
          <w:rStyle w:val="NormalTok"/>
        </w:rPr>
        <w:t xml:space="preserve">};</w:t>
      </w:r>
      <w:r>
        <w:br/>
      </w: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NormalTok"/>
        </w:rPr>
        <w:t xml:space="preserve">wrapper(T )-&gt;wrapper&lt;T&gt;;</w:t>
      </w:r>
      <w:r>
        <w:br/>
      </w:r>
      <w:r>
        <w:br/>
      </w:r>
      <w:r>
        <w:rPr>
          <w:rStyle w:val="NormalTok"/>
        </w:rPr>
        <w:t xml:space="preserve">wrapper&lt;</w:t>
      </w:r>
      <w:r>
        <w:rPr>
          <w:rStyle w:val="DataTypeTok"/>
        </w:rPr>
        <w:t xml:space="preserve">int</w:t>
      </w:r>
      <w:r>
        <w:rPr>
          <w:rStyle w:val="NormalTok"/>
        </w:rPr>
        <w:t xml:space="preserve">&gt; w{</w:t>
      </w:r>
      <w:r>
        <w:rPr>
          <w:rStyle w:val="DecValTok"/>
        </w:rPr>
        <w:t xml:space="preserve">42</w:t>
      </w:r>
      <w:r>
        <w:rPr>
          <w:rStyle w:val="NormalTok"/>
        </w:rPr>
        <w:t xml:space="preserve">};</w:t>
      </w:r>
      <w:r>
        <w:br/>
      </w:r>
      <w:r>
        <w:rPr>
          <w:rStyle w:val="NormalTok"/>
        </w:rPr>
        <w:t xml:space="preserve">wrapper x{&amp;w}; </w:t>
      </w:r>
      <w:r>
        <w:rPr>
          <w:rStyle w:val="CommentTok"/>
        </w:rPr>
        <w:t xml:space="preserve">// compile error due to static_assert</w:t>
      </w:r>
      <w:r>
        <w:br/>
      </w:r>
      <w:r>
        <w:rPr>
          <w:rStyle w:val="NormalTok"/>
        </w:rPr>
        <w:t xml:space="preserve">wrapper&lt;</w:t>
      </w:r>
      <w:r>
        <w:rPr>
          <w:rStyle w:val="DataTypeTok"/>
        </w:rPr>
        <w:t xml:space="preserve">int</w:t>
      </w:r>
      <w:r>
        <w:rPr>
          <w:rStyle w:val="NormalTok"/>
        </w:rPr>
        <w:t xml:space="preserve">&amp;&gt;{}; </w:t>
      </w:r>
      <w:r>
        <w:rPr>
          <w:rStyle w:val="CommentTok"/>
        </w:rPr>
        <w:t xml:space="preserve">// compile error due to static_assert</w:t>
      </w:r>
    </w:p>
    <w:p>
      <w:pPr>
        <w:pStyle w:val="FirstParagraph"/>
      </w:pPr>
      <w:r>
        <w:t xml:space="preserve">The generic nature of templates require a more elaborate approach to unit tests.</w:t>
      </w:r>
      <w:r>
        <w:t xml:space="preserve"> </w:t>
      </w:r>
      <w:r>
        <w:t xml:space="preserve">Such tests should provide instantiations of the base template and all provided explicit template specializations to ensure that each code path is actually tested.</w:t>
      </w:r>
      <w:r>
        <w:t xml:space="preserve"> </w:t>
      </w:r>
      <w:r>
        <w:t xml:space="preserve">Tests for non-compilability of suppressed instantiations, i.e., through concepts or static_assert, are also beneficial.</w:t>
      </w:r>
    </w:p>
    <w:p>
      <w:pPr>
        <w:pStyle w:val="BodyText"/>
      </w:pPr>
      <w:r>
        <w:t xml:space="preserve">Templates allow to reduce the amount of boilerplate code to write, e.g., by providing consistent definitions of operators.</w:t>
      </w:r>
      <w:r>
        <w:t xml:space="preserve"> </w:t>
      </w:r>
      <w:r>
        <w:t xml:space="preserve">However, defining operator function templates in namespace scope can greatly influence compile times due to potential participation in the overload set, whenever the operator is used in code. In addition such generic operator functions might be picked up in inappropriate places causing programmer confusion.</w:t>
      </w:r>
      <w:r>
        <w:t xml:space="preserve"> </w:t>
      </w:r>
      <w:r>
        <w:t xml:space="preserve">Implementing them as hidden friends in a CRTP base class instead makes using operator function templates feasible (see</w:t>
      </w:r>
      <w:r>
        <w:t xml:space="preserve"> </w:t>
      </w:r>
      <w:hyperlink w:anchor="YOW">
        <w:r>
          <w:rPr>
            <w:rStyle w:val="Hyperlink"/>
          </w:rPr>
          <w:t xml:space="preserve">6.20 Identifier Name Reuse [YOW]</w:t>
        </w:r>
      </w:hyperlink>
      <w:r>
        <w:t xml:space="preserve">).</w:t>
      </w:r>
    </w:p>
    <w:p>
      <w:pPr>
        <w:pStyle w:val="SourceCode"/>
      </w:pPr>
      <w:r>
        <w:rPr>
          <w:rStyle w:val="VerbatimChar"/>
        </w:rPr>
        <w:t xml:space="preserve">template &lt;typename T&gt;</w:t>
      </w:r>
      <w:r>
        <w:br/>
      </w:r>
      <w:r>
        <w:rPr>
          <w:rStyle w:val="VerbatimChar"/>
        </w:rPr>
        <w:t xml:space="preserve">struct Plus {</w:t>
      </w:r>
      <w:r>
        <w:br/>
      </w:r>
      <w:r>
        <w:rPr>
          <w:rStyle w:val="VerbatimChar"/>
        </w:rPr>
        <w:t xml:space="preserve">friend constexpr auto operator+(T l, T const &amp;r) {</w:t>
      </w:r>
      <w:r>
        <w:br/>
      </w:r>
      <w:r>
        <w:rPr>
          <w:rStyle w:val="VerbatimChar"/>
        </w:rPr>
        <w:t xml:space="preserve">  return l += r;</w:t>
      </w:r>
      <w:r>
        <w:br/>
      </w:r>
      <w:r>
        <w:rPr>
          <w:rStyle w:val="VerbatimChar"/>
        </w:rPr>
        <w:t xml:space="preserve">}</w:t>
      </w:r>
      <w:r>
        <w:br/>
      </w:r>
      <w:r>
        <w:rPr>
          <w:rStyle w:val="VerbatimChar"/>
        </w:rPr>
        <w:t xml:space="preserve">};</w:t>
      </w:r>
      <w:r>
        <w:br/>
      </w:r>
      <w:r>
        <w:rPr>
          <w:rStyle w:val="VerbatimChar"/>
        </w:rPr>
        <w:t xml:space="preserve">struct Int: Plus&lt;Int&gt; {</w:t>
      </w:r>
      <w:r>
        <w:br/>
      </w:r>
      <w:r>
        <w:rPr>
          <w:rStyle w:val="VerbatimChar"/>
        </w:rPr>
        <w:t xml:space="preserve">constexpr auto operator+=(Int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Int(int v):val{v}{}</w:t>
      </w:r>
      <w:r>
        <w:br/>
      </w:r>
      <w:r>
        <w:rPr>
          <w:rStyle w:val="VerbatimChar"/>
        </w:rPr>
        <w:t xml:space="preserve">int val;</w:t>
      </w:r>
      <w:r>
        <w:br/>
      </w:r>
      <w:r>
        <w:rPr>
          <w:rStyle w:val="VerbatimChar"/>
        </w:rPr>
        <w:t xml:space="preserve">};</w:t>
      </w:r>
      <w:r>
        <w:br/>
      </w:r>
      <w:r>
        <w:rPr>
          <w:rStyle w:val="VerbatimChar"/>
        </w:rPr>
        <w:t xml:space="preserve">struct Short: Plus&lt;Short&gt; {</w:t>
      </w:r>
      <w:r>
        <w:br/>
      </w:r>
      <w:r>
        <w:rPr>
          <w:rStyle w:val="VerbatimChar"/>
        </w:rPr>
        <w:t xml:space="preserve">constexpr auto operator+=(Short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Short(short v):val{v}{}</w:t>
      </w:r>
      <w:r>
        <w:br/>
      </w:r>
      <w:r>
        <w:rPr>
          <w:rStyle w:val="VerbatimChar"/>
        </w:rPr>
        <w:t xml:space="preserve">short val;</w:t>
      </w:r>
      <w:r>
        <w:br/>
      </w:r>
      <w:r>
        <w:rPr>
          <w:rStyle w:val="VerbatimChar"/>
        </w:rPr>
        <w:t xml:space="preserve">};</w:t>
      </w:r>
      <w:r>
        <w:br/>
      </w:r>
      <w:r>
        <w:rPr>
          <w:rStyle w:val="VerbatimChar"/>
        </w:rPr>
        <w:t xml:space="preserve">auto x = Int{4} + Int{38};</w:t>
      </w:r>
      <w:r>
        <w:br/>
      </w:r>
      <w:r>
        <w:rPr>
          <w:rStyle w:val="VerbatimChar"/>
        </w:rPr>
        <w:t xml:space="preserve">auto y = Short{4} + Short{2};</w:t>
      </w:r>
    </w:p>
    <w:p>
      <w:pPr>
        <w:pStyle w:val="SourceCode"/>
      </w:pPr>
      <w:r>
        <w:rPr>
          <w:rStyle w:val="VerbatimChar"/>
        </w:rPr>
        <w:t xml:space="preserve">&lt;!--</w:t>
      </w:r>
      <w:r>
        <w:br/>
      </w:r>
      <w:r>
        <w:br/>
      </w:r>
      <w:r>
        <w:rPr>
          <w:rStyle w:val="VerbatimChar"/>
        </w:rPr>
        <w:t xml:space="preserve">(*We may wish to summarize)*</w:t>
      </w:r>
      <w:r>
        <w:br/>
      </w:r>
      <w:r>
        <w:rPr>
          <w:rStyle w:val="VerbatimChar"/>
        </w:rPr>
        <w:t xml:space="preserve">--&gt;</w:t>
      </w:r>
    </w:p>
    <w:bookmarkEnd w:id="162"/>
    <w:bookmarkStart w:id="163" w:name="avoidance-mechanisms-for-language-users"/>
    <w:p>
      <w:pPr>
        <w:pStyle w:val="Heading3"/>
      </w:pPr>
      <w:r>
        <w:t xml:space="preserve">6.40.2 Avoidance mechanisms for language users</w:t>
      </w:r>
    </w:p>
    <w:p>
      <w:pPr>
        <w:pStyle w:val="FirstParagraph"/>
      </w:pPr>
      <w:r>
        <w:t xml:space="preserve">To avoid the vulnerability or mitigate its ill effects, C++ software developers can:</w:t>
      </w:r>
    </w:p>
    <w:p>
      <w:pPr>
        <w:numPr>
          <w:ilvl w:val="0"/>
          <w:numId w:val="1086"/>
        </w:numPr>
      </w:pPr>
      <w:r>
        <w:t xml:space="preserve">Follow the avoidance mechanisms of ISO/IEC 24772-1 subclause 6.40.5. and the guidance provided in the different related sections of this document.</w:t>
      </w:r>
    </w:p>
    <w:p>
      <w:pPr>
        <w:numPr>
          <w:ilvl w:val="0"/>
          <w:numId w:val="1086"/>
        </w:numPr>
      </w:pPr>
      <w:r>
        <w:t xml:space="preserve">Use</w:t>
      </w:r>
      <w:r>
        <w:t xml:space="preserve"> </w:t>
      </w:r>
      <w:r>
        <w:rPr>
          <w:rStyle w:val="VerbatimChar"/>
        </w:rPr>
        <w:t xml:space="preserve">static_assert</w:t>
      </w:r>
      <w:r>
        <w:t xml:space="preserve"> </w:t>
      </w:r>
      <w:r>
        <w:t xml:space="preserve">to prevent the use of inappropriate template arguments.</w:t>
      </w:r>
    </w:p>
    <w:p>
      <w:pPr>
        <w:numPr>
          <w:ilvl w:val="0"/>
          <w:numId w:val="1086"/>
        </w:numPr>
      </w:pPr>
      <w:r>
        <w:t xml:space="preserve">Consider using</w:t>
      </w:r>
      <w:r>
        <w:t xml:space="preserve"> </w:t>
      </w:r>
      <w:r>
        <w:rPr>
          <w:i/>
        </w:rPr>
        <w:t xml:space="preserve">concepts</w:t>
      </w:r>
      <w:r>
        <w:t xml:space="preserve"> </w:t>
      </w:r>
      <w:r>
        <w:t xml:space="preserve">to constrain template parameters.</w:t>
      </w:r>
    </w:p>
    <w:p>
      <w:pPr>
        <w:numPr>
          <w:ilvl w:val="0"/>
          <w:numId w:val="1086"/>
        </w:numPr>
      </w:pPr>
      <w:r>
        <w:t xml:space="preserve">Prefer</w:t>
      </w:r>
      <w:r>
        <w:t xml:space="preserve"> </w:t>
      </w:r>
      <w:r>
        <w:rPr>
          <w:i/>
        </w:rPr>
        <w:t xml:space="preserve">concepts</w:t>
      </w:r>
      <w:r>
        <w:t xml:space="preserve"> </w:t>
      </w:r>
      <w:r>
        <w:t xml:space="preserve">over</w:t>
      </w:r>
      <w:r>
        <w:t xml:space="preserve"> </w:t>
      </w:r>
      <w:r>
        <w:rPr>
          <w:i/>
        </w:rPr>
        <w:t xml:space="preserve">SFINAE</w:t>
      </w:r>
      <w:r>
        <w:t xml:space="preserve">.</w:t>
      </w:r>
    </w:p>
    <w:p>
      <w:pPr>
        <w:numPr>
          <w:ilvl w:val="0"/>
          <w:numId w:val="1086"/>
        </w:numPr>
      </w:pPr>
      <w:r>
        <w:t xml:space="preserve">Be aware that a constructor template or assignment operator function</w:t>
      </w:r>
      <w:r>
        <w:t xml:space="preserve"> </w:t>
      </w:r>
      <w:r>
        <w:t xml:space="preserve">template will not replace compiler-provided special member functions.</w:t>
      </w:r>
    </w:p>
    <w:p>
      <w:pPr>
        <w:numPr>
          <w:ilvl w:val="0"/>
          <w:numId w:val="1086"/>
        </w:numPr>
      </w:pPr>
      <w:r>
        <w:t xml:space="preserve">For generic operator functions, consider providing them as hidden</w:t>
      </w:r>
      <w:r>
        <w:t xml:space="preserve"> </w:t>
      </w:r>
      <w:r>
        <w:t xml:space="preserve">friends through mix-in class templates.</w:t>
      </w:r>
    </w:p>
    <w:p>
      <w:pPr>
        <w:numPr>
          <w:ilvl w:val="0"/>
          <w:numId w:val="1086"/>
        </w:numPr>
      </w:pPr>
      <w:r>
        <w:t xml:space="preserve">Use</w:t>
      </w:r>
      <w:r>
        <w:t xml:space="preserve"> </w:t>
      </w:r>
      <w:r>
        <w:rPr>
          <w:i/>
        </w:rPr>
        <w:t xml:space="preserve">qualified-id</w:t>
      </w:r>
      <w:r>
        <w:t xml:space="preserve"> </w:t>
      </w:r>
      <w:r>
        <w:t xml:space="preserve">or</w:t>
      </w:r>
      <w:r>
        <w:t xml:space="preserve"> </w:t>
      </w:r>
      <w:r>
        <w:rPr>
          <w:rStyle w:val="KeywordTok"/>
        </w:rPr>
        <w:t xml:space="preserve">this</w:t>
      </w:r>
      <w:r>
        <w:rPr>
          <w:rStyle w:val="NormalTok"/>
        </w:rPr>
        <w:t xml:space="preserve">-&gt;</w:t>
      </w:r>
      <w:r>
        <w:t xml:space="preserve"> </w:t>
      </w:r>
      <w:r>
        <w:t xml:space="preserve">to refer to names that may be found in a</w:t>
      </w:r>
      <w:r>
        <w:t xml:space="preserve"> </w:t>
      </w:r>
      <w:r>
        <w:t xml:space="preserve">dependent base class.</w:t>
      </w:r>
    </w:p>
    <w:p>
      <w:pPr>
        <w:numPr>
          <w:ilvl w:val="0"/>
          <w:numId w:val="1086"/>
        </w:numPr>
      </w:pPr>
      <w:r>
        <w:t xml:space="preserve">For template specialization, ensure that specializations are declared as follows:</w:t>
      </w:r>
    </w:p>
    <w:p>
      <w:pPr>
        <w:numPr>
          <w:ilvl w:val="1"/>
          <w:numId w:val="1087"/>
        </w:numPr>
      </w:pPr>
      <w:r>
        <w:t xml:space="preserve">In the same file as the primary template; or</w:t>
      </w:r>
    </w:p>
    <w:p>
      <w:pPr>
        <w:numPr>
          <w:ilvl w:val="1"/>
          <w:numId w:val="1087"/>
        </w:numPr>
      </w:pPr>
      <w:r>
        <w:t xml:space="preserve">In the same file as the user-defined type for which the</w:t>
      </w:r>
      <w:r>
        <w:t xml:space="preserve"> </w:t>
      </w:r>
      <w:r>
        <w:t xml:space="preserve">specialization is declared.</w:t>
      </w:r>
    </w:p>
    <w:p>
      <w:pPr>
        <w:numPr>
          <w:ilvl w:val="0"/>
          <w:numId w:val="1086"/>
        </w:numPr>
      </w:pPr>
      <w:r>
        <w:t xml:space="preserve">Prohibit specializing function templates.</w:t>
      </w:r>
    </w:p>
    <w:bookmarkEnd w:id="163"/>
    <w:bookmarkEnd w:id="164"/>
    <w:bookmarkStart w:id="165" w:name="RIP"/>
    <w:p>
      <w:pPr>
        <w:pStyle w:val="Heading2"/>
      </w:pPr>
      <w:r>
        <w:t xml:space="preserve">6.41 Inheritance [RIP]</w:t>
      </w:r>
    </w:p>
    <w:bookmarkEnd w:id="165"/>
    <w:bookmarkStart w:id="166" w:name="applicability-to-language"/>
    <w:p>
      <w:pPr>
        <w:pStyle w:val="Heading2"/>
      </w:pPr>
      <w:r>
        <w:t xml:space="preserve">6.41.1 Applicability to language</w:t>
      </w:r>
    </w:p>
    <w:p>
      <w:pPr>
        <w:pStyle w:val="FirstParagraph"/>
      </w:pPr>
      <w:r>
        <w:t xml:space="preserve">The vulnerability as described in ISO/IEC TR 24772-1:2019 clause 6.41 is</w:t>
      </w:r>
      <w:r>
        <w:t xml:space="preserve"> </w:t>
      </w:r>
      <w:r>
        <w:t xml:space="preserve">applicable to C++.</w:t>
      </w:r>
    </w:p>
    <w:p>
      <w:pPr>
        <w:pStyle w:val="BodyText"/>
      </w:pPr>
      <w:r>
        <w:t xml:space="preserve">Inheritance as a mechanism in C++ serves multiple purposes and is defined differently than in most other languages supporting inheritance.</w:t>
      </w:r>
    </w:p>
    <w:p>
      <w:pPr>
        <w:numPr>
          <w:ilvl w:val="0"/>
          <w:numId w:val="1088"/>
        </w:numPr>
        <w:pStyle w:val="Compact"/>
      </w:pPr>
      <w:r>
        <w:t xml:space="preserve">There is no implicit common base class.</w:t>
      </w:r>
    </w:p>
    <w:p>
      <w:pPr>
        <w:numPr>
          <w:ilvl w:val="0"/>
          <w:numId w:val="1088"/>
        </w:numPr>
        <w:pStyle w:val="Compact"/>
      </w:pPr>
      <w:r>
        <w:t xml:space="preserve">Defining a member with a name that is defined in a base class causes hiding the base class member in the derived class including all overloads with that name. Full qualification via the base class name is required to access these hidden members.</w:t>
      </w:r>
    </w:p>
    <w:p>
      <w:pPr>
        <w:numPr>
          <w:ilvl w:val="0"/>
          <w:numId w:val="1088"/>
        </w:numPr>
        <w:pStyle w:val="Compact"/>
      </w:pPr>
      <w:r>
        <w:t xml:space="preserve">A base class that declares virtual member functions defines inheritance in the classic object-oriented programming way.</w:t>
      </w:r>
      <w:r>
        <w:t xml:space="preserve"> </w:t>
      </w:r>
      <w:r>
        <w:t xml:space="preserve">To employ the dynamic polymorphism in that case, requires the use of references or pointers to the base type.</w:t>
      </w:r>
      <w:r>
        <w:t xml:space="preserve"> </w:t>
      </w:r>
      <w:r>
        <w:t xml:space="preserve">Such a base type needs to be public base class to obtain the</w:t>
      </w:r>
      <w:r>
        <w:t xml:space="preserve"> </w:t>
      </w:r>
      <w:r>
        <w:t xml:space="preserve">‘</w:t>
      </w:r>
      <w:r>
        <w:t xml:space="preserve">is-a</w:t>
      </w:r>
      <w:r>
        <w:t xml:space="preserve">’</w:t>
      </w:r>
      <w:r>
        <w:t xml:space="preserve">-relationship of the derived class.</w:t>
      </w:r>
      <w:r>
        <w:t xml:space="preserve"> </w:t>
      </w:r>
      <w:r>
        <w:t xml:space="preserve">Multiple such bases complicate lookup and can yield ambiguities, causing code not to compile.</w:t>
      </w:r>
      <w:r>
        <w:t xml:space="preserve"> </w:t>
      </w:r>
      <w:r>
        <w:t xml:space="preserve">Even private virtual member functions can be overridden in derived classes.</w:t>
      </w:r>
    </w:p>
    <w:p>
      <w:pPr>
        <w:numPr>
          <w:ilvl w:val="0"/>
          <w:numId w:val="1088"/>
        </w:numPr>
        <w:pStyle w:val="Compact"/>
      </w:pPr>
      <w:r>
        <w:t xml:space="preserve">C++ allows base classes that don’t have virtual member functions.</w:t>
      </w:r>
      <w:r>
        <w:t xml:space="preserve"> </w:t>
      </w:r>
      <w:r>
        <w:t xml:space="preserve">That means, the derived class cannot change the behavior of the base, but still inherits all features.</w:t>
      </w:r>
      <w:r>
        <w:t xml:space="preserve"> </w:t>
      </w:r>
      <w:r>
        <w:t xml:space="preserve">To prevent accidentally using a derived class object via a base class reference, such bases could be defined as protected or private.</w:t>
      </w:r>
      <w:r>
        <w:t xml:space="preserve"> </w:t>
      </w:r>
      <w:r>
        <w:t xml:space="preserve">However, that has other side effects, such as losing the</w:t>
      </w:r>
      <w:r>
        <w:t xml:space="preserve"> </w:t>
      </w:r>
      <w:r>
        <w:t xml:space="preserve">“</w:t>
      </w:r>
      <w:r>
        <w:t xml:space="preserve">aggregate</w:t>
      </w:r>
      <w:r>
        <w:t xml:space="preserve">”</w:t>
      </w:r>
      <w:r>
        <w:t xml:space="preserve"> </w:t>
      </w:r>
      <w:r>
        <w:t xml:space="preserve">property of a type with only public members and bases otherwise.</w:t>
      </w:r>
    </w:p>
    <w:p>
      <w:pPr>
        <w:numPr>
          <w:ilvl w:val="0"/>
          <w:numId w:val="1088"/>
        </w:numPr>
        <w:pStyle w:val="Compact"/>
      </w:pPr>
      <w:r>
        <w:t xml:space="preserve">Inheriting from a non-polymorphic base class can be used to implement adaptor types, i.e., by limiting or extending the base’s functionality. Using private inheritance can be prevent treating the derived type object as a base type object. Inheriting constructors and using declarations ease re-promoting the scope of otherwise hidden members of the base.</w:t>
      </w:r>
      <w:r>
        <w:br/>
      </w:r>
    </w:p>
    <w:p>
      <w:pPr>
        <w:numPr>
          <w:ilvl w:val="0"/>
          <w:numId w:val="1088"/>
        </w:numPr>
        <w:pStyle w:val="Compact"/>
      </w:pPr>
      <w:r>
        <w:t xml:space="preserve">Multiple inheritance adds additional dimension, because a class can inherit the same base class</w:t>
      </w:r>
      <w:r>
        <w:t xml:space="preserve"> </w:t>
      </w:r>
      <w:r>
        <w:rPr>
          <w:rStyle w:val="VerbatimChar"/>
        </w:rPr>
        <w:t xml:space="preserve">A</w:t>
      </w:r>
      <w:r>
        <w:t xml:space="preserve"> </w:t>
      </w:r>
      <w:r>
        <w:t xml:space="preserve">indirectly via different direct base classes.</w:t>
      </w:r>
      <w:r>
        <w:t xml:space="preserve"> </w:t>
      </w:r>
      <w:r>
        <w:t xml:space="preserve">Without any special preparation, this means the base class</w:t>
      </w:r>
      <w:r>
        <w:t xml:space="preserve"> </w:t>
      </w:r>
      <w:r>
        <w:rPr>
          <w:rStyle w:val="VerbatimChar"/>
        </w:rPr>
        <w:t xml:space="preserve">A</w:t>
      </w:r>
      <w:r>
        <w:t xml:space="preserve"> </w:t>
      </w:r>
      <w:r>
        <w:t xml:space="preserve">object exists multiple times. Addressing members of</w:t>
      </w:r>
      <w:r>
        <w:t xml:space="preserve"> </w:t>
      </w:r>
      <w:r>
        <w:rPr>
          <w:rStyle w:val="VerbatimChar"/>
        </w:rPr>
        <w:t xml:space="preserve">A</w:t>
      </w:r>
      <w:r>
        <w:t xml:space="preserve"> </w:t>
      </w:r>
      <w:r>
        <w:t xml:space="preserve">explicitly requires to specify the differentiating base class as a prefix, otherwise the code will be ambiguous.</w:t>
      </w:r>
      <w:r>
        <w:t xml:space="preserve"> </w:t>
      </w:r>
      <w:r>
        <w:t xml:space="preserve">If all classes in such a multiple inheritance hierarchy that directly inherit from</w:t>
      </w:r>
      <w:r>
        <w:t xml:space="preserve"> </w:t>
      </w:r>
      <w:r>
        <w:rPr>
          <w:rStyle w:val="VerbatimChar"/>
        </w:rPr>
        <w:t xml:space="preserve">A</w:t>
      </w:r>
      <w:r>
        <w:t xml:space="preserve"> </w:t>
      </w:r>
      <w:r>
        <w:t xml:space="preserve">use the keyword</w:t>
      </w:r>
      <w:r>
        <w:t xml:space="preserve"> </w:t>
      </w:r>
      <w:r>
        <w:rPr>
          <w:rStyle w:val="KeywordTok"/>
        </w:rPr>
        <w:t xml:space="preserve">virtual</w:t>
      </w:r>
      <w:r>
        <w:t xml:space="preserve"> </w:t>
      </w:r>
      <w:r>
        <w:t xml:space="preserve">when inheriting from</w:t>
      </w:r>
      <w:r>
        <w:t xml:space="preserve"> </w:t>
      </w:r>
      <w:r>
        <w:rPr>
          <w:rStyle w:val="VerbatimChar"/>
        </w:rPr>
        <w:t xml:space="preserve">A</w:t>
      </w:r>
      <w:r>
        <w:t xml:space="preserve">, there will be only one object of type</w:t>
      </w:r>
      <w:r>
        <w:t xml:space="preserve"> </w:t>
      </w:r>
      <w:r>
        <w:rPr>
          <w:rStyle w:val="VerbatimChar"/>
        </w:rPr>
        <w:t xml:space="preserve">A</w:t>
      </w:r>
      <w:r>
        <w:t xml:space="preserve"> </w:t>
      </w:r>
      <w:r>
        <w:t xml:space="preserve">in the most derived object. Inconsistently inheriting from</w:t>
      </w:r>
      <w:r>
        <w:t xml:space="preserve"> </w:t>
      </w:r>
      <w:r>
        <w:rPr>
          <w:rStyle w:val="VerbatimChar"/>
        </w:rPr>
        <w:t xml:space="preserve">A</w:t>
      </w:r>
      <w:r>
        <w:t xml:space="preserve"> </w:t>
      </w:r>
      <w:r>
        <w:t xml:space="preserve">with and without</w:t>
      </w:r>
      <w:r>
        <w:t xml:space="preserve"> </w:t>
      </w:r>
      <w:r>
        <w:rPr>
          <w:rStyle w:val="VerbatimChar"/>
        </w:rPr>
        <w:t xml:space="preserve">virtual</w:t>
      </w:r>
      <w:r>
        <w:t xml:space="preserve"> </w:t>
      </w:r>
      <w:r>
        <w:t xml:space="preserve">might lead to confusing behavior, because still multiple base objects of type</w:t>
      </w:r>
      <w:r>
        <w:t xml:space="preserve"> </w:t>
      </w:r>
      <w:r>
        <w:rPr>
          <w:rStyle w:val="VerbatimChar"/>
        </w:rPr>
        <w:t xml:space="preserve">A</w:t>
      </w:r>
      <w:r>
        <w:t xml:space="preserve"> </w:t>
      </w:r>
      <w:r>
        <w:t xml:space="preserve">exist.</w:t>
      </w:r>
      <w:r>
        <w:t xml:space="preserve"> </w:t>
      </w:r>
      <w:r>
        <w:t xml:space="preserve">Inheriting from base classes without virtual member functions and without non-static data members (empty bases) does not suffer from the multiple object problem of multiple inheritance, because the empty base class object will be omitted (elided) by the compiler (empty base class optimization). Such empty bases are often used to</w:t>
      </w:r>
      <w:r>
        <w:t xml:space="preserve"> </w:t>
      </w:r>
      <w:r>
        <w:rPr>
          <w:i/>
        </w:rPr>
        <w:t xml:space="preserve">mix-in</w:t>
      </w:r>
      <w:r>
        <w:t xml:space="preserve"> </w:t>
      </w:r>
      <w:r>
        <w:t xml:space="preserve">functionality into derived classes.</w:t>
      </w:r>
    </w:p>
    <w:p>
      <w:pPr>
        <w:pStyle w:val="FirstParagraph"/>
      </w:pPr>
      <w:r>
        <w:t xml:space="preserve">The compiler-provided default behaviour for copy and move operations as well as destruction favors value semantics which conflicts with object-oriented polymorphic behaviour.</w:t>
      </w:r>
    </w:p>
    <w:p>
      <w:pPr>
        <w:numPr>
          <w:ilvl w:val="0"/>
          <w:numId w:val="1089"/>
        </w:numPr>
      </w:pPr>
      <w:r>
        <w:rPr>
          <w:b/>
        </w:rPr>
        <w:t xml:space="preserve">Virtual Destructor</w:t>
      </w:r>
      <w:r>
        <w:t xml:space="preserve">: This means, base classes that define virtual member functions will need to also define a virtual destructor and in addition need to care about the copy and move operations, otherwise deleting a dynamically-allocated derived object via a base class pointer will cause undefined behaviour.</w:t>
      </w:r>
    </w:p>
    <w:p>
      <w:pPr>
        <w:numPr>
          <w:ilvl w:val="0"/>
          <w:numId w:val="1089"/>
        </w:numPr>
      </w:pPr>
      <w:r>
        <w:rPr>
          <w:b/>
        </w:rPr>
        <w:t xml:space="preserve">Slicing</w:t>
      </w:r>
      <w:r>
        <w:t xml:space="preserve">: A common failure is to not eliminate implicitly callable copy and move operations in base classes which will lead to accidental copying of a base class suboject via a base class reference that actually refers to a derived object.</w:t>
      </w:r>
      <w:r>
        <w:t xml:space="preserve"> </w:t>
      </w:r>
      <w:r>
        <w:t xml:space="preserve">Preventing implicit copy and move operations in base classes defining virtual member functions is a common mitigation.</w:t>
      </w:r>
    </w:p>
    <w:p>
      <w:pPr>
        <w:numPr>
          <w:ilvl w:val="0"/>
          <w:numId w:val="1089"/>
        </w:numPr>
      </w:pPr>
      <w:r>
        <w:rPr>
          <w:b/>
        </w:rPr>
        <w:t xml:space="preserve">Incomplete Copy</w:t>
      </w:r>
      <w:r>
        <w:t xml:space="preserve">: When a derived class defines its own non-defaulted, non-deleted copy or move operations, care must be taken to actually copy and move all base class subobjects as well.</w:t>
      </w:r>
      <w:r>
        <w:t xml:space="preserve"> </w:t>
      </w:r>
      <w:r>
        <w:t xml:space="preserve">Omitting a base class when defining copy or move constructors means the default construction of a base class object happens. Not invoking a base class assignment in the definition of copy and move assignment operators will cause the base class retaining its previous members and not obtaining the source object’s base members.</w:t>
      </w:r>
      <w:r>
        <w:t xml:space="preserve"> </w:t>
      </w:r>
      <w:r>
        <w:t xml:space="preserve">None of these omissions are a compile error and none are an issue for empty bases.</w:t>
      </w:r>
    </w:p>
    <w:p>
      <w:pPr>
        <w:pStyle w:val="FirstParagraph"/>
      </w:pPr>
      <w:r>
        <w:t xml:space="preserve">If a base class overloads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any derived classes will inherit and therefore will use such. If the base class’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and/or</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assume the size of the objects being allocated are all the size of the base class and they are not all the same size, then this will result in undefined behaviour such as access errors to memory that wasn’t allocated, overwriting of memory (if there are regions of memory immediately after the last byte allocated), memory leaks, etc. For example, consider,</w:t>
      </w:r>
    </w:p>
    <w:p>
      <w:pPr>
        <w:pStyle w:val="SourceCode"/>
      </w:pPr>
      <w:r>
        <w:rPr>
          <w:rStyle w:val="PreprocessorTok"/>
        </w:rPr>
        <w:t xml:space="preserve">#include </w:t>
      </w:r>
      <w:r>
        <w:rPr>
          <w:rStyle w:val="ImportTok"/>
        </w:rPr>
        <w:t xml:space="preserve">&lt;new&gt;</w:t>
      </w:r>
      <w:r>
        <w:br/>
      </w: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base</w:t>
      </w:r>
      <w:r>
        <w:br/>
      </w:r>
      <w:r>
        <w:rPr>
          <w:rStyle w:val="NormalTok"/>
        </w:rPr>
        <w:t xml:space="preserve">{</w:t>
      </w:r>
      <w:r>
        <w:br/>
      </w:r>
      <w:r>
        <w:rPr>
          <w:rStyle w:val="KeywordTok"/>
        </w:rPr>
        <w:t xml:space="preserve">public</w:t>
      </w:r>
      <w:r>
        <w:rPr>
          <w:rStyle w:val="NormalTok"/>
        </w:rPr>
        <w:t xml:space="preserve">:</w:t>
      </w:r>
      <w:r>
        <w:br/>
      </w:r>
      <w:r>
        <w:rPr>
          <w:rStyle w:val="NormalTok"/>
        </w:rPr>
        <w:t xml:space="preserve">  </w:t>
      </w:r>
      <w:r>
        <w:rPr>
          <w:rStyle w:val="AttributeTok"/>
        </w:rPr>
        <w:t xml:space="preserve">static</w:t>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w:t>
      </w:r>
      <w:r>
        <w:rPr>
          <w:rStyle w:val="BuiltInTok"/>
        </w:rPr>
        <w:t xml:space="preserve">std::</w:t>
      </w:r>
      <w:r>
        <w:rPr>
          <w:rStyle w:val="NormalTok"/>
        </w:rPr>
        <w:t xml:space="preserve">size_t sz)</w:t>
      </w:r>
      <w:r>
        <w:br/>
      </w:r>
      <w:r>
        <w:rPr>
          <w:rStyle w:val="NormalTok"/>
        </w:rPr>
        <w:t xml:space="preserve">  {</w:t>
      </w:r>
      <w:r>
        <w:br/>
      </w:r>
      <w:r>
        <w:rPr>
          <w:rStyle w:val="NormalTok"/>
        </w:rPr>
        <w:t xml:space="preserve">    </w:t>
      </w:r>
      <w:r>
        <w:rPr>
          <w:rStyle w:val="BuiltInTok"/>
        </w:rPr>
        <w:t xml:space="preserve">std::</w:t>
      </w:r>
      <w:r>
        <w:rPr>
          <w:rStyle w:val="NormalTok"/>
        </w:rPr>
        <w:t xml:space="preserve">cerr &lt;&lt; </w:t>
      </w:r>
      <w:r>
        <w:rPr>
          <w:rStyle w:val="StringTok"/>
        </w:rPr>
        <w:t xml:space="preserve">"DEBUG: Base::"</w:t>
      </w:r>
      <w:r>
        <w:rPr>
          <w:rStyle w:val="NormalTok"/>
        </w:rPr>
        <w:t xml:space="preserve"> &lt;&lt; </w:t>
      </w:r>
      <w:r>
        <w:rPr>
          <w:rStyle w:val="OtherTok"/>
        </w:rPr>
        <w:t xml:space="preserve">__func__</w:t>
      </w:r>
      <w:r>
        <w:rPr>
          <w:rStyle w:val="NormalTok"/>
        </w:rPr>
        <w:t xml:space="preserve"> &lt;&lt; </w:t>
      </w:r>
      <w:r>
        <w:rPr>
          <w:rStyle w:val="StringTok"/>
        </w:rPr>
        <w:t xml:space="preserve">"("</w:t>
      </w:r>
      <w:r>
        <w:rPr>
          <w:rStyle w:val="NormalTok"/>
        </w:rPr>
        <w:t xml:space="preserve"> &lt;&lt; sz &lt;&lt; </w:t>
      </w:r>
      <w:r>
        <w:rPr>
          <w:rStyle w:val="StringTok"/>
        </w:rPr>
        <w:t xml:space="preserve">")"</w:t>
      </w:r>
      <w:r>
        <w:rPr>
          <w:rStyle w:val="NormalTok"/>
        </w:rPr>
        <w:t xml:space="preserv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w:t>
      </w:r>
      <w:r>
        <w:rPr>
          <w:rStyle w:val="KeywordTok"/>
        </w:rPr>
        <w:t xml:space="preserve">sizeof</w:t>
      </w:r>
      <w:r>
        <w:rPr>
          <w:rStyle w:val="NormalTok"/>
        </w:rPr>
        <w:t xml:space="preserve">(base));</w:t>
      </w:r>
      <w:r>
        <w:br/>
      </w:r>
      <w:r>
        <w:rPr>
          <w:rStyle w:val="NormalTok"/>
        </w:rPr>
        <w:t xml:space="preserve">  }</w:t>
      </w:r>
      <w:r>
        <w:br/>
      </w:r>
      <w:r>
        <w:br/>
      </w:r>
      <w:r>
        <w:rPr>
          <w:rStyle w:val="NormalTok"/>
        </w:rPr>
        <w:t xml:space="preserve">  </w:t>
      </w:r>
      <w:r>
        <w:rPr>
          <w:rStyle w:val="AttributeTok"/>
        </w:rPr>
        <w:t xml:space="preserve">static</w:t>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w:t>
      </w:r>
      <w:r>
        <w:rPr>
          <w:rStyle w:val="DataTypeTok"/>
        </w:rPr>
        <w:t xml:space="preserve">void</w:t>
      </w:r>
      <w:r>
        <w:rPr>
          <w:rStyle w:val="NormalTok"/>
        </w:rPr>
        <w:t xml:space="preserve"> *ptr, </w:t>
      </w:r>
      <w:r>
        <w:rPr>
          <w:rStyle w:val="BuiltInTok"/>
        </w:rPr>
        <w:t xml:space="preserve">std::</w:t>
      </w:r>
      <w:r>
        <w:rPr>
          <w:rStyle w:val="NormalTok"/>
        </w:rPr>
        <w:t xml:space="preserve">size_t sz)</w:t>
      </w:r>
      <w:r>
        <w:br/>
      </w:r>
      <w:r>
        <w:rPr>
          <w:rStyle w:val="NormalTok"/>
        </w:rPr>
        <w:t xml:space="preserve">  {</w:t>
      </w:r>
      <w:r>
        <w:br/>
      </w:r>
      <w:r>
        <w:rPr>
          <w:rStyle w:val="NormalTok"/>
        </w:rPr>
        <w:t xml:space="preserve">    </w:t>
      </w:r>
      <w:r>
        <w:rPr>
          <w:rStyle w:val="BuiltInTok"/>
        </w:rPr>
        <w:t xml:space="preserve">std::</w:t>
      </w:r>
      <w:r>
        <w:rPr>
          <w:rStyle w:val="NormalTok"/>
        </w:rPr>
        <w:t xml:space="preserve">cerr &lt;&lt; </w:t>
      </w:r>
      <w:r>
        <w:rPr>
          <w:rStyle w:val="StringTok"/>
        </w:rPr>
        <w:t xml:space="preserve">"DEBUG: Base::"</w:t>
      </w:r>
      <w:r>
        <w:rPr>
          <w:rStyle w:val="NormalTok"/>
        </w:rPr>
        <w:t xml:space="preserve"> &lt;&lt; </w:t>
      </w:r>
      <w:r>
        <w:rPr>
          <w:rStyle w:val="OtherTok"/>
        </w:rPr>
        <w:t xml:space="preserve">__func__</w:t>
      </w:r>
      <w:r>
        <w:rPr>
          <w:rStyle w:val="NormalTok"/>
        </w:rPr>
        <w:t xml:space="preserve"> &lt;&lt; </w:t>
      </w:r>
      <w:r>
        <w:rPr>
          <w:rStyle w:val="StringTok"/>
        </w:rPr>
        <w:t xml:space="preserve">"("</w:t>
      </w:r>
      <w:r>
        <w:rPr>
          <w:rStyle w:val="NormalTok"/>
        </w:rPr>
        <w:t xml:space="preserve"> &lt;&lt; ptr &lt;&lt; </w:t>
      </w:r>
      <w:r>
        <w:rPr>
          <w:rStyle w:val="CharTok"/>
        </w:rPr>
        <w:t xml:space="preserve">','</w:t>
      </w:r>
      <w:r>
        <w:rPr>
          <w:rStyle w:val="NormalTok"/>
        </w:rPr>
        <w:t xml:space="preserve"> &lt;&lt; sz &lt;&lt; </w:t>
      </w:r>
      <w:r>
        <w:rPr>
          <w:rStyle w:val="StringTok"/>
        </w:rPr>
        <w:t xml:space="preserve">")"</w:t>
      </w:r>
      <w:r>
        <w:rPr>
          <w:rStyle w:val="NormalTok"/>
        </w:rPr>
        <w:t xml:space="preserv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(ptr);</w:t>
      </w:r>
      <w:r>
        <w:br/>
      </w:r>
      <w:r>
        <w:rPr>
          <w:rStyle w:val="NormalTok"/>
        </w:rPr>
        <w:t xml:space="preserve">  }</w:t>
      </w:r>
      <w:r>
        <w:br/>
      </w:r>
      <w:r>
        <w:br/>
      </w:r>
      <w:r>
        <w:rPr>
          <w:rStyle w:val="NormalTok"/>
        </w:rPr>
        <w:t xml:space="preserve">};</w:t>
      </w:r>
      <w:r>
        <w:br/>
      </w:r>
      <w:r>
        <w:br/>
      </w:r>
      <w:r>
        <w:rPr>
          <w:rStyle w:val="KeywordTok"/>
        </w:rPr>
        <w:t xml:space="preserve">class</w:t>
      </w:r>
      <w:r>
        <w:rPr>
          <w:rStyle w:val="NormalTok"/>
        </w:rPr>
        <w:t xml:space="preserve"> derived : </w:t>
      </w:r>
      <w:r>
        <w:rPr>
          <w:rStyle w:val="KeywordTok"/>
        </w:rPr>
        <w:t xml:space="preserve">public</w:t>
      </w:r>
      <w:r>
        <w:rPr>
          <w:rStyle w:val="NormalTok"/>
        </w:rPr>
        <w:t xml:space="preserve"> base</w:t>
      </w:r>
      <w:r>
        <w:br/>
      </w:r>
      <w:r>
        <w:rPr>
          <w:rStyle w:val="NormalTok"/>
        </w:rPr>
        <w:t xml:space="preserve">{</w:t>
      </w:r>
      <w:r>
        <w:br/>
      </w:r>
      <w:r>
        <w:rPr>
          <w:rStyle w:val="NormalTok"/>
        </w:rPr>
        <w:t xml:space="preserve">  </w:t>
      </w:r>
      <w:r>
        <w:rPr>
          <w:rStyle w:val="DataTypeTok"/>
        </w:rPr>
        <w:t xml:space="preserve">double</w:t>
      </w:r>
      <w:r>
        <w:rPr>
          <w:rStyle w:val="NormalTok"/>
        </w:rPr>
        <w:t xml:space="preserve"> d;</w:t>
      </w:r>
      <w:r>
        <w:br/>
      </w:r>
      <w:r>
        <w:rPr>
          <w:rStyle w:val="NormalTok"/>
        </w:rPr>
        <w:t xml:space="preserve">};</w:t>
      </w:r>
      <w:r>
        <w:br/>
      </w:r>
      <w:r>
        <w:br/>
      </w:r>
      <w:r>
        <w:br/>
      </w:r>
      <w:r>
        <w:rPr>
          <w:rStyle w:val="DataTypeTok"/>
        </w:rPr>
        <w:t xml:space="preserve">int</w:t>
      </w:r>
      <w:r>
        <w:rPr>
          <w:rStyle w:val="NormalTok"/>
        </w:rPr>
        <w:t xml:space="preserve"> main()</w:t>
      </w:r>
      <w:r>
        <w:br/>
      </w:r>
      <w:r>
        <w:rPr>
          <w:rStyle w:val="NormalTok"/>
        </w:rPr>
        <w:t xml:space="preserve">{</w:t>
      </w:r>
      <w:r>
        <w:br/>
      </w:r>
      <w:r>
        <w:rPr>
          <w:rStyle w:val="NormalTok"/>
        </w:rPr>
        <w:t xml:space="preserve">  </w:t>
      </w:r>
      <w:r>
        <w:rPr>
          <w:rStyle w:val="BuiltInTok"/>
        </w:rPr>
        <w:t xml:space="preserve">std::</w:t>
      </w:r>
      <w:r>
        <w:rPr>
          <w:rStyle w:val="NormalTok"/>
        </w:rPr>
        <w:t xml:space="preserve">cerr &lt;&lt; </w:t>
      </w:r>
      <w:r>
        <w:rPr>
          <w:rStyle w:val="StringTok"/>
        </w:rPr>
        <w:t xml:space="preserve">"DEBUG: sizeof(base): "</w:t>
      </w:r>
      <w:r>
        <w:rPr>
          <w:rStyle w:val="NormalTok"/>
        </w:rPr>
        <w:t xml:space="preserve"> &lt;&lt; </w:t>
      </w:r>
      <w:r>
        <w:rPr>
          <w:rStyle w:val="KeywordTok"/>
        </w:rPr>
        <w:t xml:space="preserve">sizeof</w:t>
      </w:r>
      <w:r>
        <w:rPr>
          <w:rStyle w:val="NormalTok"/>
        </w:rPr>
        <w:t xml:space="preserve">(base)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BuiltInTok"/>
        </w:rPr>
        <w:t xml:space="preserve">std::</w:t>
      </w:r>
      <w:r>
        <w:rPr>
          <w:rStyle w:val="NormalTok"/>
        </w:rPr>
        <w:t xml:space="preserve">cerr &lt;&lt; </w:t>
      </w:r>
      <w:r>
        <w:rPr>
          <w:rStyle w:val="StringTok"/>
        </w:rPr>
        <w:t xml:space="preserve">"DEBUG: sizeof(derived): "</w:t>
      </w:r>
      <w:r>
        <w:rPr>
          <w:rStyle w:val="NormalTok"/>
        </w:rPr>
        <w:t xml:space="preserve"> &lt;&lt; </w:t>
      </w:r>
      <w:r>
        <w:rPr>
          <w:rStyle w:val="KeywordTok"/>
        </w:rPr>
        <w:t xml:space="preserve">sizeof</w:t>
      </w:r>
      <w:r>
        <w:rPr>
          <w:rStyle w:val="NormalTok"/>
        </w:rPr>
        <w:t xml:space="preserve">(derived) &lt;&lt; </w:t>
      </w:r>
      <w:r>
        <w:rPr>
          <w:rStyle w:val="CharTok"/>
        </w:rPr>
        <w:t xml:space="preserve">'</w:t>
      </w:r>
      <w:r>
        <w:rPr>
          <w:rStyle w:val="SpecialCharTok"/>
        </w:rPr>
        <w:t xml:space="preserve">\n</w:t>
      </w:r>
      <w:r>
        <w:rPr>
          <w:rStyle w:val="CharTok"/>
        </w:rPr>
        <w:t xml:space="preserve">'</w:t>
      </w:r>
      <w:r>
        <w:rPr>
          <w:rStyle w:val="NormalTok"/>
        </w:rPr>
        <w:t xml:space="preserve">;</w:t>
      </w:r>
      <w:r>
        <w:br/>
      </w:r>
      <w:r>
        <w:br/>
      </w:r>
      <w:r>
        <w:rPr>
          <w:rStyle w:val="NormalTok"/>
        </w:rPr>
        <w:t xml:space="preserve">  </w:t>
      </w:r>
      <w:r>
        <w:rPr>
          <w:rStyle w:val="CommentTok"/>
        </w:rPr>
        <w:t xml:space="preserve">// new derived invokes base::operator new</w:t>
      </w:r>
      <w:r>
        <w:br/>
      </w:r>
      <w:r>
        <w:rPr>
          <w:rStyle w:val="NormalTok"/>
        </w:rPr>
        <w:t xml:space="preserve">  derived *p = </w:t>
      </w:r>
      <w:r>
        <w:rPr>
          <w:rStyle w:val="KeywordTok"/>
        </w:rPr>
        <w:t xml:space="preserve">new</w:t>
      </w:r>
      <w:r>
        <w:rPr>
          <w:rStyle w:val="NormalTok"/>
        </w:rPr>
        <w:t xml:space="preserve"> derived;</w:t>
      </w:r>
      <w:r>
        <w:br/>
      </w:r>
      <w:r>
        <w:br/>
      </w:r>
      <w:r>
        <w:rPr>
          <w:rStyle w:val="NormalTok"/>
        </w:rPr>
        <w:t xml:space="preserve">  </w:t>
      </w:r>
      <w:r>
        <w:rPr>
          <w:rStyle w:val="CommentTok"/>
        </w:rPr>
        <w:t xml:space="preserve">// delete p invokes base::operator delete</w:t>
      </w:r>
      <w:r>
        <w:br/>
      </w:r>
      <w:r>
        <w:rPr>
          <w:rStyle w:val="NormalTok"/>
        </w:rPr>
        <w:t xml:space="preserve">  </w:t>
      </w:r>
      <w:r>
        <w:rPr>
          <w:rStyle w:val="KeywordTok"/>
        </w:rPr>
        <w:t xml:space="preserve">delete</w:t>
      </w:r>
      <w:r>
        <w:rPr>
          <w:rStyle w:val="NormalTok"/>
        </w:rPr>
        <w:t xml:space="preserve"> p;</w:t>
      </w:r>
      <w:r>
        <w:br/>
      </w:r>
      <w:r>
        <w:rPr>
          <w:rStyle w:val="NormalTok"/>
        </w:rPr>
        <w:t xml:space="preserve">}</w:t>
      </w:r>
    </w:p>
    <w:p>
      <w:pPr>
        <w:pStyle w:val="FirstParagraph"/>
      </w:pPr>
      <w:r>
        <w:t xml:space="preserve">If a class-overloaded</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can only handle fixed-sized allocations, then consider the following:</w:t>
      </w:r>
    </w:p>
    <w:p>
      <w:pPr>
        <w:numPr>
          <w:ilvl w:val="0"/>
          <w:numId w:val="1090"/>
        </w:numPr>
      </w:pPr>
      <w:r>
        <w:t xml:space="preserve">declare the class as a</w:t>
      </w:r>
      <w:r>
        <w:t xml:space="preserve"> </w:t>
      </w:r>
      <w:r>
        <w:rPr>
          <w:rStyle w:val="KeywordTok"/>
        </w:rPr>
        <w:t xml:space="preserve">final</w:t>
      </w:r>
      <w:r>
        <w:t xml:space="preserve"> </w:t>
      </w:r>
      <w:r>
        <w:t xml:space="preserve">class to prohibit derived classes</w:t>
      </w:r>
    </w:p>
    <w:p>
      <w:pPr>
        <w:numPr>
          <w:ilvl w:val="0"/>
          <w:numId w:val="1090"/>
        </w:numPr>
      </w:pPr>
      <w:r>
        <w:t xml:space="preserve">call the global</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when the size parameter does not match what is expected, e.g.,</w:t>
      </w:r>
    </w:p>
    <w:p>
      <w:pPr>
        <w:pStyle w:val="SourceCode"/>
      </w:pPr>
      <w:r>
        <w:rPr>
          <w:rStyle w:val="ControlFlowTok"/>
        </w:rPr>
        <w:t xml:space="preserve">if</w:t>
      </w:r>
      <w:r>
        <w:rPr>
          <w:rStyle w:val="NormalTok"/>
        </w:rPr>
        <w:t xml:space="preserve"> (sz != </w:t>
      </w:r>
      <w:r>
        <w:rPr>
          <w:rStyle w:val="KeywordTok"/>
        </w:rPr>
        <w:t xml:space="preserve">sizeof</w:t>
      </w:r>
      <w:r>
        <w:rPr>
          <w:rStyle w:val="NormalTok"/>
        </w:rPr>
        <w:t xml:space="preserve">(base))</w:t>
      </w:r>
      <w:r>
        <w:br/>
      </w:r>
      <w:r>
        <w:rPr>
          <w:rStyle w:val="NormalTok"/>
        </w:rPr>
        <w:t xml:space="preserve">  </w:t>
      </w:r>
      <w:r>
        <w:rPr>
          <w:rStyle w:val="ControlFlowTok"/>
        </w:rPr>
        <w:t xml:space="preserve">return</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(sz);</w:t>
      </w:r>
    </w:p>
    <w:p>
      <w:pPr>
        <w:numPr>
          <w:ilvl w:val="0"/>
          <w:numId w:val="1091"/>
        </w:numPr>
        <w:pStyle w:val="Compact"/>
      </w:pPr>
      <w:r>
        <w:t xml:space="preserve">use the version of</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that has a</w:t>
      </w:r>
      <w:r>
        <w:t xml:space="preserve"> </w:t>
      </w:r>
      <w:r>
        <w:rPr>
          <w:rStyle w:val="BuiltInTok"/>
        </w:rPr>
        <w:t xml:space="preserve">std::</w:t>
      </w:r>
      <w:r>
        <w:rPr>
          <w:rStyle w:val="NormalTok"/>
        </w:rPr>
        <w:t xml:space="preserve">size_t</w:t>
      </w:r>
      <w:r>
        <w:t xml:space="preserve"> </w:t>
      </w:r>
      <w:r>
        <w:t xml:space="preserve">size parameter passed to it so that the global</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can be properly called (if the global</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was called to allocate the data), e.g.,</w:t>
      </w:r>
    </w:p>
    <w:p>
      <w:pPr>
        <w:pStyle w:val="SourceCode"/>
      </w:pPr>
      <w:r>
        <w:rPr>
          <w:rStyle w:val="ControlFlowTok"/>
        </w:rPr>
        <w:t xml:space="preserve">if</w:t>
      </w:r>
      <w:r>
        <w:rPr>
          <w:rStyle w:val="NormalTok"/>
        </w:rPr>
        <w:t xml:space="preserve"> (sz != </w:t>
      </w:r>
      <w:r>
        <w:rPr>
          <w:rStyle w:val="KeywordTok"/>
        </w:rPr>
        <w:t xml:space="preserve">sizeof</w:t>
      </w:r>
      <w:r>
        <w:rPr>
          <w:rStyle w:val="NormalTok"/>
        </w:rPr>
        <w:t xml:space="preserve">(base))</w:t>
      </w:r>
      <w:r>
        <w:br/>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(ptr);</w:t>
      </w:r>
    </w:p>
    <w:p>
      <w:pPr>
        <w:pStyle w:val="FirstParagraph"/>
      </w:pPr>
      <w:r>
        <w:t xml:space="preserve">It should also be mentioned that C++ requires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to return a valid pointer should its size parameter be zero.</w:t>
      </w:r>
    </w:p>
    <w:p>
      <w:pPr>
        <w:pStyle w:val="BodyText"/>
      </w:pPr>
      <w:r>
        <w:t xml:space="preserve">The mechanisms of failure from ISO/IEC TR 24772-1:2019 clause 6.41 manifest and can be mitigated in C++ as follows:</w:t>
      </w:r>
    </w:p>
    <w:p>
      <w:pPr>
        <w:numPr>
          <w:ilvl w:val="0"/>
          <w:numId w:val="1092"/>
        </w:numPr>
      </w:pPr>
      <w:r>
        <w:rPr>
          <w:i/>
        </w:rPr>
        <w:t xml:space="preserve">Execution of malicious redefinitions</w:t>
      </w:r>
      <w:r>
        <w:t xml:space="preserve"> </w:t>
      </w:r>
      <w:r>
        <w:t xml:space="preserve">can be prevented by use</w:t>
      </w:r>
      <w:r>
        <w:t xml:space="preserve"> </w:t>
      </w:r>
      <w:r>
        <w:t xml:space="preserve">of</w:t>
      </w:r>
      <w:r>
        <w:t xml:space="preserve"> </w:t>
      </w:r>
      <w:r>
        <w:rPr>
          <w:rStyle w:val="KeywordTok"/>
        </w:rPr>
        <w:t xml:space="preserve">final</w:t>
      </w:r>
      <w:r>
        <w:t xml:space="preserve"> </w:t>
      </w:r>
      <w:r>
        <w:t xml:space="preserve">on each member function to generate compiler diagnostics</w:t>
      </w:r>
      <w:r>
        <w:t xml:space="preserve"> </w:t>
      </w:r>
      <w:r>
        <w:t xml:space="preserve">when overriding is not permitted.</w:t>
      </w:r>
    </w:p>
    <w:p>
      <w:pPr>
        <w:numPr>
          <w:ilvl w:val="0"/>
          <w:numId w:val="1092"/>
        </w:numPr>
      </w:pPr>
      <w:r>
        <w:rPr>
          <w:i/>
        </w:rPr>
        <w:t xml:space="preserve">Accidental redefinition</w:t>
      </w:r>
      <w:r>
        <w:t xml:space="preserve"> </w:t>
      </w:r>
      <w:r>
        <w:t xml:space="preserve">can be mitigated by a project mandate to use the</w:t>
      </w:r>
      <w:r>
        <w:t xml:space="preserve"> </w:t>
      </w:r>
      <w:r>
        <w:rPr>
          <w:rStyle w:val="KeywordTok"/>
        </w:rPr>
        <w:t xml:space="preserve">override</w:t>
      </w:r>
      <w:r>
        <w:t xml:space="preserve"> </w:t>
      </w:r>
      <w:r>
        <w:t xml:space="preserve">or</w:t>
      </w:r>
      <w:r>
        <w:t xml:space="preserve"> </w:t>
      </w:r>
      <w:r>
        <w:rPr>
          <w:rStyle w:val="KeywordTok"/>
        </w:rPr>
        <w:t xml:space="preserve">final</w:t>
      </w:r>
      <w:r>
        <w:t xml:space="preserve"> </w:t>
      </w:r>
      <w:r>
        <w:t xml:space="preserve">special identifiers when overriding a virtual member functions.</w:t>
      </w:r>
    </w:p>
    <w:p>
      <w:pPr>
        <w:numPr>
          <w:ilvl w:val="0"/>
          <w:numId w:val="1092"/>
        </w:numPr>
      </w:pPr>
      <w:r>
        <w:rPr>
          <w:i/>
        </w:rPr>
        <w:t xml:space="preserve">Accidental failure of redefinition</w:t>
      </w:r>
      <w:r>
        <w:t xml:space="preserve"> </w:t>
      </w:r>
      <w:r>
        <w:t xml:space="preserve">can be prevented by using</w:t>
      </w:r>
      <w:r>
        <w:t xml:space="preserve"> </w:t>
      </w:r>
      <w:r>
        <w:rPr>
          <w:rStyle w:val="KeywordTok"/>
        </w:rPr>
        <w:t xml:space="preserve">override</w:t>
      </w:r>
      <w:r>
        <w:t xml:space="preserve"> </w:t>
      </w:r>
      <w:r>
        <w:t xml:space="preserve">on each member function intended to be redefined to</w:t>
      </w:r>
      <w:r>
        <w:t xml:space="preserve"> </w:t>
      </w:r>
      <w:r>
        <w:t xml:space="preserve">generate compiler diagnostics when overriding does not apply.</w:t>
      </w:r>
    </w:p>
    <w:p>
      <w:pPr>
        <w:numPr>
          <w:ilvl w:val="0"/>
          <w:numId w:val="1092"/>
        </w:numPr>
      </w:pPr>
      <w:r>
        <w:rPr>
          <w:i/>
        </w:rPr>
        <w:t xml:space="preserve">Breaking of class invariants</w:t>
      </w:r>
      <w:r>
        <w:t xml:space="preserve"> </w:t>
      </w:r>
      <w:r>
        <w:t xml:space="preserve">can be avoided by proper initialization even with</w:t>
      </w:r>
      <w:r>
        <w:t xml:space="preserve"> </w:t>
      </w:r>
      <w:r>
        <w:t xml:space="preserve">the default constructor and by defining data members private if the class</w:t>
      </w:r>
      <w:r>
        <w:t xml:space="preserve"> </w:t>
      </w:r>
      <w:r>
        <w:t xml:space="preserve">invariant depends on them. If copy and move operations are user-defined in a derived class they must ensure to call the corresponding base class operations.</w:t>
      </w:r>
    </w:p>
    <w:p>
      <w:pPr>
        <w:numPr>
          <w:ilvl w:val="0"/>
          <w:numId w:val="1092"/>
        </w:numPr>
      </w:pPr>
      <w:r>
        <w:rPr>
          <w:i/>
        </w:rPr>
        <w:t xml:space="preserve">Direct reading and writing of visible class members</w:t>
      </w:r>
      <w:r>
        <w:t xml:space="preserve"> </w:t>
      </w:r>
      <w:r>
        <w:t xml:space="preserve">of a base class can be avoided by declaring the data members private</w:t>
      </w:r>
      <w:r>
        <w:t xml:space="preserve"> </w:t>
      </w:r>
      <w:r>
        <w:t xml:space="preserve">and only allowing the class-invariant-preserving member functions in the derived classes.</w:t>
      </w:r>
      <w:r>
        <w:t xml:space="preserve"> </w:t>
      </w:r>
      <w:r>
        <w:t xml:space="preserve">If those member functions are not part of the public API, they can be declared as</w:t>
      </w:r>
      <w:r>
        <w:t xml:space="preserve"> </w:t>
      </w:r>
      <w:r>
        <w:rPr>
          <w:rStyle w:val="KeywordTok"/>
        </w:rPr>
        <w:t xml:space="preserve">protected</w:t>
      </w:r>
      <w:r>
        <w:t xml:space="preserve">.</w:t>
      </w:r>
    </w:p>
    <w:bookmarkEnd w:id="166"/>
    <w:bookmarkStart w:id="167" w:name="avoidance-mechanisms-for-language-users"/>
    <w:p>
      <w:pPr>
        <w:pStyle w:val="Heading2"/>
      </w:pPr>
      <w:r>
        <w:t xml:space="preserve">6.41.2 Avoidance mechanisms for language users</w:t>
      </w:r>
    </w:p>
    <w:p>
      <w:pPr>
        <w:pStyle w:val="FirstParagraph"/>
      </w:pPr>
      <w:r>
        <w:t xml:space="preserve">To avoid the vulnerability or mitigate its ill effects, C++ software developers can:</w:t>
      </w:r>
    </w:p>
    <w:p>
      <w:pPr>
        <w:numPr>
          <w:ilvl w:val="0"/>
          <w:numId w:val="1093"/>
        </w:numPr>
      </w:pPr>
      <w:r>
        <w:t xml:space="preserve">Follow the avoidance mechanisms of ISO/IEC 24772-1 clause 41.5.</w:t>
      </w:r>
    </w:p>
    <w:p>
      <w:pPr>
        <w:numPr>
          <w:ilvl w:val="0"/>
          <w:numId w:val="1093"/>
        </w:numPr>
      </w:pPr>
      <w:r>
        <w:t xml:space="preserve">Except for</w:t>
      </w:r>
      <w:r>
        <w:t xml:space="preserve"> </w:t>
      </w:r>
      <w:r>
        <w:rPr>
          <w:i/>
        </w:rPr>
        <w:t xml:space="preserve">mix-in empty bases</w:t>
      </w:r>
      <w:r>
        <w:t xml:space="preserve"> </w:t>
      </w:r>
      <w:r>
        <w:t xml:space="preserve">avoid multiple inheritance.</w:t>
      </w:r>
    </w:p>
    <w:p>
      <w:pPr>
        <w:numPr>
          <w:ilvl w:val="0"/>
          <w:numId w:val="1093"/>
        </w:numPr>
      </w:pPr>
      <w:r>
        <w:t xml:space="preserve">Avoid defining copy or move operations (see clause 6.38 Deep vs. Shallow Copying [YAN]), and if the implementation of copy-operations or move-operations in a derived class is mandatory, then statically ensure that all calls are to the corresponding base classes’ operations.</w:t>
      </w:r>
    </w:p>
    <w:p>
      <w:pPr>
        <w:numPr>
          <w:ilvl w:val="0"/>
          <w:numId w:val="1093"/>
        </w:numPr>
      </w:pPr>
      <w:r>
        <w:t xml:space="preserve">Prefer composition over inheritance, and in general keep inheritance hierarchies shallow.</w:t>
      </w:r>
    </w:p>
    <w:p>
      <w:pPr>
        <w:numPr>
          <w:ilvl w:val="0"/>
          <w:numId w:val="1093"/>
        </w:numPr>
      </w:pPr>
      <w:r>
        <w:t xml:space="preserve">Restrict the use of virtual member functions to situations where unbounded run-time polymorphism is beneficial.</w:t>
      </w:r>
    </w:p>
    <w:p>
      <w:pPr>
        <w:numPr>
          <w:ilvl w:val="0"/>
          <w:numId w:val="1093"/>
        </w:numPr>
      </w:pPr>
      <w:r>
        <w:t xml:space="preserve">Use</w:t>
      </w:r>
      <w:r>
        <w:t xml:space="preserve"> </w:t>
      </w:r>
      <w:r>
        <w:rPr>
          <w:rStyle w:val="KeywordTok"/>
        </w:rPr>
        <w:t xml:space="preserve">override</w:t>
      </w:r>
      <w:r>
        <w:t xml:space="preserve"> </w:t>
      </w:r>
      <w:r>
        <w:t xml:space="preserve">when overriding a virtual member function to</w:t>
      </w:r>
      <w:r>
        <w:t xml:space="preserve"> </w:t>
      </w:r>
      <w:r>
        <w:t xml:space="preserve">generate compiler diagnostics for failures to override.</w:t>
      </w:r>
    </w:p>
    <w:p>
      <w:pPr>
        <w:numPr>
          <w:ilvl w:val="0"/>
          <w:numId w:val="1093"/>
        </w:numPr>
      </w:pPr>
      <w:r>
        <w:t xml:space="preserve">Mandate re-compilation of all derived classes when a base class changes.</w:t>
      </w:r>
    </w:p>
    <w:p>
      <w:pPr>
        <w:numPr>
          <w:ilvl w:val="0"/>
          <w:numId w:val="1093"/>
        </w:numPr>
      </w:pPr>
      <w:r>
        <w:t xml:space="preserve">Consider using fully-qualified names to address members of a base class.</w:t>
      </w:r>
    </w:p>
    <w:p>
      <w:pPr>
        <w:numPr>
          <w:ilvl w:val="0"/>
          <w:numId w:val="1093"/>
        </w:numPr>
      </w:pPr>
      <w:r>
        <w:t xml:space="preserve">When defining a potentially hiding overload in a derived class, consider adding a</w:t>
      </w:r>
      <w:r>
        <w:t xml:space="preserve"> </w:t>
      </w:r>
      <w:r>
        <w:rPr>
          <w:i/>
        </w:rPr>
        <w:t xml:space="preserve">using declaration</w:t>
      </w:r>
      <w:r>
        <w:t xml:space="preserve"> </w:t>
      </w:r>
      <w:r>
        <w:t xml:space="preserve">of the base class name.</w:t>
      </w:r>
    </w:p>
    <w:p>
      <w:pPr>
        <w:numPr>
          <w:ilvl w:val="0"/>
          <w:numId w:val="1093"/>
        </w:numPr>
      </w:pPr>
      <w:r>
        <w:t xml:space="preserve">Prohibit the use of public inheritance for</w:t>
      </w:r>
      <w:r>
        <w:t xml:space="preserve"> </w:t>
      </w:r>
      <w:r>
        <w:t xml:space="preserve">“</w:t>
      </w:r>
      <w:r>
        <w:t xml:space="preserve">has-a</w:t>
      </w:r>
      <w:r>
        <w:t xml:space="preserve">”</w:t>
      </w:r>
      <w:r>
        <w:t xml:space="preserve"> </w:t>
      </w:r>
      <w:r>
        <w:t xml:space="preserve">relationships; instead</w:t>
      </w:r>
      <w:r>
        <w:t xml:space="preserve"> </w:t>
      </w:r>
      <w:r>
        <w:t xml:space="preserve">preferring composition or private/protected inheritance to</w:t>
      </w:r>
      <w:r>
        <w:t xml:space="preserve"> </w:t>
      </w:r>
      <w:r>
        <w:t xml:space="preserve">“</w:t>
      </w:r>
      <w:r>
        <w:t xml:space="preserve">has-a</w:t>
      </w:r>
      <w:r>
        <w:t xml:space="preserve">”</w:t>
      </w:r>
      <w:r>
        <w:t xml:space="preserve">-relationships.</w:t>
      </w:r>
    </w:p>
    <w:p>
      <w:pPr>
        <w:numPr>
          <w:ilvl w:val="0"/>
          <w:numId w:val="1093"/>
        </w:numPr>
      </w:pPr>
      <w:r>
        <w:t xml:space="preserve">Prohibit mix virtual and non-virtual inheritance of the same base class in a hierarchy.</w:t>
      </w:r>
    </w:p>
    <w:bookmarkEnd w:id="167"/>
    <w:bookmarkStart w:id="170" w:name="BLP"/>
    <w:p>
      <w:pPr>
        <w:pStyle w:val="Heading2"/>
      </w:pPr>
      <w:r>
        <w:t xml:space="preserve">6.42 Violations of the Liskov Substitution Principle or the Contract Model [BLP]</w:t>
      </w:r>
    </w:p>
    <w:bookmarkStart w:id="168" w:name="applicability-to-language"/>
    <w:p>
      <w:pPr>
        <w:pStyle w:val="Heading3"/>
      </w:pPr>
      <w:r>
        <w:t xml:space="preserve">6.42.1 Applicability to language</w:t>
      </w:r>
    </w:p>
    <w:p>
      <w:pPr>
        <w:pStyle w:val="FirstParagraph"/>
      </w:pPr>
      <w:r>
        <w:t xml:space="preserve">The vulnerability as documented in ISO/IEC 24772-1 clause 6.42 applies to C++.</w:t>
      </w:r>
      <w:r>
        <w:t xml:space="preserve"> </w:t>
      </w:r>
      <w:r>
        <w:t xml:space="preserve">C++ leaves verification of the correctness of an overridden call to the programmer.</w:t>
      </w:r>
    </w:p>
    <w:p>
      <w:pPr>
        <w:pStyle w:val="BodyText"/>
      </w:pPr>
      <w:r>
        <w:t xml:space="preserve">The vulnerability can be mitigated by a style of</w:t>
      </w:r>
      <w:r>
        <w:t xml:space="preserve"> </w:t>
      </w:r>
      <w:r>
        <w:t xml:space="preserve">programming that uses wrapper functions to check preconditions, calls a</w:t>
      </w:r>
      <w:r>
        <w:t xml:space="preserve"> </w:t>
      </w:r>
      <w:r>
        <w:t xml:space="preserve">virtual function to perform the required functionality and subsequently</w:t>
      </w:r>
      <w:r>
        <w:t xml:space="preserve"> </w:t>
      </w:r>
      <w:r>
        <w:t xml:space="preserve">checks the postconditions before returning. An example is provided</w:t>
      </w:r>
      <w:r>
        <w:t xml:space="preserve"> </w:t>
      </w:r>
      <w:r>
        <w:t xml:space="preserve">below.</w:t>
      </w:r>
    </w:p>
    <w:p>
      <w:pPr>
        <w:pStyle w:val="SourceCode"/>
      </w:pPr>
      <w:r>
        <w:rPr>
          <w:rStyle w:val="KeywordTok"/>
        </w:rPr>
        <w:t xml:space="preserve">class</w:t>
      </w:r>
      <w:r>
        <w:rPr>
          <w:rStyle w:val="NormalTok"/>
        </w:rPr>
        <w:t xml:space="preserve"> Base  {</w:t>
      </w:r>
      <w:r>
        <w:br/>
      </w:r>
      <w:r>
        <w:rPr>
          <w:rStyle w:val="NormalTok"/>
        </w:rPr>
        <w:t xml:space="preserve">  </w:t>
      </w:r>
      <w:r>
        <w:rPr>
          <w:rStyle w:val="KeywordTok"/>
        </w:rPr>
        <w:t xml:space="preserve">private</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int</w:t>
      </w:r>
      <w:r>
        <w:rPr>
          <w:rStyle w:val="NormalTok"/>
        </w:rPr>
        <w:t xml:space="preserve"> function_to_override( </w:t>
      </w:r>
      <w:r>
        <w:rPr>
          <w:rStyle w:val="DataTypeTok"/>
        </w:rPr>
        <w:t xml:space="preserve">int</w:t>
      </w:r>
      <w:r>
        <w:rPr>
          <w:rStyle w:val="NormalTok"/>
        </w:rPr>
        <w:t xml:space="preserve"> x ) = </w:t>
      </w:r>
      <w:r>
        <w:rPr>
          <w:rStyle w:val="DecValTok"/>
        </w:rPr>
        <w:t xml:space="preserve">0</w:t>
      </w:r>
      <w:r>
        <w:rPr>
          <w:rStyle w:val="NormalTok"/>
        </w:rPr>
        <w:t xml:space="preserve">;</w:t>
      </w:r>
      <w:r>
        <w:br/>
      </w:r>
      <w:r>
        <w:rPr>
          <w:rStyle w:val="NormalTok"/>
        </w:rPr>
        <w:t xml:space="preserve">     </w:t>
      </w:r>
      <w:r>
        <w:rPr>
          <w:rStyle w:val="CommentTok"/>
        </w:rPr>
        <w:t xml:space="preserve">// ...</w:t>
      </w:r>
      <w:r>
        <w:br/>
      </w:r>
      <w:r>
        <w:br/>
      </w:r>
      <w:r>
        <w:rPr>
          <w:rStyle w:val="NormalTok"/>
        </w:rPr>
        <w:t xml:space="preserve">  </w:t>
      </w:r>
      <w:r>
        <w:rPr>
          <w:rStyle w:val="KeywordTok"/>
        </w:rPr>
        <w:t xml:space="preserve">public</w:t>
      </w:r>
      <w:r>
        <w:rPr>
          <w:rStyle w:val="NormalTok"/>
        </w:rPr>
        <w:t xml:space="preserve">:</w:t>
      </w:r>
      <w:r>
        <w:br/>
      </w:r>
      <w:r>
        <w:rPr>
          <w:rStyle w:val="NormalTok"/>
        </w:rPr>
        <w:t xml:space="preserve">     </w:t>
      </w:r>
      <w:r>
        <w:rPr>
          <w:rStyle w:val="DataTypeTok"/>
        </w:rPr>
        <w:t xml:space="preserve">int</w:t>
      </w:r>
      <w:r>
        <w:rPr>
          <w:rStyle w:val="NormalTok"/>
        </w:rPr>
        <w:t xml:space="preserve"> interface_to_overridden_function( </w:t>
      </w:r>
      <w:r>
        <w:rPr>
          <w:rStyle w:val="DataTypeTok"/>
        </w:rPr>
        <w:t xml:space="preserve">int</w:t>
      </w:r>
      <w:r>
        <w:rPr>
          <w:rStyle w:val="NormalTok"/>
        </w:rPr>
        <w:t xml:space="preserve"> x ) {</w:t>
      </w:r>
      <w:r>
        <w:br/>
      </w:r>
      <w:r>
        <w:rPr>
          <w:rStyle w:val="NormalTok"/>
        </w:rPr>
        <w:t xml:space="preserve">           check_preconditions( x );</w:t>
      </w:r>
      <w:r>
        <w:br/>
      </w:r>
      <w:r>
        <w:rPr>
          <w:rStyle w:val="NormalTok"/>
        </w:rPr>
        <w:t xml:space="preserve">           </w:t>
      </w:r>
      <w:r>
        <w:rPr>
          <w:rStyle w:val="AttributeTok"/>
        </w:rPr>
        <w:t xml:space="preserve">const</w:t>
      </w:r>
      <w:r>
        <w:rPr>
          <w:rStyle w:val="NormalTok"/>
        </w:rPr>
        <w:t xml:space="preserve"> </w:t>
      </w:r>
      <w:r>
        <w:rPr>
          <w:rStyle w:val="KeywordTok"/>
        </w:rPr>
        <w:t xml:space="preserve">auto</w:t>
      </w:r>
      <w:r>
        <w:rPr>
          <w:rStyle w:val="NormalTok"/>
        </w:rPr>
        <w:t xml:space="preserve"> saved = data_saved_for_postcondition( x );</w:t>
      </w:r>
      <w:r>
        <w:br/>
      </w:r>
      <w:r>
        <w:rPr>
          <w:rStyle w:val="NormalTok"/>
        </w:rPr>
        <w:t xml:space="preserve">           </w:t>
      </w:r>
      <w:r>
        <w:rPr>
          <w:rStyle w:val="KeywordTok"/>
        </w:rPr>
        <w:t xml:space="preserve">auto</w:t>
      </w:r>
      <w:r>
        <w:rPr>
          <w:rStyle w:val="NormalTok"/>
        </w:rPr>
        <w:t xml:space="preserve"> result = function_to_override( x );</w:t>
      </w:r>
      <w:r>
        <w:br/>
      </w:r>
      <w:r>
        <w:rPr>
          <w:rStyle w:val="NormalTok"/>
        </w:rPr>
        <w:t xml:space="preserve">           check_postconditions( x, saved, result );</w:t>
      </w:r>
      <w:r>
        <w:br/>
      </w:r>
      <w:r>
        <w:rPr>
          <w:rStyle w:val="NormalTok"/>
        </w:rPr>
        <w:t xml:space="preserve">           </w:t>
      </w:r>
      <w:r>
        <w:rPr>
          <w:rStyle w:val="ControlFlowTok"/>
        </w:rPr>
        <w:t xml:space="preserve">return</w:t>
      </w:r>
      <w:r>
        <w:rPr>
          <w:rStyle w:val="NormalTok"/>
        </w:rPr>
        <w:t xml:space="preserve"> result;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bookmarkEnd w:id="168"/>
    <w:bookmarkStart w:id="169" w:name="avoidance-mechanisms-for-language-users"/>
    <w:p>
      <w:pPr>
        <w:pStyle w:val="Heading3"/>
      </w:pPr>
      <w:r>
        <w:t xml:space="preserve">6.42.2 Avoidance mechanisms for language users</w:t>
      </w:r>
    </w:p>
    <w:p>
      <w:pPr>
        <w:pStyle w:val="FirstParagraph"/>
      </w:pPr>
      <w:r>
        <w:t xml:space="preserve">To avoid the vulnerability or mitigate its ill effects, C++ software developers can:</w:t>
      </w:r>
    </w:p>
    <w:p>
      <w:pPr>
        <w:numPr>
          <w:ilvl w:val="0"/>
          <w:numId w:val="1094"/>
        </w:numPr>
      </w:pPr>
      <w:r>
        <w:t xml:space="preserve">Obey all preconditions and postconditions of each member function,</w:t>
      </w:r>
      <w:r>
        <w:t xml:space="preserve"> </w:t>
      </w:r>
      <w:r>
        <w:t xml:space="preserve">whether they are specified in the language or not.</w:t>
      </w:r>
    </w:p>
    <w:p>
      <w:pPr>
        <w:numPr>
          <w:ilvl w:val="0"/>
          <w:numId w:val="1094"/>
        </w:numPr>
      </w:pPr>
      <w:r>
        <w:t xml:space="preserve">Prohibit the strengthening of preconditions (specified or not) by</w:t>
      </w:r>
      <w:r>
        <w:t xml:space="preserve"> </w:t>
      </w:r>
      <w:r>
        <w:t xml:space="preserve">overriding member functions.</w:t>
      </w:r>
    </w:p>
    <w:p>
      <w:pPr>
        <w:numPr>
          <w:ilvl w:val="0"/>
          <w:numId w:val="1094"/>
        </w:numPr>
      </w:pPr>
      <w:r>
        <w:t xml:space="preserve">Prohibit the weakening of postconditions (specified or not) by</w:t>
      </w:r>
      <w:r>
        <w:t xml:space="preserve"> </w:t>
      </w:r>
      <w:r>
        <w:t xml:space="preserve">overriding member functions.</w:t>
      </w:r>
    </w:p>
    <w:p>
      <w:pPr>
        <w:numPr>
          <w:ilvl w:val="0"/>
          <w:numId w:val="1094"/>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Use composition for</w:t>
      </w:r>
      <w:r>
        <w:t xml:space="preserve"> </w:t>
      </w:r>
      <w:r>
        <w:t xml:space="preserve">“</w:t>
      </w:r>
      <w:r>
        <w:t xml:space="preserve">has-a</w:t>
      </w:r>
      <w:r>
        <w:t xml:space="preserve">”</w:t>
      </w:r>
      <w:r>
        <w:t xml:space="preserve">-relationships instead.</w:t>
      </w:r>
    </w:p>
    <w:p>
      <w:pPr>
        <w:numPr>
          <w:ilvl w:val="0"/>
          <w:numId w:val="1094"/>
        </w:numPr>
      </w:pPr>
      <w:r>
        <w:t xml:space="preserve">Use static analysis tools that identify misuse of inheritance in the</w:t>
      </w:r>
      <w:r>
        <w:t xml:space="preserve"> </w:t>
      </w:r>
      <w:r>
        <w:t xml:space="preserve">contract model.</w:t>
      </w:r>
    </w:p>
    <w:p>
      <w:pPr>
        <w:numPr>
          <w:ilvl w:val="0"/>
          <w:numId w:val="1094"/>
        </w:numPr>
      </w:pPr>
      <w:r>
        <w:t xml:space="preserve">Ensure that all invariants of a derived class are preserved by all</w:t>
      </w:r>
      <w:r>
        <w:t xml:space="preserve"> </w:t>
      </w:r>
      <w:r>
        <w:t xml:space="preserve">public operations on its public base classes, and if this cannot be</w:t>
      </w:r>
      <w:r>
        <w:t xml:space="preserve"> </w:t>
      </w:r>
      <w:r>
        <w:t xml:space="preserve">ensured, make the base class private, or avoid inheritance.</w:t>
      </w:r>
    </w:p>
    <w:p>
      <w:pPr>
        <w:pStyle w:val="BlockText"/>
      </w:pPr>
      <w:r>
        <w:t xml:space="preserve">See also C++ Core Guidelines C.120, C.121, C.122, C.126, C.127, and</w:t>
      </w:r>
      <w:r>
        <w:t xml:space="preserve"> </w:t>
      </w:r>
      <w:r>
        <w:t xml:space="preserve">C.129 through C.133.</w:t>
      </w:r>
    </w:p>
    <w:bookmarkEnd w:id="169"/>
    <w:bookmarkEnd w:id="170"/>
    <w:bookmarkStart w:id="173" w:name="redispatching-pph"/>
    <w:p>
      <w:pPr>
        <w:pStyle w:val="Heading2"/>
      </w:pPr>
      <w:r>
        <w:t xml:space="preserve">6.43 Redispatching [PPH]</w:t>
      </w:r>
    </w:p>
    <w:bookmarkStart w:id="171" w:name="applicability-to-language"/>
    <w:p>
      <w:pPr>
        <w:pStyle w:val="Heading3"/>
      </w:pPr>
      <w:r>
        <w:t xml:space="preserve">6.43.1 Applicability to language</w:t>
      </w:r>
    </w:p>
    <w:p>
      <w:pPr>
        <w:pStyle w:val="FirstParagraph"/>
      </w:pPr>
      <w:r>
        <w:t xml:space="preserve">The vulnerability as described in ISO/IEC TR 24772-1:2019 clause 6.43</w:t>
      </w:r>
      <w:r>
        <w:t xml:space="preserve"> </w:t>
      </w:r>
      <w:r>
        <w:t xml:space="preserve">exists in C++ for virtual functions, except for constructors and</w:t>
      </w:r>
      <w:r>
        <w:t xml:space="preserve"> </w:t>
      </w:r>
      <w:r>
        <w:t xml:space="preserve">destructors which are not dispatching. An example of the infinite</w:t>
      </w:r>
      <w:r>
        <w:t xml:space="preserve"> </w:t>
      </w:r>
      <w:r>
        <w:t xml:space="preserve">recursion is:</w:t>
      </w:r>
    </w:p>
    <w:p>
      <w:pPr>
        <w:pStyle w:val="SourceCode"/>
      </w:pP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f() { </w:t>
      </w:r>
      <w:r>
        <w:rPr>
          <w:rStyle w:val="BuiltInTok"/>
        </w:rPr>
        <w:t xml:space="preserve">std::</w:t>
      </w:r>
      <w:r>
        <w:rPr>
          <w:rStyle w:val="NormalTok"/>
        </w:rPr>
        <w:t xml:space="preserve">cout &lt;&lt; </w:t>
      </w:r>
      <w:r>
        <w:rPr>
          <w:rStyle w:val="StringTok"/>
        </w:rPr>
        <w:t xml:space="preserve">"A::f()</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g() { </w:t>
      </w:r>
      <w:r>
        <w:rPr>
          <w:rStyle w:val="BuiltInTok"/>
        </w:rPr>
        <w:t xml:space="preserve">std::</w:t>
      </w:r>
      <w:r>
        <w:rPr>
          <w:rStyle w:val="NormalTok"/>
        </w:rPr>
        <w:t xml:space="preserve">cout &lt;&lt; </w:t>
      </w:r>
      <w:r>
        <w:rPr>
          <w:rStyle w:val="StringTok"/>
        </w:rPr>
        <w:t xml:space="preserve">"A::g()</w:t>
      </w:r>
      <w:r>
        <w:rPr>
          <w:rStyle w:val="SpecialCharTok"/>
        </w:rPr>
        <w:t xml:space="preserve">\n</w:t>
      </w:r>
      <w:r>
        <w:rPr>
          <w:rStyle w:val="StringTok"/>
        </w:rPr>
        <w:t xml:space="preserve">"</w:t>
      </w:r>
      <w:r>
        <w:rPr>
          <w:rStyle w:val="NormalTok"/>
        </w:rPr>
        <w:t xml:space="preserve">; A::f(); }  </w:t>
      </w:r>
      <w:r>
        <w:rPr>
          <w:rStyle w:val="CommentTok"/>
        </w:rPr>
        <w:t xml:space="preserve">//call to f() will not dispatch.</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h() { </w:t>
      </w:r>
      <w:r>
        <w:rPr>
          <w:rStyle w:val="BuiltInTok"/>
        </w:rPr>
        <w:t xml:space="preserve">std::</w:t>
      </w:r>
      <w:r>
        <w:rPr>
          <w:rStyle w:val="NormalTok"/>
        </w:rPr>
        <w:t xml:space="preserve">cout &lt;&lt; </w:t>
      </w:r>
      <w:r>
        <w:rPr>
          <w:rStyle w:val="StringTok"/>
        </w:rPr>
        <w:t xml:space="preserve">"A::h()</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i() { </w:t>
      </w:r>
      <w:r>
        <w:rPr>
          <w:rStyle w:val="BuiltInTok"/>
        </w:rPr>
        <w:t xml:space="preserve">std::</w:t>
      </w:r>
      <w:r>
        <w:rPr>
          <w:rStyle w:val="NormalTok"/>
        </w:rPr>
        <w:t xml:space="preserve">cout &lt;&lt; </w:t>
      </w:r>
      <w:r>
        <w:rPr>
          <w:rStyle w:val="StringTok"/>
        </w:rPr>
        <w:t xml:space="preserve">"A::i()</w:t>
      </w:r>
      <w:r>
        <w:rPr>
          <w:rStyle w:val="SpecialCharTok"/>
        </w:rPr>
        <w:t xml:space="preserve">\n</w:t>
      </w:r>
      <w:r>
        <w:rPr>
          <w:rStyle w:val="StringTok"/>
        </w:rPr>
        <w:t xml:space="preserve">"</w:t>
      </w:r>
      <w:r>
        <w:rPr>
          <w:rStyle w:val="NormalTok"/>
        </w:rPr>
        <w:t xml:space="preserve">; h(); } </w:t>
      </w:r>
      <w:r>
        <w:rPr>
          <w:rStyle w:val="CommentTok"/>
        </w:rPr>
        <w:t xml:space="preserve">//call to h() will dispatch</w:t>
      </w:r>
      <w:r>
        <w:br/>
      </w:r>
      <w:r>
        <w:rPr>
          <w:rStyle w:val="NormalTok"/>
        </w:rPr>
        <w:t xml:space="preserve">                                                      </w:t>
      </w:r>
      <w:r>
        <w:rPr>
          <w:rStyle w:val="CommentTok"/>
        </w:rPr>
        <w:t xml:space="preserve">//showing the vulnerability</w:t>
      </w:r>
      <w:r>
        <w:br/>
      </w:r>
      <w:r>
        <w:rPr>
          <w:rStyle w:val="NormalTok"/>
        </w:rPr>
        <w:t xml:space="preserve">};</w:t>
      </w:r>
      <w:r>
        <w:br/>
      </w:r>
      <w:r>
        <w:br/>
      </w:r>
      <w:r>
        <w:rPr>
          <w:rStyle w:val="KeywordTok"/>
        </w:rPr>
        <w:t xml:space="preserve">class</w:t>
      </w:r>
      <w:r>
        <w:rPr>
          <w:rStyle w:val="NormalTok"/>
        </w:rPr>
        <w:t xml:space="preserve"> B : </w:t>
      </w:r>
      <w:r>
        <w:rPr>
          <w:rStyle w:val="KeywordTok"/>
        </w:rPr>
        <w:t xml:space="preserve">public</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DataTypeTok"/>
        </w:rPr>
        <w:t xml:space="preserve">void</w:t>
      </w:r>
      <w:r>
        <w:rPr>
          <w:rStyle w:val="NormalTok"/>
        </w:rPr>
        <w:t xml:space="preserve"> f()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"B::f()</w:t>
      </w:r>
      <w:r>
        <w:rPr>
          <w:rStyle w:val="SpecialCharTok"/>
        </w:rPr>
        <w:t xml:space="preserve">\n</w:t>
      </w:r>
      <w:r>
        <w:rPr>
          <w:rStyle w:val="StringTok"/>
        </w:rPr>
        <w:t xml:space="preserve">"</w:t>
      </w:r>
      <w:r>
        <w:rPr>
          <w:rStyle w:val="NormalTok"/>
        </w:rPr>
        <w:t xml:space="preserve">; g(); }</w:t>
      </w:r>
      <w:r>
        <w:br/>
      </w:r>
      <w:r>
        <w:rPr>
          <w:rStyle w:val="NormalTok"/>
        </w:rPr>
        <w:t xml:space="preserve">    </w:t>
      </w:r>
      <w:r>
        <w:rPr>
          <w:rStyle w:val="DataTypeTok"/>
        </w:rPr>
        <w:t xml:space="preserve">void</w:t>
      </w:r>
      <w:r>
        <w:rPr>
          <w:rStyle w:val="NormalTok"/>
        </w:rPr>
        <w:t xml:space="preserve"> h()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"B::h()</w:t>
      </w:r>
      <w:r>
        <w:rPr>
          <w:rStyle w:val="SpecialCharTok"/>
        </w:rPr>
        <w:t xml:space="preserve">\n</w:t>
      </w:r>
      <w:r>
        <w:rPr>
          <w:rStyle w:val="StringTok"/>
        </w:rPr>
        <w:t xml:space="preserve">"</w:t>
      </w:r>
      <w:r>
        <w:rPr>
          <w:rStyle w:val="NormalTok"/>
        </w:rPr>
        <w:t xml:space="preserve">; i(); }</w:t>
      </w:r>
      <w:r>
        <w:br/>
      </w:r>
      <w:r>
        <w:rPr>
          <w:rStyle w:val="NormalTok"/>
        </w:rPr>
        <w:t xml:space="preserve">};</w:t>
      </w:r>
      <w:r>
        <w:br/>
      </w:r>
      <w:r>
        <w:br/>
      </w:r>
      <w:r>
        <w:rPr>
          <w:rStyle w:val="DataTypeTok"/>
        </w:rPr>
        <w:t xml:space="preserve">int</w:t>
      </w:r>
      <w:r>
        <w:rPr>
          <w:rStyle w:val="NormalTok"/>
        </w:rPr>
        <w:t xml:space="preserve"> main() {</w:t>
      </w:r>
      <w:r>
        <w:br/>
      </w:r>
      <w:r>
        <w:rPr>
          <w:rStyle w:val="NormalTok"/>
        </w:rPr>
        <w:t xml:space="preserve">    B b;</w:t>
      </w:r>
      <w:r>
        <w:br/>
      </w:r>
      <w:r>
        <w:rPr>
          <w:rStyle w:val="NormalTok"/>
        </w:rPr>
        <w:t xml:space="preserve">    A * pA = &amp;b;</w:t>
      </w:r>
      <w:r>
        <w:br/>
      </w:r>
      <w:r>
        <w:rPr>
          <w:rStyle w:val="NormalTok"/>
        </w:rPr>
        <w:t xml:space="preserve">    pA-&gt;f(); </w:t>
      </w:r>
      <w:r>
        <w:rPr>
          <w:rStyle w:val="CommentTok"/>
        </w:rPr>
        <w:t xml:space="preserve">// no problem</w:t>
      </w:r>
      <w:r>
        <w:br/>
      </w:r>
      <w:r>
        <w:rPr>
          <w:rStyle w:val="NormalTok"/>
        </w:rPr>
        <w:t xml:space="preserve">    </w:t>
      </w:r>
      <w:r>
        <w:rPr>
          <w:rStyle w:val="BuiltInTok"/>
        </w:rPr>
        <w:t xml:space="preserve">std::</w:t>
      </w:r>
      <w:r>
        <w:rPr>
          <w:rStyle w:val="NormalTok"/>
        </w:rPr>
        <w:t xml:space="preserve">cout &lt;&lt;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pA-&gt;h(); </w:t>
      </w:r>
      <w:r>
        <w:rPr>
          <w:rStyle w:val="CommentTok"/>
        </w:rPr>
        <w:t xml:space="preserve">// infinite recursion</w:t>
      </w:r>
      <w:r>
        <w:br/>
      </w:r>
      <w:r>
        <w:rPr>
          <w:rStyle w:val="NormalTok"/>
        </w:rPr>
        <w:t xml:space="preserve">}</w:t>
      </w:r>
    </w:p>
    <w:p>
      <w:pPr>
        <w:pStyle w:val="FirstParagraph"/>
      </w:pPr>
      <w:r>
        <w:t xml:space="preserve">In C++, the call to a member function can be qualified, as shown in the</w:t>
      </w:r>
      <w:r>
        <w:t xml:space="preserve"> </w:t>
      </w:r>
      <w:r>
        <w:t xml:space="preserve">above example, and avoids the vulnerability.</w:t>
      </w:r>
    </w:p>
    <w:bookmarkEnd w:id="171"/>
    <w:bookmarkStart w:id="172" w:name="avoidance-mechanisms-for-language-users"/>
    <w:p>
      <w:pPr>
        <w:pStyle w:val="Heading3"/>
      </w:pPr>
      <w:r>
        <w:t xml:space="preserve">6.43.2 Avoidance mechanisms for language users</w:t>
      </w:r>
    </w:p>
    <w:p>
      <w:pPr>
        <w:pStyle w:val="FirstParagraph"/>
      </w:pPr>
      <w:r>
        <w:t xml:space="preserve">To avoid the vulnerability or mitigate its ill effects, C++ software developers can:</w:t>
      </w:r>
    </w:p>
    <w:p>
      <w:pPr>
        <w:numPr>
          <w:ilvl w:val="0"/>
          <w:numId w:val="1095"/>
        </w:numPr>
      </w:pPr>
      <w:r>
        <w:t xml:space="preserve">At a call site, consider whether virtual dispatch is desired: if</w:t>
      </w:r>
      <w:r>
        <w:t xml:space="preserve"> </w:t>
      </w:r>
      <w:r>
        <w:t xml:space="preserve">not, construct the call using the qualified name.</w:t>
      </w:r>
    </w:p>
    <w:p>
      <w:pPr>
        <w:numPr>
          <w:ilvl w:val="0"/>
          <w:numId w:val="1095"/>
        </w:numPr>
      </w:pPr>
      <w:r>
        <w:t xml:space="preserve">Be suspicious of any call from a virtual member function of the</w:t>
      </w:r>
      <w:r>
        <w:t xml:space="preserve"> </w:t>
      </w:r>
      <w:r>
        <w:t xml:space="preserve">derived class to any member function of any of its base classes.</w:t>
      </w:r>
    </w:p>
    <w:bookmarkEnd w:id="172"/>
    <w:bookmarkEnd w:id="173"/>
    <w:bookmarkStart w:id="176" w:name="BKK"/>
    <w:p>
      <w:pPr>
        <w:pStyle w:val="Heading2"/>
      </w:pPr>
      <w:r>
        <w:t xml:space="preserve">6.44 Polymorphic variables [BKK]</w:t>
      </w:r>
    </w:p>
    <w:bookmarkStart w:id="174" w:name="applicability-to-language"/>
    <w:p>
      <w:pPr>
        <w:pStyle w:val="Heading3"/>
      </w:pPr>
      <w:r>
        <w:t xml:space="preserve">6.44.1 Applicability to language</w:t>
      </w:r>
    </w:p>
    <w:p>
      <w:pPr>
        <w:pStyle w:val="FirstParagraph"/>
      </w:pPr>
      <w:r>
        <w:t xml:space="preserve">This vulnerability as described in ISO/IEC TR 24772-1:2019 applies to</w:t>
      </w:r>
      <w:r>
        <w:t xml:space="preserve"> </w:t>
      </w:r>
      <w:r>
        <w:t xml:space="preserve">C++. In addition to the upcast and downcast issues addressed in that</w:t>
      </w:r>
      <w:r>
        <w:t xml:space="preserve"> </w:t>
      </w:r>
      <w:r>
        <w:t xml:space="preserve">document, this clause also addresses cross-casting, which is unique to</w:t>
      </w:r>
      <w:r>
        <w:t xml:space="preserve"> </w:t>
      </w:r>
      <w:r>
        <w:t xml:space="preserve">C++. For further type system related issues see subclause</w:t>
      </w:r>
      <w:r>
        <w:t xml:space="preserve"> </w:t>
      </w:r>
      <w:hyperlink w:anchor="IHN">
        <w:r>
          <w:rPr>
            <w:rStyle w:val="Hyperlink"/>
          </w:rPr>
          <w:t xml:space="preserve">Type System[IHN]</w:t>
        </w:r>
      </w:hyperlink>
      <w:r>
        <w:t xml:space="preserve">.</w:t>
      </w:r>
    </w:p>
    <w:p>
      <w:pPr>
        <w:pStyle w:val="BodyText"/>
      </w:pPr>
      <w:r>
        <w:t xml:space="preserve">C++ provides language mitigations to help avoid the problems as follows:</w:t>
      </w:r>
    </w:p>
    <w:p>
      <w:pPr>
        <w:pStyle w:val="BodyText"/>
      </w:pPr>
      <w:r>
        <w:t xml:space="preserve">Since C++ supports multiple inheritance, up-casting, down-casting, and</w:t>
      </w:r>
      <w:r>
        <w:t xml:space="preserve"> </w:t>
      </w:r>
      <w:r>
        <w:t xml:space="preserve">cross-casting operations can be used to switch to different</w:t>
      </w:r>
      <w:r>
        <w:t xml:space="preserve"> </w:t>
      </w:r>
      <w:r>
        <w:t xml:space="preserve">(pointer/reference) types in the inheritance hierarchy of a specific</w:t>
      </w:r>
      <w:r>
        <w:t xml:space="preserve"> </w:t>
      </w:r>
      <w:r>
        <w:t xml:space="preserve">object, i.e.,</w:t>
      </w:r>
    </w:p>
    <w:p>
      <w:pPr>
        <w:numPr>
          <w:ilvl w:val="0"/>
          <w:numId w:val="1096"/>
        </w:numPr>
      </w:pPr>
      <w:r>
        <w:rPr>
          <w:i/>
        </w:rPr>
        <w:t xml:space="preserve">up-casting</w:t>
      </w:r>
      <w:r>
        <w:t xml:space="preserve"> </w:t>
      </w:r>
      <w:r>
        <w:t xml:space="preserve">is casting an object to an ancestor type in the object's</w:t>
      </w:r>
      <w:r>
        <w:t xml:space="preserve"> </w:t>
      </w:r>
      <w:r>
        <w:t xml:space="preserve">type inheritance hierarchy.</w:t>
      </w:r>
    </w:p>
    <w:p>
      <w:pPr>
        <w:numPr>
          <w:ilvl w:val="0"/>
          <w:numId w:val="1096"/>
        </w:numPr>
      </w:pPr>
      <w:r>
        <w:rPr>
          <w:i/>
        </w:rPr>
        <w:t xml:space="preserve">down-casting</w:t>
      </w:r>
      <w:r>
        <w:t xml:space="preserve"> </w:t>
      </w:r>
      <w:r>
        <w:t xml:space="preserve">is casting an object to a descendent type in the</w:t>
      </w:r>
      <w:r>
        <w:t xml:space="preserve"> </w:t>
      </w:r>
      <w:r>
        <w:t xml:space="preserve">object's type inheritance hierarchy, and,</w:t>
      </w:r>
    </w:p>
    <w:p>
      <w:pPr>
        <w:numPr>
          <w:ilvl w:val="0"/>
          <w:numId w:val="1096"/>
        </w:numPr>
      </w:pPr>
      <w:r>
        <w:rPr>
          <w:i/>
        </w:rPr>
        <w:t xml:space="preserve">cross-casting</w:t>
      </w:r>
      <w:r>
        <w:t xml:space="preserve"> </w:t>
      </w:r>
      <w:r>
        <w:t xml:space="preserve">is casting an object to a sibling/cousin (possibly</w:t>
      </w:r>
      <w:r>
        <w:t xml:space="preserve"> </w:t>
      </w:r>
      <w:r>
        <w:t xml:space="preserve">removed) type in the object's type inheritance hierarchy with multiple inheritance.</w:t>
      </w:r>
    </w:p>
    <w:p>
      <w:pPr>
        <w:numPr>
          <w:ilvl w:val="0"/>
          <w:numId w:val="1096"/>
        </w:numPr>
      </w:pPr>
      <w:r>
        <w:t xml:space="preserve">Unsafe casts, which include C-style casts and</w:t>
      </w:r>
      <w:r>
        <w:t xml:space="preserve"> </w:t>
      </w:r>
      <w:r>
        <w:rPr>
          <w:rStyle w:val="KeywordTok"/>
        </w:rPr>
        <w:t xml:space="preserve">reinterpret_cast</w:t>
      </w:r>
      <w:r>
        <w:t xml:space="preserve">, can cast</w:t>
      </w:r>
      <w:r>
        <w:t xml:space="preserve"> </w:t>
      </w:r>
      <w:r>
        <w:t xml:space="preserve">to unrelated arbitrarily structured types. This allows reading and</w:t>
      </w:r>
      <w:r>
        <w:t xml:space="preserve"> </w:t>
      </w:r>
      <w:r>
        <w:t xml:space="preserve">modifying arbitrary memory areas. See subclause [[6.11 Pointer</w:t>
      </w:r>
      <w:r>
        <w:t xml:space="preserve"> </w:t>
      </w:r>
      <w:r>
        <w:t xml:space="preserve">Casting and Pointer Type</w:t>
      </w:r>
      <w:r>
        <w:t xml:space="preserve"> </w:t>
      </w:r>
      <w:r>
        <w:t xml:space="preserve">Changes] [HFC](#HFC)</w:t>
      </w:r>
      <w:r>
        <w:t xml:space="preserve"> </w:t>
      </w:r>
      <w:r>
        <w:t xml:space="preserve">for more details.</w:t>
      </w:r>
    </w:p>
    <w:p>
      <w:pPr>
        <w:pStyle w:val="BlockText"/>
      </w:pPr>
      <w:r>
        <w:t xml:space="preserve">Developers should be aware that virtual member functions can be</w:t>
      </w:r>
      <w:r>
        <w:t xml:space="preserve"> </w:t>
      </w:r>
      <w:r>
        <w:t xml:space="preserve">overridden in derived classes, even if they are private.</w:t>
      </w:r>
    </w:p>
    <w:p>
      <w:pPr>
        <w:pStyle w:val="FirstParagraph"/>
      </w:pPr>
      <w:r>
        <w:t xml:space="preserve">Given the following:</w:t>
      </w:r>
    </w:p>
    <w:p>
      <w:pPr>
        <w:pStyle w:val="SourceCode"/>
      </w:pPr>
      <w:r>
        <w:rPr>
          <w:rStyle w:val="KeywordTok"/>
        </w:rPr>
        <w:t xml:space="preserve">struct</w:t>
      </w:r>
      <w:r>
        <w:rPr>
          <w:rStyle w:val="NormalTok"/>
        </w:rPr>
        <w:t xml:space="preserve"> Z { </w:t>
      </w:r>
      <w:r>
        <w:rPr>
          <w:rStyle w:val="DataTypeTok"/>
        </w:rPr>
        <w:t xml:space="preserve">int</w:t>
      </w:r>
      <w:r>
        <w:rPr>
          <w:rStyle w:val="NormalTok"/>
        </w:rPr>
        <w:t xml:space="preserve"> z; </w:t>
      </w:r>
      <w:r>
        <w:rPr>
          <w:rStyle w:val="KeywordTok"/>
        </w:rPr>
        <w:t xml:space="preserve">virtual</w:t>
      </w:r>
      <w:r>
        <w:rPr>
          <w:rStyle w:val="NormalTok"/>
        </w:rPr>
        <w:t xml:space="preserve"> ~Z() { } };</w:t>
      </w:r>
      <w:r>
        <w:br/>
      </w:r>
      <w:r>
        <w:rPr>
          <w:rStyle w:val="KeywordTok"/>
        </w:rPr>
        <w:t xml:space="preserve">struct</w:t>
      </w:r>
      <w:r>
        <w:rPr>
          <w:rStyle w:val="NormalTok"/>
        </w:rPr>
        <w:t xml:space="preserve"> Y { </w:t>
      </w:r>
      <w:r>
        <w:rPr>
          <w:rStyle w:val="DataTypeTok"/>
        </w:rPr>
        <w:t xml:space="preserve">int</w:t>
      </w:r>
      <w:r>
        <w:rPr>
          <w:rStyle w:val="NormalTok"/>
        </w:rPr>
        <w:t xml:space="preserve"> y; </w:t>
      </w:r>
      <w:r>
        <w:rPr>
          <w:rStyle w:val="KeywordTok"/>
        </w:rPr>
        <w:t xml:space="preserve">virtual</w:t>
      </w:r>
      <w:r>
        <w:rPr>
          <w:rStyle w:val="NormalTok"/>
        </w:rPr>
        <w:t xml:space="preserve"> ~Y() { } };</w:t>
      </w:r>
      <w:r>
        <w:br/>
      </w:r>
      <w:r>
        <w:rPr>
          <w:rStyle w:val="KeywordTok"/>
        </w:rPr>
        <w:t xml:space="preserve">struct</w:t>
      </w:r>
      <w:r>
        <w:rPr>
          <w:rStyle w:val="NormalTok"/>
        </w:rPr>
        <w:t xml:space="preserve"> A : Z { </w:t>
      </w:r>
      <w:r>
        <w:rPr>
          <w:rStyle w:val="DataTypeTok"/>
        </w:rPr>
        <w:t xml:space="preserve">int</w:t>
      </w:r>
      <w:r>
        <w:rPr>
          <w:rStyle w:val="NormalTok"/>
        </w:rPr>
        <w:t xml:space="preserve"> a; };</w:t>
      </w:r>
      <w:r>
        <w:br/>
      </w:r>
      <w:r>
        <w:rPr>
          <w:rStyle w:val="KeywordTok"/>
        </w:rPr>
        <w:t xml:space="preserve">struct</w:t>
      </w:r>
      <w:r>
        <w:rPr>
          <w:rStyle w:val="NormalTok"/>
        </w:rPr>
        <w:t xml:space="preserve"> B : </w:t>
      </w:r>
      <w:r>
        <w:rPr>
          <w:rStyle w:val="KeywordTok"/>
        </w:rPr>
        <w:t xml:space="preserve">virtual</w:t>
      </w:r>
      <w:r>
        <w:rPr>
          <w:rStyle w:val="NormalTok"/>
        </w:rPr>
        <w:t xml:space="preserve"> A { </w:t>
      </w:r>
      <w:r>
        <w:rPr>
          <w:rStyle w:val="DataTypeTok"/>
        </w:rPr>
        <w:t xml:space="preserve">int</w:t>
      </w:r>
      <w:r>
        <w:rPr>
          <w:rStyle w:val="NormalTok"/>
        </w:rPr>
        <w:t xml:space="preserve"> b; };</w:t>
      </w:r>
      <w:r>
        <w:br/>
      </w:r>
      <w:r>
        <w:rPr>
          <w:rStyle w:val="KeywordTok"/>
        </w:rPr>
        <w:t xml:space="preserve">struct</w:t>
      </w:r>
      <w:r>
        <w:rPr>
          <w:rStyle w:val="NormalTok"/>
        </w:rPr>
        <w:t xml:space="preserve"> C : </w:t>
      </w:r>
      <w:r>
        <w:rPr>
          <w:rStyle w:val="KeywordTok"/>
        </w:rPr>
        <w:t xml:space="preserve">virtual</w:t>
      </w:r>
      <w:r>
        <w:rPr>
          <w:rStyle w:val="NormalTok"/>
        </w:rPr>
        <w:t xml:space="preserve"> A, Y { </w:t>
      </w:r>
      <w:r>
        <w:rPr>
          <w:rStyle w:val="DataTypeTok"/>
        </w:rPr>
        <w:t xml:space="preserve">int</w:t>
      </w:r>
      <w:r>
        <w:rPr>
          <w:rStyle w:val="NormalTok"/>
        </w:rPr>
        <w:t xml:space="preserve"> c; };</w:t>
      </w:r>
      <w:r>
        <w:br/>
      </w:r>
      <w:r>
        <w:rPr>
          <w:rStyle w:val="KeywordTok"/>
        </w:rPr>
        <w:t xml:space="preserve">struct</w:t>
      </w:r>
      <w:r>
        <w:rPr>
          <w:rStyle w:val="NormalTok"/>
        </w:rPr>
        <w:t xml:space="preserve"> D : B, C { </w:t>
      </w:r>
      <w:r>
        <w:rPr>
          <w:rStyle w:val="DataTypeTok"/>
        </w:rPr>
        <w:t xml:space="preserve">int</w:t>
      </w:r>
      <w:r>
        <w:rPr>
          <w:rStyle w:val="NormalTok"/>
        </w:rPr>
        <w:t xml:space="preserve"> d; };</w:t>
      </w:r>
      <w:r>
        <w:br/>
      </w:r>
      <w:r>
        <w:rPr>
          <w:rStyle w:val="NormalTok"/>
        </w:rPr>
        <w:t xml:space="preserve">D d_inst;</w:t>
      </w:r>
    </w:p>
    <w:p>
      <w:pPr>
        <w:pStyle w:val="FirstParagraph"/>
      </w:pPr>
      <w:r>
        <w:t xml:space="preserve">then these examples demonstrate upcasts, downcasts, and crosscasts:</w:t>
      </w:r>
    </w:p>
    <w:p>
      <w:pPr>
        <w:pStyle w:val="BodyText"/>
      </w:pPr>
      <w:r>
        <w:rPr>
          <w:b/>
        </w:rPr>
        <w:t xml:space="preserve">Upcasts:</w:t>
      </w:r>
    </w:p>
    <w:p>
      <w:pPr>
        <w:pStyle w:val="SourceCode"/>
      </w:pPr>
      <w:r>
        <w:rPr>
          <w:rStyle w:val="NormalTok"/>
        </w:rPr>
        <w:t xml:space="preserve">B* b_ptr = &amp;d_inst; </w:t>
      </w:r>
      <w:r>
        <w:rPr>
          <w:rStyle w:val="CommentTok"/>
        </w:rPr>
        <w:t xml:space="preserve">// implicit</w:t>
      </w:r>
      <w:r>
        <w:br/>
      </w:r>
      <w:r>
        <w:rPr>
          <w:rStyle w:val="NormalTok"/>
        </w:rPr>
        <w:t xml:space="preserve">C&amp; c_ref = d_inst; </w:t>
      </w:r>
      <w:r>
        <w:rPr>
          <w:rStyle w:val="CommentTok"/>
        </w:rPr>
        <w:t xml:space="preserve">// implicit</w:t>
      </w:r>
      <w:r>
        <w:br/>
      </w:r>
      <w:r>
        <w:rPr>
          <w:rStyle w:val="NormalTok"/>
        </w:rPr>
        <w:t xml:space="preserve">Z* z_ptr = </w:t>
      </w:r>
      <w:r>
        <w:rPr>
          <w:rStyle w:val="KeywordTok"/>
        </w:rPr>
        <w:t xml:space="preserve">static_cast</w:t>
      </w:r>
      <w:r>
        <w:rPr>
          <w:rStyle w:val="NormalTok"/>
        </w:rPr>
        <w:t xml:space="preserve">&lt;Z*&gt;(&amp;d_inst);</w:t>
      </w:r>
      <w:r>
        <w:br/>
      </w:r>
      <w:r>
        <w:rPr>
          <w:rStyle w:val="NormalTok"/>
        </w:rPr>
        <w:t xml:space="preserve">Y* y_ptr = </w:t>
      </w:r>
      <w:r>
        <w:rPr>
          <w:rStyle w:val="KeywordTok"/>
        </w:rPr>
        <w:t xml:space="preserve">dynamic_cast</w:t>
      </w:r>
      <w:r>
        <w:rPr>
          <w:rStyle w:val="NormalTok"/>
        </w:rPr>
        <w:t xml:space="preserve">&lt;Y*&gt;(&amp;d_inst);</w:t>
      </w:r>
    </w:p>
    <w:p>
      <w:pPr>
        <w:pStyle w:val="FirstParagraph"/>
      </w:pPr>
      <w:r>
        <w:rPr>
          <w:b/>
        </w:rPr>
        <w:t xml:space="preserve">Downcasts:</w:t>
      </w:r>
    </w:p>
    <w:p>
      <w:pPr>
        <w:pStyle w:val="SourceCode"/>
      </w:pPr>
      <w:r>
        <w:rPr>
          <w:rStyle w:val="NormalTok"/>
        </w:rPr>
        <w:t xml:space="preserve">D&amp; d_ref = </w:t>
      </w:r>
      <w:r>
        <w:rPr>
          <w:rStyle w:val="KeywordTok"/>
        </w:rPr>
        <w:t xml:space="preserve">dynamic_cast</w:t>
      </w:r>
      <w:r>
        <w:rPr>
          <w:rStyle w:val="NormalTok"/>
        </w:rPr>
        <w:t xml:space="preserve">&lt;D&amp;&gt;(*y_ptr);</w:t>
      </w:r>
      <w:r>
        <w:br/>
      </w:r>
      <w:r>
        <w:rPr>
          <w:rStyle w:val="NormalTok"/>
        </w:rPr>
        <w:t xml:space="preserve">D* d_ptr = </w:t>
      </w:r>
      <w:r>
        <w:rPr>
          <w:rStyle w:val="KeywordTok"/>
        </w:rPr>
        <w:t xml:space="preserve">static_cast</w:t>
      </w:r>
      <w:r>
        <w:rPr>
          <w:rStyle w:val="NormalTok"/>
        </w:rPr>
        <w:t xml:space="preserve">&lt;D*&gt;(b_ptr);</w:t>
      </w:r>
    </w:p>
    <w:p>
      <w:pPr>
        <w:pStyle w:val="FirstParagraph"/>
      </w:pPr>
      <w:r>
        <w:rPr>
          <w:b/>
        </w:rPr>
        <w:t xml:space="preserve">Crosscasts:</w:t>
      </w:r>
    </w:p>
    <w:p>
      <w:pPr>
        <w:pStyle w:val="SourceCode"/>
      </w:pPr>
      <w:r>
        <w:rPr>
          <w:rStyle w:val="NormalTok"/>
        </w:rPr>
        <w:t xml:space="preserve">C* c_ptr = </w:t>
      </w:r>
      <w:r>
        <w:rPr>
          <w:rStyle w:val="KeywordTok"/>
        </w:rPr>
        <w:t xml:space="preserve">dynamic_cast</w:t>
      </w:r>
      <w:r>
        <w:rPr>
          <w:rStyle w:val="NormalTok"/>
        </w:rPr>
        <w:t xml:space="preserve">&lt;C*&gt;(b_ptr);</w:t>
      </w:r>
      <w:r>
        <w:br/>
      </w:r>
      <w:r>
        <w:rPr>
          <w:rStyle w:val="NormalTok"/>
        </w:rPr>
        <w:t xml:space="preserve">Y* y_ptr2 = </w:t>
      </w:r>
      <w:r>
        <w:rPr>
          <w:rStyle w:val="KeywordTok"/>
        </w:rPr>
        <w:t xml:space="preserve">dynamic_cast</w:t>
      </w:r>
      <w:r>
        <w:rPr>
          <w:rStyle w:val="NormalTok"/>
        </w:rPr>
        <w:t xml:space="preserve">&lt;Y*&gt;(b_ptr);</w:t>
      </w:r>
      <w:r>
        <w:br/>
      </w:r>
      <w:r>
        <w:rPr>
          <w:rStyle w:val="NormalTok"/>
        </w:rPr>
        <w:t xml:space="preserve">C* c_ptr = </w:t>
      </w:r>
      <w:r>
        <w:rPr>
          <w:rStyle w:val="KeywordTok"/>
        </w:rPr>
        <w:t xml:space="preserve">static_cast</w:t>
      </w:r>
      <w:r>
        <w:rPr>
          <w:rStyle w:val="NormalTok"/>
        </w:rPr>
        <w:t xml:space="preserve">&lt;C*&gt; (</w:t>
      </w:r>
      <w:r>
        <w:rPr>
          <w:rStyle w:val="KeywordTok"/>
        </w:rPr>
        <w:t xml:space="preserve">static_cast</w:t>
      </w:r>
      <w:r>
        <w:rPr>
          <w:rStyle w:val="NormalTok"/>
        </w:rPr>
        <w:t xml:space="preserve">&lt;D*&gt;(b_ptr));</w:t>
      </w:r>
    </w:p>
    <w:p>
      <w:pPr>
        <w:pStyle w:val="FirstParagraph"/>
      </w:pPr>
      <w:r>
        <w:t xml:space="preserve">and notes the following about such:</w:t>
      </w:r>
    </w:p>
    <w:p>
      <w:pPr>
        <w:pStyle w:val="BodyText"/>
      </w:pPr>
      <w:r>
        <w:t xml:space="preserve">Upcasts:</w:t>
      </w:r>
    </w:p>
    <w:p>
      <w:pPr>
        <w:numPr>
          <w:ilvl w:val="0"/>
          <w:numId w:val="1097"/>
        </w:numPr>
      </w:pPr>
      <w:r>
        <w:t xml:space="preserve">are the only ones that can be performed implicitly</w:t>
      </w:r>
    </w:p>
    <w:p>
      <w:pPr>
        <w:numPr>
          <w:ilvl w:val="0"/>
          <w:numId w:val="1097"/>
        </w:numPr>
      </w:pPr>
      <w:r>
        <w:t xml:space="preserve">can cause object slicing</w:t>
      </w:r>
      <w:r>
        <w:t xml:space="preserve"> </w:t>
      </w:r>
      <w:r>
        <w:t xml:space="preserve">when a copy of a base class object is created from a derived class object.</w:t>
      </w:r>
    </w:p>
    <w:p>
      <w:pPr>
        <w:numPr>
          <w:ilvl w:val="0"/>
          <w:numId w:val="1097"/>
        </w:numPr>
      </w:pPr>
      <w:r>
        <w:t xml:space="preserve">can also be done with</w:t>
      </w:r>
      <w:r>
        <w:t xml:space="preserve"> </w:t>
      </w:r>
      <w:r>
        <w:rPr>
          <w:rStyle w:val="KeywordTok"/>
        </w:rPr>
        <w:t xml:space="preserve">dynamic_cast</w:t>
      </w:r>
      <w:r>
        <w:t xml:space="preserve"> </w:t>
      </w:r>
      <w:r>
        <w:t xml:space="preserve">or</w:t>
      </w:r>
      <w:r>
        <w:t xml:space="preserve"> </w:t>
      </w:r>
      <w:r>
        <w:rPr>
          <w:rStyle w:val="KeywordTok"/>
        </w:rPr>
        <w:t xml:space="preserve">static_cast</w:t>
      </w:r>
    </w:p>
    <w:p>
      <w:pPr>
        <w:pStyle w:val="FirstParagraph"/>
      </w:pPr>
      <w:r>
        <w:t xml:space="preserve">Downcasts</w:t>
      </w:r>
    </w:p>
    <w:p>
      <w:pPr>
        <w:numPr>
          <w:ilvl w:val="0"/>
          <w:numId w:val="1098"/>
        </w:numPr>
      </w:pPr>
      <w:r>
        <w:t xml:space="preserve">are explicit;</w:t>
      </w:r>
    </w:p>
    <w:p>
      <w:pPr>
        <w:numPr>
          <w:ilvl w:val="0"/>
          <w:numId w:val="1098"/>
        </w:numPr>
      </w:pPr>
      <w:r>
        <w:t xml:space="preserve">can be done safely with</w:t>
      </w:r>
      <w:r>
        <w:t xml:space="preserve"> </w:t>
      </w:r>
      <w:r>
        <w:rPr>
          <w:rStyle w:val="KeywordTok"/>
        </w:rPr>
        <w:t xml:space="preserve">dynamic_cast</w:t>
      </w:r>
    </w:p>
    <w:p>
      <w:pPr>
        <w:numPr>
          <w:ilvl w:val="0"/>
          <w:numId w:val="1098"/>
        </w:numPr>
      </w:pPr>
      <w:r>
        <w:rPr>
          <w:rStyle w:val="KeywordTok"/>
        </w:rPr>
        <w:t xml:space="preserve">dynamic_cast</w:t>
      </w:r>
      <w:r>
        <w:t xml:space="preserve"> </w:t>
      </w:r>
      <w:r>
        <w:t xml:space="preserve">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98"/>
        </w:numPr>
      </w:pPr>
      <w:r>
        <w:t xml:space="preserve">can be done using</w:t>
      </w:r>
      <w:r>
        <w:t xml:space="preserve"> </w:t>
      </w:r>
      <w:r>
        <w:rPr>
          <w:rStyle w:val="KeywordTok"/>
        </w:rPr>
        <w:t xml:space="preserve">static_cast</w:t>
      </w:r>
      <w:r>
        <w:t xml:space="preserve"> </w:t>
      </w:r>
      <w:r>
        <w:t xml:space="preserve">which is</w:t>
      </w:r>
      <w:r>
        <w:t xml:space="preserve"> </w:t>
      </w:r>
      <w:r>
        <w:t xml:space="preserve">unchecked and may be unsafe;</w:t>
      </w:r>
    </w:p>
    <w:p>
      <w:pPr>
        <w:pStyle w:val="FirstParagraph"/>
      </w:pPr>
      <w:r>
        <w:t xml:space="preserve">Crosscasts:</w:t>
      </w:r>
    </w:p>
    <w:p>
      <w:pPr>
        <w:numPr>
          <w:ilvl w:val="0"/>
          <w:numId w:val="1099"/>
        </w:numPr>
      </w:pPr>
      <w:r>
        <w:t xml:space="preserve">are explicit</w:t>
      </w:r>
    </w:p>
    <w:p>
      <w:pPr>
        <w:numPr>
          <w:ilvl w:val="0"/>
          <w:numId w:val="1099"/>
        </w:numPr>
      </w:pPr>
      <w:r>
        <w:t xml:space="preserve">can be done safely with a single call to</w:t>
      </w:r>
      <w:r>
        <w:t xml:space="preserve"> </w:t>
      </w:r>
      <w:r>
        <w:rPr>
          <w:rStyle w:val="KeywordTok"/>
        </w:rPr>
        <w:t xml:space="preserve">dynamic_cast</w:t>
      </w:r>
      <w:r>
        <w:t xml:space="preserve"> </w:t>
      </w:r>
      <w:r>
        <w:t xml:space="preserve">which 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99"/>
        </w:numPr>
      </w:pPr>
      <w:r>
        <w:t xml:space="preserve">can often be done with a chain of</w:t>
      </w:r>
      <w:r>
        <w:t xml:space="preserve"> </w:t>
      </w:r>
      <w:r>
        <w:rPr>
          <w:rStyle w:val="NormalTok"/>
        </w:rPr>
        <w:t xml:space="preserve">static_casts</w:t>
      </w:r>
      <w:r>
        <w:t xml:space="preserve"> </w:t>
      </w:r>
      <w:r>
        <w:t xml:space="preserve">traversing the</w:t>
      </w:r>
      <w:r>
        <w:t xml:space="preserve"> </w:t>
      </w:r>
      <w:r>
        <w:t xml:space="preserve">inheritance hierarchy, which is almost always unsafe.</w:t>
      </w:r>
    </w:p>
    <w:p>
      <w:pPr>
        <w:pStyle w:val="FirstParagraph"/>
      </w:pPr>
      <w:r>
        <w:t xml:space="preserve">Deleting derived objects via a base class pointer is undefined behavior, unless the base class declares a virtual destructor.</w:t>
      </w:r>
    </w:p>
    <w:bookmarkEnd w:id="174"/>
    <w:bookmarkStart w:id="175" w:name="avoidance-mechanisms-for-language-users"/>
    <w:p>
      <w:pPr>
        <w:pStyle w:val="Heading3"/>
      </w:pPr>
      <w:r>
        <w:t xml:space="preserve">6.44.2 Avoidance mechanisms for language users</w:t>
      </w:r>
    </w:p>
    <w:p>
      <w:pPr>
        <w:pStyle w:val="FirstParagraph"/>
      </w:pPr>
      <w:r>
        <w:t xml:space="preserve">To avoid the vulnerability or mitigate its ill effects, C++ software developers can:</w:t>
      </w:r>
    </w:p>
    <w:p>
      <w:pPr>
        <w:numPr>
          <w:ilvl w:val="0"/>
          <w:numId w:val="1100"/>
        </w:numPr>
      </w:pPr>
      <w:r>
        <w:t xml:space="preserve">Follow the avoidance mechanisms of ISO/IEC 24772-1 clause 6.44.5.</w:t>
      </w:r>
    </w:p>
    <w:p>
      <w:pPr>
        <w:numPr>
          <w:ilvl w:val="0"/>
          <w:numId w:val="1100"/>
        </w:numPr>
      </w:pPr>
      <w:r>
        <w:t xml:space="preserve">In a base class declaring virtual member functions,</w:t>
      </w:r>
      <w:r>
        <w:t xml:space="preserve"> </w:t>
      </w:r>
      <w:r>
        <w:t xml:space="preserve">define a virtual defaulted destructor (Core Guidelines C.35)</w:t>
      </w:r>
      <w:r>
        <w:t xml:space="preserve"> </w:t>
      </w:r>
      <w:r>
        <w:t xml:space="preserve">and make the class non-copyable (Core Guidelines C.130).</w:t>
      </w:r>
    </w:p>
    <w:p>
      <w:pPr>
        <w:numPr>
          <w:ilvl w:val="0"/>
          <w:numId w:val="1100"/>
        </w:numPr>
      </w:pPr>
      <w:r>
        <w:t xml:space="preserve">Avoid designs relying on downcasts or crosscasts;</w:t>
      </w:r>
      <w:r>
        <w:t xml:space="preserve"> </w:t>
      </w:r>
      <w:r>
        <w:t xml:space="preserve">rely on proper virtual member functions in the base classes instead.</w:t>
      </w:r>
    </w:p>
    <w:p>
      <w:pPr>
        <w:numPr>
          <w:ilvl w:val="0"/>
          <w:numId w:val="1100"/>
        </w:numPr>
      </w:pPr>
      <w:r>
        <w:t xml:space="preserve">Avoid explicit upcast, rely on implicit conversion.</w:t>
      </w:r>
    </w:p>
    <w:p>
      <w:pPr>
        <w:numPr>
          <w:ilvl w:val="0"/>
          <w:numId w:val="1100"/>
        </w:numPr>
      </w:pPr>
      <w:r>
        <w:t xml:space="preserve">If a downcast or a crosscast is needed, prefer using</w:t>
      </w:r>
      <w:r>
        <w:t xml:space="preserve"> </w:t>
      </w:r>
      <w:r>
        <w:rPr>
          <w:rStyle w:val="KeywordTok"/>
        </w:rPr>
        <w:t xml:space="preserve">dynamic_cast</w:t>
      </w:r>
      <w:r>
        <w:t xml:space="preserve"> </w:t>
      </w:r>
      <w:r>
        <w:t xml:space="preserve">since it is checked.</w:t>
      </w:r>
    </w:p>
    <w:p>
      <w:pPr>
        <w:numPr>
          <w:ilvl w:val="0"/>
          <w:numId w:val="1100"/>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numPr>
          <w:ilvl w:val="0"/>
          <w:numId w:val="1100"/>
        </w:numPr>
      </w:pPr>
      <w:r>
        <w:t xml:space="preserve">Avoid attempting to navigate class hierarchies using C-style casts or</w:t>
      </w:r>
      <w:r>
        <w:t xml:space="preserve"> </w:t>
      </w:r>
      <w:r>
        <w:rPr>
          <w:rStyle w:val="KeywordTok"/>
        </w:rPr>
        <w:t xml:space="preserve">reinterpret_cast</w:t>
      </w:r>
      <w:r>
        <w:t xml:space="preserve">.</w:t>
      </w:r>
    </w:p>
    <w:p>
      <w:pPr>
        <w:numPr>
          <w:ilvl w:val="0"/>
          <w:numId w:val="1100"/>
        </w:numPr>
      </w:pPr>
      <w:r>
        <w:t xml:space="preserve">Prohibit deletion of a polymorphic object without a virtual</w:t>
      </w:r>
      <w:r>
        <w:t xml:space="preserve"> </w:t>
      </w:r>
      <w:r>
        <w:t xml:space="preserve">destructor; including using</w:t>
      </w:r>
      <w:r>
        <w:t xml:space="preserve"> </w:t>
      </w:r>
      <w:r>
        <w:rPr>
          <w:rStyle w:val="BuiltInTok"/>
        </w:rPr>
        <w:t xml:space="preserve">std::</w:t>
      </w:r>
      <w:r>
        <w:rPr>
          <w:rStyle w:val="NormalTok"/>
        </w:rPr>
        <w:t xml:space="preserve">unique_ptr&lt;base&gt;</w:t>
      </w:r>
      <w:r>
        <w:t xml:space="preserve"> </w:t>
      </w:r>
      <w:r>
        <w:t xml:space="preserve">from a</w:t>
      </w:r>
      <w:r>
        <w:t xml:space="preserve"> </w:t>
      </w:r>
      <w:r>
        <w:t xml:space="preserve">unique pointer allocated with</w:t>
      </w:r>
      <w:r>
        <w:t xml:space="preserve"> </w:t>
      </w:r>
      <w:r>
        <w:rPr>
          <w:rStyle w:val="BuiltInTok"/>
        </w:rPr>
        <w:t xml:space="preserve">std::</w:t>
      </w:r>
      <w:r>
        <w:rPr>
          <w:rStyle w:val="NormalTok"/>
        </w:rPr>
        <w:t xml:space="preserve">make_unique&lt;derived&gt;()</w:t>
      </w:r>
    </w:p>
    <w:p>
      <w:pPr>
        <w:pStyle w:val="BlockText"/>
      </w:pPr>
      <w:r>
        <w:t xml:space="preserve">See also C++ Core Guidelines ES.48, ES.49, C.146, C.147, C.148 and</w:t>
      </w:r>
      <w:r>
        <w:t xml:space="preserve"> </w:t>
      </w:r>
      <w:r>
        <w:t xml:space="preserve">C.153. source: OOP52-CPP?</w:t>
      </w:r>
    </w:p>
    <w:bookmarkEnd w:id="175"/>
    <w:bookmarkEnd w:id="176"/>
    <w:bookmarkStart w:id="179" w:name="LRM"/>
    <w:p>
      <w:pPr>
        <w:pStyle w:val="Heading2"/>
      </w:pPr>
      <w:r>
        <w:t xml:space="preserve">6.45 Extra Intrinsics [LRM]</w:t>
      </w:r>
    </w:p>
    <w:bookmarkStart w:id="177" w:name="applicability-to-the-language"/>
    <w:p>
      <w:pPr>
        <w:pStyle w:val="Heading3"/>
      </w:pPr>
      <w:r>
        <w:t xml:space="preserve">6.45.1 Applicability to the language</w:t>
      </w:r>
    </w:p>
    <w:p>
      <w:pPr>
        <w:pStyle w:val="FirstParagraph"/>
      </w:pPr>
      <w:r>
        <w:t xml:space="preserve">The vulnerability as described in ISO/IEC 24772-1 clause 6.45 applies to C++</w:t>
      </w:r>
      <w:r>
        <w:t xml:space="preserve"> </w:t>
      </w:r>
      <w:r>
        <w:t xml:space="preserve">as explained below.</w:t>
      </w:r>
    </w:p>
    <w:p>
      <w:pPr>
        <w:pStyle w:val="BodyText"/>
      </w:pPr>
      <w:r>
        <w:t xml:space="preserve">C++ implementations are allowed to provide built-in functionality but are restricted to a</w:t>
      </w:r>
      <w:r>
        <w:t xml:space="preserve"> </w:t>
      </w:r>
      <w:r>
        <w:t xml:space="preserve">specific naming schema reserved by the standard. For example, names containing a double</w:t>
      </w:r>
      <w:r>
        <w:t xml:space="preserve"> </w:t>
      </w:r>
      <w:r>
        <w:t xml:space="preserve">underscore or that begin with an underscore and a capital letter are reserved for that</w:t>
      </w:r>
      <w:r>
        <w:t xml:space="preserve"> </w:t>
      </w:r>
      <w:r>
        <w:t xml:space="preserve">purpose. See ISO/IEC 14882 clause [Lex.name]. The use of such names by the</w:t>
      </w:r>
      <w:r>
        <w:t xml:space="preserve"> </w:t>
      </w:r>
      <w:r>
        <w:t xml:space="preserve">programmer is forbidden by the language. Language processors are not required to prohibit</w:t>
      </w:r>
      <w:r>
        <w:t xml:space="preserve"> </w:t>
      </w:r>
      <w:r>
        <w:t xml:space="preserve">such usage, hence the vulnerability exists.</w:t>
      </w:r>
    </w:p>
    <w:p>
      <w:pPr>
        <w:pStyle w:val="BodyText"/>
      </w:pPr>
      <w:r>
        <w:t xml:space="preserve">The standard restricts definitions in reserved namespaces, such as</w:t>
      </w:r>
      <w:r>
        <w:t xml:space="preserve"> </w:t>
      </w:r>
      <w:r>
        <w:rPr>
          <w:rStyle w:val="VerbatimChar"/>
        </w:rPr>
        <w:t xml:space="preserve">std</w:t>
      </w:r>
      <w:r>
        <w:t xml:space="preserve"> </w:t>
      </w:r>
      <w:r>
        <w:t xml:space="preserve">(see ISO/IEC 14882 clause [namespace.constraints]).</w:t>
      </w:r>
      <w:r>
        <w:t xml:space="preserve"> </w:t>
      </w:r>
      <w:r>
        <w:t xml:space="preserve">In addition, specializing a template from namespace</w:t>
      </w:r>
      <w:r>
        <w:t xml:space="preserve"> </w:t>
      </w:r>
      <w:r>
        <w:rPr>
          <w:rStyle w:val="VerbatimChar"/>
        </w:rPr>
        <w:t xml:space="preserve">std</w:t>
      </w:r>
      <w:r>
        <w:t xml:space="preserve"> </w:t>
      </w:r>
      <w:r>
        <w:t xml:space="preserve">is restricted (see ISO/IEC 14882 clause [namespace.std]) unless explicitly allowed, for example, see ISO/IEC 14882 clause [unord.hash].</w:t>
      </w:r>
    </w:p>
    <w:bookmarkEnd w:id="177"/>
    <w:bookmarkStart w:id="178" w:name="avoidance-mechanisms-for-program-users"/>
    <w:p>
      <w:pPr>
        <w:pStyle w:val="Heading3"/>
      </w:pPr>
      <w:r>
        <w:t xml:space="preserve">6.45.2 Avoidance mechanisms for program users</w:t>
      </w:r>
    </w:p>
    <w:p>
      <w:pPr>
        <w:pStyle w:val="FirstParagraph"/>
      </w:pPr>
      <w:r>
        <w:t xml:space="preserve">To avoid the vulnerability or mitigate its ill effects, C++ software developers can:</w:t>
      </w:r>
    </w:p>
    <w:p>
      <w:pPr>
        <w:numPr>
          <w:ilvl w:val="0"/>
          <w:numId w:val="1101"/>
        </w:numPr>
        <w:pStyle w:val="Compact"/>
      </w:pPr>
      <w:r>
        <w:t xml:space="preserve">Prohibit identifiers containing a double underscore</w:t>
      </w:r>
      <w:r>
        <w:t xml:space="preserve"> </w:t>
      </w:r>
      <w:r>
        <w:rPr>
          <w:rStyle w:val="VerbatimChar"/>
        </w:rPr>
        <w:t xml:space="preserve">__</w:t>
      </w:r>
      <w:r>
        <w:t xml:space="preserve">.</w:t>
      </w:r>
    </w:p>
    <w:p>
      <w:pPr>
        <w:numPr>
          <w:ilvl w:val="0"/>
          <w:numId w:val="1101"/>
        </w:numPr>
        <w:pStyle w:val="Compact"/>
      </w:pPr>
      <w:r>
        <w:t xml:space="preserve">Avoid identifiers starting with</w:t>
      </w:r>
      <w:r>
        <w:t xml:space="preserve"> </w:t>
      </w:r>
      <w:r>
        <w:rPr>
          <w:rStyle w:val="VerbatimChar"/>
        </w:rPr>
        <w:t xml:space="preserve">_</w:t>
      </w:r>
      <w:r>
        <w:t xml:space="preserve">, except when used for a literal suffix.</w:t>
      </w:r>
    </w:p>
    <w:p>
      <w:pPr>
        <w:numPr>
          <w:ilvl w:val="0"/>
          <w:numId w:val="1101"/>
        </w:numPr>
        <w:pStyle w:val="Compact"/>
      </w:pPr>
      <w:r>
        <w:t xml:space="preserve">Ensure user-defined literal suffixes start with a single</w:t>
      </w:r>
      <w:r>
        <w:t xml:space="preserve"> </w:t>
      </w:r>
      <w:r>
        <w:rPr>
          <w:rStyle w:val="VerbatimChar"/>
        </w:rPr>
        <w:t xml:space="preserve">_</w:t>
      </w:r>
      <w:r>
        <w:t xml:space="preserve">.</w:t>
      </w:r>
    </w:p>
    <w:p>
      <w:pPr>
        <w:numPr>
          <w:ilvl w:val="0"/>
          <w:numId w:val="1101"/>
        </w:numPr>
        <w:pStyle w:val="Compact"/>
      </w:pPr>
      <w:r>
        <w:t xml:space="preserve">Prohibit the declaration of names in reserved namespaces.</w:t>
      </w:r>
    </w:p>
    <w:p>
      <w:pPr>
        <w:numPr>
          <w:ilvl w:val="0"/>
          <w:numId w:val="1101"/>
        </w:numPr>
        <w:pStyle w:val="Compact"/>
      </w:pPr>
      <w:r>
        <w:t xml:space="preserve">Prohibit the specialization of a restricted template.</w:t>
      </w:r>
    </w:p>
    <w:p>
      <w:pPr>
        <w:numPr>
          <w:ilvl w:val="0"/>
          <w:numId w:val="1101"/>
        </w:numPr>
        <w:pStyle w:val="Compact"/>
      </w:pPr>
      <w:r>
        <w:t xml:space="preserve">Use compiler warnings and static analysis tools to detect and report violations of the above.</w:t>
      </w:r>
    </w:p>
    <w:bookmarkEnd w:id="178"/>
    <w:bookmarkEnd w:id="179"/>
    <w:bookmarkStart w:id="182" w:name="Xc417c172da80bb70cea1f9e7af9871a63840609"/>
    <w:p>
      <w:pPr>
        <w:pStyle w:val="Heading2"/>
      </w:pPr>
      <w:r>
        <w:t xml:space="preserve">6.46 Argument Passing to Library Functions [TRJ]</w:t>
      </w:r>
    </w:p>
    <w:bookmarkStart w:id="180" w:name="applicability-to-language"/>
    <w:p>
      <w:pPr>
        <w:pStyle w:val="Heading3"/>
      </w:pPr>
      <w:r>
        <w:t xml:space="preserve">6.46.1 Applicability to language</w:t>
      </w:r>
    </w:p>
    <w:p>
      <w:pPr>
        <w:pStyle w:val="FirstParagraph"/>
      </w:pPr>
      <w:r>
        <w:t xml:space="preserve">The vulnerability as described in ISO/IEC TR 24772-1:2019 clause 6.46 is</w:t>
      </w:r>
      <w:r>
        <w:t xml:space="preserve"> </w:t>
      </w:r>
      <w:r>
        <w:t xml:space="preserve">applicable to C++.</w:t>
      </w:r>
    </w:p>
    <w:p>
      <w:pPr>
        <w:pStyle w:val="BodyText"/>
      </w:pPr>
      <w:r>
        <w:t xml:space="preserve">Libraries that supply objects or functions are in most cases not</w:t>
      </w:r>
      <w:r>
        <w:t xml:space="preserve"> </w:t>
      </w:r>
      <w:r>
        <w:t xml:space="preserve">required to check the validity of parameters passed to them. In those</w:t>
      </w:r>
      <w:r>
        <w:t xml:space="preserve"> </w:t>
      </w:r>
      <w:r>
        <w:t xml:space="preserve">cases where parameter validation is required there might not be adequate</w:t>
      </w:r>
      <w:r>
        <w:t xml:space="preserve"> </w:t>
      </w:r>
      <w:r>
        <w:t xml:space="preserve">parameter validation.</w:t>
      </w:r>
    </w:p>
    <w:p>
      <w:pPr>
        <w:pStyle w:val="BodyText"/>
      </w:pPr>
      <w:r>
        <w:t xml:space="preserve">When calling a library, either the calling function or the library may</w:t>
      </w:r>
      <w:r>
        <w:t xml:space="preserve"> </w:t>
      </w:r>
      <w:r>
        <w:t xml:space="preserve">make assumptions about parameters. For example, it may be assumed by a</w:t>
      </w:r>
      <w:r>
        <w:t xml:space="preserve"> </w:t>
      </w:r>
      <w:r>
        <w:t xml:space="preserve">library that a parameter is non-zero so division by that parameter is</w:t>
      </w:r>
      <w:r>
        <w:t xml:space="preserve"> </w:t>
      </w:r>
      <w:r>
        <w:t xml:space="preserve">performed without checking the value. Sometimes some validation is</w:t>
      </w:r>
      <w:r>
        <w:t xml:space="preserve"> </w:t>
      </w:r>
      <w:r>
        <w:t xml:space="preserve">performed by the calling function, but the library may use the</w:t>
      </w:r>
      <w:r>
        <w:t xml:space="preserve"> </w:t>
      </w:r>
      <w:r>
        <w:t xml:space="preserve">parameters in ways that were unanticipated by the calling function</w:t>
      </w:r>
      <w:r>
        <w:t xml:space="preserve"> </w:t>
      </w:r>
      <w:r>
        <w:t xml:space="preserve">resulting in a potential vulnerability. Even when libraries do validate</w:t>
      </w:r>
      <w:r>
        <w:t xml:space="preserve"> </w:t>
      </w:r>
      <w:r>
        <w:t xml:space="preserve">parameters, their response to an invalid parameter is usually undefined</w:t>
      </w:r>
      <w:r>
        <w:t xml:space="preserve"> </w:t>
      </w:r>
      <w:r>
        <w:t xml:space="preserve">and can cause unanticipated results.</w:t>
      </w:r>
    </w:p>
    <w:p>
      <w:pPr>
        <w:pStyle w:val="BodyText"/>
      </w:pPr>
      <w:r>
        <w:t xml:space="preserve">This vulnerability applies in particular to C++ libraries which are</w:t>
      </w:r>
      <w:r>
        <w:t xml:space="preserve"> </w:t>
      </w:r>
      <w:r>
        <w:t xml:space="preserve">designed for high efficiency; responsibility for satisfying the</w:t>
      </w:r>
      <w:r>
        <w:t xml:space="preserve"> </w:t>
      </w:r>
      <w:r>
        <w:t xml:space="preserve">preconditions for most functions rests with the caller. When these</w:t>
      </w:r>
      <w:r>
        <w:t xml:space="preserve"> </w:t>
      </w:r>
      <w:r>
        <w:t xml:space="preserve">preconditions are not met, the result will be undefined behaviour. In</w:t>
      </w:r>
      <w:r>
        <w:t xml:space="preserve"> </w:t>
      </w:r>
      <w:r>
        <w:t xml:space="preserve">addition, error conditions are specified by the language for specific</w:t>
      </w:r>
      <w:r>
        <w:t xml:space="preserve"> </w:t>
      </w:r>
      <w:r>
        <w:t xml:space="preserve">functions, such as raising an exception, returning an error code or a</w:t>
      </w:r>
      <w:r>
        <w:t xml:space="preserve"> </w:t>
      </w:r>
      <w:r>
        <w:t xml:space="preserve">known value, such as NaN.</w:t>
      </w:r>
    </w:p>
    <w:bookmarkEnd w:id="180"/>
    <w:bookmarkStart w:id="181" w:name="avoidance-mechanisms-for-language-users"/>
    <w:p>
      <w:pPr>
        <w:pStyle w:val="Heading3"/>
      </w:pPr>
      <w:r>
        <w:t xml:space="preserve">6.46.2 Avoidance mechanisms for language users</w:t>
      </w:r>
    </w:p>
    <w:p>
      <w:pPr>
        <w:pStyle w:val="FirstParagraph"/>
      </w:pPr>
      <w:r>
        <w:t xml:space="preserve">To avoid the vulnerability or mitigate its ill effects, C++ software developers can:</w:t>
      </w:r>
    </w:p>
    <w:p>
      <w:pPr>
        <w:numPr>
          <w:ilvl w:val="0"/>
          <w:numId w:val="1102"/>
        </w:numPr>
      </w:pPr>
      <w:r>
        <w:t xml:space="preserve">Follow the avoidance mechanisms of ISO/IEC 24772-1 clause 6.47.5.</w:t>
      </w:r>
    </w:p>
    <w:p>
      <w:pPr>
        <w:numPr>
          <w:ilvl w:val="0"/>
          <w:numId w:val="1102"/>
        </w:numPr>
      </w:pPr>
      <w:r>
        <w:t xml:space="preserve">Use translation modes provided by the implementation to perform</w:t>
      </w:r>
      <w:r>
        <w:t xml:space="preserve"> </w:t>
      </w:r>
      <w:r>
        <w:t xml:space="preserve">addition analysis or checking, such as contracts checks, or</w:t>
      </w:r>
      <w:r>
        <w:t xml:space="preserve"> </w:t>
      </w:r>
      <w:r>
        <w:t xml:space="preserve">instrumentation of executing code.</w:t>
      </w:r>
    </w:p>
    <w:p>
      <w:pPr>
        <w:numPr>
          <w:ilvl w:val="0"/>
          <w:numId w:val="1102"/>
        </w:numPr>
      </w:pPr>
      <w:r>
        <w:t xml:space="preserve">Pay attention to the distinction between precondition violation and</w:t>
      </w:r>
      <w:r>
        <w:t xml:space="preserve"> </w:t>
      </w:r>
      <w:r>
        <w:t xml:space="preserve">error conditions in library documentation: the former results in</w:t>
      </w:r>
      <w:r>
        <w:t xml:space="preserve"> </w:t>
      </w:r>
      <w:r>
        <w:t xml:space="preserve">undefined behaviour; the latter results in defined but possibly</w:t>
      </w:r>
      <w:r>
        <w:t xml:space="preserve"> </w:t>
      </w:r>
      <w:r>
        <w:t xml:space="preserve">unwanted behaviour.</w:t>
      </w:r>
    </w:p>
    <w:bookmarkEnd w:id="181"/>
    <w:bookmarkEnd w:id="182"/>
    <w:bookmarkStart w:id="185" w:name="inter-language-calling-djs"/>
    <w:p>
      <w:pPr>
        <w:pStyle w:val="Heading2"/>
      </w:pPr>
      <w:r>
        <w:t xml:space="preserve">6.47 Inter-language Calling [DJS]</w:t>
      </w:r>
    </w:p>
    <w:bookmarkStart w:id="183" w:name="applicability-to-language"/>
    <w:p>
      <w:pPr>
        <w:pStyle w:val="Heading3"/>
      </w:pPr>
      <w:r>
        <w:t xml:space="preserve">6.47.1 Applicability to language</w:t>
      </w:r>
    </w:p>
    <w:p>
      <w:pPr>
        <w:pStyle w:val="FirstParagraph"/>
      </w:pPr>
      <w:r>
        <w:t xml:space="preserve">The vulnerability as described in ISO/IEC TR 24772-1:2019 clause 6.47 is</w:t>
      </w:r>
      <w:r>
        <w:t xml:space="preserve"> </w:t>
      </w:r>
      <w:r>
        <w:t xml:space="preserve">applicable to C++.</w:t>
      </w:r>
    </w:p>
    <w:p>
      <w:pPr>
        <w:pStyle w:val="BodyText"/>
      </w:pPr>
      <w:r>
        <w:t xml:space="preserve">C++ is a multi-paradigm language with a number of features that do not</w:t>
      </w:r>
      <w:r>
        <w:t xml:space="preserve"> </w:t>
      </w:r>
      <w:r>
        <w:t xml:space="preserve">interface simply with other language systems. It is left to the</w:t>
      </w:r>
      <w:r>
        <w:t xml:space="preserve"> </w:t>
      </w:r>
      <w:r>
        <w:t xml:space="preserve">implementation team the task of converting the results of these</w:t>
      </w:r>
      <w:r>
        <w:t xml:space="preserve"> </w:t>
      </w:r>
      <w:r>
        <w:t xml:space="preserve">paradigms to constructs that can cross an interface for further</w:t>
      </w:r>
      <w:r>
        <w:t xml:space="preserve"> </w:t>
      </w:r>
      <w:r>
        <w:t xml:space="preserve">processing in other languages.</w:t>
      </w:r>
    </w:p>
    <w:p>
      <w:pPr>
        <w:pStyle w:val="BodyText"/>
      </w:pPr>
      <w:r>
        <w:t xml:space="preserve">C++ compilers provide an application binary interface (ABI) that</w:t>
      </w:r>
      <w:r>
        <w:t xml:space="preserve"> </w:t>
      </w:r>
      <w:r>
        <w:t xml:space="preserve">delineates areas of interoperability with other languages or other C++</w:t>
      </w:r>
      <w:r>
        <w:t xml:space="preserve"> </w:t>
      </w:r>
      <w:r>
        <w:t xml:space="preserve">compiler/runtime systems. An ABI includes calling conventions, data</w:t>
      </w:r>
      <w:r>
        <w:t xml:space="preserve"> </w:t>
      </w:r>
      <w:r>
        <w:t xml:space="preserve">layout, error and exception handling and return conventions, name</w:t>
      </w:r>
      <w:r>
        <w:t xml:space="preserve"> </w:t>
      </w:r>
      <w:r>
        <w:t xml:space="preserve">mangling, data model, initialization of memory, and linkage to operating</w:t>
      </w:r>
      <w:r>
        <w:t xml:space="preserve"> </w:t>
      </w:r>
      <w:r>
        <w:t xml:space="preserve">systems and libraries.</w:t>
      </w:r>
    </w:p>
    <w:p>
      <w:pPr>
        <w:pStyle w:val="BodyText"/>
      </w:pPr>
      <w:r>
        <w:t xml:space="preserve">C++ compilers implement a C++ language linkage and a C language linkage.</w:t>
      </w:r>
      <w:r>
        <w:t xml:space="preserve"> </w:t>
      </w:r>
      <w:r>
        <w:t xml:space="preserve">It is implementation-defined what other languages the implementation</w:t>
      </w:r>
      <w:r>
        <w:t xml:space="preserve"> </w:t>
      </w:r>
      <w:r>
        <w:t xml:space="preserve">supports. Alternatively, other language systems provide linkages to C</w:t>
      </w:r>
      <w:r>
        <w:t xml:space="preserve"> </w:t>
      </w:r>
      <w:r>
        <w:t xml:space="preserve">systems[^3](Ada has developed a standard for interfacing with C. Fortran has included a Clause 15 that explains how to call C functions.), leaving the developer the task of channeling everything</w:t>
      </w:r>
      <w:r>
        <w:t xml:space="preserve"> </w:t>
      </w:r>
      <w:r>
        <w:t xml:space="preserve">through this common language system.</w:t>
      </w:r>
    </w:p>
    <w:bookmarkEnd w:id="183"/>
    <w:bookmarkStart w:id="184" w:name="avoidance-mechanisms-for-language-users"/>
    <w:p>
      <w:pPr>
        <w:pStyle w:val="Heading3"/>
      </w:pPr>
      <w:r>
        <w:t xml:space="preserve">6.47.2 Avoidance mechanisms for language users</w:t>
      </w:r>
    </w:p>
    <w:p>
      <w:pPr>
        <w:pStyle w:val="FirstParagraph"/>
      </w:pPr>
      <w:r>
        <w:t xml:space="preserve">To avoid the vulnerability or mitigate its ill effects, C++ software developers can:</w:t>
      </w:r>
    </w:p>
    <w:p>
      <w:pPr>
        <w:numPr>
          <w:ilvl w:val="0"/>
          <w:numId w:val="1103"/>
        </w:numPr>
      </w:pPr>
      <w:r>
        <w:t xml:space="preserve">Follow the avoidance mechanisms of ISO/IEC 24772-1 clause 6.47.5</w:t>
      </w:r>
    </w:p>
    <w:p>
      <w:pPr>
        <w:numPr>
          <w:ilvl w:val="0"/>
          <w:numId w:val="1103"/>
        </w:numPr>
      </w:pPr>
      <w:r>
        <w:t xml:space="preserve">Use standard layout types for the interoperable interfaces.</w:t>
      </w:r>
    </w:p>
    <w:p>
      <w:pPr>
        <w:numPr>
          <w:ilvl w:val="1"/>
          <w:numId w:val="1104"/>
        </w:numPr>
        <w:pStyle w:val="SourceCode"/>
      </w:pPr>
      <w:r>
        <w:rPr>
          <w:rStyle w:val="VerbatimChar"/>
        </w:rPr>
        <w:t xml:space="preserve">  Use language linkage facilities that support the languages being</w:t>
      </w:r>
    </w:p>
    <w:p>
      <w:pPr>
        <w:numPr>
          <w:ilvl w:val="1"/>
          <w:numId w:val="1000"/>
        </w:numPr>
      </w:pPr>
      <w:r>
        <w:t xml:space="preserve">used.</w:t>
      </w:r>
    </w:p>
    <w:p>
      <w:pPr>
        <w:numPr>
          <w:ilvl w:val="1"/>
          <w:numId w:val="1104"/>
        </w:numPr>
        <w:pStyle w:val="SourceCode"/>
      </w:pPr>
      <w:r>
        <w:rPr>
          <w:rStyle w:val="VerbatimChar"/>
        </w:rPr>
        <w:t xml:space="preserve">  EXP56-CPP. Do not call a function with a mismatched language</w:t>
      </w:r>
    </w:p>
    <w:p>
      <w:pPr>
        <w:numPr>
          <w:ilvl w:val="1"/>
          <w:numId w:val="1000"/>
        </w:numPr>
      </w:pPr>
      <w:r>
        <w:t xml:space="preserve">linkage (-&gt; 6.47)</w:t>
      </w:r>
    </w:p>
    <w:p>
      <w:pPr>
        <w:numPr>
          <w:ilvl w:val="1"/>
          <w:numId w:val="1104"/>
        </w:numPr>
        <w:pStyle w:val="SourceCode"/>
      </w:pPr>
      <w:r>
        <w:rPr>
          <w:rStyle w:val="VerbatimChar"/>
        </w:rPr>
        <w:t xml:space="preserve">  EXP60-CPP. Do not pass a nonstandard-layout type object across</w:t>
      </w:r>
    </w:p>
    <w:p>
      <w:pPr>
        <w:numPr>
          <w:ilvl w:val="1"/>
          <w:numId w:val="1000"/>
        </w:numPr>
      </w:pPr>
      <w:r>
        <w:t xml:space="preserve">(-&gt; 6.47 ?)</w:t>
      </w:r>
      <w:r>
        <w:br/>
      </w:r>
      <w:r>
        <w:t xml:space="preserve">execution boundaries</w:t>
      </w:r>
    </w:p>
    <w:p>
      <w:pPr>
        <w:numPr>
          <w:ilvl w:val="0"/>
          <w:numId w:val="1103"/>
        </w:numPr>
      </w:pPr>
      <w:r>
        <w:t xml:space="preserve">Be aware that the static initialization phase and dynamic</w:t>
      </w:r>
      <w:r>
        <w:t xml:space="preserve"> </w:t>
      </w:r>
      <w:r>
        <w:t xml:space="preserve">initialization for every language system are required before the</w:t>
      </w:r>
      <w:r>
        <w:t xml:space="preserve"> </w:t>
      </w:r>
      <w:r>
        <w:t xml:space="preserve">system begins execution</w:t>
      </w:r>
    </w:p>
    <w:p>
      <w:pPr>
        <w:numPr>
          <w:ilvl w:val="0"/>
          <w:numId w:val="1103"/>
        </w:numPr>
      </w:pPr>
      <w:r>
        <w:t xml:space="preserve">Be aware that C++ exceptions are not usually compatible with</w:t>
      </w:r>
      <w:r>
        <w:t xml:space="preserve"> </w:t>
      </w:r>
      <w:r>
        <w:t xml:space="preserve">exceptions in other languages.</w:t>
      </w:r>
    </w:p>
    <w:p>
      <w:pPr>
        <w:numPr>
          <w:ilvl w:val="0"/>
          <w:numId w:val="1103"/>
        </w:numPr>
      </w:pPr>
      <w:r>
        <w:t xml:space="preserve">Segregate outgoing cross-language interfacing code into functions</w:t>
      </w:r>
      <w:r>
        <w:t xml:space="preserve"> </w:t>
      </w:r>
      <w:r>
        <w:t xml:space="preserve">that present a C++ interface to the C++ code and implements that</w:t>
      </w:r>
      <w:r>
        <w:t xml:space="preserve"> </w:t>
      </w:r>
      <w:r>
        <w:t xml:space="preserve">interface by calling code compatible with the other language system.</w:t>
      </w:r>
      <w:r>
        <w:t xml:space="preserve"> </w:t>
      </w:r>
      <w:r>
        <w:t xml:space="preserve">Similarly implement incoming cross-language interfaces by providing</w:t>
      </w:r>
      <w:r>
        <w:t xml:space="preserve"> </w:t>
      </w:r>
      <w:r>
        <w:t xml:space="preserve">simplified functions that presents a simplified (C or other</w:t>
      </w:r>
      <w:r>
        <w:t xml:space="preserve"> </w:t>
      </w:r>
      <w:r>
        <w:t xml:space="preserve">language) interface and is implemented by calling C++ code with the</w:t>
      </w:r>
      <w:r>
        <w:t xml:space="preserve"> </w:t>
      </w:r>
      <w:r>
        <w:t xml:space="preserve">correct style.</w:t>
      </w:r>
    </w:p>
    <w:p>
      <w:pPr>
        <w:numPr>
          <w:ilvl w:val="0"/>
          <w:numId w:val="1103"/>
        </w:numPr>
      </w:pPr>
      <w:r>
        <w:t xml:space="preserve">Separate the interfacing code from the code containing the main</w:t>
      </w:r>
      <w:r>
        <w:t xml:space="preserve"> </w:t>
      </w:r>
      <w:r>
        <w:t xml:space="preserve">functionality</w:t>
      </w:r>
    </w:p>
    <w:p>
      <w:pPr>
        <w:pStyle w:val="FirstParagraph"/>
      </w:pPr>
      <w:r>
        <w:t xml:space="preserve">See also the C++ Core Guidelines CPL.3.</w:t>
      </w:r>
    </w:p>
    <w:p>
      <w:pPr>
        <w:pStyle w:val="BodyText"/>
      </w:pPr>
      <w:r>
        <w:rPr>
          <w:i/>
        </w:rPr>
        <w:t xml:space="preserve">AI 63-6 – group – add the guidance from 6.47.2 Interoperability into</w:t>
      </w:r>
      <w:r>
        <w:rPr>
          <w:i/>
        </w:rPr>
        <w:t xml:space="preserve"> </w:t>
      </w:r>
      <w:r>
        <w:rPr>
          <w:i/>
        </w:rPr>
        <w:t xml:space="preserve">the Core Guidelines.</w:t>
      </w:r>
    </w:p>
    <w:bookmarkEnd w:id="184"/>
    <w:bookmarkEnd w:id="185"/>
    <w:bookmarkStart w:id="188" w:name="NYY"/>
    <w:p>
      <w:pPr>
        <w:pStyle w:val="Heading2"/>
      </w:pPr>
      <w:r>
        <w:t xml:space="preserve">6.48 Dynamically-linked Code and Self-modifying Code [NYY]</w:t>
      </w:r>
    </w:p>
    <w:bookmarkStart w:id="186" w:name="applicability-to-language"/>
    <w:p>
      <w:pPr>
        <w:pStyle w:val="Heading3"/>
      </w:pPr>
      <w:r>
        <w:t xml:space="preserve">6.48.1 Applicability to language</w:t>
      </w:r>
    </w:p>
    <w:p>
      <w:pPr>
        <w:pStyle w:val="FirstParagraph"/>
      </w:pPr>
      <w:r>
        <w:t xml:space="preserve">Most loaders allow dynamically linked libraries also known as shared libraries.</w:t>
      </w:r>
      <w:r>
        <w:t xml:space="preserve"> </w:t>
      </w:r>
      <w:r>
        <w:t xml:space="preserve">Code is designed and tested using a suite of shared libraries which are loaded at execution time.</w:t>
      </w:r>
      <w:r>
        <w:t xml:space="preserve"> </w:t>
      </w:r>
      <w:r>
        <w:t xml:space="preserve">The process of linking and loading is outside the scope of the C++ standard.</w:t>
      </w:r>
    </w:p>
    <w:p>
      <w:pPr>
        <w:pStyle w:val="BodyText"/>
      </w:pPr>
      <w:r>
        <w:t xml:space="preserve">C++ prevents data pointers to be reinterpreted as function pointers and vice versa.</w:t>
      </w:r>
      <w:r>
        <w:t xml:space="preserve"> </w:t>
      </w:r>
      <w:r>
        <w:t xml:space="preserve">Reinterpreting a pointer via a void pointer or</w:t>
      </w:r>
      <w:r>
        <w:t xml:space="preserve"> </w:t>
      </w:r>
      <w:r>
        <w:rPr>
          <w:rStyle w:val="BuiltInTok"/>
        </w:rPr>
        <w:t xml:space="preserve">std::</w:t>
      </w:r>
      <w:r>
        <w:rPr>
          <w:rStyle w:val="NormalTok"/>
        </w:rPr>
        <w:t xml:space="preserve">intptr_t</w:t>
      </w:r>
      <w:r>
        <w:t xml:space="preserve"> </w:t>
      </w:r>
      <w:r>
        <w:t xml:space="preserve">to a pointer of different type is undefined behaviour (with very few defined exceptions of data pointers to pointer to its raw bytes).</w:t>
      </w:r>
    </w:p>
    <w:bookmarkEnd w:id="186"/>
    <w:bookmarkStart w:id="187" w:name="avoidance-mechanisms-for-language-users"/>
    <w:p>
      <w:pPr>
        <w:pStyle w:val="Heading3"/>
      </w:pPr>
      <w:r>
        <w:t xml:space="preserve">6.48.2 Avoidance mechanisms for language users</w:t>
      </w:r>
    </w:p>
    <w:p>
      <w:pPr>
        <w:pStyle w:val="FirstParagraph"/>
      </w:pPr>
      <w:r>
        <w:t xml:space="preserve">To avoid the vulnerability or mitigate its ill effects, C++ software developers can:</w:t>
      </w:r>
    </w:p>
    <w:p>
      <w:pPr>
        <w:numPr>
          <w:ilvl w:val="0"/>
          <w:numId w:val="1105"/>
        </w:numPr>
      </w:pPr>
      <w:r>
        <w:t xml:space="preserve">Follow the avoidance mechanisms of ISO/IEC 24772-1 clause 6.48.5.</w:t>
      </w:r>
    </w:p>
    <w:p>
      <w:pPr>
        <w:numPr>
          <w:ilvl w:val="0"/>
          <w:numId w:val="1105"/>
        </w:numPr>
      </w:pPr>
      <w:r>
        <w:t xml:space="preserve">Rely on compiler warnings and reports from analysis tools to prevent reinterpreting a data pointer as function pointer or vice versa.</w:t>
      </w:r>
    </w:p>
    <w:bookmarkEnd w:id="187"/>
    <w:bookmarkEnd w:id="188"/>
    <w:bookmarkStart w:id="191" w:name="NSQ"/>
    <w:p>
      <w:pPr>
        <w:pStyle w:val="Heading2"/>
      </w:pPr>
      <w:r>
        <w:t xml:space="preserve">6.49 Library Signature [NSQ]</w:t>
      </w:r>
    </w:p>
    <w:bookmarkStart w:id="189" w:name="applicability-to-language"/>
    <w:p>
      <w:pPr>
        <w:pStyle w:val="Heading3"/>
      </w:pPr>
      <w:r>
        <w:t xml:space="preserve">6.49.1 Applicability to language</w:t>
      </w:r>
    </w:p>
    <w:p>
      <w:pPr>
        <w:pStyle w:val="FirstParagraph"/>
      </w:pPr>
      <w:r>
        <w:t xml:space="preserve">The vulnerability as enumerated in ISO/IEC 24772-1 clause 6.49</w:t>
      </w:r>
      <w:r>
        <w:t xml:space="preserve"> </w:t>
      </w:r>
      <w:r>
        <w:t xml:space="preserve">applies to C++.</w:t>
      </w:r>
    </w:p>
    <w:p>
      <w:pPr>
        <w:pStyle w:val="BodyText"/>
      </w:pPr>
      <w:r>
        <w:t xml:space="preserve">As a mitigation, the C++</w:t>
      </w:r>
      <w:r>
        <w:t xml:space="preserve"> </w:t>
      </w:r>
      <w:r>
        <w:rPr>
          <w:rStyle w:val="AttributeTok"/>
        </w:rPr>
        <w:t xml:space="preserve">extern</w:t>
      </w:r>
      <w:r>
        <w:rPr>
          <w:rStyle w:val="NormalTok"/>
        </w:rPr>
        <w:t xml:space="preserve"> </w:t>
      </w:r>
      <w:r>
        <w:rPr>
          <w:rStyle w:val="StringTok"/>
        </w:rPr>
        <w:t xml:space="preserve">"C"</w:t>
      </w:r>
      <w:r>
        <w:t xml:space="preserve"> </w:t>
      </w:r>
      <w:r>
        <w:t xml:space="preserve">linkage specifier usually provides</w:t>
      </w:r>
      <w:r>
        <w:t xml:space="preserve"> </w:t>
      </w:r>
      <w:r>
        <w:t xml:space="preserve">simple interoperability with libraries using the C application binary</w:t>
      </w:r>
      <w:r>
        <w:t xml:space="preserve"> </w:t>
      </w:r>
      <w:r>
        <w:t xml:space="preserve">interface (ABI).</w:t>
      </w:r>
    </w:p>
    <w:bookmarkEnd w:id="189"/>
    <w:bookmarkStart w:id="190" w:name="avoidance-mechanisms-for-language-users"/>
    <w:p>
      <w:pPr>
        <w:pStyle w:val="Heading3"/>
      </w:pPr>
      <w:r>
        <w:t xml:space="preserve">6.49.2 Avoidance mechanisms for language users</w:t>
      </w:r>
    </w:p>
    <w:p>
      <w:pPr>
        <w:pStyle w:val="FirstParagraph"/>
      </w:pPr>
      <w:r>
        <w:t xml:space="preserve">To avoid the vulnerability or mitigate its ill effects, C++ software developers can:</w:t>
      </w:r>
    </w:p>
    <w:p>
      <w:pPr>
        <w:numPr>
          <w:ilvl w:val="0"/>
          <w:numId w:val="1106"/>
        </w:numPr>
      </w:pPr>
      <w:r>
        <w:t xml:space="preserve">Follow the avoidance mechanisms of ISO/IEC 24772-1 clause 6.49.5.</w:t>
      </w:r>
    </w:p>
    <w:p>
      <w:pPr>
        <w:numPr>
          <w:ilvl w:val="0"/>
          <w:numId w:val="1106"/>
        </w:numPr>
      </w:pPr>
      <w:r>
        <w:t xml:space="preserve">Follow the avoidance mechanisms of clause</w:t>
      </w:r>
      <w:r>
        <w:t xml:space="preserve"> </w:t>
      </w:r>
      <w:hyperlink w:anchor="DJS">
        <w:r>
          <w:rPr>
            <w:rStyle w:val="Hyperlink"/>
          </w:rPr>
          <w:t xml:space="preserve">6.47 Inter-language Calling [DJS]</w:t>
        </w:r>
      </w:hyperlink>
      <w:r>
        <w:t xml:space="preserve"> </w:t>
      </w:r>
      <w:r>
        <w:t xml:space="preserve">as applicable.</w:t>
      </w:r>
    </w:p>
    <w:bookmarkEnd w:id="190"/>
    <w:bookmarkEnd w:id="191"/>
    <w:bookmarkStart w:id="194" w:name="X165926c342ab175b2667683b6cb7551fc7b18d8"/>
    <w:p>
      <w:pPr>
        <w:pStyle w:val="Heading2"/>
      </w:pPr>
      <w:r>
        <w:t xml:space="preserve">6.50. Unanticipated Exceptions from Library Routines [HJW]</w:t>
      </w:r>
    </w:p>
    <w:bookmarkStart w:id="192" w:name="applicability-to-language"/>
    <w:p>
      <w:pPr>
        <w:pStyle w:val="Heading3"/>
      </w:pPr>
      <w:r>
        <w:t xml:space="preserve">6.50.1 Applicability to language</w:t>
      </w:r>
    </w:p>
    <w:p>
      <w:pPr>
        <w:pStyle w:val="FirstParagraph"/>
      </w:pPr>
      <w:r>
        <w:t xml:space="preserve">The vulnerability as documented in ISO/IEC TR 24772-1:2019 clause 6.50</w:t>
      </w:r>
      <w:r>
        <w:t xml:space="preserve"> </w:t>
      </w:r>
      <w:r>
        <w:t xml:space="preserve">exists for C++. In particular the issue of the failing dynamic</w:t>
      </w:r>
      <w:r>
        <w:t xml:space="preserve"> </w:t>
      </w:r>
      <w:r>
        <w:t xml:space="preserve">initialization of namespace-scope objects exists in C++.</w:t>
      </w:r>
    </w:p>
    <w:p>
      <w:pPr>
        <w:pStyle w:val="BodyText"/>
      </w:pPr>
      <w:r>
        <w:t xml:space="preserve">When dynamic initialization of a namespace-scope object fails with an</w:t>
      </w:r>
      <w:r>
        <w:t xml:space="preserve"> </w:t>
      </w:r>
      <w:r>
        <w:t xml:space="preserve">exception, the exception cannot be caught and the program is terminated.</w:t>
      </w:r>
      <w:r>
        <w:t xml:space="preserve"> </w:t>
      </w:r>
      <w:r>
        <w:t xml:space="preserve">Function-scope static objects, in contrast, are initialized the first</w:t>
      </w:r>
      <w:r>
        <w:t xml:space="preserve"> </w:t>
      </w:r>
      <w:r>
        <w:t xml:space="preserve">time execution passes through the declaration. Using function-scope</w:t>
      </w:r>
      <w:r>
        <w:t xml:space="preserve"> </w:t>
      </w:r>
      <w:r>
        <w:t xml:space="preserve">static objects in preference to dynamic initialization ensures that</w:t>
      </w:r>
      <w:r>
        <w:t xml:space="preserve"> </w:t>
      </w:r>
      <w:r>
        <w:t xml:space="preserve">there is always an enclosing function that could catch the exception.</w:t>
      </w:r>
    </w:p>
    <w:p>
      <w:pPr>
        <w:pStyle w:val="SourceCode"/>
      </w:pPr>
      <w:r>
        <w:rPr>
          <w:rStyle w:val="DataTypeTok"/>
        </w:rPr>
        <w:t xml:space="preserve">exception_prone_type</w:t>
      </w:r>
      <w:r>
        <w:rPr>
          <w:rStyle w:val="NormalTok"/>
        </w:rPr>
        <w:t xml:space="preserve"> troubling_object;</w:t>
      </w:r>
      <w:r>
        <w:br/>
      </w:r>
      <w:r>
        <w:rPr>
          <w:rStyle w:val="CommentTok"/>
        </w:rPr>
        <w:t xml:space="preserve">// An exception from the constructor could cause termination.</w:t>
      </w:r>
      <w:r>
        <w:br/>
      </w:r>
      <w:r>
        <w:rPr>
          <w:rStyle w:val="CommentTok"/>
        </w:rPr>
        <w:t xml:space="preserve">// The following function always returns a reference to the same object,</w:t>
      </w:r>
      <w:r>
        <w:br/>
      </w:r>
      <w:r>
        <w:rPr>
          <w:rStyle w:val="CommentTok"/>
        </w:rPr>
        <w:t xml:space="preserve">// which is initialized the first time this function is called.</w:t>
      </w:r>
      <w:r>
        <w:br/>
      </w:r>
      <w:r>
        <w:br/>
      </w:r>
      <w:r>
        <w:rPr>
          <w:rStyle w:val="CommentTok"/>
        </w:rPr>
        <w:t xml:space="preserve">// If initialization fails, it will be retried on the next call.</w:t>
      </w:r>
      <w:r>
        <w:br/>
      </w:r>
      <w:r>
        <w:rPr>
          <w:rStyle w:val="DataTypeTok"/>
        </w:rPr>
        <w:t xml:space="preserve">exception_prone_type</w:t>
      </w:r>
      <w:r>
        <w:rPr>
          <w:rStyle w:val="NormalTok"/>
        </w:rPr>
        <w:t xml:space="preserve">&amp; safer_object()</w:t>
      </w:r>
      <w:r>
        <w:br/>
      </w:r>
      <w:r>
        <w:rPr>
          <w:rStyle w:val="NormalTok"/>
        </w:rPr>
        <w:t xml:space="preserve">  {</w:t>
      </w:r>
      <w:r>
        <w:br/>
      </w:r>
      <w:r>
        <w:rPr>
          <w:rStyle w:val="NormalTok"/>
        </w:rPr>
        <w:t xml:space="preserve">   </w:t>
      </w:r>
      <w:r>
        <w:rPr>
          <w:rStyle w:val="AttributeTok"/>
        </w:rPr>
        <w:t xml:space="preserve">static</w:t>
      </w:r>
      <w:r>
        <w:rPr>
          <w:rStyle w:val="NormalTok"/>
        </w:rPr>
        <w:t xml:space="preserve"> </w:t>
      </w:r>
      <w:r>
        <w:rPr>
          <w:rStyle w:val="DataTypeTok"/>
        </w:rPr>
        <w:t xml:space="preserve">exception_prone_type</w:t>
      </w:r>
      <w:r>
        <w:rPr>
          <w:rStyle w:val="NormalTok"/>
        </w:rPr>
        <w:t xml:space="preserve"> the_safer_object;</w:t>
      </w:r>
      <w:r>
        <w:br/>
      </w:r>
      <w:r>
        <w:rPr>
          <w:rStyle w:val="NormalTok"/>
        </w:rPr>
        <w:t xml:space="preserve">   </w:t>
      </w:r>
      <w:r>
        <w:rPr>
          <w:rStyle w:val="ControlFlowTok"/>
        </w:rPr>
        <w:t xml:space="preserve">return</w:t>
      </w:r>
      <w:r>
        <w:rPr>
          <w:rStyle w:val="NormalTok"/>
        </w:rPr>
        <w:t xml:space="preserve"> the_safer_object;</w:t>
      </w:r>
      <w:r>
        <w:br/>
      </w:r>
      <w:r>
        <w:rPr>
          <w:rStyle w:val="NormalTok"/>
        </w:rPr>
        <w:t xml:space="preserve">  }</w:t>
      </w:r>
    </w:p>
    <w:bookmarkEnd w:id="192"/>
    <w:bookmarkStart w:id="193" w:name="avoidance-mechanisms-for-language-users"/>
    <w:p>
      <w:pPr>
        <w:pStyle w:val="Heading3"/>
      </w:pPr>
      <w:r>
        <w:t xml:space="preserve">6.50.2 Avoidance mechanisms for language users</w:t>
      </w:r>
    </w:p>
    <w:p>
      <w:pPr>
        <w:pStyle w:val="FirstParagraph"/>
      </w:pPr>
      <w:r>
        <w:t xml:space="preserve">To avoid the vulnerability or mitigate its ill effects, C++ software developers can:</w:t>
      </w:r>
    </w:p>
    <w:p>
      <w:pPr>
        <w:numPr>
          <w:ilvl w:val="0"/>
          <w:numId w:val="1107"/>
        </w:numPr>
      </w:pPr>
      <w:r>
        <w:t xml:space="preserve">Expect functions not marked</w:t>
      </w:r>
      <w:r>
        <w:t xml:space="preserve"> </w:t>
      </w:r>
      <w:r>
        <w:rPr>
          <w:rStyle w:val="KeywordTok"/>
        </w:rPr>
        <w:t xml:space="preserve">noexcept</w:t>
      </w:r>
      <w:r>
        <w:t xml:space="preserve"> </w:t>
      </w:r>
      <w:r>
        <w:t xml:space="preserve">to throw exceptions of</w:t>
      </w:r>
      <w:r>
        <w:t xml:space="preserve"> </w:t>
      </w:r>
      <w:r>
        <w:t xml:space="preserve">arbitrary type, excluding all destructors, which are are implicitly</w:t>
      </w:r>
      <w:r>
        <w:t xml:space="preserve"> </w:t>
      </w:r>
      <w:r>
        <w:rPr>
          <w:rStyle w:val="KeywordTok"/>
        </w:rPr>
        <w:t xml:space="preserve">noexcept</w:t>
      </w:r>
      <w:r>
        <w:t xml:space="preserve">.</w:t>
      </w:r>
    </w:p>
    <w:p>
      <w:pPr>
        <w:numPr>
          <w:ilvl w:val="0"/>
          <w:numId w:val="1107"/>
        </w:numPr>
      </w:pPr>
      <w:r>
        <w:t xml:space="preserve">Follow the avoidance mechanisms of clause 6.36.2 for catching and handling</w:t>
      </w:r>
      <w:r>
        <w:t xml:space="preserve"> </w:t>
      </w:r>
      <w:r>
        <w:t xml:space="preserve">exceptions.</w:t>
      </w:r>
    </w:p>
    <w:p>
      <w:pPr>
        <w:numPr>
          <w:ilvl w:val="0"/>
          <w:numId w:val="1107"/>
        </w:numPr>
      </w:pPr>
      <w:r>
        <w:t xml:space="preserve">Prefer function-scope static objects to namespace-scope objects for</w:t>
      </w:r>
      <w:r>
        <w:t xml:space="preserve"> </w:t>
      </w:r>
      <w:r>
        <w:t xml:space="preserve">objects needing dynamic initialization.</w:t>
      </w:r>
    </w:p>
    <w:bookmarkEnd w:id="193"/>
    <w:bookmarkEnd w:id="194"/>
    <w:bookmarkStart w:id="197" w:name="NMP"/>
    <w:p>
      <w:pPr>
        <w:pStyle w:val="Heading2"/>
      </w:pPr>
      <w:r>
        <w:t xml:space="preserve">6.51 Pre-processor Directives [NMP]</w:t>
      </w:r>
    </w:p>
    <w:bookmarkStart w:id="195" w:name="applicability-to-language"/>
    <w:p>
      <w:pPr>
        <w:pStyle w:val="Heading3"/>
      </w:pPr>
      <w:r>
        <w:t xml:space="preserve">6.51.1 Applicability to language</w:t>
      </w:r>
    </w:p>
    <w:p>
      <w:pPr>
        <w:pStyle w:val="FirstParagraph"/>
      </w:pPr>
      <w:r>
        <w:t xml:space="preserve">The vulnerability as described in ISO/IEC TR 24772-1:2019 clause 6.51</w:t>
      </w:r>
      <w:r>
        <w:t xml:space="preserve"> </w:t>
      </w:r>
      <w:r>
        <w:t xml:space="preserve">applies to C++.</w:t>
      </w:r>
    </w:p>
    <w:p>
      <w:pPr>
        <w:pStyle w:val="BodyText"/>
      </w:pPr>
      <w:r>
        <w:t xml:space="preserve">The C++ pre-processor allows the use of macros that are text-replaced</w:t>
      </w:r>
      <w:r>
        <w:t xml:space="preserve"> </w:t>
      </w:r>
      <w:r>
        <w:t xml:space="preserve">before compilation.</w:t>
      </w:r>
    </w:p>
    <w:p>
      <w:pPr>
        <w:pStyle w:val="BodyText"/>
      </w:pPr>
      <w:r>
        <w:t xml:space="preserve">Function-like macros look similar to functions but have different</w:t>
      </w:r>
      <w:r>
        <w:t xml:space="preserve"> </w:t>
      </w:r>
      <w:r>
        <w:t xml:space="preserve">semantics. Because the arguments are text-replaced, expressions passed</w:t>
      </w:r>
      <w:r>
        <w:t xml:space="preserve"> </w:t>
      </w:r>
      <w:r>
        <w:t xml:space="preserve">to a function-like macro may be evaluated multiple times. This can</w:t>
      </w:r>
      <w:r>
        <w:t xml:space="preserve"> </w:t>
      </w:r>
      <w:r>
        <w:t xml:space="preserve">result in unintended and undefined behaviour if the arguments have side</w:t>
      </w:r>
      <w:r>
        <w:t xml:space="preserve"> </w:t>
      </w:r>
      <w:r>
        <w:t xml:space="preserve">effects or are pre-processor directives. Additionally, the arguments and</w:t>
      </w:r>
      <w:r>
        <w:t xml:space="preserve"> </w:t>
      </w:r>
      <w:r>
        <w:t xml:space="preserve">body of function-like macros should be fully parenthesized to avoid</w:t>
      </w:r>
      <w:r>
        <w:t xml:space="preserve"> </w:t>
      </w:r>
      <w:r>
        <w:t xml:space="preserve">unintended and undefined behaviour.</w:t>
      </w:r>
    </w:p>
    <w:p>
      <w:pPr>
        <w:pStyle w:val="BodyText"/>
      </w:pPr>
      <w:r>
        <w:t xml:space="preserve">The following code example demonstrates undefined behaviour when a</w:t>
      </w:r>
      <w:r>
        <w:t xml:space="preserve"> </w:t>
      </w:r>
      <w:r>
        <w:t xml:space="preserve">function-like macro is called with arguments that have side-effects (in</w:t>
      </w:r>
      <w:r>
        <w:t xml:space="preserve"> </w:t>
      </w:r>
      <w:r>
        <w:t xml:space="preserve">this case, the increment operator) .</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NormalTok"/>
        </w:rPr>
        <w:t xml:space="preserve">  </w:t>
      </w: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CUBE(++i);</w:t>
      </w:r>
    </w:p>
    <w:p>
      <w:pPr>
        <w:pStyle w:val="FirstParagraph"/>
      </w:pPr>
      <w:r>
        <w:t xml:space="preserve">The above example could expand to:</w:t>
      </w:r>
    </w:p>
    <w:p>
      <w:pPr>
        <w:pStyle w:val="SourceCode"/>
      </w:pP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((++i) * (++i) * (++i));</w:t>
      </w:r>
    </w:p>
    <w:p>
      <w:pPr>
        <w:pStyle w:val="FirstParagraph"/>
      </w:pPr>
      <w:r>
        <w:t xml:space="preserve">which has undefined behaviour so this macro expansion is difficult to</w:t>
      </w:r>
      <w:r>
        <w:t xml:space="preserve"> </w:t>
      </w:r>
      <w:r>
        <w:t xml:space="preserve">predict.</w:t>
      </w:r>
    </w:p>
    <w:p>
      <w:pPr>
        <w:pStyle w:val="BodyText"/>
      </w:pPr>
      <w:r>
        <w:t xml:space="preserve">Another mechanism of failure can occur when the arguments within the</w:t>
      </w:r>
      <w:r>
        <w:t xml:space="preserve"> </w:t>
      </w:r>
      <w:r>
        <w:t xml:space="preserve">body of a function-like macro are not fully parenthesized. The following</w:t>
      </w:r>
      <w:r>
        <w:t xml:space="preserve"> </w:t>
      </w:r>
      <w:r>
        <w:t xml:space="preserve">example shows the CUBE macro without parenthesized arguments.</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DataTypeTok"/>
        </w:rPr>
        <w:t xml:space="preserve">int</w:t>
      </w:r>
      <w:r>
        <w:rPr>
          <w:rStyle w:val="NormalTok"/>
        </w:rPr>
        <w:t xml:space="preserve"> a = CUBE(</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This example expands to:</w:t>
      </w:r>
    </w:p>
    <w:p>
      <w:pPr>
        <w:pStyle w:val="SourceCode"/>
      </w:pPr>
      <w:r>
        <w:rPr>
          <w:rStyle w:val="DataTypeTok"/>
        </w:rPr>
        <w:t xml:space="preserve">int</w:t>
      </w:r>
      <w:r>
        <w:rPr>
          <w:rStyle w:val="NormalTok"/>
        </w:rPr>
        <w:t xml:space="preserve"> a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which evaluates to 7 instead of the intended 27.</w:t>
      </w:r>
    </w:p>
    <w:bookmarkEnd w:id="195"/>
    <w:bookmarkStart w:id="196" w:name="avoidance-mechanisms-for-language-users"/>
    <w:p>
      <w:pPr>
        <w:pStyle w:val="Heading3"/>
      </w:pPr>
      <w:r>
        <w:t xml:space="preserve">6.51.2 Avoidance mechanisms for language users</w:t>
      </w:r>
    </w:p>
    <w:p>
      <w:pPr>
        <w:pStyle w:val="FirstParagraph"/>
      </w:pPr>
      <w:r>
        <w:t xml:space="preserve">To avoid the vulnerability or mitigate its ill effects, C++ software developers can:</w:t>
      </w:r>
    </w:p>
    <w:p>
      <w:pPr>
        <w:numPr>
          <w:ilvl w:val="0"/>
          <w:numId w:val="1108"/>
        </w:numPr>
      </w:pPr>
      <w:r>
        <w:t xml:space="preserve">Replace function-like macros with</w:t>
      </w:r>
      <w:r>
        <w:t xml:space="preserve"> </w:t>
      </w:r>
      <w:r>
        <w:rPr>
          <w:rStyle w:val="KeywordTok"/>
        </w:rPr>
        <w:t xml:space="preserve">constexpr</w:t>
      </w:r>
      <w:r>
        <w:t xml:space="preserve"> </w:t>
      </w:r>
      <w:r>
        <w:t xml:space="preserve">inline functions where possible.</w:t>
      </w:r>
    </w:p>
    <w:p>
      <w:pPr>
        <w:numPr>
          <w:ilvl w:val="0"/>
          <w:numId w:val="1108"/>
        </w:numPr>
      </w:pPr>
      <w:r>
        <w:t xml:space="preserve">Replace normal macros with</w:t>
      </w:r>
      <w:r>
        <w:t xml:space="preserve"> </w:t>
      </w:r>
      <w:r>
        <w:rPr>
          <w:rStyle w:val="KeywordTok"/>
        </w:rPr>
        <w:t xml:space="preserve">constexpr</w:t>
      </w:r>
      <w:r>
        <w:t xml:space="preserve"> </w:t>
      </w:r>
      <w:r>
        <w:t xml:space="preserve">variables where possible.</w:t>
      </w:r>
    </w:p>
    <w:p>
      <w:pPr>
        <w:numPr>
          <w:ilvl w:val="0"/>
          <w:numId w:val="1108"/>
        </w:numPr>
      </w:pPr>
      <w:r>
        <w:t xml:space="preserve">Replace conditional compilation with the preprocessor with</w:t>
      </w:r>
      <w:r>
        <w:t xml:space="preserve"> </w:t>
      </w:r>
      <w:r>
        <w:rPr>
          <w:rStyle w:val="ControlFlowTok"/>
        </w:rPr>
        <w:t xml:space="preserve">if</w:t>
      </w:r>
      <w:r>
        <w:rPr>
          <w:rStyle w:val="NormalTok"/>
        </w:rPr>
        <w:t xml:space="preserve"> </w:t>
      </w:r>
      <w:r>
        <w:rPr>
          <w:rStyle w:val="KeywordTok"/>
        </w:rPr>
        <w:t xml:space="preserve">constexpr</w:t>
      </w:r>
      <w:r>
        <w:t xml:space="preserve"> </w:t>
      </w:r>
      <w:r>
        <w:t xml:space="preserve">where possible, e.g., in function bodies, including cases where compile-time define of a macro (as empty) controls if a macro definition is used to expand to an empty statement or another statement.</w:t>
      </w:r>
    </w:p>
    <w:p>
      <w:pPr>
        <w:numPr>
          <w:ilvl w:val="0"/>
          <w:numId w:val="1108"/>
        </w:numPr>
      </w:pPr>
      <w:r>
        <w:t xml:space="preserve">Replace preprocessor include directives with module</w:t>
      </w:r>
      <w:r>
        <w:t xml:space="preserve"> </w:t>
      </w:r>
      <w:r>
        <w:rPr>
          <w:rStyle w:val="KeywordTok"/>
        </w:rPr>
        <w:t xml:space="preserve">import</w:t>
      </w:r>
      <w:r>
        <w:t xml:space="preserve"> </w:t>
      </w:r>
      <w:r>
        <w:t xml:space="preserve">where possible.</w:t>
      </w:r>
    </w:p>
    <w:p>
      <w:pPr>
        <w:numPr>
          <w:ilvl w:val="0"/>
          <w:numId w:val="1108"/>
        </w:numPr>
      </w:pPr>
      <w:r>
        <w:t xml:space="preserve">Prefer</w:t>
      </w:r>
      <w:r>
        <w:t xml:space="preserve"> </w:t>
      </w:r>
      <w:r>
        <w:rPr>
          <w:rStyle w:val="BuiltInTok"/>
        </w:rPr>
        <w:t xml:space="preserve">std::</w:t>
      </w:r>
      <w:r>
        <w:rPr>
          <w:rStyle w:val="NormalTok"/>
        </w:rPr>
        <w:t xml:space="preserve">source_location</w:t>
      </w:r>
      <w:r>
        <w:t xml:space="preserve"> </w:t>
      </w:r>
      <w:r>
        <w:t xml:space="preserve">mechanisms over employing macros that use</w:t>
      </w:r>
      <w:r>
        <w:t xml:space="preserve"> </w:t>
      </w:r>
      <w:r>
        <w:rPr>
          <w:rStyle w:val="OtherTok"/>
        </w:rPr>
        <w:t xml:space="preserve">__LINE__</w:t>
      </w:r>
      <w:r>
        <w:t xml:space="preserve">,</w:t>
      </w:r>
      <w:r>
        <w:t xml:space="preserve"> </w:t>
      </w:r>
      <w:r>
        <w:rPr>
          <w:rStyle w:val="OtherTok"/>
        </w:rPr>
        <w:t xml:space="preserve">__FILE__</w:t>
      </w:r>
      <w:r>
        <w:t xml:space="preserve">, or</w:t>
      </w:r>
      <w:r>
        <w:t xml:space="preserve"> </w:t>
      </w:r>
      <w:r>
        <w:rPr>
          <w:rStyle w:val="OtherTok"/>
        </w:rPr>
        <w:t xml:space="preserve">__func__</w:t>
      </w:r>
      <w:r>
        <w:t xml:space="preserve">.</w:t>
      </w:r>
    </w:p>
    <w:p>
      <w:pPr>
        <w:numPr>
          <w:ilvl w:val="0"/>
          <w:numId w:val="1108"/>
        </w:numPr>
      </w:pPr>
      <w:r>
        <w:t xml:space="preserve">If a function-like macro must be used, ensure that its</w:t>
      </w:r>
      <w:r>
        <w:t xml:space="preserve"> </w:t>
      </w:r>
      <w:r>
        <w:t xml:space="preserve">parameters and body are parenthesized.</w:t>
      </w:r>
    </w:p>
    <w:p>
      <w:pPr>
        <w:numPr>
          <w:ilvl w:val="0"/>
          <w:numId w:val="1108"/>
        </w:numPr>
      </w:pPr>
      <w:r>
        <w:t xml:space="preserve">In a function-like macro, ensure that each argument is evaluated at</w:t>
      </w:r>
      <w:r>
        <w:t xml:space="preserve"> </w:t>
      </w:r>
      <w:r>
        <w:t xml:space="preserve">most once.</w:t>
      </w:r>
    </w:p>
    <w:p>
      <w:pPr>
        <w:numPr>
          <w:ilvl w:val="0"/>
          <w:numId w:val="1108"/>
        </w:numPr>
      </w:pPr>
      <w:r>
        <w:t xml:space="preserve">Prohibit embedding the following in a function-like macro: pre-processor directives; or side-effects such as an assignment, increment/decrement, volatile access, or function call.</w:t>
      </w:r>
    </w:p>
    <w:p>
      <w:pPr>
        <w:numPr>
          <w:ilvl w:val="0"/>
          <w:numId w:val="1108"/>
        </w:numPr>
      </w:pPr>
      <w:r>
        <w:t xml:space="preserve">Only use macros for</w:t>
      </w:r>
      <w:r>
        <w:t xml:space="preserve"> </w:t>
      </w:r>
      <w:r>
        <w:rPr>
          <w:i/>
        </w:rPr>
        <w:t xml:space="preserve">include guards</w:t>
      </w:r>
      <w:r>
        <w:t xml:space="preserve">, to control conditional compilation, or when the macro’s definition requires token pasting (</w:t>
      </w:r>
      <w:r>
        <w:rPr>
          <w:rStyle w:val="VerbatimChar"/>
        </w:rPr>
        <w:t xml:space="preserve">##</w:t>
      </w:r>
      <w:r>
        <w:t xml:space="preserve">.{.cpp}) or stringification (</w:t>
      </w:r>
      <w:r>
        <w:rPr>
          <w:rStyle w:val="ErrorTok"/>
        </w:rPr>
        <w:t xml:space="preserve">#</w:t>
      </w:r>
      <w:r>
        <w:t xml:space="preserve">) of macro arguments.</w:t>
      </w:r>
    </w:p>
    <w:p>
      <w:pPr>
        <w:numPr>
          <w:ilvl w:val="0"/>
          <w:numId w:val="1108"/>
        </w:numPr>
      </w:pPr>
      <w:r>
        <w:t xml:space="preserve">Prohibit the use of macro paramters that are used as argument for</w:t>
      </w:r>
      <w:r>
        <w:t xml:space="preserve"> </w:t>
      </w:r>
      <w:r>
        <w:rPr>
          <w:rStyle w:val="PreprocessorTok"/>
        </w:rPr>
        <w:t xml:space="preserve">#</w:t>
      </w:r>
      <w:r>
        <w:rPr>
          <w:rStyle w:val="ErrorTok"/>
        </w:rPr>
        <w:t xml:space="preserve">#</w:t>
      </w:r>
      <w:r>
        <w:t xml:space="preserve"> </w:t>
      </w:r>
      <w:r>
        <w:t xml:space="preserve">or</w:t>
      </w:r>
      <w:r>
        <w:t xml:space="preserve"> </w:t>
      </w:r>
      <w:r>
        <w:rPr>
          <w:rStyle w:val="ErrorTok"/>
        </w:rPr>
        <w:t xml:space="preserve">#</w:t>
      </w:r>
      <w:r>
        <w:t xml:space="preserve"> </w:t>
      </w:r>
      <w:r>
        <w:t xml:space="preserve">in the macro.</w:t>
      </w:r>
    </w:p>
    <w:bookmarkEnd w:id="196"/>
    <w:bookmarkEnd w:id="197"/>
    <w:bookmarkStart w:id="200" w:name="Xe4ed1f6d7e7049a22cf11fb58e9b78561722b0b"/>
    <w:p>
      <w:pPr>
        <w:pStyle w:val="Heading2"/>
      </w:pPr>
      <w:r>
        <w:t xml:space="preserve">6.52 Suppression of Language-defined Run-time Checking [MXB]</w:t>
      </w:r>
    </w:p>
    <w:bookmarkStart w:id="198" w:name="applicability-to-language"/>
    <w:p>
      <w:pPr>
        <w:pStyle w:val="Heading3"/>
      </w:pPr>
      <w:r>
        <w:t xml:space="preserve">6.52.1 Applicability to language</w:t>
      </w:r>
    </w:p>
    <w:p>
      <w:pPr>
        <w:pStyle w:val="FirstParagraph"/>
      </w:pPr>
      <w:r>
        <w:t xml:space="preserve">With the exception of the macro</w:t>
      </w:r>
      <w:r>
        <w:t xml:space="preserve"> </w:t>
      </w:r>
      <w:r>
        <w:rPr>
          <w:rStyle w:val="VerbatimChar"/>
        </w:rPr>
        <w:t xml:space="preserve">assert</w:t>
      </w:r>
      <w:r>
        <w:t xml:space="preserve">, the vulnerability as described</w:t>
      </w:r>
      <w:r>
        <w:t xml:space="preserve"> </w:t>
      </w:r>
      <w:r>
        <w:t xml:space="preserve">in ISO/IEC TR 24772-1:2019 clause 6.52 does not apply to C++, because</w:t>
      </w:r>
      <w:r>
        <w:t xml:space="preserve"> </w:t>
      </w:r>
      <w:r>
        <w:t xml:space="preserve">there is no language-defined runtime checking. Macro assert is defined</w:t>
      </w:r>
      <w:r>
        <w:t xml:space="preserve"> </w:t>
      </w:r>
      <w:r>
        <w:t xml:space="preserve">by the standard but is invoked by the programmer, hence is not a</w:t>
      </w:r>
      <w:r>
        <w:t xml:space="preserve"> </w:t>
      </w:r>
      <w:r>
        <w:t xml:space="preserve">language-defined check.</w:t>
      </w:r>
    </w:p>
    <w:p>
      <w:pPr>
        <w:pStyle w:val="BodyText"/>
      </w:pPr>
      <w:r>
        <w:t xml:space="preserve">C++ libraries, however, often provide run-time checks which meet the</w:t>
      </w:r>
      <w:r>
        <w:t xml:space="preserve"> </w:t>
      </w:r>
      <w:r>
        <w:t xml:space="preserve">criteria of this vulnerability. Also, compilers and other tools commonly</w:t>
      </w:r>
      <w:r>
        <w:t xml:space="preserve"> </w:t>
      </w:r>
      <w:r>
        <w:t xml:space="preserve">provide means to perform such runtime checks.</w:t>
      </w:r>
    </w:p>
    <w:bookmarkEnd w:id="198"/>
    <w:bookmarkStart w:id="199" w:name="avoidance-mechanisms-for-language-users"/>
    <w:p>
      <w:pPr>
        <w:pStyle w:val="Heading3"/>
      </w:pPr>
      <w:r>
        <w:t xml:space="preserve">6.51.2 Avoidance mechanisms for language users</w:t>
      </w:r>
    </w:p>
    <w:p>
      <w:pPr>
        <w:pStyle w:val="FirstParagraph"/>
      </w:pPr>
      <w:r>
        <w:t xml:space="preserve">To avoid the vulnerability or mitigate its ill effects, C++ software developers can use the avoidance mechanisms of ISO/IEC 24772-1 clause 6.52.5 with respect to library and compiler-provided checks, which will almost always require the explicit enabling the checks.</w:t>
      </w:r>
    </w:p>
    <w:bookmarkEnd w:id="199"/>
    <w:bookmarkEnd w:id="200"/>
    <w:bookmarkStart w:id="203" w:name="X2e6df9becdc68c65fdb33865090fafdb8a33550"/>
    <w:p>
      <w:pPr>
        <w:pStyle w:val="Heading2"/>
      </w:pPr>
      <w:r>
        <w:t xml:space="preserve">6.53 Provision of Inherently Unsafe Operations [SKL]</w:t>
      </w:r>
    </w:p>
    <w:bookmarkStart w:id="201" w:name="applicability-to-language"/>
    <w:p>
      <w:pPr>
        <w:pStyle w:val="Heading3"/>
      </w:pPr>
      <w:r>
        <w:t xml:space="preserve">6.53.1 Applicability to language</w:t>
      </w:r>
    </w:p>
    <w:p>
      <w:pPr>
        <w:pStyle w:val="FirstParagraph"/>
      </w:pPr>
      <w:r>
        <w:t xml:space="preserve">The vulnerability as described in ISO/IEC 24772-1:2019 clause 6.53</w:t>
      </w:r>
      <w:r>
        <w:t xml:space="preserve"> </w:t>
      </w:r>
      <w:r>
        <w:t xml:space="preserve">applies to C++. In particular, anything described by ISO/IEC 14882:2017</w:t>
      </w:r>
      <w:r>
        <w:t xml:space="preserve"> </w:t>
      </w:r>
      <w:r>
        <w:t xml:space="preserve">as</w:t>
      </w:r>
      <w:r>
        <w:t xml:space="preserve"> </w:t>
      </w:r>
      <w:r>
        <w:t xml:space="preserve">“</w:t>
      </w:r>
      <w:r>
        <w:t xml:space="preserve">undefined behaviour</w:t>
      </w:r>
      <w:r>
        <w:t xml:space="preserve">”</w:t>
      </w:r>
      <w:r>
        <w:t xml:space="preserve"> </w:t>
      </w:r>
      <w:r>
        <w:t xml:space="preserve">is unsafe.</w:t>
      </w:r>
    </w:p>
    <w:bookmarkEnd w:id="201"/>
    <w:bookmarkStart w:id="202" w:name="avoidance-mechanisms-for-language-users"/>
    <w:p>
      <w:pPr>
        <w:pStyle w:val="Heading3"/>
      </w:pPr>
      <w:r>
        <w:t xml:space="preserve">6.53.2 Avoidance mechanisms for language users</w:t>
      </w:r>
    </w:p>
    <w:p>
      <w:pPr>
        <w:pStyle w:val="FirstParagraph"/>
      </w:pPr>
      <w:r>
        <w:t xml:space="preserve">To avoid the vulnerability or mitigate its ill effects, C++ software developers can:</w:t>
      </w:r>
    </w:p>
    <w:p>
      <w:pPr>
        <w:numPr>
          <w:ilvl w:val="0"/>
          <w:numId w:val="1109"/>
        </w:numPr>
      </w:pPr>
      <w:r>
        <w:t xml:space="preserve">Use the avoidance mechanisms of ISO/IEC 24772-1 clause 6.53.5.</w:t>
      </w:r>
    </w:p>
    <w:p>
      <w:pPr>
        <w:numPr>
          <w:ilvl w:val="0"/>
          <w:numId w:val="1109"/>
        </w:numPr>
      </w:pPr>
      <w:r>
        <w:t xml:space="preserve">Enable checks that warn about unsafe operations.</w:t>
      </w:r>
    </w:p>
    <w:p>
      <w:pPr>
        <w:numPr>
          <w:ilvl w:val="0"/>
          <w:numId w:val="1109"/>
        </w:numPr>
      </w:pPr>
      <w:r>
        <w:t xml:space="preserve">Use static analysis tools to detect unsafe constructs.</w:t>
      </w:r>
    </w:p>
    <w:bookmarkEnd w:id="202"/>
    <w:bookmarkEnd w:id="203"/>
    <w:bookmarkStart w:id="206" w:name="BRS"/>
    <w:p>
      <w:pPr>
        <w:pStyle w:val="Heading2"/>
      </w:pPr>
      <w:r>
        <w:t xml:space="preserve">6.54 Obscure Language Features [BRS]</w:t>
      </w:r>
    </w:p>
    <w:bookmarkStart w:id="204" w:name="applicability-of-language"/>
    <w:p>
      <w:pPr>
        <w:pStyle w:val="Heading3"/>
      </w:pPr>
      <w:r>
        <w:t xml:space="preserve">6.54.1 Applicability of language</w:t>
      </w:r>
    </w:p>
    <w:p>
      <w:pPr>
        <w:pStyle w:val="FirstParagraph"/>
      </w:pPr>
      <w:r>
        <w:t xml:space="preserve">The vulnerability as described in ISO/IEC 24772-1 clause 6.54</w:t>
      </w:r>
      <w:r>
        <w:t xml:space="preserve"> </w:t>
      </w:r>
      <w:r>
        <w:t xml:space="preserve">applies to C++.</w:t>
      </w:r>
    </w:p>
    <w:p>
      <w:pPr>
        <w:pStyle w:val="BodyText"/>
      </w:pPr>
      <w:r>
        <w:t xml:space="preserve">C++ is a rich language and provides facilities for a wide range of</w:t>
      </w:r>
      <w:r>
        <w:t xml:space="preserve"> </w:t>
      </w:r>
      <w:r>
        <w:t xml:space="preserve">application areas with a long history of evolution.</w:t>
      </w:r>
      <w:r>
        <w:t xml:space="preserve"> </w:t>
      </w:r>
      <w:r>
        <w:t xml:space="preserve">The latter means that evolution of the language also means an evolution of best and safe practices.</w:t>
      </w:r>
      <w:r>
        <w:t xml:space="preserve"> </w:t>
      </w:r>
      <w:r>
        <w:t xml:space="preserve">This means that code can look obscure, because it either uses obsolete or very modern language idioms.</w:t>
      </w:r>
    </w:p>
    <w:bookmarkEnd w:id="204"/>
    <w:bookmarkStart w:id="205" w:name="avoidance-mechanisms-for-language-users"/>
    <w:p>
      <w:pPr>
        <w:pStyle w:val="Heading3"/>
      </w:pPr>
      <w:r>
        <w:t xml:space="preserve">6.54.2 Avoidance mechanisms for language users</w:t>
      </w:r>
    </w:p>
    <w:p>
      <w:pPr>
        <w:pStyle w:val="FirstParagraph"/>
      </w:pPr>
      <w:r>
        <w:t xml:space="preserve">To avoid the vulnerability or mitigate its ill effects, C++ software developers can:</w:t>
      </w:r>
    </w:p>
    <w:p>
      <w:pPr>
        <w:numPr>
          <w:ilvl w:val="0"/>
          <w:numId w:val="1110"/>
        </w:numPr>
      </w:pPr>
      <w:r>
        <w:t xml:space="preserve">Follow the avoidance mechanisms of ISO/IEC 24772-1 clause 6.54.5.</w:t>
      </w:r>
    </w:p>
    <w:p>
      <w:pPr>
        <w:numPr>
          <w:ilvl w:val="0"/>
          <w:numId w:val="1110"/>
        </w:numPr>
      </w:pPr>
      <w:r>
        <w:t xml:space="preserve">Use static analysis tools or multiple compilers to help identify occurrences of obscure language features.</w:t>
      </w:r>
    </w:p>
    <w:bookmarkEnd w:id="205"/>
    <w:bookmarkEnd w:id="206"/>
    <w:bookmarkStart w:id="209" w:name="unspecified-behaviour-bqf"/>
    <w:p>
      <w:pPr>
        <w:pStyle w:val="Heading2"/>
      </w:pPr>
      <w:r>
        <w:t xml:space="preserve">6.55 Unspecified Behaviour [BQF]</w:t>
      </w:r>
    </w:p>
    <w:bookmarkStart w:id="207" w:name="applicability-of-language"/>
    <w:p>
      <w:pPr>
        <w:pStyle w:val="Heading3"/>
      </w:pPr>
      <w:r>
        <w:t xml:space="preserve">6.55.1 Applicability of language</w:t>
      </w:r>
    </w:p>
    <w:p>
      <w:pPr>
        <w:pStyle w:val="FirstParagraph"/>
      </w:pPr>
      <w:r>
        <w:t xml:space="preserve">The vulnerability as described in ISO/IEC 24772-1:2019 clause 6.55</w:t>
      </w:r>
      <w:r>
        <w:t xml:space="preserve"> </w:t>
      </w:r>
      <w:r>
        <w:t xml:space="preserve">applies to C++.</w:t>
      </w:r>
    </w:p>
    <w:bookmarkEnd w:id="207"/>
    <w:bookmarkStart w:id="208" w:name="avoidance-mechanisms-for-language-users"/>
    <w:p>
      <w:pPr>
        <w:pStyle w:val="Heading3"/>
      </w:pPr>
      <w:r>
        <w:t xml:space="preserve">6.55.2 Avoidance mechanisms for language users</w:t>
      </w:r>
    </w:p>
    <w:p>
      <w:pPr>
        <w:pStyle w:val="FirstParagraph"/>
      </w:pPr>
      <w:r>
        <w:t xml:space="preserve">To avoid the vulnerability or mitigate its ill effects, C++ software developers can:</w:t>
      </w:r>
    </w:p>
    <w:p>
      <w:pPr>
        <w:numPr>
          <w:ilvl w:val="0"/>
          <w:numId w:val="1111"/>
        </w:numPr>
      </w:pPr>
      <w:r>
        <w:t xml:space="preserve">Follow the avoidance mechanisms of ISO/IEC 24772-1 clause 6.55.5.</w:t>
      </w:r>
    </w:p>
    <w:p>
      <w:pPr>
        <w:numPr>
          <w:ilvl w:val="0"/>
          <w:numId w:val="1111"/>
        </w:numPr>
      </w:pPr>
      <w:r>
        <w:t xml:space="preserve">Use static analysis tools and multiple compilers/tools to help identify occurrences of</w:t>
      </w:r>
      <w:r>
        <w:t xml:space="preserve"> </w:t>
      </w:r>
      <w:r>
        <w:t xml:space="preserve">unspecified behaviour.</w:t>
      </w:r>
    </w:p>
    <w:bookmarkEnd w:id="208"/>
    <w:bookmarkEnd w:id="209"/>
    <w:bookmarkStart w:id="212" w:name="EWF"/>
    <w:p>
      <w:pPr>
        <w:pStyle w:val="Heading2"/>
      </w:pPr>
      <w:r>
        <w:t xml:space="preserve">6.56 Undefined Behaviour [EWF]</w:t>
      </w:r>
    </w:p>
    <w:bookmarkStart w:id="210" w:name="applicability-to-language"/>
    <w:p>
      <w:pPr>
        <w:pStyle w:val="Heading3"/>
      </w:pPr>
      <w:r>
        <w:t xml:space="preserve">6.56.1 Applicability to language</w:t>
      </w:r>
    </w:p>
    <w:p>
      <w:pPr>
        <w:pStyle w:val="FirstParagraph"/>
      </w:pPr>
      <w:r>
        <w:t xml:space="preserve">The vulnerability as described in ISO/IEC 24772-1:2019 clause 6.56</w:t>
      </w:r>
      <w:r>
        <w:t xml:space="preserve"> </w:t>
      </w:r>
      <w:r>
        <w:t xml:space="preserve">applies to C++. In ISO/IEC 14882:2017, the terms</w:t>
      </w:r>
      <w:r>
        <w:t xml:space="preserve"> </w:t>
      </w:r>
      <w:r>
        <w:t xml:space="preserve">“</w:t>
      </w:r>
      <w:r>
        <w:t xml:space="preserve">undefined behaviour</w:t>
      </w:r>
      <w:r>
        <w:t xml:space="preserve">”</w:t>
      </w:r>
      <w:r>
        <w:t xml:space="preserve"> </w:t>
      </w:r>
      <w:r>
        <w:t xml:space="preserve">and</w:t>
      </w:r>
      <w:r>
        <w:t xml:space="preserve"> </w:t>
      </w:r>
      <w:r>
        <w:t xml:space="preserve">“</w:t>
      </w:r>
      <w:r>
        <w:t xml:space="preserve">ill-formed, no diagnostic required</w:t>
      </w:r>
      <w:r>
        <w:t xml:space="preserve">”</w:t>
      </w:r>
      <w:r>
        <w:t xml:space="preserve"> </w:t>
      </w:r>
      <w:r>
        <w:t xml:space="preserve">expose situations to be</w:t>
      </w:r>
      <w:r>
        <w:t xml:space="preserve"> </w:t>
      </w:r>
      <w:r>
        <w:t xml:space="preserve">avoided.</w:t>
      </w:r>
    </w:p>
    <w:bookmarkEnd w:id="210"/>
    <w:bookmarkStart w:id="211" w:name="avoidance-mechanisms-for-language-users"/>
    <w:p>
      <w:pPr>
        <w:pStyle w:val="Heading3"/>
      </w:pPr>
      <w:r>
        <w:t xml:space="preserve">6.56.2 Avoidance mechanisms for language users</w:t>
      </w:r>
    </w:p>
    <w:p>
      <w:pPr>
        <w:pStyle w:val="FirstParagraph"/>
      </w:pPr>
      <w:r>
        <w:t xml:space="preserve">To avoid the vulnerability or mitigate its ill effects, C++ software developers can:</w:t>
      </w:r>
    </w:p>
    <w:p>
      <w:pPr>
        <w:numPr>
          <w:ilvl w:val="0"/>
          <w:numId w:val="1112"/>
        </w:numPr>
      </w:pPr>
      <w:r>
        <w:t xml:space="preserve">Follow the avoidance mechanisms of ISO/IEC 24772-1 clause 6.56.5.</w:t>
      </w:r>
    </w:p>
    <w:p>
      <w:pPr>
        <w:numPr>
          <w:ilvl w:val="0"/>
          <w:numId w:val="1112"/>
        </w:numPr>
      </w:pPr>
      <w:r>
        <w:t xml:space="preserve">Use static analysis tools to help identify occurrences of undefined</w:t>
      </w:r>
      <w:r>
        <w:t xml:space="preserve"> </w:t>
      </w:r>
      <w:r>
        <w:t xml:space="preserve">behaviour.</w:t>
      </w:r>
    </w:p>
    <w:p>
      <w:pPr>
        <w:numPr>
          <w:ilvl w:val="0"/>
          <w:numId w:val="1112"/>
        </w:numPr>
      </w:pPr>
      <w:r>
        <w:t xml:space="preserve">Augment static analysis tool usage with runtime tools such as ASAN</w:t>
      </w:r>
      <w:r>
        <w:t xml:space="preserve"> </w:t>
      </w:r>
      <w:r>
        <w:t xml:space="preserve">(address sanitizer) and related tools.</w:t>
      </w:r>
    </w:p>
    <w:p>
      <w:pPr>
        <w:numPr>
          <w:ilvl w:val="0"/>
          <w:numId w:val="1112"/>
        </w:numPr>
      </w:pPr>
      <w:r>
        <w:t xml:space="preserve">Use multiple compilers/tools and different optimization levels to</w:t>
      </w:r>
      <w:r>
        <w:t xml:space="preserve"> </w:t>
      </w:r>
      <w:r>
        <w:t xml:space="preserve">increase the chance of identifying constructs that have undefined</w:t>
      </w:r>
      <w:r>
        <w:t xml:space="preserve"> </w:t>
      </w:r>
      <w:r>
        <w:t xml:space="preserve">behaviours.</w:t>
      </w:r>
    </w:p>
    <w:p>
      <w:pPr>
        <w:numPr>
          <w:ilvl w:val="0"/>
          <w:numId w:val="1112"/>
        </w:numPr>
      </w:pPr>
      <w:r>
        <w:t xml:space="preserve">Where the C++ language provides defined behaviour mechanisms and</w:t>
      </w:r>
      <w:r>
        <w:t xml:space="preserve"> </w:t>
      </w:r>
      <w:r>
        <w:t xml:space="preserve">undefined behaviour mechanisms, mandate the use the mechanisms with</w:t>
      </w:r>
      <w:r>
        <w:t xml:space="preserve"> </w:t>
      </w:r>
      <w:r>
        <w:t xml:space="preserve">defined behaviours.</w:t>
      </w:r>
    </w:p>
    <w:bookmarkEnd w:id="211"/>
    <w:bookmarkEnd w:id="212"/>
    <w:bookmarkStart w:id="215" w:name="implementationdefined-behaviour-fab"/>
    <w:p>
      <w:pPr>
        <w:pStyle w:val="Heading2"/>
      </w:pPr>
      <w:r>
        <w:t xml:space="preserve">6.57 Implementation–defined Behaviour [FAB]</w:t>
      </w:r>
    </w:p>
    <w:bookmarkStart w:id="213" w:name="applicability-to-language"/>
    <w:p>
      <w:pPr>
        <w:pStyle w:val="Heading3"/>
      </w:pPr>
      <w:r>
        <w:t xml:space="preserve">6.57.1 Applicability to language</w:t>
      </w:r>
    </w:p>
    <w:p>
      <w:pPr>
        <w:pStyle w:val="FirstParagraph"/>
      </w:pPr>
      <w:r>
        <w:t xml:space="preserve">The vulnerability as described in ISO/IEC 24772-1:2019 clause 6.57</w:t>
      </w:r>
      <w:r>
        <w:t xml:space="preserve"> </w:t>
      </w:r>
      <w:r>
        <w:t xml:space="preserve">applies to C++. In ISO/IEC 14882, the term</w:t>
      </w:r>
      <w:r>
        <w:t xml:space="preserve"> </w:t>
      </w:r>
      <w:r>
        <w:t xml:space="preserve">“</w:t>
      </w:r>
      <w:r>
        <w:t xml:space="preserve">implementation-defined</w:t>
      </w:r>
      <w:r>
        <w:t xml:space="preserve">”</w:t>
      </w:r>
      <w:r>
        <w:t xml:space="preserve"> </w:t>
      </w:r>
      <w:r>
        <w:t xml:space="preserve">is used to describe implementation-defined behaviour. In addition, the</w:t>
      </w:r>
      <w:r>
        <w:t xml:space="preserve"> </w:t>
      </w:r>
      <w:r>
        <w:t xml:space="preserve">C++ standard provides a dedicated index titled,</w:t>
      </w:r>
      <w:r>
        <w:t xml:space="preserve"> </w:t>
      </w:r>
      <w:r>
        <w:t xml:space="preserve">“</w:t>
      </w:r>
      <w:r>
        <w:t xml:space="preserve">Index of</w:t>
      </w:r>
      <w:r>
        <w:t xml:space="preserve"> </w:t>
      </w:r>
      <w:r>
        <w:t xml:space="preserve">implementation-defined behavior</w:t>
      </w:r>
      <w:r>
        <w:t xml:space="preserve">”</w:t>
      </w:r>
      <w:r>
        <w:t xml:space="preserve">.</w:t>
      </w:r>
    </w:p>
    <w:bookmarkEnd w:id="213"/>
    <w:bookmarkStart w:id="214" w:name="avoidance-mechanisms-for-language-users"/>
    <w:p>
      <w:pPr>
        <w:pStyle w:val="Heading3"/>
      </w:pPr>
      <w:r>
        <w:t xml:space="preserve">6.57.2 Avoidance mechanisms for language users</w:t>
      </w:r>
    </w:p>
    <w:p>
      <w:pPr>
        <w:pStyle w:val="FirstParagraph"/>
      </w:pPr>
      <w:r>
        <w:t xml:space="preserve">To avoid the vulnerability or mitigate its ill effects, C++ software developers can:</w:t>
      </w:r>
    </w:p>
    <w:p>
      <w:pPr>
        <w:numPr>
          <w:ilvl w:val="0"/>
          <w:numId w:val="1113"/>
        </w:numPr>
      </w:pPr>
      <w:r>
        <w:t xml:space="preserve">Use the avoidance mechanisms of ISO/IEC 24772-1 clause 6.57.5.</w:t>
      </w:r>
    </w:p>
    <w:p>
      <w:pPr>
        <w:numPr>
          <w:ilvl w:val="0"/>
          <w:numId w:val="1113"/>
        </w:numPr>
      </w:pPr>
      <w:r>
        <w:t xml:space="preserve">Eliminate to the extent possible any reliance on</w:t>
      </w:r>
      <w:r>
        <w:t xml:space="preserve"> </w:t>
      </w:r>
      <w:r>
        <w:t xml:space="preserve">implementation-defined behaviour from programs in order to increase</w:t>
      </w:r>
      <w:r>
        <w:t xml:space="preserve"> </w:t>
      </w:r>
      <w:r>
        <w:t xml:space="preserve">portability. Even programs that are specifically intended for a</w:t>
      </w:r>
      <w:r>
        <w:t xml:space="preserve"> </w:t>
      </w:r>
      <w:r>
        <w:t xml:space="preserve">particular implementation may in the future be ported to another</w:t>
      </w:r>
      <w:r>
        <w:t xml:space="preserve"> </w:t>
      </w:r>
      <w:r>
        <w:t xml:space="preserve">environment or sections reused for future implementations.</w:t>
      </w:r>
    </w:p>
    <w:p>
      <w:pPr>
        <w:numPr>
          <w:ilvl w:val="0"/>
          <w:numId w:val="1113"/>
        </w:numPr>
      </w:pPr>
      <w:r>
        <w:t xml:space="preserve">Use multiple compilers/tools to increase your chance of identifying</w:t>
      </w:r>
      <w:r>
        <w:t xml:space="preserve"> </w:t>
      </w:r>
      <w:r>
        <w:t xml:space="preserve">constructs that have implementation-defined behaviours.</w:t>
      </w:r>
    </w:p>
    <w:p>
      <w:pPr>
        <w:numPr>
          <w:ilvl w:val="0"/>
          <w:numId w:val="1113"/>
        </w:numPr>
      </w:pPr>
      <w:r>
        <w:t xml:space="preserve">Refer to</w:t>
      </w:r>
      <w:r>
        <w:t xml:space="preserve"> </w:t>
      </w:r>
      <w:r>
        <w:t xml:space="preserve">“</w:t>
      </w:r>
      <w:r>
        <w:t xml:space="preserve">Index of implementation-defined behavior</w:t>
      </w:r>
      <w:r>
        <w:t xml:space="preserve">”</w:t>
      </w:r>
      <w:r>
        <w:t xml:space="preserve"> </w:t>
      </w:r>
      <w:r>
        <w:t xml:space="preserve">for the</w:t>
      </w:r>
      <w:r>
        <w:t xml:space="preserve"> </w:t>
      </w:r>
      <w:r>
        <w:t xml:space="preserve">definitive list of C++ implementation-defined behaviours and</w:t>
      </w:r>
      <w:r>
        <w:t xml:space="preserve"> </w:t>
      </w:r>
      <w:r>
        <w:t xml:space="preserve">understand the relevant compiler documentation for each of these</w:t>
      </w:r>
      <w:r>
        <w:t xml:space="preserve"> </w:t>
      </w:r>
      <w:r>
        <w:t xml:space="preserve">behaviours.</w:t>
      </w:r>
    </w:p>
    <w:bookmarkEnd w:id="214"/>
    <w:bookmarkEnd w:id="215"/>
    <w:bookmarkStart w:id="218" w:name="deprecated-language-features-mem"/>
    <w:p>
      <w:pPr>
        <w:pStyle w:val="Heading2"/>
      </w:pPr>
      <w:r>
        <w:t xml:space="preserve">6.58 Deprecated Language Features [MEM]</w:t>
      </w:r>
    </w:p>
    <w:bookmarkStart w:id="216" w:name="applicability-to-language"/>
    <w:p>
      <w:pPr>
        <w:pStyle w:val="Heading3"/>
      </w:pPr>
      <w:r>
        <w:t xml:space="preserve">6.58.1 Applicability to language</w:t>
      </w:r>
    </w:p>
    <w:p>
      <w:pPr>
        <w:pStyle w:val="FirstParagraph"/>
      </w:pPr>
      <w:r>
        <w:t xml:space="preserve">The vulnerability as described in ISO/IEC 24772-1 clause 6.58 applies</w:t>
      </w:r>
      <w:r>
        <w:t xml:space="preserve"> </w:t>
      </w:r>
      <w:r>
        <w:t xml:space="preserve">to C++. Appendix D</w:t>
      </w:r>
      <w:r>
        <w:t xml:space="preserve"> </w:t>
      </w:r>
      <w:r>
        <w:t xml:space="preserve">“</w:t>
      </w:r>
      <w:r>
        <w:t xml:space="preserve">Compatibility features</w:t>
      </w:r>
      <w:r>
        <w:t xml:space="preserve">”</w:t>
      </w:r>
      <w:r>
        <w:t xml:space="preserve"> </w:t>
      </w:r>
      <w:r>
        <w:t xml:space="preserve">of ISO/IEC 14882:2020</w:t>
      </w:r>
      <w:r>
        <w:t xml:space="preserve"> </w:t>
      </w:r>
      <w:r>
        <w:t xml:space="preserve">enumerates the deprecated features. The C++ attribute</w:t>
      </w:r>
      <w:r>
        <w:t xml:space="preserve"> </w:t>
      </w:r>
      <w:r>
        <w:rPr>
          <w:rStyle w:val="NormalTok"/>
        </w:rPr>
        <w:t xml:space="preserve">[[</w:t>
      </w:r>
      <w:r>
        <w:rPr>
          <w:rStyle w:val="AttributeTok"/>
        </w:rPr>
        <w:t xml:space="preserve">deprecated</w:t>
      </w:r>
      <w:r>
        <w:rPr>
          <w:rStyle w:val="NormalTok"/>
        </w:rPr>
        <w:t xml:space="preserve">]]</w:t>
      </w:r>
      <w:r>
        <w:t xml:space="preserve"> </w:t>
      </w:r>
      <w:r>
        <w:t xml:space="preserve">allows library writers and users to mark deprecated declarations.</w:t>
      </w:r>
    </w:p>
    <w:p>
      <w:pPr>
        <w:pStyle w:val="BodyText"/>
      </w:pPr>
      <w:r>
        <w:t xml:space="preserve">Although backward compatibility is sometimes offered as an option for</w:t>
      </w:r>
      <w:r>
        <w:t xml:space="preserve"> </w:t>
      </w:r>
      <w:r>
        <w:t xml:space="preserve">compilers so one can avoid changes to code to be compliant with current</w:t>
      </w:r>
      <w:r>
        <w:t xml:space="preserve"> </w:t>
      </w:r>
      <w:r>
        <w:t xml:space="preserve">language specifications, updating the legacy software to the current</w:t>
      </w:r>
      <w:r>
        <w:t xml:space="preserve"> </w:t>
      </w:r>
      <w:r>
        <w:t xml:space="preserve">standard is a better option.</w:t>
      </w:r>
    </w:p>
    <w:bookmarkEnd w:id="216"/>
    <w:bookmarkStart w:id="217" w:name="avoidance-mechanisms-for-language-users"/>
    <w:p>
      <w:pPr>
        <w:pStyle w:val="Heading3"/>
      </w:pPr>
      <w:r>
        <w:t xml:space="preserve">6.58.2 Avoidance mechanisms for language users</w:t>
      </w:r>
    </w:p>
    <w:p>
      <w:pPr>
        <w:pStyle w:val="FirstParagraph"/>
      </w:pPr>
      <w:r>
        <w:t xml:space="preserve">To avoid the vulnerability or mitigate its ill effects, C++ software developers can:</w:t>
      </w:r>
    </w:p>
    <w:p>
      <w:pPr>
        <w:numPr>
          <w:ilvl w:val="0"/>
          <w:numId w:val="1114"/>
        </w:numPr>
      </w:pPr>
      <w:r>
        <w:t xml:space="preserve">Follow the avoidance mechanisms of ISO/IEC 24772-1 clause 6.58.5.</w:t>
      </w:r>
    </w:p>
    <w:p>
      <w:pPr>
        <w:numPr>
          <w:ilvl w:val="0"/>
          <w:numId w:val="1114"/>
        </w:numPr>
      </w:pPr>
      <w:r>
        <w:t xml:space="preserve">Enable compiler options or use static analysis tools that identify the</w:t>
      </w:r>
      <w:r>
        <w:t xml:space="preserve"> </w:t>
      </w:r>
      <w:r>
        <w:t xml:space="preserve">use of deprecated features.</w:t>
      </w:r>
    </w:p>
    <w:p>
      <w:pPr>
        <w:numPr>
          <w:ilvl w:val="0"/>
          <w:numId w:val="1114"/>
        </w:numPr>
      </w:pPr>
      <w:r>
        <w:t xml:space="preserve">Apply the</w:t>
      </w:r>
      <w:r>
        <w:t xml:space="preserve"> </w:t>
      </w:r>
      <w:r>
        <w:rPr>
          <w:rStyle w:val="NormalTok"/>
        </w:rPr>
        <w:t xml:space="preserve">[[</w:t>
      </w:r>
      <w:r>
        <w:rPr>
          <w:rStyle w:val="AttributeTok"/>
        </w:rPr>
        <w:t xml:space="preserve">deprecated </w:t>
      </w:r>
      <w:r>
        <w:rPr>
          <w:rStyle w:val="NormalTok"/>
        </w:rPr>
        <w:t xml:space="preserve">(</w:t>
      </w:r>
      <w:r>
        <w:rPr>
          <w:rStyle w:val="StringTok"/>
        </w:rPr>
        <w:t xml:space="preserve">"*reason*"</w:t>
      </w:r>
      <w:r>
        <w:rPr>
          <w:rStyle w:val="NormalTok"/>
        </w:rPr>
        <w:t xml:space="preserve">)]]</w:t>
      </w:r>
      <w:r>
        <w:t xml:space="preserve"> </w:t>
      </w:r>
      <w:r>
        <w:t xml:space="preserve">attribute to obsolete</w:t>
      </w:r>
      <w:r>
        <w:t xml:space="preserve"> </w:t>
      </w:r>
      <w:r>
        <w:t xml:space="preserve">declarations that exist only for backward compatibility.</w:t>
      </w:r>
    </w:p>
    <w:bookmarkEnd w:id="217"/>
    <w:bookmarkEnd w:id="218"/>
    <w:bookmarkStart w:id="221" w:name="CGA"/>
    <w:p>
      <w:pPr>
        <w:pStyle w:val="Heading2"/>
      </w:pPr>
      <w:r>
        <w:t xml:space="preserve">6.59 Concurrency – Activation [CGA]</w:t>
      </w:r>
    </w:p>
    <w:bookmarkStart w:id="219" w:name="applicability-to-language"/>
    <w:p>
      <w:pPr>
        <w:pStyle w:val="Heading3"/>
      </w:pPr>
      <w:r>
        <w:t xml:space="preserve">6.59.1 Applicability to language</w:t>
      </w:r>
    </w:p>
    <w:p>
      <w:pPr>
        <w:pStyle w:val="FirstParagraph"/>
      </w:pPr>
      <w:r>
        <w:t xml:space="preserve">The vulnerabilities as specified in ISO/IEC 24772-1 clause 6.59 do not apply to C++, as long as the standard library facilities for creating threads are used. If the C standard library mechanisms are used to create threads, then the vulnerabilities apply as described in ISO/IEC 24772-3 clause 6.59.</w:t>
      </w:r>
    </w:p>
    <w:p>
      <w:pPr>
        <w:pStyle w:val="BodyText"/>
      </w:pPr>
      <w:r>
        <w:t xml:space="preserve">Creating a thread using the</w:t>
      </w:r>
      <w:r>
        <w:t xml:space="preserve"> </w:t>
      </w:r>
      <w:r>
        <w:rPr>
          <w:rStyle w:val="BuiltInTok"/>
        </w:rPr>
        <w:t xml:space="preserve">std::</w:t>
      </w:r>
      <w:r>
        <w:rPr>
          <w:rStyle w:val="NormalTok"/>
        </w:rPr>
        <w:t xml:space="preserve">async</w:t>
      </w:r>
      <w:r>
        <w:t xml:space="preserve"> </w:t>
      </w:r>
      <w:r>
        <w:t xml:space="preserve">function or the</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jthread</w:t>
      </w:r>
      <w:r>
        <w:t xml:space="preserve"> </w:t>
      </w:r>
      <w:r>
        <w:t xml:space="preserve">constructors is synchronized with the thread creation site.</w:t>
      </w:r>
    </w:p>
    <w:p>
      <w:pPr>
        <w:pStyle w:val="BodyText"/>
      </w:pPr>
      <w:r>
        <w:t xml:space="preserve">Failure to create or start a thread due to lack of system resources will cause an exception to be thrown to the creating thread thus the thread object never exists. For the vulnerabilities with unhandled exceptions see clause</w:t>
      </w:r>
      <w:r>
        <w:t xml:space="preserve"> </w:t>
      </w:r>
      <w:hyperlink w:anchor="OYB">
        <w:r>
          <w:rPr>
            <w:rStyle w:val="Hyperlink"/>
          </w:rPr>
          <w:t xml:space="preserve">6.36 Ignored error status and unhandled exceptions [OYB]</w:t>
        </w:r>
      </w:hyperlink>
      <w:r>
        <w:t xml:space="preserve">.</w:t>
      </w:r>
    </w:p>
    <w:p>
      <w:pPr>
        <w:pStyle w:val="BodyText"/>
      </w:pPr>
      <w:r>
        <w:t xml:space="preserve">Any exception thrown within a thread’s function, needs to be handled by that thread, otherwise such an exception will cause program termination. For handling such termination see clause</w:t>
      </w:r>
      <w:r>
        <w:t xml:space="preserve"> </w:t>
      </w:r>
      <w:hyperlink w:anchor="CGS">
        <w:r>
          <w:rPr>
            <w:rStyle w:val="Hyperlink"/>
          </w:rPr>
          <w:t xml:space="preserve">6.62 Concurrency - Premature termination [CGS]</w:t>
        </w:r>
      </w:hyperlink>
      <w:r>
        <w:t xml:space="preserve">.</w:t>
      </w:r>
    </w:p>
    <w:p>
      <w:pPr>
        <w:pStyle w:val="BodyText"/>
      </w:pPr>
      <w:r>
        <w:t xml:space="preserve">TODO: talk about detach() and forgetting to join - see clause 6.60</w:t>
      </w:r>
    </w:p>
    <w:bookmarkEnd w:id="219"/>
    <w:bookmarkStart w:id="220" w:name="avoidance-mechanisms-for-language-users"/>
    <w:p>
      <w:pPr>
        <w:pStyle w:val="Heading3"/>
      </w:pPr>
      <w:r>
        <w:t xml:space="preserve">6.59.2 Avoidance mechanisms for language users</w:t>
      </w:r>
    </w:p>
    <w:p>
      <w:pPr>
        <w:pStyle w:val="FirstParagraph"/>
      </w:pPr>
      <w:r>
        <w:t xml:space="preserve">To avoid the vulnerability or mitigate its ill effects, C++ software developers can:</w:t>
      </w:r>
    </w:p>
    <w:p>
      <w:pPr>
        <w:numPr>
          <w:ilvl w:val="0"/>
          <w:numId w:val="1115"/>
        </w:numPr>
      </w:pPr>
      <w:r>
        <w:t xml:space="preserve">When using non-standard thread facilities, e.g., by making use of</w:t>
      </w:r>
      <w:r>
        <w:t xml:space="preserve"> </w:t>
      </w:r>
      <w:r>
        <w:rPr>
          <w:rStyle w:val="BuiltInTok"/>
        </w:rPr>
        <w:t xml:space="preserve">std::</w:t>
      </w:r>
      <w:r>
        <w:rPr>
          <w:rStyle w:val="NormalTok"/>
        </w:rPr>
        <w:t xml:space="preserve">thread</w:t>
      </w:r>
      <w:r>
        <w:rPr>
          <w:rStyle w:val="BuiltInTok"/>
        </w:rPr>
        <w:t xml:space="preserve">::</w:t>
      </w:r>
      <w:r>
        <w:rPr>
          <w:rStyle w:val="NormalTok"/>
        </w:rPr>
        <w:t xml:space="preserve">native_handle</w:t>
      </w:r>
      <w:r>
        <w:t xml:space="preserve">, use the avoidance mechanisms of ISO/IEC 24772-1 clause 6.59.5.</w:t>
      </w:r>
    </w:p>
    <w:p>
      <w:pPr>
        <w:numPr>
          <w:ilvl w:val="0"/>
          <w:numId w:val="1115"/>
        </w:numPr>
      </w:pPr>
      <w:r>
        <w:t xml:space="preserve">When handling the exception thrown due to failure to create a thread, ensure that potentially dependent other threads get informed.</w:t>
      </w:r>
    </w:p>
    <w:bookmarkEnd w:id="220"/>
    <w:bookmarkEnd w:id="221"/>
    <w:bookmarkStart w:id="223" w:name="concurrency-directed-termination-cgt"/>
    <w:p>
      <w:pPr>
        <w:pStyle w:val="Heading2"/>
      </w:pPr>
      <w:r>
        <w:t xml:space="preserve">6.60 Concurrency – Directed termination [CGT]</w:t>
      </w:r>
    </w:p>
    <w:bookmarkStart w:id="222" w:name="applicability-to-language"/>
    <w:p>
      <w:pPr>
        <w:pStyle w:val="Heading3"/>
      </w:pPr>
      <w:r>
        <w:t xml:space="preserve">6.60.1 Applicability to language</w:t>
      </w:r>
    </w:p>
    <w:p>
      <w:pPr>
        <w:pStyle w:val="FirstParagraph"/>
      </w:pPr>
      <w:r>
        <w:t xml:space="preserve">This vulnerability as specified in ISO/IEC 24772-1 clause 6.60 is mitigated in C++, as long as the standard C++ library facilities for threads are used. For issues associated with threades created using the standard C library, see ISO/IEC 24772-3 clause 6.60.</w:t>
      </w:r>
    </w:p>
    <w:p>
      <w:pPr>
        <w:pStyle w:val="BodyText"/>
      </w:pPr>
      <w:r>
        <w:t xml:space="preserve">C++ does not provide the means to terminate a C++ thread asynchronously, except in the case that std::terminate() is called.</w:t>
      </w:r>
      <w:r>
        <w:t xml:space="preserve"> </w:t>
      </w:r>
      <w:r>
        <w:t xml:space="preserve">Instead C++ allows cooperative termination through the use of</w:t>
      </w:r>
      <w:r>
        <w:t xml:space="preserve"> </w:t>
      </w:r>
      <w:r>
        <w:rPr>
          <w:rStyle w:val="BuiltInTok"/>
        </w:rPr>
        <w:t xml:space="preserve">std::</w:t>
      </w:r>
      <w:r>
        <w:rPr>
          <w:rStyle w:val="NormalTok"/>
        </w:rPr>
        <w:t xml:space="preserve">stop_token</w:t>
      </w:r>
      <w:r>
        <w:t xml:space="preserve">, however, a thread instructed by a stop request to cease execution can ignore such a request.</w:t>
      </w:r>
      <w:r>
        <w:t xml:space="preserve"> </w:t>
      </w:r>
      <w:r>
        <w:t xml:space="preserve">For example, using</w:t>
      </w:r>
      <w:r>
        <w:t xml:space="preserve"> </w:t>
      </w:r>
      <w:r>
        <w:rPr>
          <w:rStyle w:val="BuiltInTok"/>
        </w:rPr>
        <w:t xml:space="preserve">std::</w:t>
      </w:r>
      <w:r>
        <w:rPr>
          <w:rStyle w:val="NormalTok"/>
        </w:rPr>
        <w:t xml:space="preserve">jthread</w:t>
      </w:r>
      <w:r>
        <w:rPr>
          <w:rStyle w:val="BuiltInTok"/>
        </w:rPr>
        <w:t xml:space="preserve">::</w:t>
      </w:r>
      <w:r>
        <w:rPr>
          <w:rStyle w:val="NormalTok"/>
        </w:rPr>
        <w:t xml:space="preserve">request_stop()</w:t>
      </w:r>
      <w:r>
        <w:t xml:space="preserve"> </w:t>
      </w:r>
      <w:r>
        <w:t xml:space="preserve">to send a stop request to the started thread, the created thread can have a thread function that never handles such a stop request.</w:t>
      </w:r>
    </w:p>
    <w:p>
      <w:pPr>
        <w:pStyle w:val="SourceCode"/>
      </w:pPr>
      <w:r>
        <w:rPr>
          <w:rStyle w:val="DataTypeTok"/>
        </w:rPr>
        <w:t xml:space="preserve">void</w:t>
      </w:r>
      <w:r>
        <w:rPr>
          <w:rStyle w:val="NormalTok"/>
        </w:rPr>
        <w:t xml:space="preserve"> some_function(</w:t>
      </w:r>
      <w:r>
        <w:rPr>
          <w:rStyle w:val="DataTypeTok"/>
        </w:rPr>
        <w:t xml:space="preserve">int</w:t>
      </w:r>
      <w:r>
        <w:rPr>
          <w:rStyle w:val="NormalTok"/>
        </w:rPr>
        <w:t xml:space="preserve"> value);</w:t>
      </w:r>
      <w:r>
        <w:br/>
      </w:r>
      <w:r>
        <w:rPr>
          <w:rStyle w:val="DataTypeTok"/>
        </w:rPr>
        <w:t xml:space="preserve">void</w:t>
      </w:r>
      <w:r>
        <w:rPr>
          <w:rStyle w:val="NormalTok"/>
        </w:rPr>
        <w:t xml:space="preserve"> other_function(</w:t>
      </w:r>
      <w:r>
        <w:rPr>
          <w:rStyle w:val="BuiltInTok"/>
        </w:rPr>
        <w:t xml:space="preserve">std::</w:t>
      </w:r>
      <w:r>
        <w:rPr>
          <w:rStyle w:val="NormalTok"/>
        </w:rPr>
        <w:t xml:space="preserve">stop_token tok, </w:t>
      </w:r>
      <w:r>
        <w:rPr>
          <w:rStyle w:val="DataTypeTok"/>
        </w:rPr>
        <w:t xml:space="preserve">int</w:t>
      </w:r>
      <w:r>
        <w:rPr>
          <w:rStyle w:val="NormalTok"/>
        </w:rPr>
        <w:t xml:space="preserve"> value);</w:t>
      </w:r>
      <w:r>
        <w:br/>
      </w:r>
      <w:r>
        <w:br/>
      </w:r>
      <w:r>
        <w:rPr>
          <w:rStyle w:val="DataTypeTok"/>
        </w:rPr>
        <w:t xml:space="preserve">int</w:t>
      </w:r>
      <w:r>
        <w:rPr>
          <w:rStyle w:val="NormalTok"/>
        </w:rPr>
        <w:t xml:space="preserve"> main(){</w:t>
      </w:r>
      <w:r>
        <w:br/>
      </w:r>
      <w:r>
        <w:rPr>
          <w:rStyle w:val="NormalTok"/>
        </w:rPr>
        <w:t xml:space="preserve">    </w:t>
      </w:r>
      <w:r>
        <w:rPr>
          <w:rStyle w:val="BuiltInTok"/>
        </w:rPr>
        <w:t xml:space="preserve">std::</w:t>
      </w:r>
      <w:r>
        <w:rPr>
          <w:rStyle w:val="NormalTok"/>
        </w:rPr>
        <w:t xml:space="preserve">jthread t(some_function,</w:t>
      </w:r>
      <w:r>
        <w:rPr>
          <w:rStyle w:val="DecValTok"/>
        </w:rPr>
        <w:t xml:space="preserve">42</w:t>
      </w:r>
      <w:r>
        <w:rPr>
          <w:rStyle w:val="NormalTok"/>
        </w:rPr>
        <w:t xml:space="preserve">); </w:t>
      </w:r>
      <w:r>
        <w:rPr>
          <w:rStyle w:val="CommentTok"/>
        </w:rPr>
        <w:t xml:space="preserve">// stop_token will be ignored since not provided</w:t>
      </w:r>
      <w:r>
        <w:br/>
      </w:r>
      <w:r>
        <w:rPr>
          <w:rStyle w:val="NormalTok"/>
        </w:rPr>
        <w:t xml:space="preserve">    </w:t>
      </w:r>
      <w:r>
        <w:rPr>
          <w:rStyle w:val="BuiltInTok"/>
        </w:rPr>
        <w:t xml:space="preserve">std::</w:t>
      </w:r>
      <w:r>
        <w:rPr>
          <w:rStyle w:val="NormalTok"/>
        </w:rPr>
        <w:t xml:space="preserve">jthread t2(other_function,</w:t>
      </w:r>
      <w:r>
        <w:rPr>
          <w:rStyle w:val="DecValTok"/>
        </w:rPr>
        <w:t xml:space="preserve">42</w:t>
      </w:r>
      <w:r>
        <w:rPr>
          <w:rStyle w:val="NormalTok"/>
        </w:rPr>
        <w:t xml:space="preserve">); </w:t>
      </w:r>
      <w:r>
        <w:rPr>
          <w:rStyle w:val="CommentTok"/>
        </w:rPr>
        <w:t xml:space="preserve">// stop_token passed</w:t>
      </w:r>
      <w:r>
        <w:br/>
      </w:r>
      <w:r>
        <w:rPr>
          <w:rStyle w:val="NormalTok"/>
        </w:rPr>
        <w:t xml:space="preserve">    t.request_stop(); </w:t>
      </w:r>
      <w:r>
        <w:rPr>
          <w:rStyle w:val="CommentTok"/>
        </w:rPr>
        <w:t xml:space="preserve">// no-op</w:t>
      </w:r>
      <w:r>
        <w:br/>
      </w:r>
      <w:r>
        <w:rPr>
          <w:rStyle w:val="NormalTok"/>
        </w:rPr>
        <w:t xml:space="preserve">    t2.request_stop(); </w:t>
      </w:r>
      <w:r>
        <w:rPr>
          <w:rStyle w:val="CommentTok"/>
        </w:rPr>
        <w:t xml:space="preserve">// stop_token tok signalled</w:t>
      </w:r>
      <w:r>
        <w:br/>
      </w:r>
      <w:r>
        <w:rPr>
          <w:rStyle w:val="NormalTok"/>
        </w:rPr>
        <w:t xml:space="preserve">}</w:t>
      </w:r>
      <w:r>
        <w:br/>
      </w:r>
      <w:r>
        <w:br/>
      </w:r>
      <w:r>
        <w:rPr>
          <w:rStyle w:val="DataTypeTok"/>
        </w:rPr>
        <w:t xml:space="preserve">void</w:t>
      </w:r>
      <w:r>
        <w:rPr>
          <w:rStyle w:val="NormalTok"/>
        </w:rPr>
        <w:t xml:space="preserve"> other_function(</w:t>
      </w:r>
      <w:r>
        <w:rPr>
          <w:rStyle w:val="BuiltInTok"/>
        </w:rPr>
        <w:t xml:space="preserve">std::</w:t>
      </w:r>
      <w:r>
        <w:rPr>
          <w:rStyle w:val="NormalTok"/>
        </w:rPr>
        <w:t xml:space="preserve">stop_token tok, </w:t>
      </w:r>
      <w:r>
        <w:rPr>
          <w:rStyle w:val="DataTypeTok"/>
        </w:rPr>
        <w:t xml:space="preserve">int</w:t>
      </w:r>
      <w:r>
        <w:rPr>
          <w:rStyle w:val="NormalTok"/>
        </w:rPr>
        <w:t xml:space="preserve"> value) {</w:t>
      </w:r>
      <w:r>
        <w:br/>
      </w:r>
      <w:r>
        <w:rPr>
          <w:rStyle w:val="NormalTok"/>
        </w:rPr>
        <w:t xml:space="preserve">    </w:t>
      </w:r>
      <w:r>
        <w:rPr>
          <w:rStyle w:val="ControlFlowTok"/>
        </w:rPr>
        <w:t xml:space="preserve">while</w:t>
      </w:r>
      <w:r>
        <w:rPr>
          <w:rStyle w:val="NormalTok"/>
        </w:rPr>
        <w:t xml:space="preserve"> (!stop_token.stop_requested()) </w:t>
      </w:r>
      <w:r>
        <w:rPr>
          <w:rStyle w:val="CommentTok"/>
        </w:rPr>
        <w:t xml:space="preserve">//</w:t>
      </w:r>
      <w:r>
        <w:br/>
      </w:r>
      <w:r>
        <w:rPr>
          <w:rStyle w:val="NormalTok"/>
        </w:rPr>
        <w:t xml:space="preserve">    {</w:t>
      </w:r>
      <w:r>
        <w:br/>
      </w:r>
      <w:r>
        <w:rPr>
          <w:rStyle w:val="NormalTok"/>
        </w:rPr>
        <w:t xml:space="preserve">        </w:t>
      </w:r>
      <w:r>
        <w:rPr>
          <w:rStyle w:val="BuiltInTok"/>
        </w:rPr>
        <w:t xml:space="preserve">std::</w:t>
      </w:r>
      <w:r>
        <w:rPr>
          <w:rStyle w:val="NormalTok"/>
        </w:rPr>
        <w:t xml:space="preserve">cout &lt;&lt; value++ &lt;&lt; </w:t>
      </w:r>
      <w:r>
        <w:rPr>
          <w:rStyle w:val="CharTok"/>
        </w:rPr>
        <w:t xml:space="preserve">' '</w:t>
      </w:r>
      <w:r>
        <w:rPr>
          <w:rStyle w:val="NormalTok"/>
        </w:rPr>
        <w:t xml:space="preserve"> &lt;&lt; </w:t>
      </w:r>
      <w:r>
        <w:rPr>
          <w:rStyle w:val="BuiltInTok"/>
        </w:rPr>
        <w:t xml:space="preserve">std::</w:t>
      </w:r>
      <w:r>
        <w:rPr>
          <w:rStyle w:val="NormalTok"/>
        </w:rPr>
        <w:t xml:space="preserve">flush;</w:t>
      </w:r>
      <w:r>
        <w:br/>
      </w:r>
      <w:r>
        <w:rPr>
          <w:rStyle w:val="NormalTok"/>
        </w:rPr>
        <w:t xml:space="preserve">        </w:t>
      </w:r>
      <w:r>
        <w:rPr>
          <w:rStyle w:val="BuiltInTok"/>
        </w:rPr>
        <w:t xml:space="preserve">std::</w:t>
      </w:r>
      <w:r>
        <w:rPr>
          <w:rStyle w:val="NormalTok"/>
        </w:rPr>
        <w:t xml:space="preserve">this_thread</w:t>
      </w:r>
      <w:r>
        <w:rPr>
          <w:rStyle w:val="BuiltInTok"/>
        </w:rPr>
        <w:t xml:space="preserve">::</w:t>
      </w:r>
      <w:r>
        <w:rPr>
          <w:rStyle w:val="NormalTok"/>
        </w:rPr>
        <w:t xml:space="preserve">sleep_for(</w:t>
      </w:r>
      <w:r>
        <w:rPr>
          <w:rStyle w:val="DecValTok"/>
        </w:rPr>
        <w:t xml:space="preserve">200</w:t>
      </w:r>
      <w:r>
        <w:rPr>
          <w:rStyle w:val="BuiltInTok"/>
        </w:rPr>
        <w:t xml:space="preserve">ms</w:t>
      </w:r>
      <w:r>
        <w:rPr>
          <w:rStyle w:val="NormalTok"/>
        </w:rPr>
        <w:t xml:space="preserve">);</w:t>
      </w:r>
      <w:r>
        <w:br/>
      </w:r>
      <w:r>
        <w:rPr>
          <w:rStyle w:val="NormalTok"/>
        </w:rPr>
        <w:t xml:space="preserve">    }</w:t>
      </w:r>
      <w:r>
        <w:br/>
      </w:r>
      <w:r>
        <w:rPr>
          <w:rStyle w:val="NormalTok"/>
        </w:rPr>
        <w:t xml:space="preserve">    </w:t>
      </w:r>
      <w:r>
        <w:rPr>
          <w:rStyle w:val="BuiltInTok"/>
        </w:rPr>
        <w:t xml:space="preserve">std::</w:t>
      </w:r>
      <w:r>
        <w:rPr>
          <w:rStyle w:val="NormalTok"/>
        </w:rPr>
        <w:t xml:space="preserve">cout &lt;&lt; </w:t>
      </w:r>
      <w:r>
        <w:rPr>
          <w:rStyle w:val="BuiltInTok"/>
        </w:rPr>
        <w:t xml:space="preserve">std::</w:t>
      </w:r>
      <w:r>
        <w:rPr>
          <w:rStyle w:val="NormalTok"/>
        </w:rPr>
        <w:t xml:space="preserve">endl;</w:t>
      </w:r>
      <w:r>
        <w:br/>
      </w:r>
      <w:r>
        <w:rPr>
          <w:rStyle w:val="NormalTok"/>
        </w:rPr>
        <w:t xml:space="preserve">}</w:t>
      </w:r>
    </w:p>
    <w:p>
      <w:pPr>
        <w:pStyle w:val="FirstParagraph"/>
      </w:pPr>
      <w:r>
        <w:t xml:space="preserve">Note that in the while loop, if stop_token.stop_requested had not been checked, other_function would continue to run until the program itself is terminated.</w:t>
      </w:r>
      <w:r>
        <w:t xml:space="preserve"> </w:t>
      </w:r>
      <w:r>
        <w:t xml:space="preserve">In the above example, at the end of the main function the destructors of the thread objects t and t2 will call</w:t>
      </w:r>
      <w:r>
        <w:t xml:space="preserve"> </w:t>
      </w:r>
      <w:r>
        <w:rPr>
          <w:rStyle w:val="VerbatimChar"/>
        </w:rPr>
        <w:t xml:space="preserve">this-&gt;request_stop()</w:t>
      </w:r>
      <w:r>
        <w:t xml:space="preserve"> </w:t>
      </w:r>
      <w:r>
        <w:t xml:space="preserve">and</w:t>
      </w:r>
      <w:r>
        <w:t xml:space="preserve"> </w:t>
      </w:r>
      <w:r>
        <w:rPr>
          <w:rStyle w:val="VerbatimChar"/>
        </w:rPr>
        <w:t xml:space="preserve">this-&gt;join()</w:t>
      </w:r>
      <w:r>
        <w:t xml:space="preserve">. If one of the thread functions never returns, then the corresponding</w:t>
      </w:r>
      <w:r>
        <w:t xml:space="preserve"> </w:t>
      </w:r>
      <w:r>
        <w:rPr>
          <w:rStyle w:val="NormalTok"/>
        </w:rPr>
        <w:t xml:space="preserve">join()</w:t>
      </w:r>
      <w:r>
        <w:t xml:space="preserve"> </w:t>
      </w:r>
      <w:r>
        <w:t xml:space="preserve">call will block.</w:t>
      </w:r>
    </w:p>
    <w:p>
      <w:pPr>
        <w:pStyle w:val="BodyText"/>
      </w:pPr>
      <w:r>
        <w:t xml:space="preserve">Other programmed mechanisms can be constructed to cause another thread to</w:t>
      </w:r>
      <w:r>
        <w:t xml:space="preserve"> </w:t>
      </w:r>
      <w:r>
        <w:t xml:space="preserve">complete, such as setting a shared variable to</w:t>
      </w:r>
      <w:r>
        <w:t xml:space="preserve"> </w:t>
      </w:r>
      <w:r>
        <w:t xml:space="preserve">a known value that the target thread reads and then terminates itself.</w:t>
      </w:r>
    </w:p>
    <w:p>
      <w:pPr>
        <w:pStyle w:val="BodyText"/>
      </w:pPr>
      <w:r>
        <w:t xml:space="preserve">A common programming mistake is to create threads with the intention that they will participate in a joint computation, but missing the</w:t>
      </w:r>
      <w:r>
        <w:t xml:space="preserve"> </w:t>
      </w:r>
      <w:r>
        <w:rPr>
          <w:rStyle w:val="VerbatimChar"/>
        </w:rPr>
        <w:t xml:space="preserve">join()</w:t>
      </w:r>
      <w:r>
        <w:t xml:space="preserve"> </w:t>
      </w:r>
      <w:r>
        <w:t xml:space="preserve">operation in one or mre threads. If</w:t>
      </w:r>
      <w:r>
        <w:t xml:space="preserve"> </w:t>
      </w:r>
      <w:r>
        <w:rPr>
          <w:rStyle w:val="VerbatimChar"/>
        </w:rPr>
        <w:t xml:space="preserve">jthreads</w:t>
      </w:r>
      <w:r>
        <w:t xml:space="preserve"> </w:t>
      </w:r>
      <w:r>
        <w:t xml:space="preserve">are used for the threading, all threads are joined with the thread that created them.</w:t>
      </w:r>
    </w:p>
    <w:p>
      <w:pPr>
        <w:pStyle w:val="BodyText"/>
      </w:pPr>
      <w:r>
        <w:t xml:space="preserve">Even if a thread is successfully terminated, the thread that initiated the termination should take action to clean up after the terminating thread,such as releasing memory</w:t>
      </w:r>
    </w:p>
    <w:bookmarkEnd w:id="222"/>
    <w:bookmarkEnd w:id="223"/>
    <w:bookmarkStart w:id="224" w:name="avoidance-mechanisms-for-language-users"/>
    <w:p>
      <w:pPr>
        <w:pStyle w:val="Heading2"/>
      </w:pPr>
      <w:r>
        <w:t xml:space="preserve">6.60.2 Avoidance mechanisms for language users</w:t>
      </w:r>
    </w:p>
    <w:p>
      <w:pPr>
        <w:pStyle w:val="FirstParagraph"/>
      </w:pPr>
      <w:r>
        <w:t xml:space="preserve">To avoid the vulnerability or mitigate its ill effects, C++ software developers can:</w:t>
      </w:r>
    </w:p>
    <w:p>
      <w:pPr>
        <w:numPr>
          <w:ilvl w:val="0"/>
          <w:numId w:val="1116"/>
        </w:numPr>
      </w:pPr>
      <w:r>
        <w:t xml:space="preserve">Follow the avoidance mechanisms of ISO/IEC 24772-1 clause 6.60.5.</w:t>
      </w:r>
    </w:p>
    <w:p>
      <w:pPr>
        <w:numPr>
          <w:ilvl w:val="0"/>
          <w:numId w:val="1116"/>
        </w:numPr>
      </w:pPr>
      <w:r>
        <w:t xml:space="preserve">Use static analysis tools and code reviews to ensure that threads accepting stop requests handle the request.</w:t>
      </w:r>
    </w:p>
    <w:bookmarkEnd w:id="224"/>
    <w:bookmarkStart w:id="227" w:name="CGX"/>
    <w:p>
      <w:pPr>
        <w:pStyle w:val="Heading2"/>
      </w:pPr>
      <w:r>
        <w:t xml:space="preserve">6.61 Concurrent Data Access [CGX]</w:t>
      </w:r>
    </w:p>
    <w:bookmarkStart w:id="225" w:name="applicability-to-language"/>
    <w:p>
      <w:pPr>
        <w:pStyle w:val="Heading3"/>
      </w:pPr>
      <w:r>
        <w:t xml:space="preserve">6.61.1 Applicability to language</w:t>
      </w:r>
    </w:p>
    <w:p>
      <w:pPr>
        <w:pStyle w:val="FirstParagraph"/>
      </w:pPr>
      <w:r>
        <w:t xml:space="preserve">C++ has threading and shared access to variables which have the</w:t>
      </w:r>
      <w:r>
        <w:t xml:space="preserve"> </w:t>
      </w:r>
      <w:r>
        <w:t xml:space="preserve">vulnerabilities described in ISO/IEC TR 24772-1:2019 clause 6.61.1. C++</w:t>
      </w:r>
      <w:r>
        <w:t xml:space="preserve"> </w:t>
      </w:r>
      <w:r>
        <w:t xml:space="preserve">provides features such as atomic (type template) to guarantee the</w:t>
      </w:r>
      <w:r>
        <w:t xml:space="preserve"> </w:t>
      </w:r>
      <w:r>
        <w:t xml:space="preserve">internal consistency of the data and to prevent corruption of data due</w:t>
      </w:r>
      <w:r>
        <w:t xml:space="preserve"> </w:t>
      </w:r>
      <w:r>
        <w:t xml:space="preserve">to potentially interleaved updates to data elements.</w:t>
      </w:r>
    </w:p>
    <w:p>
      <w:pPr>
        <w:pStyle w:val="BodyText"/>
      </w:pPr>
      <w:r>
        <w:t xml:space="preserve">What about concurrent data access between tasks?</w:t>
      </w:r>
    </w:p>
    <w:p>
      <w:pPr>
        <w:pStyle w:val="BodyText"/>
      </w:pPr>
      <w:r>
        <w:t xml:space="preserve">Programmers should be aware that conversions or manipulations of data</w:t>
      </w:r>
      <w:r>
        <w:t xml:space="preserve"> </w:t>
      </w:r>
      <w:r>
        <w:t xml:space="preserve">items are not always atomic, such as the conversion of an object as part</w:t>
      </w:r>
      <w:r>
        <w:t xml:space="preserve"> </w:t>
      </w:r>
      <w:r>
        <w:t xml:space="preserve">of a computation</w:t>
      </w:r>
    </w:p>
    <w:p>
      <w:pPr>
        <w:pStyle w:val="BodyText"/>
      </w:pPr>
      <w:r>
        <w:rPr>
          <w:i/>
        </w:rPr>
        <w:t xml:space="preserve">Need the C++ definition of atomic (indivisible access and memory</w:t>
      </w:r>
      <w:r>
        <w:rPr>
          <w:i/>
        </w:rPr>
        <w:t xml:space="preserve"> </w:t>
      </w:r>
      <w:r>
        <w:rPr>
          <w:i/>
        </w:rPr>
        <w:t xml:space="preserve">ordering)</w:t>
      </w:r>
    </w:p>
    <w:p>
      <w:pPr>
        <w:pStyle w:val="BodyText"/>
      </w:pPr>
      <w:r>
        <w:rPr>
          <w:i/>
        </w:rPr>
        <w:t xml:space="preserve">and volatile.</w:t>
      </w:r>
    </w:p>
    <w:p>
      <w:pPr>
        <w:pStyle w:val="BodyText"/>
      </w:pPr>
      <w:r>
        <w:t xml:space="preserve">The C++</w:t>
      </w:r>
      <w:r>
        <w:t xml:space="preserve"> </w:t>
      </w:r>
      <w:r>
        <w:rPr>
          <w:rStyle w:val="typ"/>
        </w:rPr>
        <w:t xml:space="preserve">atomic</w:t>
      </w:r>
      <w:r>
        <w:t xml:space="preserve"> </w:t>
      </w:r>
      <w:r>
        <w:t xml:space="preserve">capability can be applied to any</w:t>
      </w:r>
      <w:r>
        <w:t xml:space="preserve"> </w:t>
      </w:r>
      <w:r>
        <w:t xml:space="preserve">basic data type equivalent to</w:t>
      </w:r>
      <w:r>
        <w:t xml:space="preserve"> </w:t>
      </w:r>
      <w:r>
        <w:rPr>
          <w:rStyle w:val="typ"/>
        </w:rPr>
        <w:t xml:space="preserve">char</w:t>
      </w:r>
      <w:r>
        <w:t xml:space="preserve">,</w:t>
      </w:r>
      <w:r>
        <w:t xml:space="preserve"> </w:t>
      </w:r>
      <w:r>
        <w:rPr>
          <w:rStyle w:val="typ"/>
        </w:rPr>
        <w:t xml:space="preserve">short</w:t>
      </w:r>
      <w:r>
        <w:t xml:space="preserve">,</w:t>
      </w:r>
      <w:r>
        <w:t xml:space="preserve"> </w:t>
      </w:r>
      <w:r>
        <w:rPr>
          <w:rStyle w:val="typ"/>
        </w:rPr>
        <w:t xml:space="preserve">int</w:t>
      </w:r>
      <w:r>
        <w:t xml:space="preserve">,</w:t>
      </w:r>
      <w:r>
        <w:t xml:space="preserve"> </w:t>
      </w:r>
      <w:r>
        <w:rPr>
          <w:rStyle w:val="typ"/>
        </w:rPr>
        <w:t xml:space="preserve">long</w:t>
      </w:r>
      <w:r>
        <w:t xml:space="preserve">, and</w:t>
      </w:r>
      <w:r>
        <w:t xml:space="preserve"> </w:t>
      </w:r>
      <w:r>
        <w:rPr>
          <w:rStyle w:val="typ"/>
        </w:rPr>
        <w:t xml:space="preserve">long</w:t>
      </w:r>
      <w:r>
        <w:t xml:space="preserve"> </w:t>
      </w:r>
      <w:r>
        <w:rPr>
          <w:rStyle w:val="typ"/>
        </w:rPr>
        <w:t xml:space="preserve">long</w:t>
      </w:r>
      <w:r>
        <w:t xml:space="preserve">. When the C++</w:t>
      </w:r>
      <w:r>
        <w:t xml:space="preserve"> </w:t>
      </w:r>
      <w:r>
        <w:rPr>
          <w:rStyle w:val="typ"/>
        </w:rPr>
        <w:t xml:space="preserve">std::atomic</w:t>
      </w:r>
      <w:r>
        <w:t xml:space="preserve"> </w:t>
      </w:r>
      <w:r>
        <w:t xml:space="preserve">facilities are used, the language</w:t>
      </w:r>
      <w:r>
        <w:t xml:space="preserve"> </w:t>
      </w:r>
      <w:r>
        <w:t xml:space="preserve">guarantees that simultaneous updates and reads to an atomic element will</w:t>
      </w:r>
      <w:r>
        <w:t xml:space="preserve"> </w:t>
      </w:r>
      <w:r>
        <w:t xml:space="preserve">be well-behaved. Atomic does not guarantee the order in which competing</w:t>
      </w:r>
      <w:r>
        <w:t xml:space="preserve"> </w:t>
      </w:r>
      <w:r>
        <w:t xml:space="preserve">reads and/or updates will occur. In order to manage order of access,</w:t>
      </w:r>
      <w:r>
        <w:t xml:space="preserve"> </w:t>
      </w:r>
      <w:r>
        <w:t xml:space="preserve">synchronized locks are required. In order to use the atomic</w:t>
      </w:r>
      <w:r>
        <w:t xml:space="preserve"> </w:t>
      </w:r>
      <w:r>
        <w:t xml:space="preserve">capabilities, each variable must be declared to be of one of the</w:t>
      </w:r>
      <w:r>
        <w:t xml:space="preserve"> </w:t>
      </w:r>
      <w:r>
        <w:rPr>
          <w:rStyle w:val="typ"/>
        </w:rPr>
        <w:t xml:space="preserve">std::atomic</w:t>
      </w:r>
      <w:r>
        <w:t xml:space="preserve"> </w:t>
      </w:r>
      <w:r>
        <w:t xml:space="preserve">types, and the member functions used</w:t>
      </w:r>
      <w:r>
        <w:t xml:space="preserve"> </w:t>
      </w:r>
      <w:r>
        <w:t xml:space="preserve">to compare, load, store or exchange values in an atomic variable.</w:t>
      </w:r>
    </w:p>
    <w:p>
      <w:pPr>
        <w:pStyle w:val="BodyText"/>
      </w:pPr>
      <w:r>
        <w:t xml:space="preserve">We also need to move the notion of creating SHARED POINTERS FROM 6.13 TO</w:t>
      </w:r>
      <w:r>
        <w:t xml:space="preserve"> </w:t>
      </w:r>
      <w:r>
        <w:t xml:space="preserve">HERE.</w:t>
      </w:r>
    </w:p>
    <w:p>
      <w:pPr>
        <w:pStyle w:val="BodyText"/>
      </w:pPr>
      <w:r>
        <w:t xml:space="preserve">A volatile qualifier on a variable is used to indicate that updates to</w:t>
      </w:r>
      <w:r>
        <w:t xml:space="preserve"> </w:t>
      </w:r>
      <w:r>
        <w:t xml:space="preserve">the variable may happen at any time and outside of program control,</w:t>
      </w:r>
      <w:r>
        <w:t xml:space="preserve"> </w:t>
      </w:r>
      <w:r>
        <w:t xml:space="preserve">hence two subsequent reads on such a variable may return different</w:t>
      </w:r>
      <w:r>
        <w:t xml:space="preserve"> </w:t>
      </w:r>
      <w:r>
        <w:t xml:space="preserve">results.</w:t>
      </w:r>
    </w:p>
    <w:p>
      <w:pPr>
        <w:pStyle w:val="BodyText"/>
      </w:pPr>
      <w:r>
        <w:t xml:space="preserve">Programmers should be aware that even simple data accesses on modern</w:t>
      </w:r>
      <w:r>
        <w:t xml:space="preserve"> </w:t>
      </w:r>
      <w:r>
        <w:t xml:space="preserve">architectures can involve instruction reordering, cache issues, and data</w:t>
      </w:r>
      <w:r>
        <w:t xml:space="preserve"> </w:t>
      </w:r>
      <w:r>
        <w:t xml:space="preserve">alignment issues, hence the acquisition time and order are highly</w:t>
      </w:r>
      <w:r>
        <w:t xml:space="preserve"> </w:t>
      </w:r>
      <w:r>
        <w:t xml:space="preserve">nondeterministic, especially when being accessed by concurrent threads.</w:t>
      </w:r>
      <w:r>
        <w:t xml:space="preserve"> </w:t>
      </w:r>
      <w:r>
        <w:t xml:space="preserve">Any data structure that can be shared between threads should be shown to</w:t>
      </w:r>
      <w:r>
        <w:t xml:space="preserve"> </w:t>
      </w:r>
      <w:r>
        <w:t xml:space="preserve">be accessed by at most one thread at a time or should be protected by</w:t>
      </w:r>
      <w:r>
        <w:t xml:space="preserve"> </w:t>
      </w:r>
      <w:r>
        <w:t xml:space="preserve">synchronization mechanisms such as locks (see</w:t>
      </w:r>
      <w:r>
        <w:t xml:space="preserve"> </w:t>
      </w:r>
      <w:hyperlink w:anchor="CGM">
        <w:r>
          <w:rPr>
            <w:rStyle w:val="Hyperlink"/>
          </w:rPr>
          <w:t xml:space="preserve">Lock Protocol Errors [CGM]</w:t>
        </w:r>
      </w:hyperlink>
      <w:r>
        <w:t xml:space="preserve">) or atomicity.</w:t>
      </w:r>
    </w:p>
    <w:p>
      <w:pPr>
        <w:pStyle w:val="BodyText"/>
      </w:pPr>
      <w:r>
        <w:t xml:space="preserve">Most concurrent programming algorithms require some level of</w:t>
      </w:r>
      <w:r>
        <w:t xml:space="preserve"> </w:t>
      </w:r>
      <w:r>
        <w:t xml:space="preserve">synchronization between threads or tasks when exchanging information,</w:t>
      </w:r>
      <w:r>
        <w:t xml:space="preserve"> </w:t>
      </w:r>
      <w:r>
        <w:t xml:space="preserve">synchronization that</w:t>
      </w:r>
      <w:r>
        <w:t xml:space="preserve"> </w:t>
      </w:r>
      <w:r>
        <w:t xml:space="preserve">“</w:t>
      </w:r>
      <w:r>
        <w:rPr>
          <w:rStyle w:val="typ"/>
        </w:rPr>
        <w:t xml:space="preserve">atomic</w:t>
      </w:r>
      <w:r>
        <w:t xml:space="preserve">”</w:t>
      </w:r>
      <w:r>
        <w:t xml:space="preserve"> </w:t>
      </w:r>
      <w:r>
        <w:t xml:space="preserve">does not provide.</w:t>
      </w:r>
      <w:r>
        <w:t xml:space="preserve"> </w:t>
      </w:r>
      <w:r>
        <w:t xml:space="preserve">Mechanisms such as monitors, mailboxes, or mutexes (lock with a queue),</w:t>
      </w:r>
      <w:r>
        <w:t xml:space="preserve"> </w:t>
      </w:r>
      <w:r>
        <w:t xml:space="preserve">futures, condition variables, and locks control scheduling of threads or</w:t>
      </w:r>
      <w:r>
        <w:t xml:space="preserve"> </w:t>
      </w:r>
      <w:r>
        <w:t xml:space="preserve">tasks to control order-of-access and to enforce higher levels of</w:t>
      </w:r>
      <w:r>
        <w:t xml:space="preserve"> </w:t>
      </w:r>
      <w:r>
        <w:t xml:space="preserve">cooperation between schedulable</w:t>
      </w:r>
      <w:r>
        <w:t xml:space="preserve"> </w:t>
      </w:r>
      <w:r>
        <w:t xml:space="preserve">entities</w:t>
      </w:r>
      <w:r>
        <w:t xml:space="preserve">.</w:t>
      </w:r>
    </w:p>
    <w:p>
      <w:pPr>
        <w:pStyle w:val="BodyText"/>
      </w:pPr>
      <w:r>
        <w:t xml:space="preserve">Atomic tied to memory orders.</w:t>
      </w:r>
    </w:p>
    <w:p>
      <w:pPr>
        <w:pStyle w:val="BodyText"/>
      </w:pPr>
      <w:r>
        <w:t xml:space="preserve">Mutexes provide mutual exclusion and guaranteed visibility (consistency)</w:t>
      </w:r>
      <w:r>
        <w:t xml:space="preserve"> </w:t>
      </w:r>
      <w:r>
        <w:t xml:space="preserve">of the shared data.</w:t>
      </w:r>
    </w:p>
    <w:p>
      <w:pPr>
        <w:pStyle w:val="BodyText"/>
      </w:pPr>
      <w:r>
        <w:t xml:space="preserve">Mutex is a lock-and-release that is usually hidden.</w:t>
      </w:r>
    </w:p>
    <w:p>
      <w:pPr>
        <w:pStyle w:val="BodyText"/>
      </w:pPr>
      <w:r>
        <w:t xml:space="preserve">Encapsulate mutexes and data</w:t>
      </w:r>
    </w:p>
    <w:p>
      <w:pPr>
        <w:pStyle w:val="BodyText"/>
      </w:pPr>
      <w:r>
        <w:t xml:space="preserve">Thread-level storage (official term thread_local) has lifetime of the</w:t>
      </w:r>
      <w:r>
        <w:t xml:space="preserve"> </w:t>
      </w:r>
      <w:r>
        <w:t xml:space="preserve">thread. Can exist at local scope or global scope.</w:t>
      </w:r>
    </w:p>
    <w:p>
      <w:pPr>
        <w:pStyle w:val="BodyText"/>
      </w:pPr>
      <w:r>
        <w:t xml:space="preserve">For massively parallel concurrency – concurrent access mechanisms not</w:t>
      </w:r>
      <w:r>
        <w:t xml:space="preserve"> </w:t>
      </w:r>
      <w:r>
        <w:t xml:space="preserve">applicable.</w:t>
      </w:r>
    </w:p>
    <w:p>
      <w:pPr>
        <w:pStyle w:val="BodyText"/>
      </w:pPr>
      <w:r>
        <w:t xml:space="preserve">No resource management</w:t>
      </w:r>
    </w:p>
    <w:p>
      <w:pPr>
        <w:pStyle w:val="BodyText"/>
      </w:pPr>
      <w:r>
        <w:t xml:space="preserve">Exception and exception handling (has some impact on threading)</w:t>
      </w:r>
    </w:p>
    <w:p>
      <w:pPr>
        <w:pStyle w:val="BodyText"/>
      </w:pPr>
      <w:r>
        <w:t xml:space="preserve">Memory management issues more complex under concurrency</w:t>
      </w:r>
    </w:p>
    <w:p>
      <w:pPr>
        <w:pStyle w:val="BodyText"/>
      </w:pPr>
      <w:r>
        <w:t xml:space="preserve">Volatile should be used for signal handlers to prevent the optimization</w:t>
      </w:r>
      <w:r>
        <w:t xml:space="preserve"> </w:t>
      </w:r>
      <w:r>
        <w:t xml:space="preserve">of replicated accesses to volatile memory. (other) and does not</w:t>
      </w:r>
      <w:r>
        <w:t xml:space="preserve"> </w:t>
      </w:r>
      <w:r>
        <w:t xml:space="preserve">guarantee that the object value will be available to other threads.</w:t>
      </w:r>
    </w:p>
    <w:p>
      <w:pPr>
        <w:pStyle w:val="BodyText"/>
      </w:pPr>
      <w:r>
        <w:t xml:space="preserve">Controlling access to shared data (protected or including</w:t>
      </w:r>
    </w:p>
    <w:p>
      <w:pPr>
        <w:pStyle w:val="BodyText"/>
      </w:pPr>
      <w:r>
        <w:t xml:space="preserve">Use of volatile (keyword type qualifier) for signal handlers</w:t>
      </w:r>
      <w:r>
        <w:t xml:space="preserve"> </w:t>
      </w:r>
      <w:r>
        <w:t xml:space="preserve">(communicating with hardware?). Prefer volatile for communicating with</w:t>
      </w:r>
      <w:r>
        <w:t xml:space="preserve"> </w:t>
      </w:r>
      <w:r>
        <w:t xml:space="preserve">hardware?</w:t>
      </w:r>
    </w:p>
    <w:p>
      <w:pPr>
        <w:pStyle w:val="BodyText"/>
      </w:pPr>
      <w:r>
        <w:t xml:space="preserve">For signal handling,</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or atomic</w:t>
      </w:r>
      <w:r>
        <w:t xml:space="preserve"> </w:t>
      </w:r>
      <w:r>
        <w:t xml:space="preserve">variables can be used to prevent this vulnerability.</w:t>
      </w:r>
    </w:p>
    <w:bookmarkEnd w:id="225"/>
    <w:bookmarkStart w:id="226" w:name="avoidance-mechanisms-for-language-users"/>
    <w:p>
      <w:pPr>
        <w:pStyle w:val="Heading3"/>
      </w:pPr>
      <w:r>
        <w:t xml:space="preserve">6.61.2 Avoidance mechanisms for language users</w:t>
      </w:r>
    </w:p>
    <w:p>
      <w:pPr>
        <w:pStyle w:val="FirstParagraph"/>
      </w:pPr>
      <w:r>
        <w:t xml:space="preserve">To avoid the vulnerability or mitigate its ill effects, C++ software developers can:</w:t>
      </w:r>
    </w:p>
    <w:p>
      <w:pPr>
        <w:numPr>
          <w:ilvl w:val="0"/>
          <w:numId w:val="1117"/>
        </w:numPr>
      </w:pPr>
      <w:r>
        <w:t xml:space="preserve">Follow the avoidance mechanisms of ISO/IEC 24772-1 clause 6.62.5.</w:t>
      </w:r>
    </w:p>
    <w:p>
      <w:pPr>
        <w:numPr>
          <w:ilvl w:val="0"/>
          <w:numId w:val="1117"/>
        </w:numPr>
      </w:pPr>
      <w:r>
        <w:t xml:space="preserve">Use mutexes and condition variables (</w:t>
      </w:r>
      <w:r>
        <w:rPr>
          <w:rStyle w:val="NormalTok"/>
        </w:rPr>
        <w:t xml:space="preserve">convar</w:t>
      </w:r>
      <w:r>
        <w:t xml:space="preserve">) in preference to atomic</w:t>
      </w:r>
      <w:r>
        <w:t xml:space="preserve"> </w:t>
      </w:r>
      <w:r>
        <w:t xml:space="preserve">variables to protect data from simultaneous access.</w:t>
      </w:r>
    </w:p>
    <w:p>
      <w:pPr>
        <w:numPr>
          <w:ilvl w:val="0"/>
          <w:numId w:val="1117"/>
        </w:numPr>
      </w:pPr>
      <w:r>
        <w:t xml:space="preserve">Use volatile only for synchronizing abstract machine state from</w:t>
      </w:r>
      <w:r>
        <w:t xml:space="preserve"> </w:t>
      </w:r>
      <w:r>
        <w:t xml:space="preserve">memory.</w:t>
      </w:r>
    </w:p>
    <w:p>
      <w:pPr>
        <w:numPr>
          <w:ilvl w:val="0"/>
          <w:numId w:val="1117"/>
        </w:numPr>
      </w:pPr>
      <w:r>
        <w:t xml:space="preserve">Avoid the use of volatile for synchronizing access to shared memory</w:t>
      </w:r>
      <w:r>
        <w:t xml:space="preserve"> </w:t>
      </w:r>
      <w:r>
        <w:t xml:space="preserve">between threads (which needs mutex, condvar, or atomics)</w:t>
      </w:r>
    </w:p>
    <w:p>
      <w:pPr>
        <w:numPr>
          <w:ilvl w:val="1"/>
          <w:numId w:val="1118"/>
        </w:numPr>
        <w:pStyle w:val="SourceCode"/>
      </w:pPr>
      <w:r>
        <w:rPr>
          <w:rStyle w:val="VerbatimChar"/>
        </w:rPr>
        <w:t xml:space="preserve">  See C++ Core guidelines CP.8, CP.200,</w:t>
      </w:r>
    </w:p>
    <w:p>
      <w:pPr>
        <w:numPr>
          <w:ilvl w:val="1"/>
          <w:numId w:val="1000"/>
        </w:numPr>
        <w:pStyle w:val="Compact"/>
      </w:pPr>
      <w:r>
        <w:t xml:space="preserve">CP.111,</w:t>
      </w:r>
    </w:p>
    <w:p>
      <w:pPr>
        <w:numPr>
          <w:ilvl w:val="0"/>
          <w:numId w:val="1117"/>
        </w:numPr>
      </w:pPr>
      <w:r>
        <w:t xml:space="preserve">Avoid relaxed atomic operations whenever possible. Prefer the</w:t>
      </w:r>
      <w:r>
        <w:t xml:space="preserve"> </w:t>
      </w:r>
      <w:r>
        <w:t xml:space="preserve">sequentially consistent std::memory_order_seq_cst instead .</w:t>
      </w:r>
    </w:p>
    <w:p>
      <w:pPr>
        <w:numPr>
          <w:ilvl w:val="0"/>
          <w:numId w:val="1117"/>
        </w:numPr>
      </w:pPr>
      <w:r>
        <w:t xml:space="preserve">Use mutexes appropriately to protect accesses to non-atomic shared</w:t>
      </w:r>
      <w:r>
        <w:t xml:space="preserve"> </w:t>
      </w:r>
      <w:r>
        <w:t xml:space="preserve">objects.</w:t>
      </w:r>
    </w:p>
    <w:p>
      <w:pPr>
        <w:numPr>
          <w:ilvl w:val="0"/>
          <w:numId w:val="1117"/>
        </w:numPr>
      </w:pPr>
      <w:r>
        <w:t xml:space="preserve">Use</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to protect data shared with</w:t>
      </w:r>
      <w:r>
        <w:t xml:space="preserve"> </w:t>
      </w:r>
      <w:r>
        <w:t xml:space="preserve">signal handlers in a single-threaded environment.</w:t>
      </w:r>
    </w:p>
    <w:p>
      <w:pPr>
        <w:numPr>
          <w:ilvl w:val="0"/>
          <w:numId w:val="1117"/>
        </w:numPr>
      </w:pPr>
      <w:r>
        <w:t xml:space="preserve">Pass all thread function arguments by value, or ensure their lifetime outlasts the running thread. In the latter case proper synchronization is required.</w:t>
      </w:r>
    </w:p>
    <w:bookmarkEnd w:id="226"/>
    <w:bookmarkEnd w:id="227"/>
    <w:bookmarkStart w:id="231" w:name="concurrency-premature-termination-cgs"/>
    <w:p>
      <w:pPr>
        <w:pStyle w:val="Heading2"/>
      </w:pPr>
      <w:r>
        <w:t xml:space="preserve">6.62 Concurrency – Premature Termination [CGS]</w:t>
      </w:r>
    </w:p>
    <w:bookmarkStart w:id="228" w:name="applicability-to-language"/>
    <w:p>
      <w:pPr>
        <w:pStyle w:val="Heading3"/>
      </w:pPr>
      <w:r>
        <w:t xml:space="preserve">6.62.1 Applicability to language</w:t>
      </w:r>
    </w:p>
    <w:bookmarkEnd w:id="228"/>
    <w:bookmarkStart w:id="229" w:name="section"/>
    <w:p>
      <w:pPr>
        <w:pStyle w:val="Heading3"/>
      </w:pPr>
    </w:p>
    <w:p>
      <w:pPr>
        <w:pStyle w:val="FirstParagraph"/>
      </w:pPr>
      <w:r>
        <w:t xml:space="preserve">Within C++ standard concurrency, the vulnerability as specified in ISO/IEC 24772-1 clause 6.62 arises only as part of the termination of the complete program resulting from an explicit call to a program-terminating function in any thread in the program or an implicit call on std::terminate, for example, as a result of an unhandled exception in any thread.</w:t>
      </w:r>
    </w:p>
    <w:p>
      <w:pPr>
        <w:pStyle w:val="BodyText"/>
      </w:pPr>
      <w:r>
        <w:t xml:space="preserve">If non-standard C++ concurrency is used, the vulnerability and avoidance mechanisms are as specified in ISO/IEC 24772-1 and ISO/IEC 24772-3.</w:t>
      </w:r>
    </w:p>
    <w:p>
      <w:pPr>
        <w:pStyle w:val="BodyText"/>
      </w:pPr>
      <w:r>
        <w:t xml:space="preserve">Joining a thread causes the joining thread to await the joined thread’s</w:t>
      </w:r>
      <w:r>
        <w:t xml:space="preserve"> </w:t>
      </w:r>
      <w:r>
        <w:t xml:space="preserve">termination before continuing. Useful for executing in parallel and then</w:t>
      </w:r>
      <w:r>
        <w:t xml:space="preserve"> </w:t>
      </w:r>
      <w:r>
        <w:t xml:space="preserve">proceeding after the dispatched work is complete, but does not notify</w:t>
      </w:r>
      <w:r>
        <w:t xml:space="preserve"> </w:t>
      </w:r>
      <w:r>
        <w:t xml:space="preserve">the joining task if the termination was premature.</w:t>
      </w:r>
    </w:p>
    <w:p>
      <w:pPr>
        <w:pStyle w:val="BodyText"/>
      </w:pPr>
      <w:r>
        <w:t xml:space="preserve">C++ 2020 provides callbacks in the form of stop_callback to notify the</w:t>
      </w:r>
      <w:r>
        <w:t xml:space="preserve"> </w:t>
      </w:r>
      <w:r>
        <w:t xml:space="preserve">setting thread when a thread of interest has been terminated. It also</w:t>
      </w:r>
      <w:r>
        <w:t xml:space="preserve"> </w:t>
      </w:r>
      <w:r>
        <w:t xml:space="preserve">provides stop_token for a thread to query it is being instructed to</w:t>
      </w:r>
      <w:r>
        <w:t xml:space="preserve"> </w:t>
      </w:r>
      <w:r>
        <w:t xml:space="preserve">terminate. (should go in 6.60 if not there already).</w:t>
      </w:r>
    </w:p>
    <w:p>
      <w:pPr>
        <w:pStyle w:val="BodyText"/>
      </w:pPr>
      <w:r>
        <w:t xml:space="preserve">The terminating thread can pass back whatever is programmed back to the `join’ function, which can include notice of premature termination, for example by returning a pointer to the handled exception that identifies the error that caused premature termination..</w:t>
      </w:r>
    </w:p>
    <w:p>
      <w:pPr>
        <w:pStyle w:val="BodyText"/>
      </w:pPr>
      <w:r>
        <w:t xml:space="preserve">The semantics of C++ is that all children of the main program will prematurely terminate if the main program terminates and final results from such threads will not be delivered .</w:t>
      </w:r>
      <w:r>
        <w:t xml:space="preserve"> </w:t>
      </w:r>
      <w:r>
        <w:t xml:space="preserve">It is necessary to join the main program to all its children to ensure that children are not</w:t>
      </w:r>
      <w:r>
        <w:t xml:space="preserve"> </w:t>
      </w:r>
      <w:r>
        <w:t xml:space="preserve">silently terminated prematurely.</w:t>
      </w:r>
    </w:p>
    <w:bookmarkEnd w:id="229"/>
    <w:bookmarkStart w:id="230" w:name="avoidance-mechanisms-for-language-users"/>
    <w:p>
      <w:pPr>
        <w:pStyle w:val="Heading3"/>
      </w:pPr>
      <w:r>
        <w:t xml:space="preserve">6.62.2 Avoidance mechanisms for language users</w:t>
      </w:r>
    </w:p>
    <w:p>
      <w:pPr>
        <w:pStyle w:val="FirstParagraph"/>
      </w:pPr>
      <w:r>
        <w:t xml:space="preserve">To avoid the vulnerability or mitigate its ill effects, C++ software developers can:</w:t>
      </w:r>
    </w:p>
    <w:p>
      <w:pPr>
        <w:numPr>
          <w:ilvl w:val="0"/>
          <w:numId w:val="1119"/>
        </w:numPr>
      </w:pPr>
      <w:r>
        <w:t xml:space="preserve">Use the avoidance mechanisms of ISO/IEC 24772-1 clause 6.63.5.</w:t>
      </w:r>
    </w:p>
    <w:p>
      <w:pPr>
        <w:numPr>
          <w:ilvl w:val="0"/>
          <w:numId w:val="1119"/>
        </w:numPr>
      </w:pPr>
      <w:r>
        <w:t xml:space="preserve">Use low-level operating system primitives or other APIs where</w:t>
      </w:r>
      <w:r>
        <w:t xml:space="preserve"> </w:t>
      </w:r>
      <w:r>
        <w:t xml:space="preserve">available to check that a required thread is still active.</w:t>
      </w:r>
    </w:p>
    <w:p>
      <w:pPr>
        <w:numPr>
          <w:ilvl w:val="0"/>
          <w:numId w:val="1119"/>
        </w:numPr>
      </w:pPr>
      <w:r>
        <w:t xml:space="preserve">Prohibit explicit or implicit calls to program-terminating functions whenever active threads are executing.</w:t>
      </w:r>
    </w:p>
    <w:p>
      <w:pPr>
        <w:numPr>
          <w:ilvl w:val="0"/>
          <w:numId w:val="1119"/>
        </w:numPr>
      </w:pPr>
      <w:r>
        <w:t xml:space="preserve">Check and obey the result of</w:t>
      </w:r>
      <w:r>
        <w:t xml:space="preserve"> </w:t>
      </w:r>
      <w:r>
        <w:rPr>
          <w:rStyle w:val="VerbatimChar"/>
        </w:rPr>
        <w:t xml:space="preserve">stop_token.stop_requested()</w:t>
      </w:r>
      <w:r>
        <w:t xml:space="preserve"> </w:t>
      </w:r>
      <w:r>
        <w:t xml:space="preserve">periodically (see 6.60 Concurrency - Directed termination [CGT])</w:t>
      </w:r>
    </w:p>
    <w:p>
      <w:pPr>
        <w:numPr>
          <w:ilvl w:val="0"/>
          <w:numId w:val="1119"/>
        </w:numPr>
      </w:pPr>
      <w:r>
        <w:t xml:space="preserve">Return some indication of conditions resulting in premature termination</w:t>
      </w:r>
    </w:p>
    <w:p>
      <w:pPr>
        <w:numPr>
          <w:ilvl w:val="0"/>
          <w:numId w:val="1119"/>
        </w:numPr>
      </w:pPr>
      <w:r>
        <w:t xml:space="preserve">Ensure that the main program joins all created threads that need to complete</w:t>
      </w:r>
      <w:r>
        <w:t xml:space="preserve"> </w:t>
      </w:r>
      <w:r>
        <w:t xml:space="preserve">normally, such as by using the std::jthread type.</w:t>
      </w:r>
    </w:p>
    <w:bookmarkEnd w:id="230"/>
    <w:bookmarkEnd w:id="231"/>
    <w:bookmarkStart w:id="253" w:name="CGM"/>
    <w:p>
      <w:pPr>
        <w:pStyle w:val="Heading2"/>
      </w:pPr>
      <w:r>
        <w:t xml:space="preserve">6.63 Protocol Lock Errors [CGM]</w:t>
      </w:r>
    </w:p>
    <w:bookmarkStart w:id="232" w:name="applicability-to-language"/>
    <w:p>
      <w:pPr>
        <w:pStyle w:val="Heading3"/>
      </w:pPr>
      <w:r>
        <w:t xml:space="preserve">6.63.1 Applicability to language</w:t>
      </w:r>
    </w:p>
    <w:p>
      <w:pPr>
        <w:pStyle w:val="FirstParagraph"/>
      </w:pPr>
      <w:r>
        <w:t xml:space="preserve">The vulnerability as described in ISO/IEC 24772-1 clause 6.63 is</w:t>
      </w:r>
      <w:r>
        <w:t xml:space="preserve"> </w:t>
      </w:r>
      <w:r>
        <w:t xml:space="preserve">applicable to C++.</w:t>
      </w:r>
    </w:p>
    <w:p>
      <w:pPr>
        <w:pStyle w:val="BodyText"/>
      </w:pPr>
      <w:r>
        <w:t xml:space="preserve">This subclause requires a complete rewrite to have it reflect C++</w:t>
      </w:r>
      <w:r>
        <w:t xml:space="preserve"> </w:t>
      </w:r>
      <w:r>
        <w:t xml:space="preserve">issues.</w:t>
      </w:r>
    </w:p>
    <w:p>
      <w:pPr>
        <w:pStyle w:val="BodyText"/>
      </w:pPr>
      <w:r>
        <w:t xml:space="preserve">Difference between threads and tasks. Can threads and tasks coexist?</w:t>
      </w:r>
    </w:p>
    <w:p>
      <w:pPr>
        <w:pStyle w:val="BodyText"/>
      </w:pPr>
      <w:r>
        <w:t xml:space="preserve">Deadlock with single mutex,</w:t>
      </w:r>
    </w:p>
    <w:p>
      <w:pPr>
        <w:pStyle w:val="BodyText"/>
      </w:pPr>
      <w:r>
        <w:t xml:space="preserve">The C standard does not provide hidden protocols. Although the</w:t>
      </w:r>
      <w:r>
        <w:t xml:space="preserve"> </w:t>
      </w:r>
      <w:r>
        <w:t xml:space="preserve">vulnerability does not apply to the C language, there could exist an</w:t>
      </w:r>
      <w:r>
        <w:t xml:space="preserve"> </w:t>
      </w:r>
      <w:r>
        <w:t xml:space="preserve">application vulnerability if a program uses synchronization mechanisms</w:t>
      </w:r>
      <w:r>
        <w:t xml:space="preserve"> </w:t>
      </w:r>
      <w:r>
        <w:t xml:space="preserve">incorrectly. For example:</w:t>
      </w:r>
    </w:p>
    <w:p>
      <w:pPr>
        <w:pStyle w:val="BodyText"/>
      </w:pPr>
      <w:r>
        <w:t xml:space="preserve">atomic int a;</w:t>
      </w:r>
    </w:p>
    <w:p>
      <w:pPr>
        <w:pStyle w:val="BodyText"/>
      </w:pPr>
      <w:r>
        <w:t xml:space="preserve">int b;</w:t>
      </w:r>
    </w:p>
    <w:p>
      <w:pPr>
        <w:pStyle w:val="BodyText"/>
      </w:pPr>
      <w:r>
        <w:t xml:space="preserve">/* . . . */</w:t>
      </w:r>
    </w:p>
    <w:p>
      <w:pPr>
        <w:pStyle w:val="BodyText"/>
      </w:pPr>
      <w:r>
        <w:t xml:space="preserve">a += b; // This operation is an atomic read-modify-write of the variable</w:t>
      </w:r>
      <w:r>
        <w:t xml:space="preserve"> </w:t>
      </w:r>
      <w:r>
        <w:t xml:space="preserve">‘</w:t>
      </w:r>
      <w:r>
        <w:t xml:space="preserve">a</w:t>
      </w:r>
      <w:r>
        <w:t xml:space="preserve">’</w:t>
      </w:r>
      <w:r>
        <w:t xml:space="preserve">.</w:t>
      </w:r>
    </w:p>
    <w:p>
      <w:pPr>
        <w:pStyle w:val="BodyText"/>
      </w:pPr>
      <w:r>
        <w:t xml:space="preserve">a = a + b; // This statement contains two accesses to</w:t>
      </w:r>
      <w:r>
        <w:t xml:space="preserve"> </w:t>
      </w:r>
      <w:r>
        <w:t xml:space="preserve">‘</w:t>
      </w:r>
      <w:r>
        <w:t xml:space="preserve">a</w:t>
      </w:r>
      <w:r>
        <w:t xml:space="preserve">’</w:t>
      </w:r>
      <w:r>
        <w:t xml:space="preserve"> </w:t>
      </w:r>
      <w:r>
        <w:t xml:space="preserve">and is not</w:t>
      </w:r>
      <w:r>
        <w:t xml:space="preserve"> </w:t>
      </w:r>
      <w:r>
        <w:t xml:space="preserve">atomic.</w:t>
      </w:r>
    </w:p>
    <w:bookmarkEnd w:id="232"/>
    <w:bookmarkStart w:id="252" w:name="avoidance-mechanisms-for-language-users"/>
    <w:p>
      <w:pPr>
        <w:pStyle w:val="Heading3"/>
      </w:pPr>
      <w:r>
        <w:t xml:space="preserve">6.63.2 Avoidance mechanisms for language users</w:t>
      </w:r>
    </w:p>
    <w:p>
      <w:pPr>
        <w:pStyle w:val="FirstParagraph"/>
      </w:pPr>
      <w:r>
        <w:t xml:space="preserve">To avoid the vulnerability or mitigate its ill effects, C++ software developers can:</w:t>
      </w:r>
    </w:p>
    <w:p>
      <w:pPr>
        <w:numPr>
          <w:ilvl w:val="0"/>
          <w:numId w:val="1120"/>
        </w:numPr>
      </w:pPr>
      <w:r>
        <w:t xml:space="preserve">Use the avoidance mechanisms of ISO/IEC 24772-1 clause 6.63.5.</w:t>
      </w:r>
    </w:p>
    <w:p>
      <w:pPr>
        <w:numPr>
          <w:ilvl w:val="0"/>
          <w:numId w:val="1120"/>
        </w:numPr>
      </w:pPr>
      <w:r>
        <w:t xml:space="preserve">Be aware of the operation of each synchronization mechanism, such as</w:t>
      </w:r>
      <w:r>
        <w:t xml:space="preserve"> </w:t>
      </w:r>
      <w:r>
        <w:t xml:space="preserve">the cases where accesses to atomic variables may occur more than</w:t>
      </w:r>
      <w:r>
        <w:t xml:space="preserve"> </w:t>
      </w:r>
      <w:r>
        <w:t xml:space="preserve">once in a statement.</w:t>
      </w:r>
    </w:p>
    <w:p>
      <w:pPr>
        <w:numPr>
          <w:ilvl w:val="0"/>
          <w:numId w:val="1120"/>
        </w:numPr>
      </w:pPr>
      <w:r>
        <w:t xml:space="preserve">Use higher level building blocks (such as TBB) in preference to …</w:t>
      </w:r>
    </w:p>
    <w:p>
      <w:pPr>
        <w:numPr>
          <w:ilvl w:val="0"/>
          <w:numId w:val="1120"/>
        </w:numPr>
      </w:pPr>
      <w:r>
        <w:t xml:space="preserve">Use the C++ Task mechanism in preference to threads …</w:t>
      </w:r>
    </w:p>
    <w:p>
      <w:pPr>
        <w:numPr>
          <w:ilvl w:val="0"/>
          <w:numId w:val="1120"/>
        </w:numPr>
      </w:pPr>
      <w:r>
        <w:t xml:space="preserve">Always put the acquisition and release of mutexes and the data</w:t>
      </w:r>
      <w:r>
        <w:t xml:space="preserve"> </w:t>
      </w:r>
      <w:r>
        <w:t xml:space="preserve">access in a wrapper function. (i.e. </w:t>
      </w:r>
      <w:r>
        <w:rPr>
          <w:i/>
        </w:rPr>
        <w:t xml:space="preserve">Do not call member functions of</w:t>
      </w:r>
      <w:r>
        <w:rPr>
          <w:i/>
        </w:rPr>
        <w:t xml:space="preserve"> </w:t>
      </w:r>
      <w:r>
        <w:rPr>
          <w:i/>
        </w:rPr>
        <w:t xml:space="preserve">std::mutex, std::timed_mutex, std::recursive_mutex,</w:t>
      </w:r>
      <w:r>
        <w:rPr>
          <w:i/>
        </w:rPr>
        <w:t xml:space="preserve"> </w:t>
      </w:r>
      <w:r>
        <w:rPr>
          <w:i/>
        </w:rPr>
        <w:t xml:space="preserve">std::recursive_timed_mutex, std::shared_mutex and</w:t>
      </w:r>
      <w:r>
        <w:rPr>
          <w:i/>
        </w:rPr>
        <w:t xml:space="preserve"> </w:t>
      </w:r>
      <w:r>
        <w:rPr>
          <w:i/>
        </w:rPr>
        <w:t xml:space="preserve">std::shared_timed_mutex objects directly.)</w:t>
      </w:r>
    </w:p>
    <w:p>
      <w:pPr>
        <w:numPr>
          <w:ilvl w:val="0"/>
          <w:numId w:val="1120"/>
        </w:numPr>
      </w:pPr>
      <w:r>
        <w:rPr>
          <w:i/>
        </w:rPr>
        <w:t xml:space="preserve">Use std::lock(), std::try_lock() or std::scoped_lock to acquire</w:t>
      </w:r>
      <w:r>
        <w:rPr>
          <w:i/>
        </w:rPr>
        <w:t xml:space="preserve"> </w:t>
      </w:r>
      <w:r>
        <w:rPr>
          <w:i/>
        </w:rPr>
        <w:t xml:space="preserve">multiple mutexes in same scope. (std::lock() permits multiple</w:t>
      </w:r>
      <w:r>
        <w:rPr>
          <w:i/>
        </w:rPr>
        <w:t xml:space="preserve"> </w:t>
      </w:r>
      <w:r>
        <w:rPr>
          <w:i/>
        </w:rPr>
        <w:t xml:space="preserve">mutexes at the same time).</w:t>
      </w:r>
    </w:p>
    <w:p>
      <w:pPr>
        <w:numPr>
          <w:ilvl w:val="0"/>
          <w:numId w:val="1120"/>
        </w:numPr>
      </w:pPr>
      <w:r>
        <w:t xml:space="preserve">Use std::lock() only where multiple locks must be locked together</w:t>
      </w:r>
      <w:r>
        <w:t xml:space="preserve"> </w:t>
      </w:r>
      <w:r>
        <w:t xml:space="preserve">and use std::lock_guard with the std::adopt_lock argument for all</w:t>
      </w:r>
      <w:r>
        <w:t xml:space="preserve"> </w:t>
      </w:r>
      <w:r>
        <w:t xml:space="preserve">mutexes (needs example) see std::lock() example on cppreference.com.</w:t>
      </w:r>
    </w:p>
    <w:p>
      <w:pPr>
        <w:numPr>
          <w:ilvl w:val="0"/>
          <w:numId w:val="1120"/>
        </w:numPr>
      </w:pPr>
      <w:r>
        <w:rPr>
          <w:i/>
        </w:rPr>
        <w:t xml:space="preserve">Wrap mutex locks std::lock or std::try_lock with</w:t>
      </w:r>
      <w:r>
        <w:rPr>
          <w:i/>
        </w:rPr>
        <w:t xml:space="preserve"> </w:t>
      </w:r>
      <w:r>
        <w:rPr>
          <w:i/>
        </w:rPr>
        <w:t xml:space="preserve">std</w:t>
      </w:r>
      <w:r>
        <w:rPr>
          <w:b/>
          <w:i/>
        </w:rPr>
        <w:t xml:space="preserve">::</w:t>
      </w:r>
      <w:r>
        <w:rPr>
          <w:i/>
        </w:rPr>
        <w:t xml:space="preserve">lock_guard, std::unique_lock or std::shared_lock with</w:t>
      </w:r>
      <w:r>
        <w:rPr>
          <w:i/>
        </w:rPr>
        <w:t xml:space="preserve"> </w:t>
      </w:r>
      <w:r>
        <w:rPr>
          <w:i/>
        </w:rPr>
        <w:t xml:space="preserve">adopt_lock tag within the same scope</w:t>
      </w:r>
    </w:p>
    <w:p>
      <w:pPr>
        <w:numPr>
          <w:ilvl w:val="0"/>
          <w:numId w:val="1120"/>
        </w:numPr>
      </w:pPr>
      <w:r>
        <w:t xml:space="preserve">If explicit locking are used, ensure that the lock is released on</w:t>
      </w:r>
      <w:r>
        <w:t xml:space="preserve"> </w:t>
      </w:r>
      <w:r>
        <w:t xml:space="preserve">every exit path, including exceptions. Use lock_guard, scope_lock</w:t>
      </w:r>
      <w:r>
        <w:t xml:space="preserve"> </w:t>
      </w:r>
      <w:r>
        <w:t xml:space="preserve">and unique_lock in preference to lock(), unlock(), and try_lock(),</w:t>
      </w:r>
    </w:p>
    <w:p>
      <w:pPr>
        <w:numPr>
          <w:ilvl w:val="0"/>
          <w:numId w:val="1120"/>
        </w:numPr>
      </w:pPr>
      <w:r>
        <w:rPr>
          <w:i/>
          <w:b/>
        </w:rPr>
        <w:t xml:space="preserve">Do not use platform specific multi-threading facilities</w:t>
      </w:r>
    </w:p>
    <w:p>
      <w:pPr>
        <w:numPr>
          <w:ilvl w:val="0"/>
          <w:numId w:val="1120"/>
        </w:numPr>
      </w:pPr>
      <w:r>
        <w:rPr>
          <w:i/>
          <w:b/>
        </w:rPr>
        <w:t xml:space="preserve">A thread shall not access objects whose lifetime has expired</w:t>
      </w:r>
    </w:p>
    <w:p>
      <w:pPr>
        <w:numPr>
          <w:ilvl w:val="0"/>
          <w:numId w:val="1120"/>
        </w:numPr>
      </w:pPr>
      <w:hyperlink r:id="rId233">
        <w:r>
          <w:rPr>
            <w:rStyle w:val="Hyperlink"/>
            <w:u w:val="single"/>
          </w:rPr>
          <w:t xml:space="preserve">0.4.4 [12] Do not destroy objects of the following types</w:t>
        </w:r>
        <w:r>
          <w:rPr>
            <w:rStyle w:val="Hyperlink"/>
            <w:u w:val="single"/>
          </w:rPr>
          <w:t xml:space="preserve"> </w:t>
        </w:r>
        <w:r>
          <w:rPr>
            <w:rStyle w:val="Hyperlink"/>
            <w:u w:val="single"/>
          </w:rPr>
          <w:t xml:space="preserve">std::mutex, std::timed_mutex, std::recursive_mutex,</w:t>
        </w:r>
        <w:r>
          <w:rPr>
            <w:rStyle w:val="Hyperlink"/>
            <w:u w:val="single"/>
          </w:rPr>
          <w:t xml:space="preserve"> </w:t>
        </w:r>
        <w:r>
          <w:rPr>
            <w:rStyle w:val="Hyperlink"/>
            <w:u w:val="single"/>
          </w:rPr>
          <w:t xml:space="preserve">std::recursive_timed_mutex, std::shared_mutex,</w:t>
        </w:r>
        <w:r>
          <w:rPr>
            <w:rStyle w:val="Hyperlink"/>
            <w:u w:val="single"/>
          </w:rPr>
          <w:t xml:space="preserve"> </w:t>
        </w:r>
        <w:r>
          <w:rPr>
            <w:rStyle w:val="Hyperlink"/>
            <w:u w:val="single"/>
          </w:rPr>
          <w:t xml:space="preserve">std::shared_timed_mutex if object is in locked or shared locked</w:t>
        </w:r>
        <w:r>
          <w:rPr>
            <w:rStyle w:val="Hyperlink"/>
            <w:u w:val="single"/>
          </w:rPr>
          <w:t xml:space="preserve"> </w:t>
        </w:r>
        <w:r>
          <w:rPr>
            <w:rStyle w:val="Hyperlink"/>
            <w:u w:val="single"/>
          </w:rPr>
          <w:t xml:space="preserve">state Do not destroy a mutex while it is</w:t>
        </w:r>
        <w:r>
          <w:rPr>
            <w:rStyle w:val="Hyperlink"/>
            <w:u w:val="single"/>
          </w:rPr>
          <w:t xml:space="preserve"> </w:t>
        </w:r>
        <w:r>
          <w:rPr>
            <w:rStyle w:val="Hyperlink"/>
            <w:u w:val="single"/>
          </w:rPr>
          <w:t xml:space="preserve">locked</w:t>
        </w:r>
      </w:hyperlink>
    </w:p>
    <w:p>
      <w:pPr>
        <w:numPr>
          <w:ilvl w:val="0"/>
          <w:numId w:val="1120"/>
        </w:numPr>
      </w:pPr>
      <w:hyperlink r:id="rId234">
        <w:r>
          <w:rPr>
            <w:rStyle w:val="Hyperlink"/>
            <w:u w:val="single"/>
          </w:rPr>
          <w:t xml:space="preserve">0.4.5 [13] Mutexes locked with std::lock or std::try_lock shall</w:t>
        </w:r>
        <w:r>
          <w:rPr>
            <w:rStyle w:val="Hyperlink"/>
            <w:u w:val="single"/>
          </w:rPr>
          <w:t xml:space="preserve"> </w:t>
        </w:r>
        <w:r>
          <w:rPr>
            <w:rStyle w:val="Hyperlink"/>
            <w:u w:val="single"/>
          </w:rPr>
          <w:t xml:space="preserve">be wrapped with std::lock_guard, std::unique_lock or</w:t>
        </w:r>
        <w:r>
          <w:rPr>
            <w:rStyle w:val="Hyperlink"/>
            <w:u w:val="single"/>
          </w:rPr>
          <w:t xml:space="preserve"> </w:t>
        </w:r>
        <w:r>
          <w:rPr>
            <w:rStyle w:val="Hyperlink"/>
            <w:u w:val="single"/>
          </w:rPr>
          <w:t xml:space="preserve">std::shared_lock with adopt_lock tag within the same scope Ensure</w:t>
        </w:r>
        <w:r>
          <w:rPr>
            <w:rStyle w:val="Hyperlink"/>
            <w:u w:val="single"/>
          </w:rPr>
          <w:t xml:space="preserve"> </w:t>
        </w:r>
        <w:r>
          <w:rPr>
            <w:rStyle w:val="Hyperlink"/>
            <w:u w:val="single"/>
          </w:rPr>
          <w:t xml:space="preserve">actively held locks are released on exceptional conditions</w:t>
        </w:r>
        <w:r>
          <w:rPr>
            <w:rStyle w:val="Hyperlink"/>
          </w:rPr>
          <w:t xml:space="preserve"> </w:t>
        </w:r>
        <w:r>
          <w:rPr>
            <w:rStyle w:val="Hyperlink"/>
            <w:u w:val="single"/>
          </w:rPr>
          <w:t xml:space="preserve">12</w:t>
        </w:r>
      </w:hyperlink>
    </w:p>
    <w:p>
      <w:pPr>
        <w:numPr>
          <w:ilvl w:val="0"/>
          <w:numId w:val="1120"/>
        </w:numPr>
      </w:pPr>
      <w:hyperlink r:id="rId235">
        <w:r>
          <w:rPr>
            <w:rStyle w:val="Hyperlink"/>
            <w:u w:val="single"/>
          </w:rPr>
          <w:t xml:space="preserve">0.4.6 [14] Do not call virtual functions and callable objects</w:t>
        </w:r>
        <w:r>
          <w:rPr>
            <w:rStyle w:val="Hyperlink"/>
            <w:u w:val="single"/>
          </w:rPr>
          <w:t xml:space="preserve"> </w:t>
        </w:r>
        <w:r>
          <w:rPr>
            <w:rStyle w:val="Hyperlink"/>
            <w:u w:val="single"/>
          </w:rPr>
          <w:t xml:space="preserve">passed by argument of the function within the scope of locked mutex</w:t>
        </w:r>
        <w:r>
          <w:rPr>
            <w:rStyle w:val="Hyperlink"/>
            <w:u w:val="single"/>
          </w:rPr>
          <w:t xml:space="preserve"> </w:t>
        </w:r>
        <w:r>
          <w:rPr>
            <w:rStyle w:val="Hyperlink"/>
            <w:u w:val="single"/>
          </w:rPr>
          <w:t xml:space="preserve">Never call unknown code while holding a lock (e.g., a</w:t>
        </w:r>
        <w:r>
          <w:rPr>
            <w:rStyle w:val="Hyperlink"/>
            <w:u w:val="single"/>
          </w:rPr>
          <w:t xml:space="preserve"> </w:t>
        </w:r>
        <w:r>
          <w:rPr>
            <w:rStyle w:val="Hyperlink"/>
            <w:u w:val="single"/>
          </w:rPr>
          <w:t xml:space="preserve">callback)</w:t>
        </w:r>
        <w:r>
          <w:rPr>
            <w:rStyle w:val="Hyperlink"/>
          </w:rPr>
          <w:t xml:space="preserve"> </w:t>
        </w:r>
        <w:r>
          <w:rPr>
            <w:rStyle w:val="Hyperlink"/>
            <w:u w:val="single"/>
          </w:rPr>
          <w:t xml:space="preserve">12</w:t>
        </w:r>
      </w:hyperlink>
    </w:p>
    <w:p>
      <w:pPr>
        <w:numPr>
          <w:ilvl w:val="0"/>
          <w:numId w:val="1120"/>
        </w:numPr>
      </w:pPr>
      <w:hyperlink r:id="rId236">
        <w:r>
          <w:rPr>
            <w:rStyle w:val="Hyperlink"/>
            <w:u w:val="single"/>
          </w:rPr>
          <w:t xml:space="preserve">0.4.7 [15] Avoid deadlock by locking in a predefined</w:t>
        </w:r>
        <w:r>
          <w:rPr>
            <w:rStyle w:val="Hyperlink"/>
            <w:u w:val="single"/>
          </w:rPr>
          <w:t xml:space="preserve"> </w:t>
        </w:r>
        <w:r>
          <w:rPr>
            <w:rStyle w:val="Hyperlink"/>
            <w:u w:val="single"/>
          </w:rPr>
          <w:t xml:space="preserve">order</w:t>
        </w:r>
      </w:hyperlink>
    </w:p>
    <w:p>
      <w:pPr>
        <w:numPr>
          <w:ilvl w:val="0"/>
          <w:numId w:val="1120"/>
        </w:numPr>
      </w:pPr>
      <w:hyperlink r:id="rId237">
        <w:r>
          <w:rPr>
            <w:rStyle w:val="Hyperlink"/>
            <w:u w:val="single"/>
          </w:rPr>
          <w:t xml:space="preserve">0.4.8 [16] Objects of std::lock_guards, std::unique_locks,</w:t>
        </w:r>
        <w:r>
          <w:rPr>
            <w:rStyle w:val="Hyperlink"/>
            <w:u w:val="single"/>
          </w:rPr>
          <w:t xml:space="preserve"> </w:t>
        </w:r>
        <w:r>
          <w:rPr>
            <w:rStyle w:val="Hyperlink"/>
            <w:u w:val="single"/>
          </w:rPr>
          <w:t xml:space="preserve">std::shared_lock and std::scoped_lock classes shall always be named</w:t>
        </w:r>
        <w:r>
          <w:rPr>
            <w:rStyle w:val="Hyperlink"/>
            <w:u w:val="single"/>
          </w:rPr>
          <w:t xml:space="preserve"> </w:t>
        </w:r>
        <w:r>
          <w:rPr>
            <w:rStyle w:val="Hyperlink"/>
            <w:u w:val="single"/>
          </w:rPr>
          <w:t xml:space="preserve">Remember to name your lock_guards and</w:t>
        </w:r>
        <w:r>
          <w:rPr>
            <w:rStyle w:val="Hyperlink"/>
            <w:u w:val="single"/>
          </w:rPr>
          <w:t xml:space="preserve"> </w:t>
        </w:r>
        <w:r>
          <w:rPr>
            <w:rStyle w:val="Hyperlink"/>
            <w:u w:val="single"/>
          </w:rPr>
          <w:t xml:space="preserve">unique_locks</w:t>
        </w:r>
      </w:hyperlink>
    </w:p>
    <w:p>
      <w:pPr>
        <w:numPr>
          <w:ilvl w:val="0"/>
          <w:numId w:val="1120"/>
        </w:numPr>
      </w:pPr>
      <w:hyperlink r:id="rId238">
        <w:r>
          <w:rPr>
            <w:rStyle w:val="Hyperlink"/>
            <w:u w:val="single"/>
          </w:rPr>
          <w:t xml:space="preserve">0.4.9 [17] Define a mutex together with the data it guards. Use</w:t>
        </w:r>
        <w:r>
          <w:rPr>
            <w:rStyle w:val="Hyperlink"/>
            <w:u w:val="single"/>
          </w:rPr>
          <w:t xml:space="preserve"> </w:t>
        </w:r>
        <w:r>
          <w:rPr>
            <w:rStyle w:val="Hyperlink"/>
            <w:u w:val="single"/>
          </w:rPr>
          <w:t xml:space="preserve">synchronized_value&lt;T&gt; where possible</w:t>
        </w:r>
        <w:r>
          <w:rPr>
            <w:rStyle w:val="Hyperlink"/>
          </w:rPr>
          <w:t xml:space="preserve"> </w:t>
        </w:r>
        <w:r>
          <w:rPr>
            <w:rStyle w:val="Hyperlink"/>
            <w:u w:val="single"/>
          </w:rPr>
          <w:t xml:space="preserve">13</w:t>
        </w:r>
      </w:hyperlink>
    </w:p>
    <w:p>
      <w:pPr>
        <w:numPr>
          <w:ilvl w:val="0"/>
          <w:numId w:val="1120"/>
        </w:numPr>
      </w:pPr>
      <w:hyperlink r:id="rId239">
        <w:r>
          <w:rPr>
            <w:rStyle w:val="Hyperlink"/>
            <w:u w:val="single"/>
          </w:rPr>
          <w:t xml:space="preserve">0.4.10 [18] Do not speculatively lock a non-recursive mutex that</w:t>
        </w:r>
        <w:r>
          <w:rPr>
            <w:rStyle w:val="Hyperlink"/>
            <w:u w:val="single"/>
          </w:rPr>
          <w:t xml:space="preserve"> </w:t>
        </w:r>
        <w:r>
          <w:rPr>
            <w:rStyle w:val="Hyperlink"/>
            <w:u w:val="single"/>
          </w:rPr>
          <w:t xml:space="preserve">is already owned by the calling thread</w:t>
        </w:r>
        <w:r>
          <w:rPr>
            <w:rStyle w:val="Hyperlink"/>
          </w:rPr>
          <w:t xml:space="preserve"> </w:t>
        </w:r>
        <w:r>
          <w:rPr>
            <w:rStyle w:val="Hyperlink"/>
            <w:u w:val="single"/>
          </w:rPr>
          <w:t xml:space="preserve">14</w:t>
        </w:r>
      </w:hyperlink>
    </w:p>
    <w:p>
      <w:pPr>
        <w:numPr>
          <w:ilvl w:val="0"/>
          <w:numId w:val="1120"/>
        </w:numPr>
      </w:pPr>
      <w:hyperlink r:id="rId240">
        <w:r>
          <w:rPr>
            <w:rStyle w:val="Hyperlink"/>
            <w:u w:val="single"/>
          </w:rPr>
          <w:t xml:space="preserve">0.4.11 [19] There shall be no code path which results in locking</w:t>
        </w:r>
        <w:r>
          <w:rPr>
            <w:rStyle w:val="Hyperlink"/>
            <w:u w:val="single"/>
          </w:rPr>
          <w:t xml:space="preserve"> </w:t>
        </w:r>
        <w:r>
          <w:rPr>
            <w:rStyle w:val="Hyperlink"/>
            <w:u w:val="single"/>
          </w:rPr>
          <w:t xml:space="preserve">of the non-recursive mutex within the scope when this mutex is</w:t>
        </w:r>
        <w:r>
          <w:rPr>
            <w:rStyle w:val="Hyperlink"/>
            <w:u w:val="single"/>
          </w:rPr>
          <w:t xml:space="preserve"> </w:t>
        </w:r>
        <w:r>
          <w:rPr>
            <w:rStyle w:val="Hyperlink"/>
            <w:u w:val="single"/>
          </w:rPr>
          <w:t xml:space="preserve">already locked Within the scope of a lock, ensure that no static</w:t>
        </w:r>
        <w:r>
          <w:rPr>
            <w:rStyle w:val="Hyperlink"/>
            <w:u w:val="single"/>
          </w:rPr>
          <w:t xml:space="preserve"> </w:t>
        </w:r>
        <w:r>
          <w:rPr>
            <w:rStyle w:val="Hyperlink"/>
            <w:u w:val="single"/>
          </w:rPr>
          <w:t xml:space="preserve">path results in a lock of the same mutex</w:t>
        </w:r>
        <w:r>
          <w:rPr>
            <w:rStyle w:val="Hyperlink"/>
          </w:rPr>
          <w:t xml:space="preserve"> </w:t>
        </w:r>
        <w:r>
          <w:rPr>
            <w:rStyle w:val="Hyperlink"/>
            <w:u w:val="single"/>
          </w:rPr>
          <w:t xml:space="preserve">14</w:t>
        </w:r>
      </w:hyperlink>
    </w:p>
    <w:p>
      <w:pPr>
        <w:numPr>
          <w:ilvl w:val="0"/>
          <w:numId w:val="1120"/>
        </w:numPr>
      </w:pPr>
      <w:hyperlink r:id="rId241">
        <w:r>
          <w:rPr>
            <w:rStyle w:val="Hyperlink"/>
            <w:u w:val="single"/>
          </w:rPr>
          <w:t xml:space="preserve">0.4.12 [20] The order of nested locks unlock shall form a DAG</w:t>
        </w:r>
        <w:r>
          <w:rPr>
            <w:rStyle w:val="Hyperlink"/>
            <w:u w:val="single"/>
          </w:rPr>
          <w:t xml:space="preserve"> </w:t>
        </w:r>
        <w:r>
          <w:rPr>
            <w:rStyle w:val="Hyperlink"/>
            <w:u w:val="single"/>
          </w:rPr>
          <w:t xml:space="preserve">Ensure that order of nesting of locks in a project forms a DAG</w:t>
        </w:r>
        <w:r>
          <w:rPr>
            <w:rStyle w:val="Hyperlink"/>
          </w:rPr>
          <w:t xml:space="preserve"> </w:t>
        </w:r>
        <w:r>
          <w:rPr>
            <w:rStyle w:val="Hyperlink"/>
            <w:u w:val="single"/>
          </w:rPr>
          <w:t xml:space="preserve">15</w:t>
        </w:r>
      </w:hyperlink>
    </w:p>
    <w:p>
      <w:pPr>
        <w:numPr>
          <w:ilvl w:val="0"/>
          <w:numId w:val="1120"/>
        </w:numPr>
      </w:pPr>
      <w:hyperlink r:id="rId242">
        <w:r>
          <w:rPr>
            <w:rStyle w:val="Hyperlink"/>
            <w:u w:val="single"/>
          </w:rPr>
          <w:t xml:space="preserve">0.4.13 [21] std::recursive_mutex and std::recursive_timed_mutex</w:t>
        </w:r>
        <w:r>
          <w:rPr>
            <w:rStyle w:val="Hyperlink"/>
            <w:u w:val="single"/>
          </w:rPr>
          <w:t xml:space="preserve"> </w:t>
        </w:r>
        <w:r>
          <w:rPr>
            <w:rStyle w:val="Hyperlink"/>
            <w:u w:val="single"/>
          </w:rPr>
          <w:t xml:space="preserve">should not be used Do not use std::recursive_mutex</w:t>
        </w:r>
        <w:r>
          <w:rPr>
            <w:rStyle w:val="Hyperlink"/>
          </w:rPr>
          <w:t xml:space="preserve"> </w:t>
        </w:r>
        <w:r>
          <w:rPr>
            <w:rStyle w:val="Hyperlink"/>
            <w:u w:val="single"/>
          </w:rPr>
          <w:t xml:space="preserve">17</w:t>
        </w:r>
      </w:hyperlink>
    </w:p>
    <w:p>
      <w:pPr>
        <w:numPr>
          <w:ilvl w:val="0"/>
          <w:numId w:val="1120"/>
        </w:numPr>
      </w:pPr>
      <w:hyperlink r:id="rId243">
        <w:r>
          <w:rPr>
            <w:rStyle w:val="Hyperlink"/>
            <w:u w:val="single"/>
          </w:rPr>
          <w:t xml:space="preserve">0.4.14 [22] There should be a code path, where at least one</w:t>
        </w:r>
        <w:r>
          <w:rPr>
            <w:rStyle w:val="Hyperlink"/>
            <w:u w:val="single"/>
          </w:rPr>
          <w:t xml:space="preserve"> </w:t>
        </w:r>
        <w:r>
          <w:rPr>
            <w:rStyle w:val="Hyperlink"/>
            <w:u w:val="single"/>
          </w:rPr>
          <w:t xml:space="preserve">member functions is called for std::unique_lock objects Only use</w:t>
        </w:r>
        <w:r>
          <w:rPr>
            <w:rStyle w:val="Hyperlink"/>
            <w:u w:val="single"/>
          </w:rPr>
          <w:t xml:space="preserve"> </w:t>
        </w:r>
        <w:r>
          <w:rPr>
            <w:rStyle w:val="Hyperlink"/>
            <w:u w:val="single"/>
          </w:rPr>
          <w:t xml:space="preserve">std::unique_lock when std::lock_guard cannot be used</w:t>
        </w:r>
        <w:r>
          <w:rPr>
            <w:rStyle w:val="Hyperlink"/>
          </w:rPr>
          <w:t xml:space="preserve"> </w:t>
        </w:r>
        <w:r>
          <w:rPr>
            <w:rStyle w:val="Hyperlink"/>
            <w:u w:val="single"/>
          </w:rPr>
          <w:t xml:space="preserve">18</w:t>
        </w:r>
      </w:hyperlink>
    </w:p>
    <w:p>
      <w:pPr>
        <w:numPr>
          <w:ilvl w:val="0"/>
          <w:numId w:val="1120"/>
        </w:numPr>
      </w:pPr>
      <w:hyperlink r:id="rId244">
        <w:r>
          <w:rPr>
            <w:rStyle w:val="Hyperlink"/>
            <w:u w:val="single"/>
          </w:rPr>
          <w:t xml:space="preserve">0.5 Conditional variable</w:t>
        </w:r>
        <w:r>
          <w:rPr>
            <w:rStyle w:val="Hyperlink"/>
          </w:rPr>
          <w:t xml:space="preserve"> </w:t>
        </w:r>
        <w:r>
          <w:rPr>
            <w:rStyle w:val="Hyperlink"/>
            <w:u w:val="single"/>
            <w:b/>
          </w:rPr>
          <w:t xml:space="preserve">19</w:t>
        </w:r>
      </w:hyperlink>
    </w:p>
    <w:p>
      <w:pPr>
        <w:numPr>
          <w:ilvl w:val="0"/>
          <w:numId w:val="1120"/>
        </w:numPr>
      </w:pPr>
      <w:hyperlink r:id="rId245">
        <w:r>
          <w:rPr>
            <w:rStyle w:val="Hyperlink"/>
            <w:u w:val="single"/>
          </w:rPr>
          <w:t xml:space="preserve">0.5.1 [23] std::condition_variable::wait,</w:t>
        </w:r>
        <w:r>
          <w:rPr>
            <w:rStyle w:val="Hyperlink"/>
            <w:u w:val="single"/>
          </w:rPr>
          <w:t xml:space="preserve"> </w:t>
        </w:r>
        <w:r>
          <w:rPr>
            <w:rStyle w:val="Hyperlink"/>
            <w:u w:val="single"/>
          </w:rPr>
          <w:t xml:space="preserve">std::condition_variable::wait_for,</w:t>
        </w:r>
        <w:r>
          <w:rPr>
            <w:rStyle w:val="Hyperlink"/>
            <w:u w:val="single"/>
          </w:rPr>
          <w:t xml:space="preserve"> </w:t>
        </w:r>
        <w:r>
          <w:rPr>
            <w:rStyle w:val="Hyperlink"/>
            <w:u w:val="single"/>
          </w:rPr>
          <w:t xml:space="preserve">std::condition_variable::wait_until shall always be called with a</w:t>
        </w:r>
        <w:r>
          <w:rPr>
            <w:rStyle w:val="Hyperlink"/>
            <w:u w:val="single"/>
          </w:rPr>
          <w:t xml:space="preserve"> </w:t>
        </w:r>
        <w:r>
          <w:rPr>
            <w:rStyle w:val="Hyperlink"/>
            <w:u w:val="single"/>
          </w:rPr>
          <w:t xml:space="preserve">condition predicate</w:t>
        </w:r>
        <w:r>
          <w:rPr>
            <w:rStyle w:val="Hyperlink"/>
          </w:rPr>
          <w:t xml:space="preserve"> </w:t>
        </w:r>
        <w:r>
          <w:rPr>
            <w:rStyle w:val="Hyperlink"/>
            <w:u w:val="single"/>
          </w:rPr>
          <w:t xml:space="preserve">19</w:t>
        </w:r>
      </w:hyperlink>
    </w:p>
    <w:p>
      <w:pPr>
        <w:numPr>
          <w:ilvl w:val="0"/>
          <w:numId w:val="1120"/>
        </w:numPr>
      </w:pPr>
      <w:hyperlink r:id="rId246">
        <w:r>
          <w:rPr>
            <w:rStyle w:val="Hyperlink"/>
            <w:u w:val="single"/>
          </w:rPr>
          <w:t xml:space="preserve">0.5.2 [24] Wrap functions that can spuriously wake up in a</w:t>
        </w:r>
        <w:r>
          <w:rPr>
            <w:rStyle w:val="Hyperlink"/>
            <w:u w:val="single"/>
          </w:rPr>
          <w:t xml:space="preserve"> </w:t>
        </w:r>
        <w:r>
          <w:rPr>
            <w:rStyle w:val="Hyperlink"/>
            <w:u w:val="single"/>
          </w:rPr>
          <w:t xml:space="preserve">loop</w:t>
        </w:r>
        <w:r>
          <w:rPr>
            <w:rStyle w:val="Hyperlink"/>
          </w:rPr>
          <w:t xml:space="preserve"> </w:t>
        </w:r>
        <w:r>
          <w:rPr>
            <w:rStyle w:val="Hyperlink"/>
            <w:u w:val="single"/>
          </w:rPr>
          <w:t xml:space="preserve">20</w:t>
        </w:r>
      </w:hyperlink>
    </w:p>
    <w:p>
      <w:pPr>
        <w:numPr>
          <w:ilvl w:val="0"/>
          <w:numId w:val="1120"/>
        </w:numPr>
      </w:pPr>
      <w:hyperlink r:id="rId247">
        <w:r>
          <w:rPr>
            <w:rStyle w:val="Hyperlink"/>
            <w:u w:val="single"/>
          </w:rPr>
          <w:t xml:space="preserve">0.5.3 [25] std::conditional_variable::notify_one() can be used</w:t>
        </w:r>
        <w:r>
          <w:rPr>
            <w:rStyle w:val="Hyperlink"/>
            <w:u w:val="single"/>
          </w:rPr>
          <w:t xml:space="preserve"> </w:t>
        </w:r>
        <w:r>
          <w:rPr>
            <w:rStyle w:val="Hyperlink"/>
            <w:u w:val="single"/>
          </w:rPr>
          <w:t xml:space="preserve">if all threads must perform the same set of operations after waking</w:t>
        </w:r>
        <w:r>
          <w:rPr>
            <w:rStyle w:val="Hyperlink"/>
            <w:u w:val="single"/>
          </w:rPr>
          <w:t xml:space="preserve"> </w:t>
        </w:r>
        <w:r>
          <w:rPr>
            <w:rStyle w:val="Hyperlink"/>
            <w:u w:val="single"/>
          </w:rPr>
          <w:t xml:space="preserve">up Preserve thread safety and liveness when using condition</w:t>
        </w:r>
        <w:r>
          <w:rPr>
            <w:rStyle w:val="Hyperlink"/>
            <w:u w:val="single"/>
          </w:rPr>
          <w:t xml:space="preserve"> </w:t>
        </w:r>
        <w:r>
          <w:rPr>
            <w:rStyle w:val="Hyperlink"/>
            <w:u w:val="single"/>
          </w:rPr>
          <w:t xml:space="preserve">variables</w:t>
        </w:r>
        <w:r>
          <w:rPr>
            <w:rStyle w:val="Hyperlink"/>
          </w:rPr>
          <w:t xml:space="preserve"> </w:t>
        </w:r>
        <w:r>
          <w:rPr>
            <w:rStyle w:val="Hyperlink"/>
            <w:u w:val="single"/>
          </w:rPr>
          <w:t xml:space="preserve">21</w:t>
        </w:r>
      </w:hyperlink>
    </w:p>
    <w:p>
      <w:pPr>
        <w:numPr>
          <w:ilvl w:val="0"/>
          <w:numId w:val="1120"/>
        </w:numPr>
      </w:pPr>
      <w:hyperlink r:id="rId248">
        <w:r>
          <w:rPr>
            <w:rStyle w:val="Hyperlink"/>
            <w:u w:val="single"/>
          </w:rPr>
          <w:t xml:space="preserve">0.5.4 [26] Do not use std::condition_variable_any on a</w:t>
        </w:r>
        <w:r>
          <w:rPr>
            <w:rStyle w:val="Hyperlink"/>
            <w:u w:val="single"/>
          </w:rPr>
          <w:t xml:space="preserve"> </w:t>
        </w:r>
        <w:r>
          <w:rPr>
            <w:rStyle w:val="Hyperlink"/>
            <w:u w:val="single"/>
          </w:rPr>
          <w:t xml:space="preserve">std::mutex</w:t>
        </w:r>
      </w:hyperlink>
    </w:p>
    <w:p>
      <w:pPr>
        <w:numPr>
          <w:ilvl w:val="0"/>
          <w:numId w:val="1120"/>
        </w:numPr>
      </w:pPr>
      <w:r>
        <w:t xml:space="preserve">[</w:t>
      </w:r>
      <w:r>
        <w:rPr>
          <w:rStyle w:val="Hyperlink"/>
        </w:rPr>
        <w:t xml:space="preserve">0.10.1 [35] Source CCG Rule CP.100: Don't use lock-free</w:t>
      </w:r>
      <w:r>
        <w:rPr>
          <w:rStyle w:val="Hyperlink"/>
        </w:rPr>
        <w:t xml:space="preserve"> </w:t>
      </w:r>
      <w:r>
        <w:rPr>
          <w:rStyle w:val="Hyperlink"/>
        </w:rPr>
        <w:t xml:space="preserve">programming unless you absolutely have to</w:t>
      </w:r>
    </w:p>
    <w:p>
      <w:pPr>
        <w:numPr>
          <w:ilvl w:val="0"/>
          <w:numId w:val="1000"/>
        </w:numPr>
      </w:pPr>
      <w:r>
        <w:rPr>
          <w:rStyle w:val="Hyperlink"/>
        </w:rPr>
        <w:t xml:space="preserve">27</w:t>
      </w:r>
      <w:r>
        <w:t xml:space="preserve">](https://docs.google.com/document/d/14E0BYqsH_d7fMKvXvaZWoNWtIC65cYBw0aZp4dlev0Q/edit#heading=h.3hq5f8vdw7d)</w:t>
      </w:r>
    </w:p>
    <w:p>
      <w:pPr>
        <w:numPr>
          <w:ilvl w:val="0"/>
          <w:numId w:val="1120"/>
        </w:numPr>
      </w:pPr>
      <w:r>
        <w:t xml:space="preserve">0.10.2 [36] Source CCG Rule CP.101: Distrust your</w:t>
      </w:r>
      <w:r>
        <w:t xml:space="preserve"> </w:t>
      </w:r>
      <w:r>
        <w:t xml:space="preserve">hardware/compiler combination</w:t>
      </w:r>
    </w:p>
    <w:p>
      <w:pPr>
        <w:numPr>
          <w:ilvl w:val="0"/>
          <w:numId w:val="1120"/>
        </w:numPr>
      </w:pPr>
      <w:r>
        <w:t xml:space="preserve">0.10.3 [37] Source CCG Rule CP.102: Carefully study the literature</w:t>
      </w:r>
    </w:p>
    <w:p>
      <w:pPr>
        <w:numPr>
          <w:ilvl w:val="0"/>
          <w:numId w:val="1120"/>
        </w:numPr>
      </w:pPr>
      <w:hyperlink r:id="rId249">
        <w:r>
          <w:rPr>
            <w:rStyle w:val="Hyperlink"/>
          </w:rPr>
          <w:t xml:space="preserve">0.10.4 [38] Source CCG Rule CP.110: Do not write your own</w:t>
        </w:r>
        <w:r>
          <w:rPr>
            <w:rStyle w:val="Hyperlink"/>
          </w:rPr>
          <w:t xml:space="preserve"> </w:t>
        </w:r>
        <w:r>
          <w:rPr>
            <w:rStyle w:val="Hyperlink"/>
          </w:rPr>
          <w:t xml:space="preserve">double-checked locking for</w:t>
        </w:r>
        <w:r>
          <w:rPr>
            <w:rStyle w:val="Hyperlink"/>
          </w:rPr>
          <w:t xml:space="preserve"> </w:t>
        </w:r>
        <w:r>
          <w:rPr>
            <w:rStyle w:val="Hyperlink"/>
          </w:rPr>
          <w:t xml:space="preserve">initialization</w:t>
        </w:r>
      </w:hyperlink>
    </w:p>
    <w:p>
      <w:pPr>
        <w:numPr>
          <w:ilvl w:val="0"/>
          <w:numId w:val="1120"/>
        </w:numPr>
      </w:pPr>
      <w:hyperlink r:id="rId250">
        <w:r>
          <w:rPr>
            <w:rStyle w:val="Hyperlink"/>
          </w:rPr>
          <w:t xml:space="preserve">0.10.5 [39] Source HIC Rule 18.2.4 Use std::call_once to ensure</w:t>
        </w:r>
        <w:r>
          <w:rPr>
            <w:rStyle w:val="Hyperlink"/>
          </w:rPr>
          <w:t xml:space="preserve"> </w:t>
        </w:r>
        <w:r>
          <w:rPr>
            <w:rStyle w:val="Hyperlink"/>
          </w:rPr>
          <w:t xml:space="preserve">a function is called exactly once (rather than the Double-Checked</w:t>
        </w:r>
        <w:r>
          <w:rPr>
            <w:rStyle w:val="Hyperlink"/>
          </w:rPr>
          <w:t xml:space="preserve"> </w:t>
        </w:r>
        <w:r>
          <w:rPr>
            <w:rStyle w:val="Hyperlink"/>
          </w:rPr>
          <w:t xml:space="preserve">Locking pattern)</w:t>
        </w:r>
      </w:hyperlink>
    </w:p>
    <w:p>
      <w:pPr>
        <w:numPr>
          <w:ilvl w:val="0"/>
          <w:numId w:val="1120"/>
        </w:numPr>
      </w:pPr>
      <w:hyperlink r:id="rId251">
        <w:r>
          <w:rPr>
            <w:rStyle w:val="Hyperlink"/>
          </w:rPr>
          <w:t xml:space="preserve">0.10.6 [40] Source CCG Rule CP.111: Use a conventional pattern</w:t>
        </w:r>
        <w:r>
          <w:rPr>
            <w:rStyle w:val="Hyperlink"/>
          </w:rPr>
          <w:t xml:space="preserve"> </w:t>
        </w:r>
        <w:r>
          <w:rPr>
            <w:rStyle w:val="Hyperlink"/>
          </w:rPr>
          <w:t xml:space="preserve">if you really need double-checked locking</w:t>
        </w:r>
      </w:hyperlink>
    </w:p>
    <w:bookmarkEnd w:id="252"/>
    <w:bookmarkEnd w:id="253"/>
    <w:bookmarkStart w:id="256" w:name="uncontrolled-format-string-shl"/>
    <w:p>
      <w:pPr>
        <w:pStyle w:val="Heading2"/>
      </w:pPr>
      <w:r>
        <w:t xml:space="preserve">6.64 Uncontrolled Format String [SHL]</w:t>
      </w:r>
    </w:p>
    <w:bookmarkStart w:id="254" w:name="applicability-to-language"/>
    <w:p>
      <w:pPr>
        <w:pStyle w:val="Heading3"/>
      </w:pPr>
      <w:r>
        <w:t xml:space="preserve">6.64.1 Applicability to language</w:t>
      </w:r>
    </w:p>
    <w:p>
      <w:pPr>
        <w:pStyle w:val="FirstParagraph"/>
      </w:pPr>
      <w:r>
        <w:t xml:space="preserve">The vulnerability as described in ISO/IEC 24772-1 is applicable to C++.</w:t>
      </w:r>
    </w:p>
    <w:p>
      <w:pPr>
        <w:pStyle w:val="BodyText"/>
      </w:pPr>
      <w:r>
        <w:t xml:space="preserve">C++ inherits the C libraries which provide a large family of input and</w:t>
      </w:r>
      <w:r>
        <w:t xml:space="preserve"> </w:t>
      </w:r>
      <w:r>
        <w:t xml:space="preserve">output functions that use a control string to interpret the data read</w:t>
      </w:r>
      <w:r>
        <w:t xml:space="preserve"> </w:t>
      </w:r>
      <w:r>
        <w:t xml:space="preserve">or format the output. These strings include all the feature described</w:t>
      </w:r>
      <w:r>
        <w:t xml:space="preserve"> </w:t>
      </w:r>
      <w:r>
        <w:t xml:space="preserve">in ISO/IEC TR 24772-1:2019 clause 6.64.1.</w:t>
      </w:r>
    </w:p>
    <w:p>
      <w:pPr>
        <w:pStyle w:val="BodyText"/>
      </w:pPr>
      <w:r>
        <w:t xml:space="preserve">C++ provides type-safe alternatives for input/output, which do not use</w:t>
      </w:r>
      <w:r>
        <w:t xml:space="preserve"> </w:t>
      </w:r>
      <w:r>
        <w:t xml:space="preserve">format strings and which should be used in preference, such as</w:t>
      </w:r>
    </w:p>
    <w:p>
      <w:pPr>
        <w:pStyle w:val="SourceCode"/>
      </w:pPr>
      <w:r>
        <w:rPr>
          <w:rStyle w:val="DataTypeTok"/>
        </w:rPr>
        <w:t xml:space="preserve">int</w:t>
      </w:r>
      <w:r>
        <w:rPr>
          <w:rStyle w:val="NormalTok"/>
        </w:rPr>
        <w:t xml:space="preserve"> aNumber{};</w:t>
      </w:r>
      <w:r>
        <w:br/>
      </w:r>
      <w:r>
        <w:rPr>
          <w:rStyle w:val="ControlFlowTok"/>
        </w:rPr>
        <w:t xml:space="preserve">while</w:t>
      </w:r>
      <w:r>
        <w:rPr>
          <w:rStyle w:val="NormalTok"/>
        </w:rPr>
        <w:t xml:space="preserve">(</w:t>
      </w:r>
      <w:r>
        <w:rPr>
          <w:rStyle w:val="BuiltInTok"/>
        </w:rPr>
        <w:t xml:space="preserve">std::</w:t>
      </w:r>
      <w:r>
        <w:rPr>
          <w:rStyle w:val="NormalTok"/>
        </w:rPr>
        <w:t xml:space="preserve">cin){ </w:t>
      </w:r>
      <w:r>
        <w:rPr>
          <w:rStyle w:val="CommentTok"/>
        </w:rPr>
        <w:t xml:space="preserve">// is input still available</w:t>
      </w:r>
      <w:r>
        <w:br/>
      </w:r>
      <w:r>
        <w:rPr>
          <w:rStyle w:val="NormalTok"/>
        </w:rPr>
        <w:t xml:space="preserve">  </w:t>
      </w:r>
      <w:r>
        <w:rPr>
          <w:rStyle w:val="BuiltInTok"/>
        </w:rPr>
        <w:t xml:space="preserve">std::</w:t>
      </w:r>
      <w:r>
        <w:rPr>
          <w:rStyle w:val="NormalTok"/>
        </w:rPr>
        <w:t xml:space="preserve">cout &lt;&lt; </w:t>
      </w:r>
      <w:r>
        <w:rPr>
          <w:rStyle w:val="StringTok"/>
        </w:rPr>
        <w:t xml:space="preserve">"Enter a whole number, please:"</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BuiltInTok"/>
        </w:rPr>
        <w:t xml:space="preserve">std::</w:t>
      </w:r>
      <w:r>
        <w:rPr>
          <w:rStyle w:val="NormalTok"/>
        </w:rPr>
        <w:t xml:space="preserve">cin &gt;&gt; aNumber) { </w:t>
      </w:r>
      <w:r>
        <w:rPr>
          <w:rStyle w:val="CommentTok"/>
        </w:rPr>
        <w:t xml:space="preserve">// no format string needed</w:t>
      </w:r>
      <w:r>
        <w:br/>
      </w:r>
      <w:r>
        <w:rPr>
          <w:rStyle w:val="NormalTok"/>
        </w:rPr>
        <w:t xml:space="preserve">    </w:t>
      </w:r>
      <w:r>
        <w:rPr>
          <w:rStyle w:val="BuiltInTok"/>
        </w:rPr>
        <w:t xml:space="preserve">std::</w:t>
      </w:r>
      <w:r>
        <w:rPr>
          <w:rStyle w:val="NormalTok"/>
        </w:rPr>
        <w:t xml:space="preserve">cout &gt;&gt; </w:t>
      </w:r>
      <w:r>
        <w:rPr>
          <w:rStyle w:val="StringTok"/>
        </w:rPr>
        <w:t xml:space="preserve">"Thank you, the number can be represented as "</w:t>
      </w:r>
      <w:r>
        <w:br/>
      </w:r>
      <w:r>
        <w:rPr>
          <w:rStyle w:val="NormalTok"/>
        </w:rPr>
        <w:t xml:space="preserve">    </w:t>
      </w:r>
      <w:r>
        <w:rPr>
          <w:rStyle w:val="BuiltInTok"/>
        </w:rPr>
        <w:t xml:space="preserve">std::</w:t>
      </w:r>
      <w:r>
        <w:rPr>
          <w:rStyle w:val="NormalTok"/>
        </w:rPr>
        <w:t xml:space="preserve">cout &lt;&lt; </w:t>
      </w:r>
      <w:r>
        <w:rPr>
          <w:rStyle w:val="BuiltInTok"/>
        </w:rPr>
        <w:t xml:space="preserve">std::</w:t>
      </w:r>
      <w:r>
        <w:rPr>
          <w:rStyle w:val="NormalTok"/>
        </w:rPr>
        <w:t xml:space="preserve">format(</w:t>
      </w:r>
      <w:r>
        <w:rPr>
          <w:rStyle w:val="StringTok"/>
        </w:rPr>
        <w:t xml:space="preserve">"0b</w:t>
      </w:r>
      <w:r>
        <w:rPr>
          <w:rStyle w:val="SpecialCharTok"/>
        </w:rPr>
        <w:t xml:space="preserve">{0:b}</w:t>
      </w:r>
      <w:r>
        <w:rPr>
          <w:rStyle w:val="StringTok"/>
        </w:rPr>
        <w:t xml:space="preserve"> </w:t>
      </w:r>
      <w:r>
        <w:rPr>
          <w:rStyle w:val="SpecialCharTok"/>
        </w:rPr>
        <w:t xml:space="preserve">{0:d}</w:t>
      </w:r>
      <w:r>
        <w:rPr>
          <w:rStyle w:val="StringTok"/>
        </w:rPr>
        <w:t xml:space="preserve"> 0</w:t>
      </w:r>
      <w:r>
        <w:rPr>
          <w:rStyle w:val="SpecialCharTok"/>
        </w:rPr>
        <w:t xml:space="preserve">{0:o}</w:t>
      </w:r>
      <w:r>
        <w:rPr>
          <w:rStyle w:val="StringTok"/>
        </w:rPr>
        <w:t xml:space="preserve"> 0x</w:t>
      </w:r>
      <w:r>
        <w:rPr>
          <w:rStyle w:val="SpecialCharTok"/>
        </w:rPr>
        <w:t xml:space="preserve">{0:x}</w:t>
      </w:r>
      <w:r>
        <w:rPr>
          <w:rStyle w:val="StringTok"/>
        </w:rPr>
        <w:t xml:space="preserve">"</w:t>
      </w:r>
      <w:r>
        <w:rPr>
          <w:rStyle w:val="NormalTok"/>
        </w:rPr>
        <w:t xml:space="preserve">, aNumber);</w:t>
      </w:r>
      <w:r>
        <w:br/>
      </w:r>
      <w:r>
        <w:rPr>
          <w:rStyle w:val="NormalTok"/>
        </w:rPr>
        <w:t xml:space="preserve">  } </w:t>
      </w:r>
      <w:r>
        <w:rPr>
          <w:rStyle w:val="ControlFlowTok"/>
        </w:rPr>
        <w:t xml:space="preserve">else</w:t>
      </w:r>
      <w:r>
        <w:rPr>
          <w:rStyle w:val="NormalTok"/>
        </w:rPr>
        <w:t xml:space="preserve"> { </w:t>
      </w:r>
      <w:r>
        <w:rPr>
          <w:rStyle w:val="CommentTok"/>
        </w:rPr>
        <w:t xml:space="preserve">// input failed</w:t>
      </w:r>
      <w:r>
        <w:br/>
      </w:r>
      <w:r>
        <w:rPr>
          <w:rStyle w:val="NormalTok"/>
        </w:rPr>
        <w:t xml:space="preserve">    </w:t>
      </w:r>
      <w:r>
        <w:rPr>
          <w:rStyle w:val="BuiltInTok"/>
        </w:rPr>
        <w:t xml:space="preserve">std::</w:t>
      </w:r>
      <w:r>
        <w:rPr>
          <w:rStyle w:val="NormalTok"/>
        </w:rPr>
        <w:t xml:space="preserve">cin.clear();  </w:t>
      </w:r>
      <w:r>
        <w:rPr>
          <w:rStyle w:val="CommentTok"/>
        </w:rPr>
        <w:t xml:space="preserve">// re-enable input</w:t>
      </w:r>
      <w:r>
        <w:br/>
      </w:r>
      <w:r>
        <w:rPr>
          <w:rStyle w:val="NormalTok"/>
        </w:rPr>
        <w:t xml:space="preserve">    </w:t>
      </w:r>
      <w:r>
        <w:rPr>
          <w:rStyle w:val="BuiltInTok"/>
        </w:rPr>
        <w:t xml:space="preserve">std::</w:t>
      </w:r>
      <w:r>
        <w:rPr>
          <w:rStyle w:val="NormalTok"/>
        </w:rPr>
        <w:t xml:space="preserve">string line;</w:t>
      </w:r>
      <w:r>
        <w:br/>
      </w:r>
      <w:r>
        <w:rPr>
          <w:rStyle w:val="NormalTok"/>
        </w:rPr>
        <w:t xml:space="preserve">    getline(</w:t>
      </w:r>
      <w:r>
        <w:rPr>
          <w:rStyle w:val="BuiltInTok"/>
        </w:rPr>
        <w:t xml:space="preserve">std::</w:t>
      </w:r>
      <w:r>
        <w:rPr>
          <w:rStyle w:val="NormalTok"/>
        </w:rPr>
        <w:t xml:space="preserve">cin,line); </w:t>
      </w:r>
      <w:r>
        <w:rPr>
          <w:rStyle w:val="CommentTok"/>
        </w:rPr>
        <w:t xml:space="preserve">// skip to eol</w:t>
      </w:r>
      <w:r>
        <w:br/>
      </w:r>
      <w:r>
        <w:rPr>
          <w:rStyle w:val="NormalTok"/>
        </w:rPr>
        <w:t xml:space="preserve">  }</w:t>
      </w:r>
      <w:r>
        <w:br/>
      </w:r>
      <w:r>
        <w:rPr>
          <w:rStyle w:val="NormalTok"/>
        </w:rPr>
        <w:t xml:space="preserve">}</w:t>
      </w:r>
    </w:p>
    <w:p>
      <w:pPr>
        <w:pStyle w:val="FirstParagraph"/>
      </w:pPr>
      <w:r>
        <w:t xml:space="preserve">In addition, operator overloading of output operators allows to extend</w:t>
      </w:r>
      <w:r>
        <w:t xml:space="preserve"> </w:t>
      </w:r>
      <w:r>
        <w:t xml:space="preserve">formatting abilities to user-defined types.</w:t>
      </w:r>
    </w:p>
    <w:bookmarkEnd w:id="254"/>
    <w:bookmarkStart w:id="255" w:name="avoidance-mechanisms-for-language-users"/>
    <w:p>
      <w:pPr>
        <w:pStyle w:val="Heading3"/>
      </w:pPr>
      <w:r>
        <w:t xml:space="preserve">6.64.2 Avoidance mechanisms for language users</w:t>
      </w:r>
    </w:p>
    <w:p>
      <w:pPr>
        <w:pStyle w:val="FirstParagraph"/>
      </w:pPr>
      <w:r>
        <w:t xml:space="preserve">To avoid the vulnerability or mitigate its ill effects, C++ software developers can:</w:t>
      </w:r>
    </w:p>
    <w:p>
      <w:pPr>
        <w:numPr>
          <w:ilvl w:val="0"/>
          <w:numId w:val="1121"/>
        </w:numPr>
      </w:pPr>
      <w:r>
        <w:t xml:space="preserve">Forbid the use of the C library facilities provided by</w:t>
      </w:r>
      <w:r>
        <w:t xml:space="preserve"> </w:t>
      </w:r>
      <w:r>
        <w:rPr>
          <w:rStyle w:val="VerbatimChar"/>
          <w:b/>
        </w:rPr>
        <w:t xml:space="preserve">&lt;cstdio&gt;</w:t>
      </w:r>
      <w:r>
        <w:t xml:space="preserve">.</w:t>
      </w:r>
    </w:p>
    <w:p>
      <w:pPr>
        <w:numPr>
          <w:ilvl w:val="0"/>
          <w:numId w:val="1121"/>
        </w:numPr>
      </w:pPr>
      <w:r>
        <w:t xml:space="preserve">Use the avoidance mechanisms provided by the standard library as described in ISO/IEC 14882 20.20 Formatting [format] or similar libraries, if</w:t>
      </w:r>
      <w:r>
        <w:t xml:space="preserve"> </w:t>
      </w:r>
      <w:r>
        <w:rPr>
          <w:i/>
        </w:rPr>
        <w:t xml:space="preserve">printf-style</w:t>
      </w:r>
      <w:r>
        <w:t xml:space="preserve"> </w:t>
      </w:r>
      <w:r>
        <w:t xml:space="preserve">formatting of output or strings is desired, or when the formatting facilities of</w:t>
      </w:r>
      <w:r>
        <w:t xml:space="preserve"> </w:t>
      </w:r>
      <w:r>
        <w:rPr>
          <w:rStyle w:val="VerbatimChar"/>
        </w:rPr>
        <w:t xml:space="preserve">std::ostream</w:t>
      </w:r>
      <w:r>
        <w:t xml:space="preserve"> </w:t>
      </w:r>
      <w:r>
        <w:t xml:space="preserve">are inadequate.</w:t>
      </w:r>
    </w:p>
    <w:p>
      <w:pPr>
        <w:numPr>
          <w:ilvl w:val="0"/>
          <w:numId w:val="1121"/>
        </w:numPr>
      </w:pPr>
      <w:r>
        <w:t xml:space="preserve">Read untrusted input as plain characters and then check for validity, before any conversion to numbers or program entities occurs, using facilities that do not require format strings and that check and report error conditions.</w:t>
      </w:r>
    </w:p>
    <w:bookmarkEnd w:id="255"/>
    <w:bookmarkEnd w:id="256"/>
    <w:bookmarkEnd w:id="257"/>
    <w:bookmarkStart w:id="262" w:name="UJO"/>
    <w:p>
      <w:pPr>
        <w:pStyle w:val="Heading1"/>
      </w:pPr>
      <w:r>
        <w:t xml:space="preserve">6.65 Modifying constants [UJO]</w:t>
      </w:r>
    </w:p>
    <w:bookmarkStart w:id="260" w:name="applicability-to-language"/>
    <w:p>
      <w:pPr>
        <w:pStyle w:val="Heading3"/>
      </w:pPr>
      <w:r>
        <w:t xml:space="preserve">6.65.1 Applicability to language</w:t>
      </w:r>
    </w:p>
    <w:p>
      <w:pPr>
        <w:pStyle w:val="FirstParagraph"/>
      </w:pPr>
      <w:r>
        <w:t xml:space="preserve">The vulnerability as documented in ISO/IEC TR 24772-1:2019 clause 6.65</w:t>
      </w:r>
      <w:r>
        <w:t xml:space="preserve"> </w:t>
      </w:r>
      <w:r>
        <w:t xml:space="preserve">exists in C++.</w:t>
      </w:r>
    </w:p>
    <w:p>
      <w:pPr>
        <w:pStyle w:val="BodyText"/>
      </w:pPr>
      <w:r>
        <w:t xml:space="preserve">An object can be declared as</w:t>
      </w:r>
      <w:r>
        <w:t xml:space="preserve"> </w:t>
      </w:r>
      <w:r>
        <w:rPr>
          <w:rStyle w:val="AttributeTok"/>
        </w:rPr>
        <w:t xml:space="preserve">const</w:t>
      </w:r>
      <w:r>
        <w:t xml:space="preserve">, denoting that its value will not change in its lifetime without invoking mechanisms which have undefined behaviour, e.g.,</w:t>
      </w:r>
      <w:r>
        <w:t xml:space="preserve"> </w:t>
      </w:r>
      <w:r>
        <w:t xml:space="preserve">An access path to an object can be declared as</w:t>
      </w:r>
      <w:r>
        <w:t xml:space="preserve"> </w:t>
      </w:r>
      <w:r>
        <w:rPr>
          <w:rStyle w:val="AttributeTok"/>
        </w:rPr>
        <w:t xml:space="preserve">const</w:t>
      </w:r>
      <w:r>
        <w:t xml:space="preserve">, denoting that the value of the object will not change via this access path without invoking mechanisms which have undefined behaviour, e.g.,</w:t>
      </w:r>
    </w:p>
    <w:p>
      <w:pPr>
        <w:pStyle w:val="SourceCode"/>
      </w:pPr>
      <w:r>
        <w:rPr>
          <w:rStyle w:val="CommentTok"/>
        </w:rPr>
        <w:t xml:space="preserve">// Example showing </w:t>
      </w:r>
      <w:r>
        <w:br/>
      </w: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DecValTok"/>
        </w:rPr>
        <w:t xml:space="preserve">0</w:t>
      </w:r>
      <w:r>
        <w:rPr>
          <w:rStyle w:val="NormalTok"/>
        </w:rPr>
        <w:t xml:space="preserve">;              </w:t>
      </w:r>
      <w:r>
        <w:rPr>
          <w:rStyle w:val="CommentTok"/>
        </w:rPr>
        <w:t xml:space="preserve">// the simplest access path</w:t>
      </w:r>
      <w:r>
        <w:br/>
      </w:r>
      <w:r>
        <w:rPr>
          <w:rStyle w:val="DataTypeTok"/>
        </w:rPr>
        <w:t xml:space="preserve">int</w:t>
      </w:r>
      <w:r>
        <w:rPr>
          <w:rStyle w:val="NormalTok"/>
        </w:rPr>
        <w:t xml:space="preserve">&amp; j = </w:t>
      </w:r>
      <w:r>
        <w:rPr>
          <w:rStyle w:val="KeywordTok"/>
        </w:rPr>
        <w:t xml:space="preserve">const_cast</w:t>
      </w:r>
      <w:r>
        <w:rPr>
          <w:rStyle w:val="NormalTok"/>
        </w:rPr>
        <w:t xml:space="preserve">&lt;</w:t>
      </w:r>
      <w:r>
        <w:rPr>
          <w:rStyle w:val="DataTypeTok"/>
        </w:rPr>
        <w:t xml:space="preserve">int</w:t>
      </w:r>
      <w:r>
        <w:rPr>
          <w:rStyle w:val="NormalTok"/>
        </w:rPr>
        <w:t xml:space="preserve">&amp;&gt;(i); </w:t>
      </w:r>
      <w:r>
        <w:rPr>
          <w:rStyle w:val="CommentTok"/>
        </w:rPr>
        <w:t xml:space="preserve">// undefined behaviour</w:t>
      </w:r>
      <w:r>
        <w:br/>
      </w:r>
      <w:r>
        <w:rPr>
          <w:rStyle w:val="DataTypeTok"/>
        </w:rPr>
        <w:t xml:space="preserve">void</w:t>
      </w:r>
      <w:r>
        <w:rPr>
          <w:rStyle w:val="NormalTok"/>
        </w:rPr>
        <w:t xml:space="preserve"> foo(</w:t>
      </w:r>
      <w:r>
        <w:rPr>
          <w:rStyle w:val="DataTypeTok"/>
        </w:rPr>
        <w:t xml:space="preserve">int</w:t>
      </w:r>
      <w:r>
        <w:rPr>
          <w:rStyle w:val="NormalTok"/>
        </w:rPr>
        <w:t xml:space="preserve">* p) { *p += </w:t>
      </w:r>
      <w:r>
        <w:rPr>
          <w:rStyle w:val="DecValTok"/>
        </w:rPr>
        <w:t xml:space="preserve">43</w:t>
      </w:r>
      <w:r>
        <w:rPr>
          <w:rStyle w:val="NormalTok"/>
        </w:rPr>
        <w:t xml:space="preserve">; }</w:t>
      </w:r>
      <w:r>
        <w:br/>
      </w:r>
      <w:r>
        <w:rPr>
          <w:rStyle w:val="CommentTok"/>
        </w:rPr>
        <w:t xml:space="preserve">//...</w:t>
      </w:r>
      <w:r>
        <w:br/>
      </w:r>
      <w:r>
        <w:rPr>
          <w:rStyle w:val="NormalTok"/>
        </w:rPr>
        <w:t xml:space="preserve">foo(</w:t>
      </w:r>
      <w:r>
        <w:rPr>
          <w:rStyle w:val="KeywordTok"/>
        </w:rPr>
        <w:t xml:space="preserve">const_cast</w:t>
      </w:r>
      <w:r>
        <w:rPr>
          <w:rStyle w:val="NormalTok"/>
        </w:rPr>
        <w:t xml:space="preserve">&lt;</w:t>
      </w:r>
      <w:r>
        <w:rPr>
          <w:rStyle w:val="DataTypeTok"/>
        </w:rPr>
        <w:t xml:space="preserve">int</w:t>
      </w:r>
      <w:r>
        <w:rPr>
          <w:rStyle w:val="NormalTok"/>
        </w:rPr>
        <w:t xml:space="preserve">*&gt;(&amp;i)); </w:t>
      </w:r>
      <w:r>
        <w:rPr>
          <w:rStyle w:val="CommentTok"/>
        </w:rPr>
        <w:t xml:space="preserve">// undefined behaviour</w:t>
      </w:r>
      <w:r>
        <w:br/>
      </w:r>
      <w:r>
        <w:rPr>
          <w:rStyle w:val="NormalTok"/>
        </w:rPr>
        <w:t xml:space="preserve">foo(&amp;i); </w:t>
      </w:r>
      <w:r>
        <w:rPr>
          <w:rStyle w:val="CommentTok"/>
        </w:rPr>
        <w:t xml:space="preserve">// ill-formed, compiler error</w:t>
      </w:r>
    </w:p>
    <w:p>
      <w:pPr>
        <w:pStyle w:val="FirstParagraph"/>
      </w:pPr>
      <w:r>
        <w:t xml:space="preserve">It is an illegal program or undefined behaviour to attempt to change a</w:t>
      </w:r>
      <w:r>
        <w:t xml:space="preserve"> </w:t>
      </w:r>
      <w:r>
        <w:rPr>
          <w:rStyle w:val="AttributeTok"/>
        </w:rPr>
        <w:t xml:space="preserve">const</w:t>
      </w:r>
      <w:r>
        <w:t xml:space="preserve"> </w:t>
      </w:r>
      <w:r>
        <w:t xml:space="preserve">object, such as</w:t>
      </w:r>
      <w:r>
        <w:t xml:space="preserve"> </w:t>
      </w:r>
      <w:r>
        <w:rPr>
          <w:rStyle w:val="NormalTok"/>
        </w:rPr>
        <w:t xml:space="preserve">i</w:t>
      </w:r>
      <w:r>
        <w:t xml:space="preserve">, above.</w:t>
      </w:r>
    </w:p>
    <w:p>
      <w:pPr>
        <w:pStyle w:val="BodyText"/>
      </w:pPr>
      <w:r>
        <w:t xml:space="preserve">A object that is not</w:t>
      </w:r>
      <w:r>
        <w:t xml:space="preserve"> </w:t>
      </w:r>
      <w:r>
        <w:rPr>
          <w:rStyle w:val="AttributeTok"/>
        </w:rPr>
        <w:t xml:space="preserve">const</w:t>
      </w:r>
      <w:r>
        <w:t xml:space="preserve">-qualified can be accessed through a path that is</w:t>
      </w:r>
      <w:r>
        <w:t xml:space="preserve"> </w:t>
      </w:r>
      <w:r>
        <w:rPr>
          <w:rStyle w:val="AttributeTok"/>
        </w:rPr>
        <w:t xml:space="preserve">const</w:t>
      </w:r>
      <w:r>
        <w:t xml:space="preserve">-qualified.</w:t>
      </w:r>
    </w:p>
    <w:p>
      <w:pPr>
        <w:pStyle w:val="BodyText"/>
      </w:pPr>
      <w:r>
        <w:t xml:space="preserve">The checking for the correctness of</w:t>
      </w:r>
      <w:r>
        <w:t xml:space="preserve"> </w:t>
      </w:r>
      <w:r>
        <w:rPr>
          <w:rStyle w:val="AttributeTok"/>
        </w:rPr>
        <w:t xml:space="preserve">const</w:t>
      </w:r>
      <w:r>
        <w:t xml:space="preserve"> </w:t>
      </w:r>
      <w:r>
        <w:t xml:space="preserve">is</w:t>
      </w:r>
      <w:r>
        <w:t xml:space="preserve"> </w:t>
      </w:r>
      <w:r>
        <w:t xml:space="preserve">enforced based on the access-path and not the type of the target</w:t>
      </w:r>
      <w:r>
        <w:t xml:space="preserve"> </w:t>
      </w:r>
      <w:r>
        <w:t xml:space="preserve">object.</w:t>
      </w:r>
      <w:r>
        <w:t xml:space="preserve"> </w:t>
      </w:r>
      <w:r>
        <w:t xml:space="preserve">While it is possible to remove the const-qualification for an access path, attempting to modify a const object this way is undefined-behavior(see</w:t>
      </w:r>
      <w:r>
        <w:t xml:space="preserve"> </w:t>
      </w:r>
      <w:bookmarkStart w:id="258" w:name="EWF"/>
      <w:r>
        <w:t xml:space="preserve">Undefined Behavior [EWF]</w:t>
      </w:r>
      <w:bookmarkEnd w:id="258"/>
      <w:r>
        <w:t xml:space="preserve">) :</w:t>
      </w:r>
      <w:r>
        <w:t xml:space="preserve"> </w:t>
      </w:r>
      <w:r>
        <w:rPr>
          <w:rStyle w:val="KeywordTok"/>
        </w:rPr>
        <w:t xml:space="preserve">const_cast</w:t>
      </w:r>
      <w:r>
        <w:rPr>
          <w:rStyle w:val="NormalTok"/>
        </w:rPr>
        <w:t xml:space="preserve">&lt;</w:t>
      </w:r>
      <w:r>
        <w:rPr>
          <w:rStyle w:val="DataTypeTok"/>
        </w:rPr>
        <w:t xml:space="preserve">int</w:t>
      </w:r>
      <w:r>
        <w:rPr>
          <w:rStyle w:val="NormalTok"/>
        </w:rPr>
        <w:t xml:space="preserve">&amp;&gt; (i) = </w:t>
      </w:r>
      <w:r>
        <w:rPr>
          <w:rStyle w:val="DecValTok"/>
        </w:rPr>
        <w:t xml:space="preserve">0</w:t>
      </w:r>
      <w:r>
        <w:rPr>
          <w:rStyle w:val="NormalTok"/>
        </w:rPr>
        <w:t xml:space="preserve">; </w:t>
      </w:r>
      <w:r>
        <w:rPr>
          <w:rStyle w:val="CommentTok"/>
        </w:rPr>
        <w:t xml:space="preserve">// undefined behavior</w:t>
      </w:r>
    </w:p>
    <w:p>
      <w:pPr>
        <w:pStyle w:val="BodyText"/>
      </w:pPr>
      <w:r>
        <w:t xml:space="preserve">A constant can also be legitimately modified via a secondary access path. For example:</w:t>
      </w:r>
    </w:p>
    <w:p>
      <w:pPr>
        <w:pStyle w:val="SourceCode"/>
      </w:pPr>
      <w:r>
        <w:rPr>
          <w:rStyle w:val="PreprocessorTok"/>
        </w:rPr>
        <w:t xml:space="preserve">#include </w:t>
      </w:r>
      <w:r>
        <w:rPr>
          <w:rStyle w:val="ImportTok"/>
        </w:rPr>
        <w:t xml:space="preserve">&lt;cassert&gt;</w:t>
      </w:r>
      <w:r>
        <w:br/>
      </w:r>
      <w:r>
        <w:rPr>
          <w:rStyle w:val="DataTypeTok"/>
        </w:rPr>
        <w:t xml:space="preserve">int</w:t>
      </w:r>
      <w:r>
        <w:rPr>
          <w:rStyle w:val="NormalTok"/>
        </w:rPr>
        <w:t xml:space="preserve"> k = </w:t>
      </w:r>
      <w:r>
        <w:rPr>
          <w:rStyle w:val="DecValTok"/>
        </w:rPr>
        <w:t xml:space="preserve">0</w:t>
      </w:r>
      <w:r>
        <w:rPr>
          <w:rStyle w:val="NormalTok"/>
        </w:rPr>
        <w:t xml:space="preserve">;</w:t>
      </w:r>
      <w:r>
        <w:br/>
      </w:r>
      <w:r>
        <w:rPr>
          <w:rStyle w:val="DataTypeTok"/>
        </w:rPr>
        <w:t xml:space="preserve">void</w:t>
      </w:r>
      <w:r>
        <w:rPr>
          <w:rStyle w:val="NormalTok"/>
        </w:rPr>
        <w:t xml:space="preserve"> break_it() </w:t>
      </w:r>
      <w:r>
        <w:br/>
      </w:r>
      <w:r>
        <w:rPr>
          <w:rStyle w:val="NormalTok"/>
        </w:rPr>
        <w:t xml:space="preserve">{</w:t>
      </w:r>
      <w:r>
        <w:br/>
      </w:r>
      <w:r>
        <w:rPr>
          <w:rStyle w:val="NormalTok"/>
        </w:rPr>
        <w:t xml:space="preserve">  k = </w:t>
      </w:r>
      <w:r>
        <w:rPr>
          <w:rStyle w:val="DecValTok"/>
        </w:rPr>
        <w:t xml:space="preserve">42</w:t>
      </w:r>
      <w:r>
        <w:rPr>
          <w:rStyle w:val="NormalTok"/>
        </w:rPr>
        <w:t xml:space="preserve">; </w:t>
      </w:r>
      <w:r>
        <w:rPr>
          <w:rStyle w:val="CommentTok"/>
        </w:rPr>
        <w:t xml:space="preserve">// legal</w:t>
      </w:r>
      <w:r>
        <w:br/>
      </w:r>
      <w:r>
        <w:rPr>
          <w:rStyle w:val="NormalTok"/>
        </w:rPr>
        <w:t xml:space="preserve">}</w:t>
      </w:r>
      <w:r>
        <w:br/>
      </w:r>
      <w:r>
        <w:br/>
      </w:r>
      <w:r>
        <w:rPr>
          <w:rStyle w:val="DataTypeTok"/>
        </w:rPr>
        <w:t xml:space="preserve">void</w:t>
      </w:r>
      <w:r>
        <w:rPr>
          <w:rStyle w:val="NormalTok"/>
        </w:rPr>
        <w:t xml:space="preserve"> test(</w:t>
      </w:r>
      <w:r>
        <w:rPr>
          <w:rStyle w:val="DataTypeTok"/>
        </w:rPr>
        <w:t xml:space="preserve">int</w:t>
      </w:r>
      <w:r>
        <w:rPr>
          <w:rStyle w:val="NormalTok"/>
        </w:rPr>
        <w:t xml:space="preserve"> </w:t>
      </w:r>
      <w:r>
        <w:rPr>
          <w:rStyle w:val="AttributeTok"/>
        </w:rPr>
        <w:t xml:space="preserve">const</w:t>
      </w:r>
      <w:r>
        <w:rPr>
          <w:rStyle w:val="NormalTok"/>
        </w:rPr>
        <w:t xml:space="preserve"> </w:t>
      </w:r>
      <w:r>
        <w:rPr>
          <w:rStyle w:val="AttributeTok"/>
        </w:rPr>
        <w:t xml:space="preserve">volatile</w:t>
      </w:r>
      <w:r>
        <w:rPr>
          <w:rStyle w:val="NormalTok"/>
        </w:rPr>
        <w:t xml:space="preserve">&amp; j)   </w:t>
      </w:r>
      <w:r>
        <w:rPr>
          <w:rStyle w:val="CommentTok"/>
        </w:rPr>
        <w:t xml:space="preserve">// Volatile used only to guarantee observability</w:t>
      </w:r>
      <w:r>
        <w:br/>
      </w:r>
      <w:r>
        <w:rPr>
          <w:rStyle w:val="NormalTok"/>
        </w:rPr>
        <w:t xml:space="preserve">{</w:t>
      </w:r>
      <w:r>
        <w:br/>
      </w:r>
      <w:r>
        <w:rPr>
          <w:rStyle w:val="NormalTok"/>
        </w:rPr>
        <w:t xml:space="preserve">  </w:t>
      </w:r>
      <w:r>
        <w:rPr>
          <w:rStyle w:val="OtherTok"/>
        </w:rPr>
        <w:t xml:space="preserve">assert</w:t>
      </w:r>
      <w:r>
        <w:rPr>
          <w:rStyle w:val="NormalTok"/>
        </w:rPr>
        <w:t xml:space="preserve">(j == </w:t>
      </w:r>
      <w:r>
        <w:rPr>
          <w:rStyle w:val="DecValTok"/>
        </w:rPr>
        <w:t xml:space="preserve">0</w:t>
      </w:r>
      <w:r>
        <w:rPr>
          <w:rStyle w:val="NormalTok"/>
        </w:rPr>
        <w:t xml:space="preserve">); </w:t>
      </w:r>
      <w:r>
        <w:rPr>
          <w:rStyle w:val="CommentTok"/>
        </w:rPr>
        <w:t xml:space="preserve">// will pass since k == 0</w:t>
      </w:r>
      <w:r>
        <w:br/>
      </w:r>
      <w:r>
        <w:rPr>
          <w:rStyle w:val="NormalTok"/>
        </w:rPr>
        <w:t xml:space="preserve">  break_it();</w:t>
      </w:r>
      <w:r>
        <w:br/>
      </w:r>
      <w:r>
        <w:rPr>
          <w:rStyle w:val="NormalTok"/>
        </w:rPr>
        <w:t xml:space="preserve">  </w:t>
      </w:r>
      <w:r>
        <w:rPr>
          <w:rStyle w:val="OtherTok"/>
        </w:rPr>
        <w:t xml:space="preserve">assert</w:t>
      </w:r>
      <w:r>
        <w:rPr>
          <w:rStyle w:val="NormalTok"/>
        </w:rPr>
        <w:t xml:space="preserve">(j == </w:t>
      </w:r>
      <w:r>
        <w:rPr>
          <w:rStyle w:val="DecValTok"/>
        </w:rPr>
        <w:t xml:space="preserve">0</w:t>
      </w:r>
      <w:r>
        <w:rPr>
          <w:rStyle w:val="NormalTok"/>
        </w:rPr>
        <w:t xml:space="preserve">); </w:t>
      </w:r>
      <w:r>
        <w:rPr>
          <w:rStyle w:val="CommentTok"/>
        </w:rPr>
        <w:t xml:space="preserve">// will fail since k != 0</w:t>
      </w:r>
      <w:r>
        <w:br/>
      </w:r>
      <w:r>
        <w:rPr>
          <w:rStyle w:val="NormalTok"/>
        </w:rPr>
        <w:t xml:space="preserve">}</w:t>
      </w:r>
      <w:r>
        <w:br/>
      </w:r>
      <w:r>
        <w:br/>
      </w:r>
      <w:r>
        <w:rPr>
          <w:rStyle w:val="NormalTok"/>
        </w:rPr>
        <w:t xml:space="preserve">  test(k);</w:t>
      </w:r>
    </w:p>
    <w:p>
      <w:pPr>
        <w:pStyle w:val="FirstParagraph"/>
      </w:pPr>
      <w:r>
        <w:t xml:space="preserve">When using pointers, confusion can occur between qualifications on the pointer’s type (pointer type) and qualifications on the type being referenced (pointee type).</w:t>
      </w:r>
    </w:p>
    <w:p>
      <w:pPr>
        <w:pStyle w:val="BodyText"/>
      </w:pPr>
      <w:r>
        <w:t xml:space="preserve">A common misconception is that a member function qualified with</w:t>
      </w:r>
      <w:r>
        <w:t xml:space="preserve"> </w:t>
      </w:r>
      <w:r>
        <w:rPr>
          <w:rStyle w:val="AttributeTok"/>
        </w:rPr>
        <w:t xml:space="preserve">const</w:t>
      </w:r>
      <w:r>
        <w:t xml:space="preserve"> </w:t>
      </w:r>
      <w:r>
        <w:t xml:space="preserve">cannot modify any of its members. The following badly</w:t>
      </w:r>
      <w:r>
        <w:t xml:space="preserve"> </w:t>
      </w:r>
      <w:r>
        <w:t xml:space="preserve">defined class introduces a non-</w:t>
      </w:r>
      <w:r>
        <w:rPr>
          <w:rStyle w:val="AttributeTok"/>
        </w:rPr>
        <w:t xml:space="preserve">const</w:t>
      </w:r>
      <w:r>
        <w:t xml:space="preserve"> </w:t>
      </w:r>
      <w:r>
        <w:t xml:space="preserve">access path to a</w:t>
      </w:r>
      <w:r>
        <w:t xml:space="preserve"> </w:t>
      </w:r>
      <w:r>
        <w:t xml:space="preserve">potentially const object:</w:t>
      </w:r>
    </w:p>
    <w:p>
      <w:pPr>
        <w:pStyle w:val="SourceCode"/>
      </w:pPr>
      <w:r>
        <w:rPr>
          <w:rStyle w:val="KeywordTok"/>
        </w:rPr>
        <w:t xml:space="preserve">struct</w:t>
      </w:r>
      <w:r>
        <w:rPr>
          <w:rStyle w:val="NormalTok"/>
        </w:rPr>
        <w:t xml:space="preserve"> A</w:t>
      </w:r>
      <w:r>
        <w:br/>
      </w:r>
      <w:r>
        <w:rPr>
          <w:rStyle w:val="NormalTok"/>
        </w:rPr>
        <w:t xml:space="preserve">  {</w:t>
      </w:r>
      <w:r>
        <w:br/>
      </w:r>
      <w:r>
        <w:rPr>
          <w:rStyle w:val="NormalTok"/>
        </w:rPr>
        <w:t xml:space="preserve">    A * pA;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            </w:t>
      </w:r>
      <w:r>
        <w:br/>
      </w:r>
      <w:r>
        <w:br/>
      </w:r>
      <w:r>
        <w:rPr>
          <w:rStyle w:val="NormalTok"/>
        </w:rPr>
        <w:t xml:space="preserve">    A () : pA{</w:t>
      </w:r>
      <w:r>
        <w:rPr>
          <w:rStyle w:val="KeywordTok"/>
        </w:rPr>
        <w:t xml:space="preserve">this</w:t>
      </w:r>
      <w:r>
        <w:rPr>
          <w:rStyle w:val="NormalTok"/>
        </w:rPr>
        <w:t xml:space="preserve">}{}     </w:t>
      </w:r>
      <w:r>
        <w:rPr>
          <w:rStyle w:val="CommentTok"/>
        </w:rPr>
        <w:t xml:space="preserve">// pA provides non-const access path</w:t>
      </w:r>
      <w:r>
        <w:br/>
      </w:r>
      <w:r>
        <w:br/>
      </w:r>
      <w:r>
        <w:rPr>
          <w:rStyle w:val="NormalTok"/>
        </w:rPr>
        <w:t xml:space="preserve">    </w:t>
      </w:r>
      <w:r>
        <w:rPr>
          <w:rStyle w:val="DataTypeTok"/>
        </w:rPr>
        <w:t xml:space="preserve">void</w:t>
      </w:r>
      <w:r>
        <w:rPr>
          <w:rStyle w:val="NormalTok"/>
        </w:rPr>
        <w:t xml:space="preserve"> f () </w:t>
      </w:r>
      <w:r>
        <w:rPr>
          <w:rStyle w:val="AttributeTok"/>
        </w:rPr>
        <w:t xml:space="preserve">const</w:t>
      </w:r>
      <w:r>
        <w:br/>
      </w:r>
      <w:r>
        <w:rPr>
          <w:rStyle w:val="NormalTok"/>
        </w:rPr>
        <w:t xml:space="preserve">    {</w:t>
      </w:r>
      <w:r>
        <w:br/>
      </w:r>
      <w:r>
        <w:rPr>
          <w:rStyle w:val="NormalTok"/>
        </w:rPr>
        <w:t xml:space="preserve">      </w:t>
      </w:r>
      <w:r>
        <w:rPr>
          <w:rStyle w:val="CommentTok"/>
        </w:rPr>
        <w:t xml:space="preserve">// pA = nullptr;     // ill-formed</w:t>
      </w:r>
      <w:r>
        <w:br/>
      </w:r>
      <w:r>
        <w:rPr>
          <w:rStyle w:val="NormalTok"/>
        </w:rPr>
        <w:t xml:space="preserve">      </w:t>
      </w:r>
      <w:r>
        <w:rPr>
          <w:rStyle w:val="CommentTok"/>
        </w:rPr>
        <w:t xml:space="preserve">// i = 0;            // ill-formed</w:t>
      </w:r>
      <w:r>
        <w:br/>
      </w:r>
      <w:r>
        <w:br/>
      </w:r>
      <w:r>
        <w:rPr>
          <w:rStyle w:val="NormalTok"/>
        </w:rPr>
        <w:t xml:space="preserve">      pA-&gt;i = </w:t>
      </w:r>
      <w:r>
        <w:rPr>
          <w:rStyle w:val="DecValTok"/>
        </w:rPr>
        <w:t xml:space="preserve">42</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executed on a const object</w:t>
      </w:r>
      <w:r>
        <w:br/>
      </w:r>
      <w:r>
        <w:rPr>
          <w:rStyle w:val="NormalTok"/>
        </w:rPr>
        <w:t xml:space="preserve">    }</w:t>
      </w:r>
      <w:r>
        <w:br/>
      </w:r>
      <w:r>
        <w:rPr>
          <w:rStyle w:val="NormalTok"/>
        </w:rPr>
        <w:t xml:space="preserve">  };</w:t>
      </w:r>
      <w:r>
        <w:br/>
      </w:r>
      <w:r>
        <w:rPr>
          <w:rStyle w:val="NormalTok"/>
        </w:rPr>
        <w:t xml:space="preserve">  </w:t>
      </w:r>
      <w:r>
        <w:br/>
      </w:r>
      <w:r>
        <w:rPr>
          <w:rStyle w:val="DataTypeTok"/>
        </w:rPr>
        <w:t xml:space="preserve">int</w:t>
      </w:r>
      <w:r>
        <w:rPr>
          <w:rStyle w:val="NormalTok"/>
        </w:rPr>
        <w:t xml:space="preserve"> main(){</w:t>
      </w:r>
      <w:r>
        <w:br/>
      </w:r>
      <w:r>
        <w:rPr>
          <w:rStyle w:val="NormalTok"/>
        </w:rPr>
        <w:t xml:space="preserve">    A a;           </w:t>
      </w:r>
      <w:r>
        <w:rPr>
          <w:rStyle w:val="CommentTok"/>
        </w:rPr>
        <w:t xml:space="preserve">// mutable</w:t>
      </w:r>
      <w:r>
        <w:br/>
      </w:r>
      <w:r>
        <w:rPr>
          <w:rStyle w:val="NormalTok"/>
        </w:rPr>
        <w:t xml:space="preserve">    A </w:t>
      </w:r>
      <w:r>
        <w:rPr>
          <w:rStyle w:val="AttributeTok"/>
        </w:rPr>
        <w:t xml:space="preserve">const</w:t>
      </w:r>
      <w:r>
        <w:rPr>
          <w:rStyle w:val="NormalTok"/>
        </w:rPr>
        <w:t xml:space="preserve"> b; </w:t>
      </w:r>
      <w:r>
        <w:br/>
      </w:r>
      <w:r>
        <w:rPr>
          <w:rStyle w:val="NormalTok"/>
        </w:rPr>
        <w:t xml:space="preserve">    a.f();         </w:t>
      </w:r>
      <w:r>
        <w:rPr>
          <w:rStyle w:val="CommentTok"/>
        </w:rPr>
        <w:t xml:space="preserve">// OK</w:t>
      </w:r>
      <w:r>
        <w:br/>
      </w:r>
      <w:r>
        <w:rPr>
          <w:rStyle w:val="NormalTok"/>
        </w:rPr>
        <w:t xml:space="preserve">    b.f();         </w:t>
      </w:r>
      <w:r>
        <w:rPr>
          <w:rStyle w:val="CommentTok"/>
        </w:rPr>
        <w:t xml:space="preserve">// undefined behaviour</w:t>
      </w:r>
      <w:r>
        <w:br/>
      </w:r>
      <w:r>
        <w:rPr>
          <w:rStyle w:val="NormalTok"/>
        </w:rPr>
        <w:t xml:space="preserve">}</w:t>
      </w:r>
    </w:p>
    <w:p>
      <w:pPr>
        <w:pStyle w:val="FirstParagraph"/>
      </w:pPr>
      <w:r>
        <w:t xml:space="preserve">However, for C++ classes with members of a pointer-like type,</w:t>
      </w:r>
      <w:r>
        <w:t xml:space="preserve"> </w:t>
      </w:r>
      <w:r>
        <w:t xml:space="preserve">programmers can establish the transitivity of</w:t>
      </w:r>
      <w:r>
        <w:t xml:space="preserve"> </w:t>
      </w:r>
      <w:r>
        <w:rPr>
          <w:rStyle w:val="AttributeTok"/>
        </w:rPr>
        <w:t xml:space="preserve">const</w:t>
      </w:r>
      <w:r>
        <w:t xml:space="preserve"> </w:t>
      </w:r>
      <w:r>
        <w:t xml:space="preserve">with</w:t>
      </w:r>
      <w:r>
        <w:t xml:space="preserve"> </w:t>
      </w:r>
      <w:r>
        <w:rPr>
          <w:rStyle w:val="AttributeTok"/>
        </w:rPr>
        <w:t xml:space="preserve">const</w:t>
      </w:r>
      <w:r>
        <w:t xml:space="preserve"> </w:t>
      </w:r>
      <w:r>
        <w:t xml:space="preserve">member</w:t>
      </w:r>
      <w:r>
        <w:t xml:space="preserve"> </w:t>
      </w:r>
      <w:r>
        <w:t xml:space="preserve">functions that do not change the refered-to objects.</w:t>
      </w:r>
    </w:p>
    <w:p>
      <w:pPr>
        <w:pStyle w:val="BodyText"/>
      </w:pPr>
      <w:r>
        <w:t xml:space="preserve">Within a</w:t>
      </w:r>
      <w:r>
        <w:t xml:space="preserve"> </w:t>
      </w:r>
      <w:r>
        <w:rPr>
          <w:rStyle w:val="AttributeTok"/>
        </w:rPr>
        <w:t xml:space="preserve">const</w:t>
      </w:r>
      <w:r>
        <w:t xml:space="preserve"> </w:t>
      </w:r>
      <w:r>
        <w:t xml:space="preserve">member function a</w:t>
      </w:r>
      <w:r>
        <w:t xml:space="preserve"> </w:t>
      </w:r>
      <w:r>
        <w:rPr>
          <w:rStyle w:val="AttributeTok"/>
        </w:rPr>
        <w:t xml:space="preserve">mutable</w:t>
      </w:r>
      <w:r>
        <w:t xml:space="preserve"> </w:t>
      </w:r>
      <w:r>
        <w:t xml:space="preserve">data member can still be modified, even if the containing object is</w:t>
      </w:r>
      <w:r>
        <w:t xml:space="preserve"> </w:t>
      </w:r>
      <w:r>
        <w:rPr>
          <w:rStyle w:val="AttributeTok"/>
        </w:rPr>
        <w:t xml:space="preserve">const</w:t>
      </w:r>
      <w:r>
        <w:t xml:space="preserve">.</w:t>
      </w:r>
      <w:r>
        <w:br/>
      </w:r>
      <w:r>
        <w:t xml:space="preserve">The use of</w:t>
      </w:r>
      <w:r>
        <w:t xml:space="preserve"> </w:t>
      </w:r>
      <w:r>
        <w:rPr>
          <w:rStyle w:val="AttributeTok"/>
        </w:rPr>
        <w:t xml:space="preserve">mutable</w:t>
      </w:r>
      <w:r>
        <w:t xml:space="preserve"> </w:t>
      </w:r>
      <w:r>
        <w:t xml:space="preserve">on a data member not contributing to the observable state of the object is preferable to removing the constness of the containing object (see</w:t>
      </w:r>
      <w:r>
        <w:t xml:space="preserve"> </w:t>
      </w:r>
      <w:bookmarkStart w:id="259" w:name="FLC"/>
      <w:r>
        <w:t xml:space="preserve">Conversion Errors [FLC]</w:t>
      </w:r>
      <w:bookmarkEnd w:id="259"/>
      <w:r>
        <w:t xml:space="preserve">).</w:t>
      </w:r>
      <w:r>
        <w:br/>
      </w:r>
      <w:r>
        <w:t xml:space="preserve">Historically, classes with expensive computations in frequently-called const-member-functions, used</w:t>
      </w:r>
      <w:r>
        <w:t xml:space="preserve"> </w:t>
      </w:r>
      <w:r>
        <w:rPr>
          <w:rStyle w:val="AttributeTok"/>
        </w:rPr>
        <w:t xml:space="preserve">mutable</w:t>
      </w:r>
      <w:r>
        <w:t xml:space="preserve"> </w:t>
      </w:r>
      <w:r>
        <w:t xml:space="preserve">data members to cache results of those computations.</w:t>
      </w:r>
      <w:r>
        <w:t xml:space="preserve"> </w:t>
      </w:r>
      <w:r>
        <w:t xml:space="preserve">In concurrent code this practice can lead to data races, unless access to those mutable data members is synchronised.</w:t>
      </w:r>
    </w:p>
    <w:p>
      <w:pPr>
        <w:pStyle w:val="BodyText"/>
      </w:pPr>
      <w:r>
        <w:t xml:space="preserve">A safe use of</w:t>
      </w:r>
      <w:r>
        <w:t xml:space="preserve"> </w:t>
      </w:r>
      <w:r>
        <w:rPr>
          <w:rStyle w:val="AttributeTok"/>
        </w:rPr>
        <w:t xml:space="preserve">mutable</w:t>
      </w:r>
      <w:r>
        <w:t xml:space="preserve"> </w:t>
      </w:r>
      <w:r>
        <w:t xml:space="preserve">data members is for synchronisation primitives, allowing synchronisation in const member functions.</w:t>
      </w:r>
    </w:p>
    <w:p>
      <w:pPr>
        <w:pStyle w:val="BodyText"/>
      </w:pPr>
      <w:r>
        <w:t xml:space="preserve">The following is a common</w:t>
      </w:r>
      <w:r>
        <w:t xml:space="preserve"> </w:t>
      </w:r>
      <w:r>
        <w:t xml:space="preserve">example where a mutex member is declared</w:t>
      </w:r>
      <w:r>
        <w:t xml:space="preserve"> </w:t>
      </w:r>
      <w:r>
        <w:rPr>
          <w:rStyle w:val="AttributeTok"/>
        </w:rPr>
        <w:t xml:space="preserve">mutable</w:t>
      </w:r>
      <w:r>
        <w:t xml:space="preserve"> </w:t>
      </w:r>
      <w:r>
        <w:t xml:space="preserve">to allow</w:t>
      </w:r>
      <w:r>
        <w:t xml:space="preserve"> </w:t>
      </w:r>
      <w:r>
        <w:t xml:space="preserve">locking in a</w:t>
      </w:r>
      <w:r>
        <w:t xml:space="preserve"> </w:t>
      </w:r>
      <w:r>
        <w:rPr>
          <w:rStyle w:val="AttributeTok"/>
        </w:rPr>
        <w:t xml:space="preserve">const</w:t>
      </w:r>
      <w:r>
        <w:t xml:space="preserve"> </w:t>
      </w:r>
      <w:r>
        <w:t xml:space="preserve">member function:</w:t>
      </w:r>
    </w:p>
    <w:p>
      <w:pPr>
        <w:pStyle w:val="SourceCode"/>
      </w:pPr>
      <w:r>
        <w:rPr>
          <w:rStyle w:val="PreprocessorTok"/>
        </w:rPr>
        <w:t xml:space="preserve">#include </w:t>
      </w:r>
      <w:r>
        <w:rPr>
          <w:rStyle w:val="ImportTok"/>
        </w:rPr>
        <w:t xml:space="preserve">&lt;mutex&gt;</w:t>
      </w:r>
      <w:r>
        <w:br/>
      </w:r>
      <w:r>
        <w:br/>
      </w:r>
      <w:r>
        <w:rPr>
          <w:rStyle w:val="KeywordTok"/>
        </w:rPr>
        <w:t xml:space="preserve">class</w:t>
      </w:r>
      <w:r>
        <w:rPr>
          <w:rStyle w:val="NormalTok"/>
        </w:rPr>
        <w:t xml:space="preserve"> MyQueue {</w:t>
      </w:r>
      <w:r>
        <w:br/>
      </w:r>
      <w:r>
        <w:rPr>
          <w:rStyle w:val="NormalTok"/>
        </w:rPr>
        <w:t xml:space="preserve">  </w:t>
      </w:r>
      <w:r>
        <w:rPr>
          <w:rStyle w:val="AttributeTok"/>
        </w:rPr>
        <w:t xml:space="preserve">mutable</w:t>
      </w:r>
      <w:r>
        <w:rPr>
          <w:rStyle w:val="NormalTok"/>
        </w:rPr>
        <w:t xml:space="preserve"> </w:t>
      </w:r>
      <w:r>
        <w:rPr>
          <w:rStyle w:val="BuiltInTok"/>
        </w:rPr>
        <w:t xml:space="preserve">std::</w:t>
      </w:r>
      <w:r>
        <w:rPr>
          <w:rStyle w:val="NormalTok"/>
        </w:rPr>
        <w:t xml:space="preserve">mutex </w:t>
      </w:r>
      <w:r>
        <w:rPr>
          <w:rStyle w:val="VariableTok"/>
        </w:rPr>
        <w:t xml:space="preserve">m_mutex</w:t>
      </w:r>
      <w:r>
        <w:rPr>
          <w:rStyle w:val="NormalTok"/>
        </w:rPr>
        <w:t xml:space="preserve">;</w:t>
      </w:r>
      <w:r>
        <w:br/>
      </w:r>
      <w:r>
        <w:rPr>
          <w:rStyle w:val="NormalTok"/>
        </w:rPr>
        <w:t xml:space="preserve">  </w:t>
      </w:r>
      <w:r>
        <w:rPr>
          <w:rStyle w:val="DataTypeTok"/>
        </w:rPr>
        <w:t xml:space="preserve">int</w:t>
      </w:r>
      <w:r>
        <w:rPr>
          <w:rStyle w:val="NormalTok"/>
        </w:rPr>
        <w:t xml:space="preserve"> * </w:t>
      </w:r>
      <w:r>
        <w:rPr>
          <w:rStyle w:val="VariableTok"/>
        </w:rPr>
        <w:t xml:space="preserve">m_head</w:t>
      </w:r>
      <w:r>
        <w:rPr>
          <w:rStyle w:val="NormalTok"/>
        </w:rPr>
        <w:t xml:space="preserve"> { </w:t>
      </w:r>
      <w:r>
        <w:rPr>
          <w:rStyle w:val="KeywordTok"/>
        </w:rPr>
        <w:t xml:space="preserve">nullptr</w:t>
      </w:r>
      <w:r>
        <w:rPr>
          <w:rStyle w:val="NormalTok"/>
        </w:rPr>
        <w:t xml:space="preserve"> };</w:t>
      </w:r>
      <w:r>
        <w:br/>
      </w:r>
      <w:r>
        <w:br/>
      </w:r>
      <w:r>
        <w:rPr>
          <w:rStyle w:val="KeywordTok"/>
        </w:rPr>
        <w:t xml:space="preserve">public</w:t>
      </w:r>
      <w:r>
        <w:rPr>
          <w:rStyle w:val="NormalTok"/>
        </w:rPr>
        <w:t xml:space="preserve">:</w:t>
      </w:r>
      <w:r>
        <w:br/>
      </w:r>
      <w:r>
        <w:br/>
      </w:r>
      <w:r>
        <w:rPr>
          <w:rStyle w:val="NormalTok"/>
        </w:rPr>
        <w:t xml:space="preserve">  </w:t>
      </w:r>
      <w:r>
        <w:rPr>
          <w:rStyle w:val="DataTypeTok"/>
        </w:rPr>
        <w:t xml:space="preserve">bool</w:t>
      </w:r>
      <w:r>
        <w:rPr>
          <w:rStyle w:val="NormalTok"/>
        </w:rPr>
        <w:t xml:space="preserve"> empty () </w:t>
      </w:r>
      <w:r>
        <w:rPr>
          <w:rStyle w:val="AttributeTok"/>
        </w:rPr>
        <w:t xml:space="preserve">const</w:t>
      </w:r>
      <w:r>
        <w:rPr>
          <w:rStyle w:val="NormalTok"/>
        </w:rPr>
        <w:t xml:space="preserve"> {</w:t>
      </w:r>
      <w:r>
        <w:br/>
      </w:r>
      <w:r>
        <w:rPr>
          <w:rStyle w:val="NormalTok"/>
        </w:rPr>
        <w:t xml:space="preserve">      </w:t>
      </w:r>
      <w:r>
        <w:rPr>
          <w:rStyle w:val="BuiltInTok"/>
        </w:rPr>
        <w:t xml:space="preserve">std::</w:t>
      </w:r>
      <w:r>
        <w:rPr>
          <w:rStyle w:val="NormalTok"/>
        </w:rPr>
        <w:t xml:space="preserve">lock_guard sg {</w:t>
      </w:r>
      <w:r>
        <w:rPr>
          <w:rStyle w:val="VariableTok"/>
        </w:rPr>
        <w:t xml:space="preserve">m_mutex</w:t>
      </w:r>
      <w:r>
        <w:rPr>
          <w:rStyle w:val="NormalTok"/>
        </w:rPr>
        <w:t xml:space="preserve">}; </w:t>
      </w:r>
      <w:r>
        <w:rPr>
          <w:rStyle w:val="CommentTok"/>
        </w:rPr>
        <w:t xml:space="preserve">// lock the mutex, which requires m_mutex to be writable</w:t>
      </w:r>
      <w:r>
        <w:br/>
      </w:r>
      <w:r>
        <w:rPr>
          <w:rStyle w:val="NormalTok"/>
        </w:rPr>
        <w:t xml:space="preserve">      </w:t>
      </w:r>
      <w:r>
        <w:rPr>
          <w:rStyle w:val="ControlFlowTok"/>
        </w:rPr>
        <w:t xml:space="preserve">return</w:t>
      </w:r>
      <w:r>
        <w:rPr>
          <w:rStyle w:val="NormalTok"/>
        </w:rPr>
        <w:t xml:space="preserve"> </w:t>
      </w:r>
      <w:r>
        <w:rPr>
          <w:rStyle w:val="VariableTok"/>
        </w:rPr>
        <w:t xml:space="preserve">m_head</w:t>
      </w:r>
      <w:r>
        <w:rPr>
          <w:rStyle w:val="NormalTok"/>
        </w:rPr>
        <w:t xml:space="preserve"> != </w:t>
      </w:r>
      <w:r>
        <w:rPr>
          <w:rStyle w:val="KeywordTok"/>
        </w:rPr>
        <w:t xml:space="preserve">nullptr</w:t>
      </w:r>
      <w:r>
        <w:rPr>
          <w:rStyle w:val="NormalTok"/>
        </w:rPr>
        <w:t xml:space="preserve">;</w:t>
      </w:r>
      <w:r>
        <w:br/>
      </w:r>
      <w:r>
        <w:rPr>
          <w:rStyle w:val="NormalTok"/>
        </w:rPr>
        <w:t xml:space="preserve">  }</w:t>
      </w:r>
      <w:r>
        <w:br/>
      </w:r>
      <w:r>
        <w:br/>
      </w:r>
      <w:r>
        <w:rPr>
          <w:rStyle w:val="NormalTok"/>
        </w:rPr>
        <w:t xml:space="preserve">  </w:t>
      </w:r>
      <w:r>
        <w:rPr>
          <w:rStyle w:val="CommentTok"/>
        </w:rPr>
        <w:t xml:space="preserve">// ...</w:t>
      </w:r>
      <w:r>
        <w:br/>
      </w:r>
      <w:r>
        <w:br/>
      </w:r>
      <w:r>
        <w:rPr>
          <w:rStyle w:val="NormalTok"/>
        </w:rPr>
        <w:t xml:space="preserve">};</w:t>
      </w:r>
    </w:p>
    <w:bookmarkEnd w:id="260"/>
    <w:bookmarkStart w:id="261" w:name="avoidance-mechanisms-for-language-users"/>
    <w:p>
      <w:pPr>
        <w:pStyle w:val="Heading3"/>
      </w:pPr>
      <w:r>
        <w:t xml:space="preserve">6.65.2 Avoidance mechanisms for language users</w:t>
      </w:r>
    </w:p>
    <w:p>
      <w:pPr>
        <w:pStyle w:val="FirstParagraph"/>
      </w:pPr>
      <w:r>
        <w:t xml:space="preserve">To avoid the vulnerability or mitigate its ill effects, C++ software developers can:</w:t>
      </w:r>
    </w:p>
    <w:p>
      <w:pPr>
        <w:numPr>
          <w:ilvl w:val="0"/>
          <w:numId w:val="1122"/>
        </w:numPr>
      </w:pPr>
      <w:r>
        <w:t xml:space="preserve">Use the avoidance mechanisms of ISO/IEC 24772-1 clause 6.65.5.</w:t>
      </w:r>
    </w:p>
    <w:p>
      <w:pPr>
        <w:numPr>
          <w:ilvl w:val="0"/>
          <w:numId w:val="1122"/>
        </w:numPr>
      </w:pPr>
      <w:r>
        <w:t xml:space="preserve">Forbid casting away</w:t>
      </w:r>
      <w:r>
        <w:t xml:space="preserve"> </w:t>
      </w:r>
      <w:r>
        <w:rPr>
          <w:rStyle w:val="AttributeTok"/>
        </w:rPr>
        <w:t xml:space="preserve">const</w:t>
      </w:r>
      <w:r>
        <w:t xml:space="preserve"> </w:t>
      </w:r>
      <w:r>
        <w:t xml:space="preserve">by</w:t>
      </w:r>
      <w:r>
        <w:t xml:space="preserve"> </w:t>
      </w:r>
      <w:r>
        <w:rPr>
          <w:rStyle w:val="KeywordTok"/>
        </w:rPr>
        <w:t xml:space="preserve">const_cast</w:t>
      </w:r>
      <w:r>
        <w:t xml:space="preserve"> </w:t>
      </w:r>
      <w:r>
        <w:t xml:space="preserve">or by any other means.</w:t>
      </w:r>
    </w:p>
    <w:p>
      <w:pPr>
        <w:numPr>
          <w:ilvl w:val="0"/>
          <w:numId w:val="1122"/>
        </w:numPr>
      </w:pPr>
      <w:r>
        <w:t xml:space="preserve">Be aware that, while</w:t>
      </w:r>
      <w:r>
        <w:t xml:space="preserve"> </w:t>
      </w:r>
      <w:r>
        <w:rPr>
          <w:rStyle w:val="AttributeTok"/>
        </w:rPr>
        <w:t xml:space="preserve">const</w:t>
      </w:r>
      <w:r>
        <w:t xml:space="preserve"> </w:t>
      </w:r>
      <w:r>
        <w:t xml:space="preserve">means</w:t>
      </w:r>
      <w:r>
        <w:t xml:space="preserve"> </w:t>
      </w:r>
      <w:r>
        <w:t xml:space="preserve">“</w:t>
      </w:r>
      <w:r>
        <w:t xml:space="preserve">read only</w:t>
      </w:r>
      <w:r>
        <w:t xml:space="preserve">”</w:t>
      </w:r>
      <w:r>
        <w:t xml:space="preserve">, C++ permits values accessed by a</w:t>
      </w:r>
      <w:r>
        <w:t xml:space="preserve"> </w:t>
      </w:r>
      <w:r>
        <w:rPr>
          <w:rStyle w:val="AttributeTok"/>
        </w:rPr>
        <w:t xml:space="preserve">const</w:t>
      </w:r>
      <w:r>
        <w:t xml:space="preserve"> </w:t>
      </w:r>
      <w:r>
        <w:t xml:space="preserve">access path to be modified via a different access path.</w:t>
      </w:r>
    </w:p>
    <w:p>
      <w:pPr>
        <w:numPr>
          <w:ilvl w:val="0"/>
          <w:numId w:val="1122"/>
        </w:numPr>
      </w:pPr>
      <w:r>
        <w:t xml:space="preserve">Use</w:t>
      </w:r>
      <w:r>
        <w:t xml:space="preserve"> </w:t>
      </w:r>
      <w:r>
        <w:rPr>
          <w:rStyle w:val="AttributeTok"/>
        </w:rPr>
        <w:t xml:space="preserve">const</w:t>
      </w:r>
      <w:r>
        <w:t xml:space="preserve"> </w:t>
      </w:r>
      <w:r>
        <w:t xml:space="preserve">on pointer-like parameters as a promise to callers and an obligation on the implementation to not modify the referred object.</w:t>
      </w:r>
    </w:p>
    <w:p>
      <w:pPr>
        <w:numPr>
          <w:ilvl w:val="0"/>
          <w:numId w:val="1122"/>
        </w:numPr>
      </w:pPr>
      <w:r>
        <w:t xml:space="preserve">Within</w:t>
      </w:r>
      <w:r>
        <w:t xml:space="preserve"> </w:t>
      </w:r>
      <w:r>
        <w:rPr>
          <w:rStyle w:val="AttributeTok"/>
        </w:rPr>
        <w:t xml:space="preserve">const</w:t>
      </w:r>
      <w:r>
        <w:t xml:space="preserve"> </w:t>
      </w:r>
      <w:r>
        <w:t xml:space="preserve">member functions, avoid indirectly modifying the object’s state.</w:t>
      </w:r>
    </w:p>
    <w:p>
      <w:pPr>
        <w:numPr>
          <w:ilvl w:val="0"/>
          <w:numId w:val="1122"/>
        </w:numPr>
      </w:pPr>
      <w:r>
        <w:t xml:space="preserve">Apply</w:t>
      </w:r>
      <w:r>
        <w:t xml:space="preserve"> </w:t>
      </w:r>
      <w:r>
        <w:rPr>
          <w:rStyle w:val="AttributeTok"/>
        </w:rPr>
        <w:t xml:space="preserve">mutable</w:t>
      </w:r>
      <w:r>
        <w:t xml:space="preserve"> </w:t>
      </w:r>
      <w:r>
        <w:t xml:space="preserve">only to member variables that do not influence the observable state of an object.</w:t>
      </w:r>
    </w:p>
    <w:p>
      <w:pPr>
        <w:numPr>
          <w:ilvl w:val="0"/>
          <w:numId w:val="1122"/>
        </w:numPr>
      </w:pPr>
      <w:r>
        <w:t xml:space="preserve">Ensure in concurrent code, that mutable data members are synchronisation primitives or are explicitly synchronized.</w:t>
      </w:r>
    </w:p>
    <w:p>
      <w:pPr>
        <w:numPr>
          <w:ilvl w:val="0"/>
          <w:numId w:val="1122"/>
        </w:numPr>
      </w:pPr>
      <w:r>
        <w:t xml:space="preserve">When designing C++ classes, provide</w:t>
      </w:r>
      <w:r>
        <w:t xml:space="preserve"> </w:t>
      </w:r>
      <w:r>
        <w:rPr>
          <w:rStyle w:val="AttributeTok"/>
        </w:rPr>
        <w:t xml:space="preserve">const</w:t>
      </w:r>
      <w:r>
        <w:t xml:space="preserve"> </w:t>
      </w:r>
      <w:r>
        <w:t xml:space="preserve">member functions to support</w:t>
      </w:r>
      <w:r>
        <w:t xml:space="preserve"> </w:t>
      </w:r>
      <w:r>
        <w:rPr>
          <w:rStyle w:val="AttributeTok"/>
        </w:rPr>
        <w:t xml:space="preserve">const</w:t>
      </w:r>
      <w:r>
        <w:t xml:space="preserve"> </w:t>
      </w:r>
      <w:r>
        <w:t xml:space="preserve">objects.</w:t>
      </w:r>
    </w:p>
    <w:p>
      <w:pPr>
        <w:numPr>
          <w:ilvl w:val="0"/>
          <w:numId w:val="1122"/>
        </w:numPr>
      </w:pPr>
      <w:r>
        <w:t xml:space="preserve">Ensure that C++ classes modelling pointer-like types provide transitivity of</w:t>
      </w:r>
      <w:r>
        <w:t xml:space="preserve"> </w:t>
      </w:r>
      <w:r>
        <w:rPr>
          <w:rStyle w:val="AttributeTok"/>
        </w:rPr>
        <w:t xml:space="preserve">const</w:t>
      </w:r>
      <w:r>
        <w:t xml:space="preserve"> </w:t>
      </w:r>
      <w:r>
        <w:t xml:space="preserve">within</w:t>
      </w:r>
      <w:r>
        <w:t xml:space="preserve"> </w:t>
      </w:r>
      <w:r>
        <w:rPr>
          <w:rStyle w:val="AttributeTok"/>
        </w:rPr>
        <w:t xml:space="preserve">const</w:t>
      </w:r>
      <w:r>
        <w:t xml:space="preserve"> </w:t>
      </w:r>
      <w:r>
        <w:t xml:space="preserve">member functions.</w:t>
      </w:r>
    </w:p>
    <w:bookmarkEnd w:id="261"/>
    <w:bookmarkEnd w:id="262"/>
    <w:bookmarkStart w:id="266" w:name="language-specific-vulnerabilities-for-c"/>
    <w:p>
      <w:pPr>
        <w:pStyle w:val="Heading1"/>
      </w:pPr>
      <w:r>
        <w:t xml:space="preserve">7. Language specific vulnerabilities for C</w:t>
      </w:r>
    </w:p>
    <w:p>
      <w:pPr>
        <w:pStyle w:val="FirstParagraph"/>
      </w:pPr>
      <w:r>
        <w:t xml:space="preserve">TBD</w:t>
      </w:r>
    </w:p>
    <w:bookmarkStart w:id="263" w:name="general"/>
    <w:p>
      <w:pPr>
        <w:pStyle w:val="Heading2"/>
      </w:pPr>
      <w:r>
        <w:t xml:space="preserve">7.1 General</w:t>
      </w:r>
    </w:p>
    <w:bookmarkEnd w:id="263"/>
    <w:bookmarkStart w:id="264" w:name="finalization-issues"/>
    <w:p>
      <w:pPr>
        <w:pStyle w:val="Heading2"/>
      </w:pPr>
      <w:r>
        <w:t xml:space="preserve">7.2 Finalization Issues</w:t>
      </w:r>
    </w:p>
    <w:p>
      <w:pPr>
        <w:pStyle w:val="FirstParagraph"/>
      </w:pPr>
      <w:r>
        <w:t xml:space="preserve">The first C++ specific vulnerability is</w:t>
      </w:r>
      <w:r>
        <w:t xml:space="preserve"> </w:t>
      </w:r>
      <w:r>
        <w:t xml:space="preserve">if exit is called, during object destruction with static or thread storage duration, program has undefined behaviour</w:t>
      </w:r>
    </w:p>
    <w:bookmarkEnd w:id="264"/>
    <w:bookmarkStart w:id="265" w:name="Xecc2685679b6feb5a9bbb175dd3c67b67014742"/>
    <w:p>
      <w:pPr>
        <w:pStyle w:val="Heading2"/>
      </w:pPr>
      <w:r>
        <w:t xml:space="preserve">7.3 Copy/move semantics from Classes. (Peter Sommerlad’s paper at</w:t>
      </w:r>
    </w:p>
    <w:p>
      <w:pPr>
        <w:pStyle w:val="FirstParagraph"/>
      </w:pPr>
      <w:r>
        <w:t xml:space="preserve">http://www.open-std.org/jtc1/sc22/wg21/docs/papers/2019/p1412r0.pdf</w:t>
      </w:r>
    </w:p>
    <w:bookmarkEnd w:id="265"/>
    <w:bookmarkEnd w:id="266"/>
    <w:bookmarkStart w:id="268" w:name="implications-for-standardization"/>
    <w:p>
      <w:pPr>
        <w:pStyle w:val="Heading1"/>
      </w:pPr>
      <w:r>
        <w:t xml:space="preserve">8. Implications for standardization</w:t>
      </w:r>
    </w:p>
    <w:p>
      <w:pPr>
        <w:pStyle w:val="FirstParagraph"/>
      </w:pPr>
      <w:r>
        <w:t xml:space="preserve">Future standardization efforts should consider:</w:t>
      </w:r>
    </w:p>
    <w:p>
      <w:pPr>
        <w:numPr>
          <w:ilvl w:val="0"/>
          <w:numId w:val="1123"/>
        </w:numPr>
        <w:pStyle w:val="SourceCode"/>
      </w:pPr>
      <w:r>
        <w:rPr>
          <w:rStyle w:val="VerbatimChar"/>
        </w:rPr>
        <w:t xml:space="preserve">Moving in the direction over time to being a more strongly typed</w:t>
      </w:r>
    </w:p>
    <w:p>
      <w:pPr>
        <w:numPr>
          <w:ilvl w:val="0"/>
          <w:numId w:val="1000"/>
        </w:numPr>
      </w:pPr>
      <w:r>
        <w:t xml:space="preserve">language. Much of the use of weak typing is simply convenience to</w:t>
      </w:r>
      <w:r>
        <w:t xml:space="preserve"> </w:t>
      </w:r>
      <w:r>
        <w:t xml:space="preserve">the developer in not having to fully consider the types and uses of</w:t>
      </w:r>
      <w:r>
        <w:t xml:space="preserve"> </w:t>
      </w:r>
      <w:r>
        <w:t xml:space="preserve">variables. Stronger typing forces good programming discipline and</w:t>
      </w:r>
      <w:r>
        <w:t xml:space="preserve"> </w:t>
      </w:r>
      <w:r>
        <w:t xml:space="preserve">clarity about variables while at the same time removing many</w:t>
      </w:r>
      <w:r>
        <w:t xml:space="preserve"> </w:t>
      </w:r>
      <w:r>
        <w:t xml:space="preserve">unexpected run time errors due to implicit conversions. This is not</w:t>
      </w:r>
      <w:r>
        <w:t xml:space="preserve"> </w:t>
      </w:r>
      <w:r>
        <w:t xml:space="preserve">to say that C should be strictly a strongly typed language – some</w:t>
      </w:r>
      <w:r>
        <w:t xml:space="preserve"> </w:t>
      </w:r>
      <w:r>
        <w:t xml:space="preserve">advantages of C are due to the flexibility that weaker typing</w:t>
      </w:r>
      <w:r>
        <w:t xml:space="preserve"> </w:t>
      </w:r>
      <w:r>
        <w:t xml:space="preserve">provides. It is suggested that when enforcement of strong typing</w:t>
      </w:r>
      <w:r>
        <w:t xml:space="preserve"> </w:t>
      </w:r>
      <w:r>
        <w:t xml:space="preserve">does not detract from the good flexibility that C offers (for</w:t>
      </w:r>
      <w:r>
        <w:t xml:space="preserve"> </w:t>
      </w:r>
      <w:r>
        <w:t xml:space="preserve">example, adding an integer to a character to step through a sequence</w:t>
      </w:r>
      <w:r>
        <w:t xml:space="preserve"> </w:t>
      </w:r>
      <w:r>
        <w:t xml:space="preserve">of characters) and is only a convenience for programmers (for</w:t>
      </w:r>
      <w:r>
        <w:t xml:space="preserve"> </w:t>
      </w:r>
      <w:r>
        <w:t xml:space="preserve">example, adding an integer to a floating-point number), then the</w:t>
      </w:r>
      <w:r>
        <w:t xml:space="preserve"> </w:t>
      </w:r>
      <w:r>
        <w:t xml:space="preserve">standard should specify the stronger typed solution.</w:t>
      </w:r>
    </w:p>
    <w:p>
      <w:pPr>
        <w:numPr>
          <w:ilvl w:val="0"/>
          <w:numId w:val="1123"/>
        </w:numPr>
        <w:pStyle w:val="SourceCode"/>
      </w:pPr>
      <w:r>
        <w:rPr>
          <w:rStyle w:val="VerbatimChar"/>
        </w:rPr>
        <w:t xml:space="preserve">A common warning in Annex I should be added for floating-point</w:t>
      </w:r>
    </w:p>
    <w:p>
      <w:pPr>
        <w:numPr>
          <w:ilvl w:val="0"/>
          <w:numId w:val="1000"/>
        </w:numPr>
      </w:pPr>
      <w:r>
        <w:t xml:space="preserve">expressions being used in a Boolean test for equality.</w:t>
      </w:r>
    </w:p>
    <w:p>
      <w:pPr>
        <w:numPr>
          <w:ilvl w:val="0"/>
          <w:numId w:val="1123"/>
        </w:numPr>
        <w:pStyle w:val="SourceCode"/>
      </w:pPr>
      <w:r>
        <w:rPr>
          <w:rStyle w:val="VerbatimChar"/>
        </w:rPr>
        <w:t xml:space="preserve">Modifying or deprecating many of the C standard library functions</w:t>
      </w:r>
    </w:p>
    <w:p>
      <w:pPr>
        <w:numPr>
          <w:ilvl w:val="0"/>
          <w:numId w:val="1000"/>
        </w:numPr>
      </w:pPr>
      <w:r>
        <w:t xml:space="preserve">that make assumptions about the occurrence of a string termination</w:t>
      </w:r>
      <w:r>
        <w:t xml:space="preserve"> </w:t>
      </w:r>
      <w:r>
        <w:t xml:space="preserve">character.</w:t>
      </w:r>
    </w:p>
    <w:p>
      <w:pPr>
        <w:numPr>
          <w:ilvl w:val="0"/>
          <w:numId w:val="1123"/>
        </w:numPr>
        <w:pStyle w:val="SourceCode"/>
      </w:pPr>
      <w:r>
        <w:rPr>
          <w:rStyle w:val="VerbatimChar"/>
        </w:rPr>
        <w:t xml:space="preserve">Define a string construct that does not rely on the null termination</w:t>
      </w:r>
    </w:p>
    <w:p>
      <w:pPr>
        <w:numPr>
          <w:ilvl w:val="0"/>
          <w:numId w:val="1000"/>
        </w:numPr>
      </w:pPr>
      <w:r>
        <w:t xml:space="preserve">character.</w:t>
      </w:r>
    </w:p>
    <w:p>
      <w:pPr>
        <w:numPr>
          <w:ilvl w:val="0"/>
          <w:numId w:val="1123"/>
        </w:numPr>
        <w:pStyle w:val="SourceCode"/>
      </w:pPr>
      <w:r>
        <w:rPr>
          <w:rStyle w:val="VerbatimChar"/>
        </w:rPr>
        <w:t xml:space="preserve">Defining an array type that does automatic bounds checking.</w:t>
      </w:r>
    </w:p>
    <w:p>
      <w:pPr>
        <w:numPr>
          <w:ilvl w:val="0"/>
          <w:numId w:val="1123"/>
        </w:numPr>
        <w:pStyle w:val="SourceCode"/>
      </w:pPr>
      <w:r>
        <w:rPr>
          <w:rStyle w:val="VerbatimChar"/>
        </w:rPr>
        <w:t xml:space="preserve">Deprecating less safe functions such as strcpy() and strcat() where</w:t>
      </w:r>
    </w:p>
    <w:p>
      <w:pPr>
        <w:numPr>
          <w:ilvl w:val="0"/>
          <w:numId w:val="1000"/>
        </w:numPr>
      </w:pPr>
      <w:r>
        <w:t xml:space="preserve">a more secure alternative is</w:t>
      </w:r>
      <w:r>
        <w:t xml:space="preserve"> </w:t>
      </w:r>
      <w:r>
        <w:t xml:space="preserve">available.</w:t>
      </w:r>
    </w:p>
    <w:p>
      <w:pPr>
        <w:numPr>
          <w:ilvl w:val="0"/>
          <w:numId w:val="1123"/>
        </w:numPr>
        <w:pStyle w:val="SourceCode"/>
      </w:pPr>
      <w:r>
        <w:rPr>
          <w:rStyle w:val="VerbatimChar"/>
        </w:rPr>
        <w:t xml:space="preserve">Defining safer and more secure replacement functions such as</w:t>
      </w:r>
    </w:p>
    <w:p>
      <w:pPr>
        <w:numPr>
          <w:ilvl w:val="0"/>
          <w:numId w:val="1000"/>
        </w:numPr>
      </w:pPr>
      <w:r>
        <w:t xml:space="preserve">memncpy() and memncmp() to complement the memcpy() and memcmp()</w:t>
      </w:r>
      <w:r>
        <w:t xml:space="preserve"> </w:t>
      </w:r>
      <w:r>
        <w:t xml:space="preserve">functions (see</w:t>
      </w:r>
      <w:r>
        <w:t xml:space="preserve"> </w:t>
      </w:r>
      <w:r>
        <w:rPr>
          <w:i/>
        </w:rPr>
        <w:t xml:space="preserve">6.11.6 Implications for standardization</w:t>
      </w:r>
      <w:r>
        <w:t xml:space="preserve">)</w:t>
      </w:r>
    </w:p>
    <w:p>
      <w:pPr>
        <w:numPr>
          <w:ilvl w:val="0"/>
          <w:numId w:val="1123"/>
        </w:numPr>
        <w:pStyle w:val="SourceCode"/>
      </w:pPr>
      <w:r>
        <w:rPr>
          <w:rStyle w:val="VerbatimChar"/>
        </w:rPr>
        <w:t xml:space="preserve">Defining an array type that does automatic bounds checking.</w:t>
      </w:r>
    </w:p>
    <w:p>
      <w:pPr>
        <w:numPr>
          <w:ilvl w:val="0"/>
          <w:numId w:val="1123"/>
        </w:numPr>
        <w:pStyle w:val="SourceCode"/>
      </w:pPr>
      <w:r>
        <w:rPr>
          <w:rStyle w:val="VerbatimChar"/>
        </w:rPr>
        <w:t xml:space="preserve">Defining functions that contain an extra parameter in memcpy() and</w:t>
      </w:r>
    </w:p>
    <w:p>
      <w:pPr>
        <w:numPr>
          <w:ilvl w:val="0"/>
          <w:numId w:val="1000"/>
        </w:numPr>
      </w:pPr>
      <w:r>
        <w:t xml:space="preserve">memmove() for the maximum number of bytes to copy. In the past, some</w:t>
      </w:r>
      <w:r>
        <w:t xml:space="preserve"> </w:t>
      </w:r>
      <w:r>
        <w:t xml:space="preserve">have suggested that the size of the destination buffer be used as an</w:t>
      </w:r>
      <w:r>
        <w:t xml:space="preserve"> </w:t>
      </w:r>
      <w:r>
        <w:t xml:space="preserve">additional parameter. Some critics state that this solution is easy</w:t>
      </w:r>
      <w:r>
        <w:t xml:space="preserve"> </w:t>
      </w:r>
      <w:r>
        <w:t xml:space="preserve">to circumvent by simply repeating the parameter that was used for</w:t>
      </w:r>
      <w:r>
        <w:t xml:space="preserve"> </w:t>
      </w:r>
      <w:r>
        <w:t xml:space="preserve">the number of bytes to copy as the parameter for the size of the</w:t>
      </w:r>
      <w:r>
        <w:t xml:space="preserve"> </w:t>
      </w:r>
      <w:r>
        <w:t xml:space="preserve">destination buffer. This analysis and criticism is correct. What is</w:t>
      </w:r>
      <w:r>
        <w:t xml:space="preserve"> </w:t>
      </w:r>
      <w:r>
        <w:t xml:space="preserve">needed is a failsafe check as to the maximum number of bytes to</w:t>
      </w:r>
      <w:r>
        <w:t xml:space="preserve"> </w:t>
      </w:r>
      <w:r>
        <w:t xml:space="preserve">copy. There are several reasons for creating new functions with an</w:t>
      </w:r>
      <w:r>
        <w:t xml:space="preserve"> </w:t>
      </w:r>
      <w:r>
        <w:t xml:space="preserve">additional parameter. This would make it easier for static analysis</w:t>
      </w:r>
      <w:r>
        <w:t xml:space="preserve"> </w:t>
      </w:r>
      <w:r>
        <w:t xml:space="preserve">to eliminate those cases where the memory copy could not be a</w:t>
      </w:r>
      <w:r>
        <w:t xml:space="preserve"> </w:t>
      </w:r>
      <w:r>
        <w:t xml:space="preserve">problem (such as when the maximum number of bytes is demonstrably</w:t>
      </w:r>
      <w:r>
        <w:t xml:space="preserve"> </w:t>
      </w:r>
      <w:r>
        <w:t xml:space="preserve">less than the capacity of the receiving buffer). Manual analysis or</w:t>
      </w:r>
      <w:r>
        <w:t xml:space="preserve"> </w:t>
      </w:r>
      <w:r>
        <w:t xml:space="preserve">more involved static analysis could then be used for the remaining</w:t>
      </w:r>
      <w:r>
        <w:t xml:space="preserve"> </w:t>
      </w:r>
      <w:r>
        <w:t xml:space="preserve">situations where the size of the destination buffer may not be</w:t>
      </w:r>
      <w:r>
        <w:t xml:space="preserve"> </w:t>
      </w:r>
      <w:r>
        <w:t xml:space="preserve">sufficient for the maximum number of bytes to copy. This extra</w:t>
      </w:r>
      <w:r>
        <w:t xml:space="preserve"> </w:t>
      </w:r>
      <w:r>
        <w:t xml:space="preserve">parameter may also help in determining which copies could take place</w:t>
      </w:r>
      <w:r>
        <w:t xml:space="preserve"> </w:t>
      </w:r>
      <w:r>
        <w:t xml:space="preserve">among objects that overlap. Such copying is undefined according to</w:t>
      </w:r>
      <w:r>
        <w:t xml:space="preserve"> </w:t>
      </w:r>
      <w:r>
        <w:t xml:space="preserve">the C standard. It is suggested that safer versions of functions</w:t>
      </w:r>
      <w:r>
        <w:t xml:space="preserve"> </w:t>
      </w:r>
      <w:r>
        <w:t xml:space="preserve">that include a restriction max_n on the number of bytes n to copy</w:t>
      </w:r>
      <w:r>
        <w:t xml:space="preserve"> </w:t>
      </w:r>
      <w:r>
        <w:t xml:space="preserve">(for example, void *memncpy(void * restrict s1,const void *</w:t>
      </w:r>
      <w:r>
        <w:t xml:space="preserve"> </w:t>
      </w:r>
      <w:r>
        <w:t xml:space="preserve">restrict s2,size_t n), const size_t max_n) be added to the standard</w:t>
      </w:r>
      <w:r>
        <w:t xml:space="preserve"> </w:t>
      </w:r>
      <w:r>
        <w:t xml:space="preserve">in addition to retaining the current corresponding functions (for</w:t>
      </w:r>
      <w:r>
        <w:t xml:space="preserve"> </w:t>
      </w:r>
      <w:r>
        <w:t xml:space="preserve">example, memcpy(void * restrict s1,const void * restrict s2,size_t</w:t>
      </w:r>
      <w:r>
        <w:t xml:space="preserve"> </w:t>
      </w:r>
      <w:r>
        <w:t xml:space="preserve">n))). The additional parameter would be consistent with the copying</w:t>
      </w:r>
      <w:r>
        <w:t xml:space="preserve"> </w:t>
      </w:r>
      <w:r>
        <w:t xml:space="preserve">function pairs that have already been created such as</w:t>
      </w:r>
      <w:r>
        <w:t xml:space="preserve"> </w:t>
      </w:r>
      <w:r>
        <w:t xml:space="preserve">strcpy()/strncpy() and strcat()/strncat(). This would allow a safer</w:t>
      </w:r>
      <w:r>
        <w:t xml:space="preserve"> </w:t>
      </w:r>
      <w:r>
        <w:t xml:space="preserve">version of memory copying functions for those applications that want</w:t>
      </w:r>
      <w:r>
        <w:t xml:space="preserve"> </w:t>
      </w:r>
      <w:r>
        <w:t xml:space="preserve">to use them in to facilitate both safer and more secure code and</w:t>
      </w:r>
      <w:r>
        <w:t xml:space="preserve"> </w:t>
      </w:r>
      <w:r>
        <w:t xml:space="preserve">more efficient and accurate static code reviews</w:t>
      </w:r>
      <w:r>
        <w:rPr>
          <w:rStyle w:val="FootnoteReference"/>
        </w:rPr>
        <w:footnoteReference w:id="267"/>
      </w:r>
      <w:r>
        <w:t xml:space="preserve">.</w:t>
      </w:r>
    </w:p>
    <w:p>
      <w:pPr>
        <w:numPr>
          <w:ilvl w:val="0"/>
          <w:numId w:val="1123"/>
        </w:numPr>
        <w:pStyle w:val="SourceCode"/>
      </w:pPr>
      <w:r>
        <w:rPr>
          <w:rStyle w:val="VerbatimChar"/>
        </w:rPr>
        <w:t xml:space="preserve">Restrictions on pointer arithmetic that could eliminate common</w:t>
      </w:r>
    </w:p>
    <w:p>
      <w:pPr>
        <w:numPr>
          <w:ilvl w:val="0"/>
          <w:numId w:val="1000"/>
        </w:numPr>
      </w:pPr>
      <w:r>
        <w:t xml:space="preserve">pitfalls. Pointer arithmetic is error-prone and the flexibility that</w:t>
      </w:r>
      <w:r>
        <w:t xml:space="preserve"> </w:t>
      </w:r>
      <w:r>
        <w:t xml:space="preserve">it offers is useful, but some of the flexibility is simply a</w:t>
      </w:r>
      <w:r>
        <w:t xml:space="preserve"> </w:t>
      </w:r>
      <w:r>
        <w:t xml:space="preserve">shortcut that if restricted could lessen the chance of a pointer</w:t>
      </w:r>
      <w:r>
        <w:t xml:space="preserve"> </w:t>
      </w:r>
      <w:r>
        <w:t xml:space="preserve">arithmetic based error.</w:t>
      </w:r>
    </w:p>
    <w:p>
      <w:pPr>
        <w:numPr>
          <w:ilvl w:val="0"/>
          <w:numId w:val="1123"/>
        </w:numPr>
        <w:pStyle w:val="SourceCode"/>
      </w:pPr>
      <w:r>
        <w:rPr>
          <w:rStyle w:val="VerbatimChar"/>
        </w:rPr>
        <w:t xml:space="preserve">Defining a standard way of declaring an attribute to indicate that a</w:t>
      </w:r>
    </w:p>
    <w:p>
      <w:pPr>
        <w:numPr>
          <w:ilvl w:val="0"/>
          <w:numId w:val="1000"/>
        </w:numPr>
      </w:pPr>
      <w:r>
        <w:t xml:space="preserve">variable is intentionally unused.</w:t>
      </w:r>
    </w:p>
    <w:p>
      <w:pPr>
        <w:numPr>
          <w:ilvl w:val="0"/>
          <w:numId w:val="1123"/>
        </w:numPr>
        <w:pStyle w:val="SourceCode"/>
      </w:pPr>
      <w:r>
        <w:rPr>
          <w:rStyle w:val="VerbatimChar"/>
        </w:rPr>
        <w:t xml:space="preserve">A common warning in Annex I should be added for variables with the</w:t>
      </w:r>
    </w:p>
    <w:p>
      <w:pPr>
        <w:numPr>
          <w:ilvl w:val="0"/>
          <w:numId w:val="1000"/>
        </w:numPr>
      </w:pPr>
      <w:r>
        <w:t xml:space="preserve">same name in nested scopes.</w:t>
      </w:r>
    </w:p>
    <w:p>
      <w:pPr>
        <w:numPr>
          <w:ilvl w:val="0"/>
          <w:numId w:val="1123"/>
        </w:numPr>
        <w:pStyle w:val="SourceCode"/>
      </w:pPr>
      <w:r>
        <w:rPr>
          <w:rStyle w:val="VerbatimChar"/>
        </w:rPr>
        <w:t xml:space="preserve">Creating a few standardized precedence orders. Standardizing on a</w:t>
      </w:r>
    </w:p>
    <w:p>
      <w:pPr>
        <w:numPr>
          <w:ilvl w:val="0"/>
          <w:numId w:val="1000"/>
        </w:numPr>
      </w:pPr>
      <w:r>
        <w:t xml:space="preserve">few precedence orders will help to eliminate the confusing</w:t>
      </w:r>
      <w:r>
        <w:t xml:space="preserve"> </w:t>
      </w:r>
      <w:r>
        <w:t xml:space="preserve">intricacies that exist between languages. This would not affect</w:t>
      </w:r>
      <w:r>
        <w:t xml:space="preserve"> </w:t>
      </w:r>
      <w:r>
        <w:t xml:space="preserve">current languages as altering precedence orders in existing</w:t>
      </w:r>
      <w:r>
        <w:t xml:space="preserve"> </w:t>
      </w:r>
      <w:r>
        <w:t xml:space="preserve">languages is too onerous. However, this would set a basis for the</w:t>
      </w:r>
      <w:r>
        <w:t xml:space="preserve"> </w:t>
      </w:r>
      <w:r>
        <w:t xml:space="preserve">future as new languages are created and adopted. Stating that a</w:t>
      </w:r>
      <w:r>
        <w:t xml:space="preserve"> </w:t>
      </w:r>
      <w:r>
        <w:t xml:space="preserve">language uses</w:t>
      </w:r>
      <w:r>
        <w:t xml:space="preserve"> </w:t>
      </w:r>
      <w:r>
        <w:t xml:space="preserve">“</w:t>
      </w:r>
      <w:r>
        <w:t xml:space="preserve">ISO precedence order A</w:t>
      </w:r>
      <w:r>
        <w:t xml:space="preserve">”</w:t>
      </w:r>
      <w:r>
        <w:t xml:space="preserve"> </w:t>
      </w:r>
      <w:r>
        <w:t xml:space="preserve">would be useful rather than</w:t>
      </w:r>
      <w:r>
        <w:t xml:space="preserve"> </w:t>
      </w:r>
      <w:r>
        <w:t xml:space="preserve">having to spell out the entire precedence order that differs in a</w:t>
      </w:r>
      <w:r>
        <w:t xml:space="preserve"> </w:t>
      </w:r>
      <w:r>
        <w:t xml:space="preserve">conceptually minor way from some other languages, but in a major way</w:t>
      </w:r>
      <w:r>
        <w:t xml:space="preserve"> </w:t>
      </w:r>
      <w:r>
        <w:t xml:space="preserve">when programmers attempt to switch between languages.</w:t>
      </w:r>
    </w:p>
    <w:p>
      <w:pPr>
        <w:numPr>
          <w:ilvl w:val="0"/>
          <w:numId w:val="1123"/>
        </w:numPr>
        <w:pStyle w:val="SourceCode"/>
      </w:pPr>
      <w:r>
        <w:rPr>
          <w:rStyle w:val="VerbatimChar"/>
        </w:rPr>
        <w:t xml:space="preserve">Deprecating the goto statement. The use of the goto construct is</w:t>
      </w:r>
    </w:p>
    <w:p>
      <w:pPr>
        <w:numPr>
          <w:ilvl w:val="0"/>
          <w:numId w:val="1000"/>
        </w:numPr>
      </w:pPr>
      <w:r>
        <w:t xml:space="preserve">often spotlighted as the antithesis of good structured programming.</w:t>
      </w:r>
      <w:r>
        <w:t xml:space="preserve"> </w:t>
      </w:r>
      <w:r>
        <w:t xml:space="preserve">Though its deprecation will not instantly make all C code</w:t>
      </w:r>
      <w:r>
        <w:t xml:space="preserve"> </w:t>
      </w:r>
      <w:r>
        <w:t xml:space="preserve">structured, deprecating the goto and leaving in place the restricted</w:t>
      </w:r>
      <w:r>
        <w:t xml:space="preserve"> </w:t>
      </w:r>
      <w:r>
        <w:t xml:space="preserve">goto variations (for example, break and continue) and possibly</w:t>
      </w:r>
      <w:r>
        <w:t xml:space="preserve"> </w:t>
      </w:r>
      <w:r>
        <w:t xml:space="preserve">adding other restricted goto’s could assist in encouraging safer and</w:t>
      </w:r>
      <w:r>
        <w:t xml:space="preserve"> </w:t>
      </w:r>
      <w:r>
        <w:t xml:space="preserve">more secure C programming in general.</w:t>
      </w:r>
    </w:p>
    <w:p>
      <w:pPr>
        <w:numPr>
          <w:ilvl w:val="0"/>
          <w:numId w:val="1123"/>
        </w:numPr>
        <w:pStyle w:val="SourceCode"/>
      </w:pPr>
      <w:r>
        <w:rPr>
          <w:rStyle w:val="VerbatimChar"/>
        </w:rPr>
        <w:t xml:space="preserve">Defining a "fallthru" construct that will explicitly bind multiple</w:t>
      </w:r>
    </w:p>
    <w:p>
      <w:pPr>
        <w:numPr>
          <w:ilvl w:val="0"/>
          <w:numId w:val="1000"/>
        </w:numPr>
      </w:pPr>
      <w:r>
        <w:t xml:space="preserve">switch cases together and eliminate the need for the break</w:t>
      </w:r>
      <w:r>
        <w:t xml:space="preserve"> </w:t>
      </w:r>
      <w:r>
        <w:t xml:space="preserve">statement. The default would be for a case to break instead of</w:t>
      </w:r>
      <w:r>
        <w:t xml:space="preserve"> </w:t>
      </w:r>
      <w:r>
        <w:t xml:space="preserve">falling through to the next case. Granted this is a major shift in</w:t>
      </w:r>
      <w:r>
        <w:t xml:space="preserve"> </w:t>
      </w:r>
      <w:r>
        <w:t xml:space="preserve">concept, but if it could be accomplished, less unintentional errors</w:t>
      </w:r>
      <w:r>
        <w:t xml:space="preserve"> </w:t>
      </w:r>
      <w:r>
        <w:t xml:space="preserve">would occur.</w:t>
      </w:r>
    </w:p>
    <w:p>
      <w:pPr>
        <w:numPr>
          <w:ilvl w:val="0"/>
          <w:numId w:val="1123"/>
        </w:numPr>
        <w:pStyle w:val="SourceCode"/>
      </w:pPr>
      <w:r>
        <w:rPr>
          <w:rStyle w:val="VerbatimChar"/>
        </w:rPr>
        <w:t xml:space="preserve">Defining an identifier type for loop control that cannot be modified</w:t>
      </w:r>
    </w:p>
    <w:p>
      <w:pPr>
        <w:numPr>
          <w:ilvl w:val="0"/>
          <w:numId w:val="1000"/>
        </w:numPr>
      </w:pPr>
      <w:r>
        <w:t xml:space="preserve">by anything other than the loop control construct would be a</w:t>
      </w:r>
      <w:r>
        <w:t xml:space="preserve"> </w:t>
      </w:r>
      <w:r>
        <w:t xml:space="preserve">relatively minor addition to C that could make C code safer and</w:t>
      </w:r>
      <w:r>
        <w:t xml:space="preserve"> </w:t>
      </w:r>
      <w:r>
        <w:t xml:space="preserve">encourage better structured programming.</w:t>
      </w:r>
    </w:p>
    <w:p>
      <w:pPr>
        <w:numPr>
          <w:ilvl w:val="0"/>
          <w:numId w:val="1123"/>
        </w:numPr>
        <w:pStyle w:val="SourceCode"/>
      </w:pPr>
      <w:r>
        <w:rPr>
          <w:rStyle w:val="VerbatimChar"/>
        </w:rPr>
        <w:t xml:space="preserve">Defining a standardized interface package for interfacing C with</w:t>
      </w:r>
    </w:p>
    <w:p>
      <w:pPr>
        <w:numPr>
          <w:ilvl w:val="0"/>
          <w:numId w:val="1000"/>
        </w:numPr>
      </w:pPr>
      <w:r>
        <w:t xml:space="preserve">many of the top programming languages and a reciprocal package</w:t>
      </w:r>
      <w:r>
        <w:t xml:space="preserve"> </w:t>
      </w:r>
      <w:r>
        <w:t xml:space="preserve">should be developed of the other top languages to interface with C.</w:t>
      </w:r>
    </w:p>
    <w:p>
      <w:pPr>
        <w:numPr>
          <w:ilvl w:val="0"/>
          <w:numId w:val="1123"/>
        </w:numPr>
        <w:pStyle w:val="SourceCode"/>
      </w:pPr>
      <w:r>
        <w:rPr>
          <w:rStyle w:val="VerbatimChar"/>
        </w:rPr>
        <w:t xml:space="preserve">Joining with other languages in developing a standardized set of</w:t>
      </w:r>
    </w:p>
    <w:p>
      <w:pPr>
        <w:numPr>
          <w:ilvl w:val="0"/>
          <w:numId w:val="1000"/>
        </w:numPr>
      </w:pPr>
      <w:r>
        <w:t xml:space="preserve">mechanisms for detecting and treating error conditions so that all</w:t>
      </w:r>
      <w:r>
        <w:t xml:space="preserve"> </w:t>
      </w:r>
      <w:r>
        <w:t xml:space="preserve">languages to the extent possible could use them. Note that this does</w:t>
      </w:r>
      <w:r>
        <w:t xml:space="preserve"> </w:t>
      </w:r>
      <w:r>
        <w:t xml:space="preserve">not mean that all languages should use the same mechanisms as there</w:t>
      </w:r>
      <w:r>
        <w:t xml:space="preserve"> </w:t>
      </w:r>
      <w:r>
        <w:t xml:space="preserve">should be a variety ( label parameters, auxiliary status variables),</w:t>
      </w:r>
      <w:r>
        <w:t xml:space="preserve"> </w:t>
      </w:r>
      <w:r>
        <w:t xml:space="preserve">but each of the mechanisms should be standardized.</w:t>
      </w:r>
    </w:p>
    <w:p>
      <w:pPr>
        <w:numPr>
          <w:ilvl w:val="0"/>
          <w:numId w:val="1123"/>
        </w:numPr>
        <w:pStyle w:val="SourceCode"/>
      </w:pPr>
      <w:r>
        <w:rPr>
          <w:rStyle w:val="VerbatimChar"/>
        </w:rPr>
        <w:t xml:space="preserve">Since fault handling and exiting of a program is common to all</w:t>
      </w:r>
    </w:p>
    <w:p>
      <w:pPr>
        <w:numPr>
          <w:ilvl w:val="0"/>
          <w:numId w:val="1000"/>
        </w:numPr>
      </w:pPr>
      <w:r>
        <w:t xml:space="preserve">languages, it is suggested that common terminology such as the</w:t>
      </w:r>
      <w:r>
        <w:t xml:space="preserve"> </w:t>
      </w:r>
      <w:r>
        <w:t xml:space="preserve">meaning of fail safe, fail hard, fail soft, and so on along with a</w:t>
      </w:r>
      <w:r>
        <w:t xml:space="preserve"> </w:t>
      </w:r>
      <w:r>
        <w:t xml:space="preserve">core API set such as exit, abort, and so on be standardized and</w:t>
      </w:r>
      <w:r>
        <w:t xml:space="preserve"> </w:t>
      </w:r>
      <w:r>
        <w:t xml:space="preserve">coordinated with other languages.</w:t>
      </w:r>
    </w:p>
    <w:p>
      <w:pPr>
        <w:numPr>
          <w:ilvl w:val="0"/>
          <w:numId w:val="1123"/>
        </w:numPr>
        <w:pStyle w:val="SourceCode"/>
      </w:pPr>
      <w:r>
        <w:rPr>
          <w:rStyle w:val="VerbatimChar"/>
        </w:rPr>
        <w:t xml:space="preserve">Deprecating unions. The primary reason for the use of unions to save</w:t>
      </w:r>
    </w:p>
    <w:p>
      <w:pPr>
        <w:numPr>
          <w:ilvl w:val="0"/>
          <w:numId w:val="1000"/>
        </w:numPr>
      </w:pPr>
      <w:r>
        <w:t xml:space="preserve">memory has been diminished considerably as memory has become cheaper</w:t>
      </w:r>
      <w:r>
        <w:t xml:space="preserve"> </w:t>
      </w:r>
      <w:r>
        <w:t xml:space="preserve">and more available. Unions are not statically type safe and are</w:t>
      </w:r>
      <w:r>
        <w:t xml:space="preserve"> </w:t>
      </w:r>
      <w:r>
        <w:t xml:space="preserve">historically known to be a common source of errors, leading to many</w:t>
      </w:r>
      <w:r>
        <w:t xml:space="preserve"> </w:t>
      </w:r>
      <w:r>
        <w:t xml:space="preserve">C programming guidelines specifically prohibiting the use of unions.</w:t>
      </w:r>
    </w:p>
    <w:p>
      <w:pPr>
        <w:numPr>
          <w:ilvl w:val="0"/>
          <w:numId w:val="1123"/>
        </w:numPr>
        <w:pStyle w:val="SourceCode"/>
      </w:pPr>
      <w:r>
        <w:rPr>
          <w:rStyle w:val="VerbatimChar"/>
        </w:rPr>
        <w:t xml:space="preserve">Creating a recognizable naming standard for routines such that one</w:t>
      </w:r>
    </w:p>
    <w:p>
      <w:pPr>
        <w:numPr>
          <w:ilvl w:val="0"/>
          <w:numId w:val="1000"/>
        </w:numPr>
      </w:pPr>
      <w:r>
        <w:t xml:space="preserve">version of a library does parameter checking to the extent possible</w:t>
      </w:r>
      <w:r>
        <w:t xml:space="preserve"> </w:t>
      </w:r>
      <w:r>
        <w:t xml:space="preserve">and another version does no parameter checking. The first version</w:t>
      </w:r>
      <w:r>
        <w:t xml:space="preserve"> </w:t>
      </w:r>
      <w:r>
        <w:t xml:space="preserve">would be considered safer and more secure and the second could be</w:t>
      </w:r>
      <w:r>
        <w:t xml:space="preserve"> </w:t>
      </w:r>
      <w:r>
        <w:t xml:space="preserve">used in certain situations where performance is critical and the</w:t>
      </w:r>
      <w:r>
        <w:t xml:space="preserve"> </w:t>
      </w:r>
      <w:r>
        <w:t xml:space="preserve">checking is assumed to be done in the calling routine. A naming</w:t>
      </w:r>
      <w:r>
        <w:t xml:space="preserve"> </w:t>
      </w:r>
      <w:r>
        <w:t xml:space="preserve">standard could be made such that the library that does parameter</w:t>
      </w:r>
      <w:r>
        <w:t xml:space="preserve"> </w:t>
      </w:r>
      <w:r>
        <w:t xml:space="preserve">checking could be named as usual, say</w:t>
      </w:r>
      <w:r>
        <w:t xml:space="preserve"> </w:t>
      </w:r>
      <w:r>
        <w:t xml:space="preserve">“</w:t>
      </w:r>
      <w:r>
        <w:t xml:space="preserve">library_xyz</w:t>
      </w:r>
      <w:r>
        <w:t xml:space="preserve">”</w:t>
      </w:r>
      <w:r>
        <w:t xml:space="preserve"> </w:t>
      </w:r>
      <w:r>
        <w:t xml:space="preserve">and an</w:t>
      </w:r>
      <w:r>
        <w:t xml:space="preserve"> </w:t>
      </w:r>
      <w:r>
        <w:t xml:space="preserve">equivalent version that does not do checking could have a</w:t>
      </w:r>
      <w:r>
        <w:t xml:space="preserve"> </w:t>
      </w:r>
      <w:r>
        <w:t xml:space="preserve">“</w:t>
      </w:r>
      <w:r>
        <w:t xml:space="preserve">_p</w:t>
      </w:r>
      <w:r>
        <w:t xml:space="preserve">”</w:t>
      </w:r>
      <w:r>
        <w:t xml:space="preserve"> </w:t>
      </w:r>
      <w:r>
        <w:t xml:space="preserve">appended, such as</w:t>
      </w:r>
      <w:r>
        <w:t xml:space="preserve"> </w:t>
      </w:r>
      <w:r>
        <w:t xml:space="preserve">“</w:t>
      </w:r>
      <w:r>
        <w:t xml:space="preserve">library_xyz_p</w:t>
      </w:r>
      <w:r>
        <w:t xml:space="preserve">”</w:t>
      </w:r>
      <w:r>
        <w:t xml:space="preserve">. Without a naming standard such as</w:t>
      </w:r>
      <w:r>
        <w:t xml:space="preserve"> </w:t>
      </w:r>
      <w:r>
        <w:t xml:space="preserve">this, a considerable number of wasted cycles will be conducted doing</w:t>
      </w:r>
      <w:r>
        <w:t xml:space="preserve"> </w:t>
      </w:r>
      <w:r>
        <w:t xml:space="preserve">a double check of parameters or even worse, no checking will be done</w:t>
      </w:r>
      <w:r>
        <w:t xml:space="preserve"> </w:t>
      </w:r>
      <w:r>
        <w:t xml:space="preserve">in both the calling and receiving routines as each is assuming the</w:t>
      </w:r>
      <w:r>
        <w:t xml:space="preserve"> </w:t>
      </w:r>
      <w:r>
        <w:t xml:space="preserve">other is doing the checking.</w:t>
      </w:r>
    </w:p>
    <w:p>
      <w:pPr>
        <w:numPr>
          <w:ilvl w:val="0"/>
          <w:numId w:val="1123"/>
        </w:numPr>
        <w:pStyle w:val="SourceCode"/>
      </w:pPr>
      <w:r>
        <w:rPr>
          <w:rStyle w:val="VerbatimChar"/>
        </w:rPr>
        <w:t xml:space="preserve">Creating an Annex that lists deprecated features.</w:t>
      </w:r>
    </w:p>
    <w:bookmarkEnd w:id="268"/>
    <w:bookmarkStart w:id="282" w:name="bibliography"/>
    <w:p>
      <w:pPr>
        <w:pStyle w:val="Heading1"/>
      </w:pPr>
      <w:r>
        <w:t xml:space="preserve">Bibliography</w:t>
      </w:r>
    </w:p>
    <w:p>
      <w:pPr>
        <w:pStyle w:val="Bibliography1"/>
      </w:pPr>
      <w:r>
        <w:t xml:space="preserve">[1] ISO/IEC Directives, Part 2,</w:t>
      </w:r>
      <w:r>
        <w:t xml:space="preserve"> </w:t>
      </w:r>
      <w:r>
        <w:rPr>
          <w:i/>
        </w:rPr>
        <w:t xml:space="preserve">Rules for the structure and drafting</w:t>
      </w:r>
      <w:r>
        <w:rPr>
          <w:i/>
        </w:rPr>
        <w:t xml:space="preserve"> </w:t>
      </w:r>
      <w:r>
        <w:rPr>
          <w:i/>
        </w:rPr>
        <w:t xml:space="preserve">of International Standards</w:t>
      </w:r>
      <w:r>
        <w:t xml:space="preserve">, 2004</w:t>
      </w:r>
    </w:p>
    <w:p>
      <w:pPr>
        <w:pStyle w:val="Bibliography1"/>
      </w:pPr>
      <w:r>
        <w:t xml:space="preserve">[2] ISO/IEC TR 10000‑1,</w:t>
      </w:r>
      <w:r>
        <w:t xml:space="preserve"> </w:t>
      </w:r>
      <w:r>
        <w:rPr>
          <w:i/>
        </w:rPr>
        <w:t xml:space="preserve">Information technology — Framework and</w:t>
      </w:r>
      <w:r>
        <w:rPr>
          <w:i/>
        </w:rPr>
        <w:t xml:space="preserve"> </w:t>
      </w:r>
      <w:r>
        <w:rPr>
          <w:i/>
        </w:rPr>
        <w:t xml:space="preserve">taxonomy of International Standardized Profiles — Part 1: General</w:t>
      </w:r>
      <w:r>
        <w:rPr>
          <w:i/>
        </w:rPr>
        <w:t xml:space="preserve"> </w:t>
      </w:r>
      <w:r>
        <w:rPr>
          <w:i/>
        </w:rPr>
        <w:t xml:space="preserve">principles and documentation framework</w:t>
      </w:r>
    </w:p>
    <w:p>
      <w:pPr>
        <w:pStyle w:val="Bibliography1"/>
      </w:pPr>
      <w:r>
        <w:t xml:space="preserve">[3] ISO 10241 (all parts),</w:t>
      </w:r>
      <w:r>
        <w:t xml:space="preserve"> </w:t>
      </w:r>
      <w:r>
        <w:rPr>
          <w:i/>
        </w:rPr>
        <w:t xml:space="preserve">International terminology standards</w:t>
      </w:r>
    </w:p>
    <w:p>
      <w:pPr>
        <w:pStyle w:val="Bibliography1"/>
      </w:pPr>
      <w:r>
        <w:t xml:space="preserve">[4] ISO/IEC 9899:2011,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[5] ISO/IEC 9899:2011/Cor.1:2012,</w:t>
      </w:r>
      <w:r>
        <w:t xml:space="preserve"> </w:t>
      </w:r>
      <w:r>
        <w:rPr>
          <w:i/>
        </w:rPr>
        <w:t xml:space="preserve">Technical Corrigendum 1</w:t>
      </w:r>
    </w:p>
    <w:p>
      <w:pPr>
        <w:pStyle w:val="Bibliography1"/>
      </w:pPr>
      <w:r>
        <w:t xml:space="preserve">[6] ISO/IEC 30170:2012,</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Ruby</w:t>
      </w:r>
    </w:p>
    <w:p>
      <w:pPr>
        <w:pStyle w:val="Bibliography1"/>
      </w:pPr>
      <w:r>
        <w:t xml:space="preserve">[7] ISO/IEC/IEEE 60559:2011,</w:t>
      </w:r>
      <w:r>
        <w:t xml:space="preserve"> </w:t>
      </w:r>
      <w:r>
        <w:rPr>
          <w:i/>
        </w:rPr>
        <w:t xml:space="preserve">Information technology – Microprocessor</w:t>
      </w:r>
      <w:r>
        <w:rPr>
          <w:i/>
        </w:rPr>
        <w:t xml:space="preserve"> </w:t>
      </w:r>
      <w:r>
        <w:rPr>
          <w:i/>
        </w:rPr>
        <w:t xml:space="preserve">Systems – Floating-Point arithmetic</w:t>
      </w:r>
    </w:p>
    <w:p>
      <w:pPr>
        <w:pStyle w:val="Bibliography1"/>
      </w:pPr>
      <w:r>
        <w:t xml:space="preserve">[8] ISO/IEC 1539-1:2010,</w:t>
      </w:r>
      <w:r>
        <w:t xml:space="preserve"> </w:t>
      </w:r>
      <w:r>
        <w:rPr>
          <w:i/>
        </w:rPr>
        <w:t xml:space="preserve">Information technology — Programming</w:t>
      </w:r>
      <w:r>
        <w:rPr>
          <w:i/>
        </w:rPr>
        <w:t xml:space="preserve"> </w:t>
      </w:r>
      <w:r>
        <w:rPr>
          <w:i/>
        </w:rPr>
        <w:t xml:space="preserve">languages —</w:t>
      </w:r>
      <w:r>
        <w:t xml:space="preserve"> </w:t>
      </w:r>
      <w:r>
        <w:t xml:space="preserve">Fortran — Part 1: Base language</w:t>
      </w:r>
    </w:p>
    <w:p>
      <w:pPr>
        <w:pStyle w:val="Bibliography1"/>
      </w:pPr>
      <w:r>
        <w:t xml:space="preserve">[9] ISO/IEC 8652:1995,</w:t>
      </w:r>
      <w:r>
        <w:t xml:space="preserve"> </w:t>
      </w:r>
      <w:r>
        <w:rPr>
          <w:i/>
        </w:rPr>
        <w:t xml:space="preserve">Information technology — Programming</w:t>
      </w:r>
      <w:r>
        <w:rPr>
          <w:i/>
        </w:rPr>
        <w:t xml:space="preserve"> </w:t>
      </w:r>
      <w:r>
        <w:rPr>
          <w:i/>
        </w:rPr>
        <w:t xml:space="preserve">languages —</w:t>
      </w:r>
      <w:r>
        <w:t xml:space="preserve"> </w:t>
      </w:r>
      <w:r>
        <w:t xml:space="preserve">Ada</w:t>
      </w:r>
    </w:p>
    <w:p>
      <w:pPr>
        <w:pStyle w:val="Bibliography1"/>
      </w:pPr>
      <w:r>
        <w:t xml:space="preserve">[10] ISO/IEC 14882:2011,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[11] R. Seacord,</w:t>
      </w:r>
      <w:r>
        <w:t xml:space="preserve"> </w:t>
      </w:r>
      <w:r>
        <w:rPr>
          <w:i/>
        </w:rPr>
        <w:t xml:space="preserve">The CERT C Secure Coding Standard</w:t>
      </w:r>
      <w:r>
        <w:t xml:space="preserve">. Boston,MA:</w:t>
      </w:r>
      <w:r>
        <w:t xml:space="preserve"> </w:t>
      </w:r>
      <w:r>
        <w:t xml:space="preserve">Addison-Westley, 2008.</w:t>
      </w:r>
    </w:p>
    <w:p>
      <w:pPr>
        <w:pStyle w:val="Bibliography1"/>
      </w:pPr>
      <w:r>
        <w:t xml:space="preserve">[12] Motor Industry Software Reliability Association.</w:t>
      </w:r>
      <w:r>
        <w:t xml:space="preserve"> </w:t>
      </w:r>
      <w:r>
        <w:rPr>
          <w:i/>
        </w:rPr>
        <w:t xml:space="preserve">Guidelines for</w:t>
      </w:r>
      <w:r>
        <w:rPr>
          <w:i/>
        </w:rPr>
        <w:t xml:space="preserve"> </w:t>
      </w:r>
      <w:r>
        <w:rPr>
          <w:i/>
        </w:rPr>
        <w:t xml:space="preserve">the Use of the C Language in Vehicle Based Software</w:t>
      </w:r>
      <w:r>
        <w:t xml:space="preserve">, 2012 (third</w:t>
      </w:r>
      <w:r>
        <w:t xml:space="preserve"> </w:t>
      </w:r>
      <w:r>
        <w:t xml:space="preserve">edition)16F</w:t>
      </w:r>
      <w:r>
        <w:rPr>
          <w:rStyle w:val="FootnoteReference"/>
        </w:rPr>
        <w:footnoteReference w:id="269"/>
      </w:r>
      <w:r>
        <w:t xml:space="preserve">.</w:t>
      </w:r>
    </w:p>
    <w:p>
      <w:pPr>
        <w:pStyle w:val="Bibliography1"/>
      </w:pPr>
      <w:r>
        <w:t xml:space="preserve">[13] ISO/IEC TR24731–1,</w:t>
      </w:r>
      <w:r>
        <w:t xml:space="preserve"> </w:t>
      </w:r>
      <w:r>
        <w:rPr>
          <w:i/>
        </w:rPr>
        <w:t xml:space="preserve">Information technology — Programming</w:t>
      </w:r>
      <w:r>
        <w:rPr>
          <w:i/>
        </w:rPr>
        <w:t xml:space="preserve"> </w:t>
      </w:r>
      <w:r>
        <w:rPr>
          <w:i/>
        </w:rPr>
        <w:t xml:space="preserve">languages, their environments and system software interfaces —</w:t>
      </w:r>
      <w:r>
        <w:rPr>
          <w:i/>
        </w:rPr>
        <w:t xml:space="preserve"> </w:t>
      </w:r>
      <w:r>
        <w:rPr>
          <w:i/>
        </w:rPr>
        <w:t xml:space="preserve">Extensions to the C library — Part 1: Bounds-checking interfaces</w:t>
      </w:r>
    </w:p>
    <w:p>
      <w:pPr>
        <w:pStyle w:val="Bibliography1"/>
      </w:pPr>
      <w:r>
        <w:t xml:space="preserve">[14] ISO/IEC TR 15942:2000,</w:t>
      </w:r>
      <w:r>
        <w:t xml:space="preserve"> </w:t>
      </w:r>
      <w:r>
        <w:rPr>
          <w:i/>
        </w:rPr>
        <w:t xml:space="preserve">Information technology — Programming</w:t>
      </w:r>
      <w:r>
        <w:rPr>
          <w:i/>
        </w:rPr>
        <w:t xml:space="preserve"> </w:t>
      </w:r>
      <w:r>
        <w:rPr>
          <w:i/>
        </w:rPr>
        <w:t xml:space="preserve">languages — Guide for the use of the Ada programming language in high</w:t>
      </w:r>
      <w:r>
        <w:rPr>
          <w:i/>
        </w:rPr>
        <w:t xml:space="preserve"> </w:t>
      </w:r>
      <w:r>
        <w:rPr>
          <w:i/>
        </w:rPr>
        <w:t xml:space="preserve">integrity systems</w:t>
      </w:r>
    </w:p>
    <w:p>
      <w:pPr>
        <w:pStyle w:val="Bibliography1"/>
      </w:pPr>
      <w:r>
        <w:t xml:space="preserve">[15] Joint Strike Fighter Air Vehicle: C++ Coding Standards for the</w:t>
      </w:r>
      <w:r>
        <w:t xml:space="preserve"> </w:t>
      </w:r>
      <w:r>
        <w:t xml:space="preserve">System Development and Demonstration Program. Lockheed Martin</w:t>
      </w:r>
      <w:r>
        <w:t xml:space="preserve"> </w:t>
      </w:r>
      <w:r>
        <w:t xml:space="preserve">Corporation. December 2005.</w:t>
      </w:r>
    </w:p>
    <w:p>
      <w:pPr>
        <w:pStyle w:val="Bibliography1"/>
      </w:pPr>
      <w:r>
        <w:t xml:space="preserve">[16] Motor Industry Software Reliability Association.</w:t>
      </w:r>
      <w:r>
        <w:t xml:space="preserve"> </w:t>
      </w:r>
      <w:r>
        <w:rPr>
          <w:i/>
        </w:rPr>
        <w:t xml:space="preserve">Guidelines for</w:t>
      </w:r>
      <w:r>
        <w:rPr>
          <w:i/>
        </w:rPr>
        <w:t xml:space="preserve"> </w:t>
      </w:r>
      <w:r>
        <w:rPr>
          <w:i/>
        </w:rPr>
        <w:t xml:space="preserve">the Use of the C++ Language in critical systems</w:t>
      </w:r>
      <w:r>
        <w:t xml:space="preserve">, June 2008</w:t>
      </w:r>
    </w:p>
    <w:p>
      <w:pPr>
        <w:pStyle w:val="Bibliography1"/>
      </w:pPr>
      <w:r>
        <w:t xml:space="preserve">[17] ISO/IEC TR 24718: 2005,</w:t>
      </w:r>
      <w:r>
        <w:t xml:space="preserve"> </w:t>
      </w:r>
      <w:r>
        <w:rPr>
          <w:i/>
        </w:rPr>
        <w:t xml:space="preserve">Information technology — Programming</w:t>
      </w:r>
      <w:r>
        <w:rPr>
          <w:i/>
        </w:rPr>
        <w:t xml:space="preserve"> </w:t>
      </w:r>
      <w:r>
        <w:rPr>
          <w:i/>
        </w:rPr>
        <w:t xml:space="preserve">languages — Guide for the use of the Ada Ravenscar Profile in high</w:t>
      </w:r>
      <w:r>
        <w:rPr>
          <w:i/>
        </w:rPr>
        <w:t xml:space="preserve"> </w:t>
      </w:r>
      <w:r>
        <w:rPr>
          <w:i/>
        </w:rPr>
        <w:t xml:space="preserve">integrity systems</w:t>
      </w:r>
    </w:p>
    <w:p>
      <w:pPr>
        <w:pStyle w:val="Bibliography1"/>
      </w:pPr>
      <w:r>
        <w:t xml:space="preserve">[18] L. Hatton, Safer C: developing software for high-integrity and</w:t>
      </w:r>
      <w:r>
        <w:t xml:space="preserve"> </w:t>
      </w:r>
      <w:r>
        <w:t xml:space="preserve">safety-critical systems. McGraw-Hill 1995</w:t>
      </w:r>
    </w:p>
    <w:p>
      <w:pPr>
        <w:pStyle w:val="Bibliography1"/>
      </w:pPr>
      <w:r>
        <w:t xml:space="preserve">[19] ISO/IEC 15291:1999,</w:t>
      </w:r>
      <w:r>
        <w:t xml:space="preserve"> </w:t>
      </w:r>
      <w:r>
        <w:rPr>
          <w:i/>
        </w:rPr>
        <w:t xml:space="preserve">Information technology — Programming</w:t>
      </w:r>
      <w:r>
        <w:rPr>
          <w:i/>
        </w:rPr>
        <w:t xml:space="preserve"> </w:t>
      </w:r>
      <w:r>
        <w:rPr>
          <w:i/>
        </w:rPr>
        <w:t xml:space="preserve">languages — Ada Semantic Interface Specification (ASIS)</w:t>
      </w:r>
    </w:p>
    <w:p>
      <w:pPr>
        <w:pStyle w:val="Bibliography1"/>
      </w:pPr>
      <w:r>
        <w:t xml:space="preserve">[20] Software Considerations in Airborne Systems and Equipment</w:t>
      </w:r>
      <w:r>
        <w:t xml:space="preserve"> </w:t>
      </w:r>
      <w:r>
        <w:t xml:space="preserve">Certification. Issued in the USA by the Requirements and Technical</w:t>
      </w:r>
      <w:r>
        <w:t xml:space="preserve"> </w:t>
      </w:r>
      <w:r>
        <w:t xml:space="preserve">Concepts for Aviation (document RTCA SC167/DO-178B) and in Europe by the</w:t>
      </w:r>
      <w:r>
        <w:t xml:space="preserve"> </w:t>
      </w:r>
      <w:r>
        <w:t xml:space="preserve">European Organization for Civil Aviation Electronics (EUROCAE document</w:t>
      </w:r>
      <w:r>
        <w:t xml:space="preserve"> </w:t>
      </w:r>
      <w:r>
        <w:t xml:space="preserve">ED-12B).December 1992.</w:t>
      </w:r>
    </w:p>
    <w:p>
      <w:pPr>
        <w:pStyle w:val="Bibliography1"/>
      </w:pPr>
      <w:r>
        <w:t xml:space="preserve">[21] IEC 61508: Parts 1-7, Functional safety: safety-related systems.</w:t>
      </w:r>
      <w:r>
        <w:t xml:space="preserve"> </w:t>
      </w:r>
      <w:r>
        <w:t xml:space="preserve">1998. (Part 3 is concerned with software).</w:t>
      </w:r>
    </w:p>
    <w:p>
      <w:pPr>
        <w:pStyle w:val="Bibliography1"/>
      </w:pPr>
      <w:r>
        <w:t xml:space="preserve">[22] ISO/IEC 15408: 1999 Information technology. Security techniques.</w:t>
      </w:r>
      <w:r>
        <w:t xml:space="preserve"> </w:t>
      </w:r>
      <w:r>
        <w:t xml:space="preserve">Evaluation criteria for IT security.</w:t>
      </w:r>
    </w:p>
    <w:p>
      <w:pPr>
        <w:pStyle w:val="Bibliography1"/>
      </w:pPr>
      <w:r>
        <w:t xml:space="preserve">[23] J Barnes, High Integrity Software - the SPARK Approach to Safety</w:t>
      </w:r>
      <w:r>
        <w:t xml:space="preserve"> </w:t>
      </w:r>
      <w:r>
        <w:t xml:space="preserve">and Security. Addison-Wesley. 2002.</w:t>
      </w:r>
    </w:p>
    <w:p>
      <w:pPr>
        <w:pStyle w:val="Bibliography1"/>
      </w:pPr>
      <w:r>
        <w:t xml:space="preserve">[25] Steve Christy,</w:t>
      </w:r>
      <w:r>
        <w:t xml:space="preserve"> </w:t>
      </w:r>
      <w:r>
        <w:rPr>
          <w:i/>
        </w:rPr>
        <w:t xml:space="preserve">Vulnerability Type Distributions in CVE</w:t>
      </w:r>
      <w:r>
        <w:t xml:space="preserve">, V1.0,</w:t>
      </w:r>
      <w:r>
        <w:t xml:space="preserve"> </w:t>
      </w:r>
      <w:r>
        <w:t xml:space="preserve">2006/10/04</w:t>
      </w:r>
    </w:p>
    <w:p>
      <w:pPr>
        <w:pStyle w:val="Bibliography1"/>
      </w:pPr>
      <w:r>
        <w:t xml:space="preserve">[26]</w:t>
      </w:r>
      <w:r>
        <w:t xml:space="preserve"> </w:t>
      </w:r>
      <w:r>
        <w:rPr>
          <w:i/>
        </w:rPr>
        <w:t xml:space="preserve">ARIANE 5: Flight 501 Failure</w:t>
      </w:r>
      <w:r>
        <w:t xml:space="preserve">, Report by the Inquiry Board, July</w:t>
      </w:r>
      <w:r>
        <w:t xml:space="preserve"> </w:t>
      </w:r>
      <w:r>
        <w:t xml:space="preserve">19, 1996</w:t>
      </w:r>
      <w:r>
        <w:t xml:space="preserve"> </w:t>
      </w:r>
      <w:hyperlink r:id="rId270">
        <w:r>
          <w:rPr>
            <w:rStyle w:val="Hyperlink"/>
          </w:rPr>
          <w:t xml:space="preserve">http://esamultimedia.esa.int/docs/esa-x-1819eng.pdf</w:t>
        </w:r>
      </w:hyperlink>
    </w:p>
    <w:p>
      <w:pPr>
        <w:pStyle w:val="Bibliography1"/>
      </w:pPr>
      <w:r>
        <w:t xml:space="preserve">[27] Hogaboom, Richard,</w:t>
      </w:r>
      <w:r>
        <w:t xml:space="preserve"> </w:t>
      </w:r>
      <w:r>
        <w:rPr>
          <w:i/>
        </w:rPr>
        <w:t xml:space="preserve">A Generic API Bit Manipulation in C</w:t>
      </w:r>
      <w:r>
        <w:t xml:space="preserve">,</w:t>
      </w:r>
      <w:r>
        <w:t xml:space="preserve"> </w:t>
      </w:r>
      <w:r>
        <w:t xml:space="preserve">Embedded Systems Programming, Vol 12, No 7, July 1999</w:t>
      </w:r>
      <w:r>
        <w:t xml:space="preserve"> </w:t>
      </w:r>
      <w:hyperlink r:id="rId271">
        <w:r>
          <w:rPr>
            <w:rStyle w:val="Hyperlink"/>
          </w:rPr>
          <w:t xml:space="preserve">http://www.embedded.com/1999/9907/9907feat2.htm</w:t>
        </w:r>
      </w:hyperlink>
    </w:p>
    <w:p>
      <w:pPr>
        <w:pStyle w:val="Bibliography1"/>
      </w:pPr>
      <w:r>
        <w:t xml:space="preserve">[28] Carlo Ghezzi and Mehdi Jazayeri, Programming Language Concepts,</w:t>
      </w:r>
      <w:r>
        <w:t xml:space="preserve"> </w:t>
      </w:r>
      <w:r>
        <w:t xml:space="preserve">3</w:t>
      </w:r>
      <w:r>
        <w:rPr>
          <w:vertAlign w:val="superscript"/>
        </w:rPr>
        <w:t xml:space="preserve">rd</w:t>
      </w:r>
      <w:r>
        <w:t xml:space="preserve"> </w:t>
      </w:r>
      <w:r>
        <w:t xml:space="preserve">edition, ISBN-0-471-10426-4, John Wiley &amp; Sons, 1998</w:t>
      </w:r>
    </w:p>
    <w:p>
      <w:pPr>
        <w:pStyle w:val="Bibliography1"/>
      </w:pPr>
      <w:r>
        <w:t xml:space="preserve">[29] Lions, J. L.</w:t>
      </w:r>
      <w:r>
        <w:t xml:space="preserve"> </w:t>
      </w:r>
      <w:hyperlink r:id="rId272">
        <w:r>
          <w:rPr>
            <w:rStyle w:val="Hyperlink"/>
          </w:rPr>
          <w:t xml:space="preserve">ARIANE 5 Flight 501 Failure</w:t>
        </w:r>
        <w:r>
          <w:rPr>
            <w:rStyle w:val="Hyperlink"/>
          </w:rPr>
          <w:t xml:space="preserve"> </w:t>
        </w:r>
        <w:r>
          <w:rPr>
            <w:rStyle w:val="Hyperlink"/>
          </w:rPr>
          <w:t xml:space="preserve">Report</w:t>
        </w:r>
      </w:hyperlink>
      <w:r>
        <w:t xml:space="preserve">.</w:t>
      </w:r>
      <w:r>
        <w:t xml:space="preserve"> </w:t>
      </w:r>
      <w:r>
        <w:t xml:space="preserve">Paris, France: European Space Agency (ESA) &amp; National Center for Space</w:t>
      </w:r>
      <w:r>
        <w:t xml:space="preserve"> </w:t>
      </w:r>
      <w:r>
        <w:t xml:space="preserve">Study (CNES) Inquiry Board, July 1996.</w:t>
      </w:r>
    </w:p>
    <w:p>
      <w:pPr>
        <w:pStyle w:val="Bibliography1"/>
      </w:pPr>
      <w:r>
        <w:t xml:space="preserve">[30] Seacord, R.</w:t>
      </w:r>
      <w:r>
        <w:t xml:space="preserve"> </w:t>
      </w:r>
      <w:r>
        <w:rPr>
          <w:i/>
        </w:rPr>
        <w:t xml:space="preserve">Secure Coding in C and C++</w:t>
      </w:r>
      <w:r>
        <w:t xml:space="preserve">. Boston, MA:</w:t>
      </w:r>
      <w:r>
        <w:t xml:space="preserve"> </w:t>
      </w:r>
      <w:r>
        <w:t xml:space="preserve">Addison-Wesley, 2005. See</w:t>
      </w:r>
      <w:r>
        <w:t xml:space="preserve"> </w:t>
      </w:r>
      <w:hyperlink r:id="rId273">
        <w:r>
          <w:rPr>
            <w:rStyle w:val="Hyperlink"/>
          </w:rPr>
          <w:t xml:space="preserve">http://www.cert.org/books/secure-coding</w:t>
        </w:r>
      </w:hyperlink>
      <w:r>
        <w:t xml:space="preserve"> </w:t>
      </w:r>
      <w:r>
        <w:t xml:space="preserve">for news and errata.</w:t>
      </w:r>
    </w:p>
    <w:p>
      <w:pPr>
        <w:pStyle w:val="Bibliography1"/>
      </w:pPr>
      <w:r>
        <w:t xml:space="preserve">[31] John David N. Dionisio. Type Checking.</w:t>
      </w:r>
      <w:r>
        <w:t xml:space="preserve"> </w:t>
      </w:r>
      <w:hyperlink r:id="rId274">
        <w:r>
          <w:rPr>
            <w:rStyle w:val="Hyperlink"/>
          </w:rPr>
          <w:t xml:space="preserve">http://myweb.lmu.edu/dondi/share/pl/type-checking-v02.pdf</w:t>
        </w:r>
      </w:hyperlink>
    </w:p>
    <w:p>
      <w:pPr>
        <w:pStyle w:val="Bibliography1"/>
      </w:pPr>
      <w:r>
        <w:t xml:space="preserve">[32] MISRA Limited. "</w:t>
      </w:r>
      <w:hyperlink r:id="rId275">
        <w:r>
          <w:rPr>
            <w:rStyle w:val="Hyperlink"/>
          </w:rPr>
          <w:t xml:space="preserve">MISRA</w:t>
        </w:r>
        <w:r>
          <w:rPr>
            <w:rStyle w:val="Hyperlink"/>
          </w:rPr>
          <w:t xml:space="preserve"> </w:t>
        </w:r>
        <w:r>
          <w:rPr>
            <w:rStyle w:val="Hyperlink"/>
          </w:rPr>
          <w:t xml:space="preserve">C</w:t>
        </w:r>
      </w:hyperlink>
      <w:r>
        <w:t xml:space="preserve">: 2012 Guidelines</w:t>
      </w:r>
      <w:r>
        <w:t xml:space="preserve"> </w:t>
      </w:r>
      <w:r>
        <w:t xml:space="preserve">for the Use of the C Language in Critical Systems." Warwickshire, UK:</w:t>
      </w:r>
      <w:r>
        <w:t xml:space="preserve"> </w:t>
      </w:r>
      <w:r>
        <w:t xml:space="preserve">MIRA Limited, March 2013 (ISBN 978-1-906400-10-1 and 978-1-906400-11-8).</w:t>
      </w:r>
    </w:p>
    <w:p>
      <w:pPr>
        <w:pStyle w:val="Bibliography1"/>
      </w:pPr>
      <w:r>
        <w:t xml:space="preserve">[33] The Common Weakness Enumeration (CWE) Initiative, MITRE</w:t>
      </w:r>
      <w:r>
        <w:t xml:space="preserve"> </w:t>
      </w:r>
      <w:r>
        <w:t xml:space="preserve">Corporation,</w:t>
      </w:r>
      <w:r>
        <w:t xml:space="preserve"> </w:t>
      </w:r>
      <w:r>
        <w:t xml:space="preserve">(</w:t>
      </w:r>
      <w:hyperlink r:id="rId276">
        <w:r>
          <w:rPr>
            <w:rStyle w:val="Hyperlink"/>
          </w:rPr>
          <w:t xml:space="preserve">http://cwe.mitre.org/</w:t>
        </w:r>
      </w:hyperlink>
      <w:r>
        <w:t xml:space="preserve">)</w:t>
      </w:r>
    </w:p>
    <w:p>
      <w:pPr>
        <w:pStyle w:val="Bibliography1"/>
      </w:pPr>
      <w:r>
        <w:t xml:space="preserve">[34] Goldberg, David,</w:t>
      </w:r>
      <w:r>
        <w:t xml:space="preserve"> </w:t>
      </w:r>
      <w:r>
        <w:rPr>
          <w:i/>
        </w:rPr>
        <w:t xml:space="preserve">What Every Computer Scientist Should Know About</w:t>
      </w:r>
      <w:r>
        <w:rPr>
          <w:i/>
        </w:rPr>
        <w:t xml:space="preserve"> </w:t>
      </w:r>
      <w:r>
        <w:rPr>
          <w:i/>
        </w:rPr>
        <w:t xml:space="preserve">Floating-Point Arithmetic</w:t>
      </w:r>
      <w:r>
        <w:t xml:space="preserve">, ACM Computing Surveys, vol 23, issue 1</w:t>
      </w:r>
      <w:r>
        <w:t xml:space="preserve"> </w:t>
      </w:r>
      <w:r>
        <w:t xml:space="preserve">(March 1991), ISSN 0360-0300, pp 5-48.</w:t>
      </w:r>
    </w:p>
    <w:p>
      <w:pPr>
        <w:pStyle w:val="Bibliography1"/>
      </w:pPr>
      <w:r>
        <w:t xml:space="preserve">[35] IEEE Standards Committee 754. IEEE Standard for Binary</w:t>
      </w:r>
      <w:r>
        <w:t xml:space="preserve"> </w:t>
      </w:r>
      <w:r>
        <w:t xml:space="preserve">Floating-Point Arithmetic, ANSI/IEEE Standard 754-2008. Institute of</w:t>
      </w:r>
      <w:r>
        <w:t xml:space="preserve"> </w:t>
      </w:r>
      <w:r>
        <w:t xml:space="preserve">Electrical and Electronics Engineers, New York, 2008.</w:t>
      </w:r>
    </w:p>
    <w:p>
      <w:pPr>
        <w:pStyle w:val="Bibliography1"/>
      </w:pPr>
      <w:r>
        <w:t xml:space="preserve">[36] Robert W. Sebesta, Concepts of Programming Languages, 8</w:t>
      </w:r>
      <w:r>
        <w:rPr>
          <w:vertAlign w:val="superscript"/>
        </w:rPr>
        <w:t xml:space="preserve">th</w:t>
      </w:r>
      <w:r>
        <w:t xml:space="preserve"> </w:t>
      </w:r>
      <w:r>
        <w:t xml:space="preserve">edition, ISBN-13: 978-0-321-49362-0, ISBN-10: 0-321-49362-1, Pearson</w:t>
      </w:r>
      <w:r>
        <w:t xml:space="preserve"> </w:t>
      </w:r>
      <w:r>
        <w:t xml:space="preserve">Education, Boston, MA, 2008</w:t>
      </w:r>
    </w:p>
    <w:p>
      <w:pPr>
        <w:pStyle w:val="Bibliography1"/>
      </w:pPr>
      <w:r>
        <w:t xml:space="preserve">[37] Bo Einarsson, ed. Accuracy and Reliability in Scientific</w:t>
      </w:r>
      <w:r>
        <w:t xml:space="preserve"> </w:t>
      </w:r>
      <w:r>
        <w:t xml:space="preserve">Computing, SIAM, July 2005</w:t>
      </w:r>
      <w:r>
        <w:t xml:space="preserve"> </w:t>
      </w:r>
      <w:hyperlink r:id="rId277">
        <w:r>
          <w:rPr>
            <w:rStyle w:val="Hyperlink"/>
          </w:rPr>
          <w:t xml:space="preserve">http://www.nsc.liu.se/wg25/book</w:t>
        </w:r>
      </w:hyperlink>
    </w:p>
    <w:p>
      <w:pPr>
        <w:pStyle w:val="Bibliography1"/>
      </w:pPr>
      <w:r>
        <w:t xml:space="preserve">[38] GAO Report, Patriot</w:t>
      </w:r>
      <w:r>
        <w:t xml:space="preserve"> </w:t>
      </w:r>
      <w:r>
        <w:rPr>
          <w:i/>
        </w:rPr>
        <w:t xml:space="preserve">Missile Defense: Software Problem Led to</w:t>
      </w:r>
      <w:r>
        <w:rPr>
          <w:i/>
        </w:rPr>
        <w:t xml:space="preserve"> </w:t>
      </w:r>
      <w:r>
        <w:rPr>
          <w:i/>
        </w:rPr>
        <w:t xml:space="preserve">System Failure at Dhahran, Saudi Arabia</w:t>
      </w:r>
      <w:r>
        <w:t xml:space="preserve">, B-247094, Feb. 4, 1992,</w:t>
      </w:r>
      <w:r>
        <w:t xml:space="preserve"> </w:t>
      </w:r>
      <w:hyperlink r:id="rId278">
        <w:r>
          <w:rPr>
            <w:rStyle w:val="Hyperlink"/>
          </w:rPr>
          <w:t xml:space="preserve">http://archive.gao.gov/t2pbat6/145960.pdf</w:t>
        </w:r>
      </w:hyperlink>
    </w:p>
    <w:p>
      <w:pPr>
        <w:pStyle w:val="Bibliography1"/>
      </w:pPr>
      <w:r>
        <w:t xml:space="preserve">[39] Robert Skeel,</w:t>
      </w:r>
      <w:r>
        <w:t xml:space="preserve"> </w:t>
      </w:r>
      <w:r>
        <w:rPr>
          <w:i/>
        </w:rPr>
        <w:t xml:space="preserve">Roundoff Error Cripples Patriot Missile</w:t>
      </w:r>
      <w:r>
        <w:t xml:space="preserve">, SIAM</w:t>
      </w:r>
      <w:r>
        <w:t xml:space="preserve"> </w:t>
      </w:r>
      <w:r>
        <w:t xml:space="preserve">News, Volume 25, Number 4, July 1992, page 11,</w:t>
      </w:r>
      <w:r>
        <w:t xml:space="preserve"> </w:t>
      </w:r>
      <w:hyperlink r:id="rId279">
        <w:r>
          <w:rPr>
            <w:rStyle w:val="HTMLTypewriter"/>
            <w:u w:val="single"/>
          </w:rPr>
          <w:t xml:space="preserve">http://www.siam.org/siamnews/general/patriot.htm</w:t>
        </w:r>
      </w:hyperlink>
    </w:p>
    <w:p>
      <w:pPr>
        <w:pStyle w:val="Bibliography1"/>
      </w:pPr>
      <w:r>
        <w:t xml:space="preserve">[40] CERT.</w:t>
      </w:r>
      <w:r>
        <w:t xml:space="preserve"> </w:t>
      </w:r>
      <w:r>
        <w:rPr>
          <w:i/>
        </w:rPr>
        <w:t xml:space="preserve">CERT C++ Secure Coding Standard</w:t>
      </w:r>
      <w:r>
        <w:t xml:space="preserve">. </w:t>
      </w:r>
      <w:r>
        <w:t xml:space="preserve"> </w:t>
      </w:r>
      <w:hyperlink r:id="rId280">
        <w:r>
          <w:rPr>
            <w:rStyle w:val="Hyperlink"/>
          </w:rPr>
          <w:t xml:space="preserve">https://www.securecoding.cert.org/confluence/pages/viewpage.action?pageId=637</w:t>
        </w:r>
      </w:hyperlink>
      <w:r>
        <w:t xml:space="preserve"> </w:t>
      </w:r>
      <w:r>
        <w:t xml:space="preserve">(2009).</w:t>
      </w:r>
    </w:p>
    <w:p>
      <w:pPr>
        <w:pStyle w:val="Bibliography1"/>
      </w:pPr>
      <w:r>
        <w:t xml:space="preserve">[41] Holzmann, Garard J., Computer, vol. 39, no. 6, pp 95-97, Jun.,</w:t>
      </w:r>
      <w:r>
        <w:t xml:space="preserve"> </w:t>
      </w:r>
      <w:r>
        <w:t xml:space="preserve">2006,</w:t>
      </w:r>
      <w:r>
        <w:t xml:space="preserve"> </w:t>
      </w:r>
      <w:r>
        <w:rPr>
          <w:i/>
        </w:rPr>
        <w:t xml:space="preserve">The Power of 10: Rules for Developing Safety-Critical Code</w:t>
      </w:r>
    </w:p>
    <w:p>
      <w:pPr>
        <w:pStyle w:val="Bibliography1"/>
      </w:pPr>
      <w:r>
        <w:t xml:space="preserve">[42] P. V. Bhansali, A systematic approach to identifying a safe</w:t>
      </w:r>
      <w:r>
        <w:t xml:space="preserve"> </w:t>
      </w:r>
      <w:r>
        <w:t xml:space="preserve">subset for safety-critical software, ACM SIGSOFT Software Engineering</w:t>
      </w:r>
      <w:r>
        <w:t xml:space="preserve"> </w:t>
      </w:r>
      <w:r>
        <w:t xml:space="preserve">Notes, v.28 n.4, July 2003</w:t>
      </w:r>
    </w:p>
    <w:p>
      <w:pPr>
        <w:pStyle w:val="Bibliography1"/>
      </w:pPr>
      <w:r>
        <w:t xml:space="preserve">[43] Ada 95 Quality and Style Guide, SPC-91061-CMC, version 02.01.01.</w:t>
      </w:r>
      <w:r>
        <w:t xml:space="preserve"> </w:t>
      </w:r>
      <w:r>
        <w:t xml:space="preserve">Herndon, Virginia: Software Productivity Consortium, 1992. Available</w:t>
      </w:r>
      <w:r>
        <w:t xml:space="preserve"> </w:t>
      </w:r>
      <w:r>
        <w:t xml:space="preserve">from:</w:t>
      </w:r>
      <w:r>
        <w:t xml:space="preserve"> </w:t>
      </w:r>
      <w:hyperlink r:id="rId281">
        <w:r>
          <w:rPr>
            <w:rStyle w:val="Hyperlink"/>
          </w:rPr>
          <w:t xml:space="preserve">http://www.adaic.org/docs/95style/95style.pdf</w:t>
        </w:r>
      </w:hyperlink>
    </w:p>
    <w:p>
      <w:pPr>
        <w:pStyle w:val="Bibliography1"/>
      </w:pPr>
      <w:r>
        <w:t xml:space="preserve">[44] Ghassan, A., &amp; Alkadi, I. (2003). Application of a Revised DIT</w:t>
      </w:r>
      <w:r>
        <w:t xml:space="preserve"> </w:t>
      </w:r>
      <w:r>
        <w:t xml:space="preserve">Metric to Redesign an OO Design.</w:t>
      </w:r>
      <w:r>
        <w:t xml:space="preserve"> </w:t>
      </w:r>
      <w:r>
        <w:rPr>
          <w:i/>
        </w:rPr>
        <w:t xml:space="preserve">Journal of Object Technology</w:t>
      </w:r>
      <w:r>
        <w:t xml:space="preserve"> </w:t>
      </w:r>
      <w:r>
        <w:t xml:space="preserve">,</w:t>
      </w:r>
      <w:r>
        <w:t xml:space="preserve"> </w:t>
      </w:r>
      <w:r>
        <w:t xml:space="preserve">127-134.</w:t>
      </w:r>
    </w:p>
    <w:p>
      <w:pPr>
        <w:pStyle w:val="Bibliography1"/>
      </w:pPr>
      <w:r>
        <w:t xml:space="preserve">[45] Subramanian, S., Tsai, W.-T., &amp; Rayadurgam, S. (1998). Design</w:t>
      </w:r>
      <w:r>
        <w:t xml:space="preserve"> </w:t>
      </w:r>
      <w:r>
        <w:t xml:space="preserve">Constraint Violation Detection in Safety-Critical Systems. The 3rd IEEE</w:t>
      </w:r>
      <w:r>
        <w:t xml:space="preserve"> </w:t>
      </w:r>
      <w:r>
        <w:t xml:space="preserve">International Symposium on High-Assurance Systems Engineering , 109 -</w:t>
      </w:r>
      <w:r>
        <w:t xml:space="preserve"> </w:t>
      </w:r>
      <w:r>
        <w:t xml:space="preserve">116.</w:t>
      </w:r>
    </w:p>
    <w:p>
      <w:pPr>
        <w:pStyle w:val="BodyText"/>
      </w:pPr>
      <w:r>
        <w:t xml:space="preserve">[46] Lundqvist, K and Asplund, L.,</w:t>
      </w:r>
      <w:r>
        <w:t xml:space="preserve"> </w:t>
      </w:r>
      <w:r>
        <w:t xml:space="preserve">“</w:t>
      </w:r>
      <w:r>
        <w:rPr>
          <w:i/>
        </w:rPr>
        <w:t xml:space="preserve">A Formal Model of a Run-Time</w:t>
      </w:r>
      <w:r>
        <w:rPr>
          <w:i/>
        </w:rPr>
        <w:t xml:space="preserve"> </w:t>
      </w:r>
      <w:r>
        <w:rPr>
          <w:i/>
        </w:rPr>
        <w:t xml:space="preserve">Kernel for Ravenscar</w:t>
      </w:r>
      <w:r>
        <w:t xml:space="preserve">”</w:t>
      </w:r>
      <w:r>
        <w:t xml:space="preserve">, The 6th International Conference on Real-Time</w:t>
      </w:r>
      <w:r>
        <w:t xml:space="preserve"> </w:t>
      </w:r>
      <w:r>
        <w:t xml:space="preserve">Computing Systems and Applications – RTCSA 1999</w:t>
      </w:r>
    </w:p>
    <w:p>
      <w:pPr>
        <w:pStyle w:val="BodyText"/>
      </w:pPr>
      <w:r>
        <w:t xml:space="preserve">[47] ISO/IEC TS 17961,</w:t>
      </w:r>
      <w:r>
        <w:t xml:space="preserve"> </w:t>
      </w:r>
      <w:r>
        <w:rPr>
          <w:i/>
        </w:rPr>
        <w:t xml:space="preserve">Information technology – Programming</w:t>
      </w:r>
      <w:r>
        <w:rPr>
          <w:i/>
        </w:rPr>
        <w:t xml:space="preserve"> </w:t>
      </w:r>
      <w:r>
        <w:rPr>
          <w:i/>
        </w:rPr>
        <w:t xml:space="preserve">languages, their environments and system software interfaces – C secure</w:t>
      </w:r>
      <w:r>
        <w:rPr>
          <w:i/>
        </w:rPr>
        <w:t xml:space="preserve"> </w:t>
      </w:r>
      <w:r>
        <w:rPr>
          <w:i/>
        </w:rPr>
        <w:t xml:space="preserve">coding rules</w:t>
      </w:r>
    </w:p>
    <w:p>
      <w:pPr>
        <w:pStyle w:val="BodyText"/>
      </w:pPr>
      <w:r>
        <w:t xml:space="preserve">[48] GNU Project. GCC Bugs</w:t>
      </w:r>
      <w:r>
        <w:t xml:space="preserve"> </w:t>
      </w:r>
      <w:r>
        <w:t xml:space="preserve">“</w:t>
      </w:r>
      <w:r>
        <w:t xml:space="preserve">Non-bugs</w:t>
      </w:r>
      <w:r>
        <w:t xml:space="preserve">”</w:t>
      </w:r>
      <w:r>
        <w:t xml:space="preserve"> </w:t>
      </w:r>
      <w:r>
        <w:t xml:space="preserve">http://gcc.gnu.org/bugs.html#nonbugs_c (2009).</w:t>
      </w:r>
    </w:p>
    <w:bookmarkEnd w:id="282"/>
    <w:bookmarkStart w:id="283" w:name="index"/>
    <w:p>
      <w:pPr>
        <w:pStyle w:val="Heading1"/>
      </w:pPr>
      <w:r>
        <w:t xml:space="preserve">Index</w:t>
      </w:r>
    </w:p>
    <w:p>
      <w:pPr>
        <w:pStyle w:val="Bibliography1"/>
      </w:pPr>
      <w:r>
        <w:t xml:space="preserve">LHS (left-hand side), 22</w:t>
      </w:r>
    </w:p>
    <w:bookmarkEnd w:id="28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67">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This has been addressed by WG</w:t>
      </w:r>
      <w:r>
        <w:t xml:space="preserve"> </w:t>
      </w:r>
      <w:r>
        <w:t xml:space="preserve">14 in an optionally normative annex in the current working paper</w:t>
      </w:r>
    </w:p>
  </w:footnote>
  <w:footnote w:id="269">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The first edition should not</w:t>
      </w:r>
      <w:r>
        <w:t xml:space="preserve"> </w:t>
      </w:r>
      <w:r>
        <w:t xml:space="preserve">be used or quoted in this work.</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2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71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1">
    <w:nsid w:val="b3cbbde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Bibliography1">
    <w:name w:val="Bibliography1"/>
    <w:basedOn w:val="BodyText"/>
    <w:qFormat/>
  </w:style>
  <w:style w:type="paragraph" w:customStyle="1" w:styleId="Normal(Web)">
    <w:name w:val="Normal (Web)"/>
    <w:basedOn w:val="BodyText"/>
    <w:qFormat/>
  </w:style>
  <w:style w:type="paragraph" w:customStyle="1" w:styleId="toc1">
    <w:name w:val="toc 1"/>
    <w:basedOn w:val="BodyText"/>
    <w:qFormat/>
  </w:style>
  <w:style w:type="paragraph" w:customStyle="1" w:styleId="toc2">
    <w:name w:val="toc 2"/>
    <w:basedOn w:val="BodyText"/>
    <w:qFormat/>
  </w:style>
  <w:style w:type="paragraph" w:customStyle="1" w:styleId="zzContents">
    <w:name w:val="zzContents"/>
    <w:basedOn w:val="BodyText"/>
    <w:qFormat/>
  </w:style>
  <w:style w:type="paragraph" w:customStyle="1" w:styleId="zzCopyright">
    <w:name w:val="zzCopyright"/>
    <w:basedOn w:val="BodyText"/>
    <w:qFormat/>
  </w:style>
  <w:style w:type="paragraph" w:customStyle="1" w:styleId="zzCover">
    <w:name w:val="zzCover"/>
    <w:basedOn w:val="BodyText"/>
    <w:qFormat/>
  </w:style>
  <w:style w:type="paragraph" w:customStyle="1" w:styleId="zzHelp">
    <w:name w:val="zzHelp"/>
    <w:basedOn w:val="BodyText"/>
    <w:qFormat/>
  </w:style>
  <w:style w:type="character" w:customStyle="1" w:styleId="annotationreference">
    <w:name w:val="annotation reference"/>
    <w:basedOn w:val="BodyTextChar"/>
  </w:style>
  <w:style w:type="character" w:customStyle="1" w:styleId="HTMLTypewriter">
    <w:name w:val="HTML Typewriter"/>
    <w:basedOn w:val="BodyTextChar"/>
  </w:style>
  <w:style w:type="character" w:customStyle="1" w:styleId="typ">
    <w:name w:val="typ"/>
    <w:basedOn w:val="BodyTextCha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43" Target="NMP" TargetMode="External" /><Relationship Type="http://schemas.openxmlformats.org/officeDocument/2006/relationships/hyperlink" Id="rId278" Target="http://archive.gao.gov/t2pbat6/145960.pdf" TargetMode="External" /><Relationship Type="http://schemas.openxmlformats.org/officeDocument/2006/relationships/hyperlink" Id="rId276" Target="http://cwe.mitre.org/" TargetMode="External" /><Relationship Type="http://schemas.openxmlformats.org/officeDocument/2006/relationships/hyperlink" Id="rId272" Target="http://en.wikisource.org/wiki/Ariane_501_Inquiry_Board_report" TargetMode="External" /><Relationship Type="http://schemas.openxmlformats.org/officeDocument/2006/relationships/hyperlink" Id="rId270" Target="http://esamultimedia.esa.int/docs/esa-x-1819eng.pdf" TargetMode="External" /><Relationship Type="http://schemas.openxmlformats.org/officeDocument/2006/relationships/hyperlink" Id="rId274" Target="http://myweb.lmu.edu/dondi/share/pl/type-checking-v02.pdf" TargetMode="External" /><Relationship Type="http://schemas.openxmlformats.org/officeDocument/2006/relationships/hyperlink" Id="rId281" Target="http://www.adaic.org/docs/95style/95style.pdf" TargetMode="External" /><Relationship Type="http://schemas.openxmlformats.org/officeDocument/2006/relationships/hyperlink" Id="rId273" Target="http://www.cert.org/books/secure-coding" TargetMode="External" /><Relationship Type="http://schemas.openxmlformats.org/officeDocument/2006/relationships/hyperlink" Id="rId271" Target="http://www.embedded.com/1999/9907/9907feat2.htm" TargetMode="External" /><Relationship Type="http://schemas.openxmlformats.org/officeDocument/2006/relationships/hyperlink" Id="rId275" Target="http://www.misra.org.uk/" TargetMode="External" /><Relationship Type="http://schemas.openxmlformats.org/officeDocument/2006/relationships/hyperlink" Id="rId277" Target="http://www.nsc.liu.se/wg25/book" TargetMode="External" /><Relationship Type="http://schemas.openxmlformats.org/officeDocument/2006/relationships/hyperlink" Id="rId279" Target="http://www.siam.org/siamnews/general/patriot.htm" TargetMode="External" /><Relationship Type="http://schemas.openxmlformats.org/officeDocument/2006/relationships/hyperlink" Id="rId247" Target="https://docs.google.com/document/d/14E0BYqsH_d7fMKvXvaZWoNWtIC65cYBw0aZp4dlev0Q/edit#heading=h.13kr181fh926" TargetMode="External" /><Relationship Type="http://schemas.openxmlformats.org/officeDocument/2006/relationships/hyperlink" Id="rId234" Target="https://docs.google.com/document/d/14E0BYqsH_d7fMKvXvaZWoNWtIC65cYBw0aZp4dlev0Q/edit#heading=h.1kfv9jdgd8ib" TargetMode="External" /><Relationship Type="http://schemas.openxmlformats.org/officeDocument/2006/relationships/hyperlink" Id="rId244" Target="https://docs.google.com/document/d/14E0BYqsH_d7fMKvXvaZWoNWtIC65cYBw0aZp4dlev0Q/edit#heading=h.3icrgfn0r3ae" TargetMode="External" /><Relationship Type="http://schemas.openxmlformats.org/officeDocument/2006/relationships/hyperlink" Id="rId235" Target="https://docs.google.com/document/d/14E0BYqsH_d7fMKvXvaZWoNWtIC65cYBw0aZp4dlev0Q/edit#heading=h.729gvquxakq8" TargetMode="External" /><Relationship Type="http://schemas.openxmlformats.org/officeDocument/2006/relationships/hyperlink" Id="rId242" Target="https://docs.google.com/document/d/14E0BYqsH_d7fMKvXvaZWoNWtIC65cYBw0aZp4dlev0Q/edit#heading=h.7pf8azwmy8l4" TargetMode="External" /><Relationship Type="http://schemas.openxmlformats.org/officeDocument/2006/relationships/hyperlink" Id="rId236" Target="https://docs.google.com/document/d/14E0BYqsH_d7fMKvXvaZWoNWtIC65cYBw0aZp4dlev0Q/edit#heading=h.920crsa3sscx" TargetMode="External" /><Relationship Type="http://schemas.openxmlformats.org/officeDocument/2006/relationships/hyperlink" Id="rId250" Target="https://docs.google.com/document/d/14E0BYqsH_d7fMKvXvaZWoNWtIC65cYBw0aZp4dlev0Q/edit#heading=h.9syx86lze887" TargetMode="External" /><Relationship Type="http://schemas.openxmlformats.org/officeDocument/2006/relationships/hyperlink" Id="rId249" Target="https://docs.google.com/document/d/14E0BYqsH_d7fMKvXvaZWoNWtIC65cYBw0aZp4dlev0Q/edit#heading=h.ca8el9ehijae" TargetMode="External" /><Relationship Type="http://schemas.openxmlformats.org/officeDocument/2006/relationships/hyperlink" Id="rId238" Target="https://docs.google.com/document/d/14E0BYqsH_d7fMKvXvaZWoNWtIC65cYBw0aZp4dlev0Q/edit#heading=h.d6qklu5mi3fn" TargetMode="External" /><Relationship Type="http://schemas.openxmlformats.org/officeDocument/2006/relationships/hyperlink" Id="rId240" Target="https://docs.google.com/document/d/14E0BYqsH_d7fMKvXvaZWoNWtIC65cYBw0aZp4dlev0Q/edit#heading=h.einwxosnxvhf" TargetMode="External" /><Relationship Type="http://schemas.openxmlformats.org/officeDocument/2006/relationships/hyperlink" Id="rId245" Target="https://docs.google.com/document/d/14E0BYqsH_d7fMKvXvaZWoNWtIC65cYBw0aZp4dlev0Q/edit#heading=h.g0cdm0bk7l9l" TargetMode="External" /><Relationship Type="http://schemas.openxmlformats.org/officeDocument/2006/relationships/hyperlink" Id="rId251" Target="https://docs.google.com/document/d/14E0BYqsH_d7fMKvXvaZWoNWtIC65cYBw0aZp4dlev0Q/edit#heading=h.gg4jn12ygzi5" TargetMode="External" /><Relationship Type="http://schemas.openxmlformats.org/officeDocument/2006/relationships/hyperlink" Id="rId239" Target="https://docs.google.com/document/d/14E0BYqsH_d7fMKvXvaZWoNWtIC65cYBw0aZp4dlev0Q/edit#heading=h.isn3bwogdp97" TargetMode="External" /><Relationship Type="http://schemas.openxmlformats.org/officeDocument/2006/relationships/hyperlink" Id="rId233" Target="https://docs.google.com/document/d/14E0BYqsH_d7fMKvXvaZWoNWtIC65cYBw0aZp4dlev0Q/edit#heading=h.kj1vcao94oy1" TargetMode="External" /><Relationship Type="http://schemas.openxmlformats.org/officeDocument/2006/relationships/hyperlink" Id="rId246" Target="https://docs.google.com/document/d/14E0BYqsH_d7fMKvXvaZWoNWtIC65cYBw0aZp4dlev0Q/edit#heading=h.ul4y0p7eoih1" TargetMode="External" /><Relationship Type="http://schemas.openxmlformats.org/officeDocument/2006/relationships/hyperlink" Id="rId241" Target="https://docs.google.com/document/d/14E0BYqsH_d7fMKvXvaZWoNWtIC65cYBw0aZp4dlev0Q/edit#heading=h.vq776pxv4nn5" TargetMode="External" /><Relationship Type="http://schemas.openxmlformats.org/officeDocument/2006/relationships/hyperlink" Id="rId237" Target="https://docs.google.com/document/d/14E0BYqsH_d7fMKvXvaZWoNWtIC65cYBw0aZp4dlev0Q/edit#heading=h.xufkh9tsiuk8" TargetMode="External" /><Relationship Type="http://schemas.openxmlformats.org/officeDocument/2006/relationships/hyperlink" Id="rId248" Target="https://docs.google.com/document/d/14E0BYqsH_d7fMKvXvaZWoNWtIC65cYBw0aZp4dlev0Q/edit#heading=h.yt0hxah53p9e" TargetMode="External" /><Relationship Type="http://schemas.openxmlformats.org/officeDocument/2006/relationships/hyperlink" Id="rId243" Target="https://docs.google.com/document/d/14E0BYqsH_d7fMKvXvaZWoNWtIC65cYBw0aZp4dlev0Q/edit#heading=h.z9k66jbl65u6" TargetMode="External" /><Relationship Type="http://schemas.openxmlformats.org/officeDocument/2006/relationships/hyperlink" Id="rId108" Target="https://en.cppreference.com/w/cpp/language/operator_precedence" TargetMode="External" /><Relationship Type="http://schemas.openxmlformats.org/officeDocument/2006/relationships/hyperlink" Id="rId60" Target="https://isocpp.github.io/CppCoreGuidelines/CppCoreGuidelines#i13-do-not-pass-an-array-as-a-single-pointer" TargetMode="External" /><Relationship Type="http://schemas.openxmlformats.org/officeDocument/2006/relationships/hyperlink" Id="rId57" Target="https://wiki.sei.cmu.edu/confluence/display/cplusplus/CTR50-CPP.+Guarantee+that+container+indices+and+iterators+are+within+the+valid+range" TargetMode="External" /><Relationship Type="http://schemas.openxmlformats.org/officeDocument/2006/relationships/hyperlink" Id="rId58" Target="https://wiki.sei.cmu.edu/confluence/display/cplusplus/CTR53-CPP.+Use+valid+iterator+ranges" TargetMode="External" /><Relationship Type="http://schemas.openxmlformats.org/officeDocument/2006/relationships/hyperlink" Id="rId59" Target="https://wiki.sei.cmu.edu/confluence/display/cplusplus/CTR55-CPP.+Do+not+use+an+additive+operator+on+an+iterator+if+the+result+would+overflow" TargetMode="External" /><Relationship Type="http://schemas.openxmlformats.org/officeDocument/2006/relationships/hyperlink" Id="rId280" Target="https://www.securecoding.cert.org/confluence/pages/viewpage.action?pageId=637%20" TargetMode="External" /></Relationships>
</file>

<file path=word/_rels/footnotes.xml.rels><?xml version="1.0" encoding="UTF-8"?>
<Relationships xmlns="http://schemas.openxmlformats.org/package/2006/relationships"><Relationship Type="http://schemas.openxmlformats.org/officeDocument/2006/relationships/hyperlink" Id="rId143" Target="NMP" TargetMode="External" /><Relationship Type="http://schemas.openxmlformats.org/officeDocument/2006/relationships/hyperlink" Id="rId278" Target="http://archive.gao.gov/t2pbat6/145960.pdf" TargetMode="External" /><Relationship Type="http://schemas.openxmlformats.org/officeDocument/2006/relationships/hyperlink" Id="rId276" Target="http://cwe.mitre.org/" TargetMode="External" /><Relationship Type="http://schemas.openxmlformats.org/officeDocument/2006/relationships/hyperlink" Id="rId272" Target="http://en.wikisource.org/wiki/Ariane_501_Inquiry_Board_report" TargetMode="External" /><Relationship Type="http://schemas.openxmlformats.org/officeDocument/2006/relationships/hyperlink" Id="rId270" Target="http://esamultimedia.esa.int/docs/esa-x-1819eng.pdf" TargetMode="External" /><Relationship Type="http://schemas.openxmlformats.org/officeDocument/2006/relationships/hyperlink" Id="rId274" Target="http://myweb.lmu.edu/dondi/share/pl/type-checking-v02.pdf" TargetMode="External" /><Relationship Type="http://schemas.openxmlformats.org/officeDocument/2006/relationships/hyperlink" Id="rId281" Target="http://www.adaic.org/docs/95style/95style.pdf" TargetMode="External" /><Relationship Type="http://schemas.openxmlformats.org/officeDocument/2006/relationships/hyperlink" Id="rId273" Target="http://www.cert.org/books/secure-coding" TargetMode="External" /><Relationship Type="http://schemas.openxmlformats.org/officeDocument/2006/relationships/hyperlink" Id="rId271" Target="http://www.embedded.com/1999/9907/9907feat2.htm" TargetMode="External" /><Relationship Type="http://schemas.openxmlformats.org/officeDocument/2006/relationships/hyperlink" Id="rId275" Target="http://www.misra.org.uk/" TargetMode="External" /><Relationship Type="http://schemas.openxmlformats.org/officeDocument/2006/relationships/hyperlink" Id="rId277" Target="http://www.nsc.liu.se/wg25/book" TargetMode="External" /><Relationship Type="http://schemas.openxmlformats.org/officeDocument/2006/relationships/hyperlink" Id="rId279" Target="http://www.siam.org/siamnews/general/patriot.htm" TargetMode="External" /><Relationship Type="http://schemas.openxmlformats.org/officeDocument/2006/relationships/hyperlink" Id="rId247" Target="https://docs.google.com/document/d/14E0BYqsH_d7fMKvXvaZWoNWtIC65cYBw0aZp4dlev0Q/edit#heading=h.13kr181fh926" TargetMode="External" /><Relationship Type="http://schemas.openxmlformats.org/officeDocument/2006/relationships/hyperlink" Id="rId234" Target="https://docs.google.com/document/d/14E0BYqsH_d7fMKvXvaZWoNWtIC65cYBw0aZp4dlev0Q/edit#heading=h.1kfv9jdgd8ib" TargetMode="External" /><Relationship Type="http://schemas.openxmlformats.org/officeDocument/2006/relationships/hyperlink" Id="rId244" Target="https://docs.google.com/document/d/14E0BYqsH_d7fMKvXvaZWoNWtIC65cYBw0aZp4dlev0Q/edit#heading=h.3icrgfn0r3ae" TargetMode="External" /><Relationship Type="http://schemas.openxmlformats.org/officeDocument/2006/relationships/hyperlink" Id="rId235" Target="https://docs.google.com/document/d/14E0BYqsH_d7fMKvXvaZWoNWtIC65cYBw0aZp4dlev0Q/edit#heading=h.729gvquxakq8" TargetMode="External" /><Relationship Type="http://schemas.openxmlformats.org/officeDocument/2006/relationships/hyperlink" Id="rId242" Target="https://docs.google.com/document/d/14E0BYqsH_d7fMKvXvaZWoNWtIC65cYBw0aZp4dlev0Q/edit#heading=h.7pf8azwmy8l4" TargetMode="External" /><Relationship Type="http://schemas.openxmlformats.org/officeDocument/2006/relationships/hyperlink" Id="rId236" Target="https://docs.google.com/document/d/14E0BYqsH_d7fMKvXvaZWoNWtIC65cYBw0aZp4dlev0Q/edit#heading=h.920crsa3sscx" TargetMode="External" /><Relationship Type="http://schemas.openxmlformats.org/officeDocument/2006/relationships/hyperlink" Id="rId250" Target="https://docs.google.com/document/d/14E0BYqsH_d7fMKvXvaZWoNWtIC65cYBw0aZp4dlev0Q/edit#heading=h.9syx86lze887" TargetMode="External" /><Relationship Type="http://schemas.openxmlformats.org/officeDocument/2006/relationships/hyperlink" Id="rId249" Target="https://docs.google.com/document/d/14E0BYqsH_d7fMKvXvaZWoNWtIC65cYBw0aZp4dlev0Q/edit#heading=h.ca8el9ehijae" TargetMode="External" /><Relationship Type="http://schemas.openxmlformats.org/officeDocument/2006/relationships/hyperlink" Id="rId238" Target="https://docs.google.com/document/d/14E0BYqsH_d7fMKvXvaZWoNWtIC65cYBw0aZp4dlev0Q/edit#heading=h.d6qklu5mi3fn" TargetMode="External" /><Relationship Type="http://schemas.openxmlformats.org/officeDocument/2006/relationships/hyperlink" Id="rId240" Target="https://docs.google.com/document/d/14E0BYqsH_d7fMKvXvaZWoNWtIC65cYBw0aZp4dlev0Q/edit#heading=h.einwxosnxvhf" TargetMode="External" /><Relationship Type="http://schemas.openxmlformats.org/officeDocument/2006/relationships/hyperlink" Id="rId245" Target="https://docs.google.com/document/d/14E0BYqsH_d7fMKvXvaZWoNWtIC65cYBw0aZp4dlev0Q/edit#heading=h.g0cdm0bk7l9l" TargetMode="External" /><Relationship Type="http://schemas.openxmlformats.org/officeDocument/2006/relationships/hyperlink" Id="rId251" Target="https://docs.google.com/document/d/14E0BYqsH_d7fMKvXvaZWoNWtIC65cYBw0aZp4dlev0Q/edit#heading=h.gg4jn12ygzi5" TargetMode="External" /><Relationship Type="http://schemas.openxmlformats.org/officeDocument/2006/relationships/hyperlink" Id="rId239" Target="https://docs.google.com/document/d/14E0BYqsH_d7fMKvXvaZWoNWtIC65cYBw0aZp4dlev0Q/edit#heading=h.isn3bwogdp97" TargetMode="External" /><Relationship Type="http://schemas.openxmlformats.org/officeDocument/2006/relationships/hyperlink" Id="rId233" Target="https://docs.google.com/document/d/14E0BYqsH_d7fMKvXvaZWoNWtIC65cYBw0aZp4dlev0Q/edit#heading=h.kj1vcao94oy1" TargetMode="External" /><Relationship Type="http://schemas.openxmlformats.org/officeDocument/2006/relationships/hyperlink" Id="rId246" Target="https://docs.google.com/document/d/14E0BYqsH_d7fMKvXvaZWoNWtIC65cYBw0aZp4dlev0Q/edit#heading=h.ul4y0p7eoih1" TargetMode="External" /><Relationship Type="http://schemas.openxmlformats.org/officeDocument/2006/relationships/hyperlink" Id="rId241" Target="https://docs.google.com/document/d/14E0BYqsH_d7fMKvXvaZWoNWtIC65cYBw0aZp4dlev0Q/edit#heading=h.vq776pxv4nn5" TargetMode="External" /><Relationship Type="http://schemas.openxmlformats.org/officeDocument/2006/relationships/hyperlink" Id="rId237" Target="https://docs.google.com/document/d/14E0BYqsH_d7fMKvXvaZWoNWtIC65cYBw0aZp4dlev0Q/edit#heading=h.xufkh9tsiuk8" TargetMode="External" /><Relationship Type="http://schemas.openxmlformats.org/officeDocument/2006/relationships/hyperlink" Id="rId248" Target="https://docs.google.com/document/d/14E0BYqsH_d7fMKvXvaZWoNWtIC65cYBw0aZp4dlev0Q/edit#heading=h.yt0hxah53p9e" TargetMode="External" /><Relationship Type="http://schemas.openxmlformats.org/officeDocument/2006/relationships/hyperlink" Id="rId243" Target="https://docs.google.com/document/d/14E0BYqsH_d7fMKvXvaZWoNWtIC65cYBw0aZp4dlev0Q/edit#heading=h.z9k66jbl65u6" TargetMode="External" /><Relationship Type="http://schemas.openxmlformats.org/officeDocument/2006/relationships/hyperlink" Id="rId108" Target="https://en.cppreference.com/w/cpp/language/operator_precedence" TargetMode="External" /><Relationship Type="http://schemas.openxmlformats.org/officeDocument/2006/relationships/hyperlink" Id="rId60" Target="https://isocpp.github.io/CppCoreGuidelines/CppCoreGuidelines#i13-do-not-pass-an-array-as-a-single-pointer" TargetMode="External" /><Relationship Type="http://schemas.openxmlformats.org/officeDocument/2006/relationships/hyperlink" Id="rId57" Target="https://wiki.sei.cmu.edu/confluence/display/cplusplus/CTR50-CPP.+Guarantee+that+container+indices+and+iterators+are+within+the+valid+range" TargetMode="External" /><Relationship Type="http://schemas.openxmlformats.org/officeDocument/2006/relationships/hyperlink" Id="rId58" Target="https://wiki.sei.cmu.edu/confluence/display/cplusplus/CTR53-CPP.+Use+valid+iterator+ranges" TargetMode="External" /><Relationship Type="http://schemas.openxmlformats.org/officeDocument/2006/relationships/hyperlink" Id="rId59" Target="https://wiki.sei.cmu.edu/confluence/display/cplusplus/CTR55-CPP.+Do+not+use+an+additive+operator+on+an+iterator+if+the+result+would+overflow" TargetMode="External" /><Relationship Type="http://schemas.openxmlformats.org/officeDocument/2006/relationships/hyperlink" Id="rId280" Target="https://www.securecoding.cert.org/confluence/pages/viewpage.action?pageId=637%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2024-06-24T14:24:30Z</dcterms:created>
  <dcterms:modified xsi:type="dcterms:W3CDTF">2024-06-24T14:24:30Z</dcterms:modified>
</cp:coreProperties>
</file>

<file path=docProps/custom.xml><?xml version="1.0" encoding="utf-8"?>
<Properties xmlns="http://schemas.openxmlformats.org/officeDocument/2006/custom-properties" xmlns:vt="http://schemas.openxmlformats.org/officeDocument/2006/docPropsVTypes"/>
</file>