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</w:t>
      </w:r>
    </w:p>
    <w:p>
      <w:pPr>
        <w:pStyle w:val="SourceCode"/>
      </w:pPr>
      <w:r>
        <w:rPr>
          <w:rStyle w:val="KeywordTok"/>
        </w:rPr>
        <w:t xml:space="preserve">new</w:t>
      </w:r>
    </w:p>
    <w:p>
      <w:pPr>
        <w:pStyle w:val="FirstParagraph"/>
      </w:pPr>
      <w:r>
        <w:t xml:space="preserve">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</w:t>
      </w:r>
    </w:p>
    <w:p>
      <w:pPr>
        <w:pStyle w:val="SourceCode"/>
      </w:pPr>
      <w:r>
        <w:rPr>
          <w:rStyle w:val="NormalTok"/>
        </w:rPr>
        <w:t xml:space="preserve">malloc</w:t>
      </w:r>
    </w:p>
    <w:p>
      <w:pPr>
        <w:pStyle w:val="FirstParagraph"/>
      </w:pPr>
      <w:r>
        <w:t xml:space="preserve">and a non-throwing</w:t>
      </w:r>
    </w:p>
    <w:p>
      <w:pPr>
        <w:pStyle w:val="SourceCode"/>
      </w:pPr>
      <w:r>
        <w:rPr>
          <w:rStyle w:val="KeywordTok"/>
        </w:rPr>
        <w:t xml:space="preserve">new</w:t>
      </w:r>
    </w:p>
    <w:p>
      <w:pPr>
        <w:pStyle w:val="FirstParagraph"/>
      </w:pPr>
      <w:r>
        <w:t xml:space="preserve">that are not recommended for general 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C++     std::array      std::vector     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VerbatimChar"/>
        </w:rPr>
        <w:t xml:space="preserve">C++     std::unique_ptr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C++     std::shared_ptr</w:t>
      </w:r>
      <w:r>
        <w:t xml:space="preserve"> </w:t>
      </w:r>
      <w:r>
        <w:t xml:space="preserve">to manage 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2021-09-06T03:13:38Z</dcterms:created>
  <dcterms:modified xsi:type="dcterms:W3CDTF">2021-09-06T03:13:38Z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