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731200" cy="1422400"/>
            <wp:effectExtent b="0" l="0" r="0" t="0"/>
            <wp:docPr id="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rPr>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DECANATO DE INGENIERIA E INFORMATICA</w:t>
      </w:r>
    </w:p>
    <w:p w:rsidR="00000000" w:rsidDel="00000000" w:rsidP="00000000" w:rsidRDefault="00000000" w:rsidRPr="00000000" w14:paraId="00000003">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Escuela de informática</w:t>
      </w:r>
    </w:p>
    <w:p w:rsidR="00000000" w:rsidDel="00000000" w:rsidP="00000000" w:rsidRDefault="00000000" w:rsidRPr="00000000" w14:paraId="00000004">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Carrera Ingeniería de Software</w:t>
      </w:r>
    </w:p>
    <w:p w:rsidR="00000000" w:rsidDel="00000000" w:rsidP="00000000" w:rsidRDefault="00000000" w:rsidRPr="00000000" w14:paraId="00000005">
      <w:pPr>
        <w:spacing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Integrantes:</w:t>
      </w:r>
    </w:p>
    <w:p w:rsidR="00000000" w:rsidDel="00000000" w:rsidP="00000000" w:rsidRDefault="00000000" w:rsidRPr="00000000" w14:paraId="00000008">
      <w:pPr>
        <w:spacing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Carlos Eduardo </w:t>
        <w:tab/>
        <w:t xml:space="preserve">   </w:t>
        <w:tab/>
        <w:t xml:space="preserve">~ </w:t>
        <w:tab/>
        <w:t xml:space="preserve">2016-2594</w:t>
      </w:r>
    </w:p>
    <w:p w:rsidR="00000000" w:rsidDel="00000000" w:rsidP="00000000" w:rsidRDefault="00000000" w:rsidRPr="00000000" w14:paraId="0000000A">
      <w:pPr>
        <w:spacing w:line="276"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Emmanuel Valenzuela </w:t>
        <w:tab/>
        <w:t xml:space="preserve">~ </w:t>
        <w:tab/>
        <w:t xml:space="preserve">2016-2511</w:t>
      </w:r>
    </w:p>
    <w:p w:rsidR="00000000" w:rsidDel="00000000" w:rsidP="00000000" w:rsidRDefault="00000000" w:rsidRPr="00000000" w14:paraId="0000000B">
      <w:pPr>
        <w:spacing w:line="276"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Jean Carlos González        ~       2016-2330</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Tema:</w:t>
      </w:r>
    </w:p>
    <w:p w:rsidR="00000000" w:rsidDel="00000000" w:rsidP="00000000" w:rsidRDefault="00000000" w:rsidRPr="00000000" w14:paraId="0000000E">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Práctica 2</w:t>
      </w:r>
    </w:p>
    <w:p w:rsidR="00000000" w:rsidDel="00000000" w:rsidP="00000000" w:rsidRDefault="00000000" w:rsidRPr="00000000" w14:paraId="0000000F">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Asignatura:</w:t>
      </w:r>
    </w:p>
    <w:p w:rsidR="00000000" w:rsidDel="00000000" w:rsidP="00000000" w:rsidRDefault="00000000" w:rsidRPr="00000000" w14:paraId="00000012">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Integración de Aplicaciones con Tecnología Propietaria</w:t>
      </w:r>
    </w:p>
    <w:p w:rsidR="00000000" w:rsidDel="00000000" w:rsidP="00000000" w:rsidRDefault="00000000" w:rsidRPr="00000000" w14:paraId="00000013">
      <w:pPr>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Prof.:</w:t>
      </w:r>
    </w:p>
    <w:p w:rsidR="00000000" w:rsidDel="00000000" w:rsidP="00000000" w:rsidRDefault="00000000" w:rsidRPr="00000000" w14:paraId="00000016">
      <w:pPr>
        <w:spacing w:line="48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Lic. Juan Pablo Valdez</w:t>
      </w:r>
    </w:p>
    <w:p w:rsidR="00000000" w:rsidDel="00000000" w:rsidP="00000000" w:rsidRDefault="00000000" w:rsidRPr="00000000" w14:paraId="00000017">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8">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9">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A">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B">
      <w:pPr>
        <w:spacing w:line="240" w:lineRule="auto"/>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jc w:val="both"/>
        <w:rPr>
          <w:b w:val="1"/>
          <w:color w:val="222222"/>
          <w:sz w:val="24"/>
          <w:szCs w:val="24"/>
          <w:highlight w:val="white"/>
        </w:rPr>
      </w:pPr>
      <w:r w:rsidDel="00000000" w:rsidR="00000000" w:rsidRPr="00000000">
        <w:rPr>
          <w:b w:val="1"/>
          <w:color w:val="222222"/>
          <w:sz w:val="32"/>
          <w:szCs w:val="32"/>
          <w:highlight w:val="white"/>
          <w:rtl w:val="0"/>
        </w:rPr>
        <w:t xml:space="preserve">Cuestionario:</w:t>
      </w:r>
      <w:r w:rsidDel="00000000" w:rsidR="00000000" w:rsidRPr="00000000">
        <w:rPr>
          <w:rtl w:val="0"/>
        </w:rPr>
      </w:r>
    </w:p>
    <w:p w:rsidR="00000000" w:rsidDel="00000000" w:rsidP="00000000" w:rsidRDefault="00000000" w:rsidRPr="00000000" w14:paraId="0000001D">
      <w:pPr>
        <w:spacing w:line="240" w:lineRule="auto"/>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jc w:val="both"/>
        <w:rPr>
          <w:b w:val="1"/>
          <w:sz w:val="24"/>
          <w:szCs w:val="24"/>
        </w:rPr>
      </w:pPr>
      <w:r w:rsidDel="00000000" w:rsidR="00000000" w:rsidRPr="00000000">
        <w:rPr>
          <w:b w:val="1"/>
          <w:color w:val="222222"/>
          <w:sz w:val="24"/>
          <w:szCs w:val="24"/>
          <w:highlight w:val="white"/>
          <w:rtl w:val="0"/>
        </w:rPr>
        <w:t xml:space="preserve">1. ¿</w:t>
      </w:r>
      <w:r w:rsidDel="00000000" w:rsidR="00000000" w:rsidRPr="00000000">
        <w:rPr>
          <w:b w:val="1"/>
          <w:sz w:val="24"/>
          <w:szCs w:val="24"/>
          <w:rtl w:val="0"/>
        </w:rPr>
        <w:t xml:space="preserve">Cuáles tecnologías / formas puedo usar para generar XML desde .NET o para importarlo?</w:t>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.NET cuenta con la clase XMLSerializer que permite tanto leer como generar archivos .xml, y convertirlos en objetos, y pasar objetos a xml, respectivamente. Está clase necesita del un modelo, el cual se puede crear con la herramienta xsd del Visual Studio Tools. También existen otras tecnologías tales como Language Integrated Query, XmlReader, XSLT, MSXML,  y XmlLite.</w:t>
      </w:r>
    </w:p>
    <w:p w:rsidR="00000000" w:rsidDel="00000000" w:rsidP="00000000" w:rsidRDefault="00000000" w:rsidRPr="00000000" w14:paraId="00000021">
      <w:pPr>
        <w:spacing w:line="240" w:lineRule="auto"/>
        <w:jc w:val="both"/>
        <w:rPr>
          <w:sz w:val="24"/>
          <w:szCs w:val="24"/>
        </w:rPr>
      </w:pPr>
      <w:r w:rsidDel="00000000" w:rsidR="00000000" w:rsidRPr="00000000">
        <w:rPr>
          <w:rtl w:val="0"/>
        </w:rPr>
      </w:r>
    </w:p>
    <w:p w:rsidR="00000000" w:rsidDel="00000000" w:rsidP="00000000" w:rsidRDefault="00000000" w:rsidRPr="00000000" w14:paraId="00000022">
      <w:pPr>
        <w:spacing w:line="240" w:lineRule="auto"/>
        <w:jc w:val="both"/>
        <w:rPr>
          <w:sz w:val="24"/>
          <w:szCs w:val="24"/>
        </w:rPr>
      </w:pPr>
      <w:r w:rsidDel="00000000" w:rsidR="00000000" w:rsidRPr="00000000">
        <w:rPr>
          <w:sz w:val="24"/>
          <w:szCs w:val="24"/>
          <w:rtl w:val="0"/>
        </w:rPr>
        <w:t xml:space="preserve">Ej con XmlSerializer:</w:t>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 xml:space="preserve">Para leer:</w:t>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Pr>
        <w:drawing>
          <wp:inline distB="114300" distT="114300" distL="114300" distR="114300">
            <wp:extent cx="4191000" cy="101917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910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Para generar xml:</w:t>
      </w:r>
    </w:p>
    <w:p w:rsidR="00000000" w:rsidDel="00000000" w:rsidP="00000000" w:rsidRDefault="00000000" w:rsidRPr="00000000" w14:paraId="00000027">
      <w:pPr>
        <w:spacing w:line="240" w:lineRule="auto"/>
        <w:jc w:val="both"/>
        <w:rPr>
          <w:b w:val="1"/>
          <w:sz w:val="24"/>
          <w:szCs w:val="24"/>
        </w:rPr>
      </w:pPr>
      <w:r w:rsidDel="00000000" w:rsidR="00000000" w:rsidRPr="00000000">
        <w:rPr>
          <w:b w:val="1"/>
          <w:sz w:val="24"/>
          <w:szCs w:val="24"/>
        </w:rPr>
        <w:drawing>
          <wp:inline distB="114300" distT="114300" distL="114300" distR="114300">
            <wp:extent cx="5734050" cy="10795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both"/>
        <w:rPr>
          <w:b w:val="1"/>
          <w:sz w:val="24"/>
          <w:szCs w:val="24"/>
        </w:rPr>
      </w:pPr>
      <w:r w:rsidDel="00000000" w:rsidR="00000000" w:rsidRPr="00000000">
        <w:rPr>
          <w:b w:val="1"/>
          <w:color w:val="222222"/>
          <w:sz w:val="24"/>
          <w:szCs w:val="24"/>
          <w:highlight w:val="white"/>
          <w:rtl w:val="0"/>
        </w:rPr>
        <w:t xml:space="preserve">2. ¿</w:t>
      </w:r>
      <w:r w:rsidDel="00000000" w:rsidR="00000000" w:rsidRPr="00000000">
        <w:rPr>
          <w:b w:val="1"/>
          <w:sz w:val="24"/>
          <w:szCs w:val="24"/>
          <w:rtl w:val="0"/>
        </w:rPr>
        <w:t xml:space="preserve">Cuáles tecnologías / formas puedo usar para generar XML desde Oracle o para importarlo?</w:t>
      </w:r>
    </w:p>
    <w:p w:rsidR="00000000" w:rsidDel="00000000" w:rsidP="00000000" w:rsidRDefault="00000000" w:rsidRPr="00000000" w14:paraId="0000002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B">
      <w:pPr>
        <w:spacing w:line="240" w:lineRule="auto"/>
        <w:jc w:val="both"/>
        <w:rPr>
          <w:b w:val="1"/>
          <w:sz w:val="24"/>
          <w:szCs w:val="24"/>
        </w:rPr>
      </w:pPr>
      <w:r w:rsidDel="00000000" w:rsidR="00000000" w:rsidRPr="00000000">
        <w:rPr>
          <w:b w:val="1"/>
          <w:sz w:val="24"/>
          <w:szCs w:val="24"/>
          <w:rtl w:val="0"/>
        </w:rPr>
        <w:t xml:space="preserve">Generar Xml:</w:t>
      </w:r>
    </w:p>
    <w:p w:rsidR="00000000" w:rsidDel="00000000" w:rsidP="00000000" w:rsidRDefault="00000000" w:rsidRPr="00000000" w14:paraId="0000002C">
      <w:pPr>
        <w:spacing w:line="240" w:lineRule="auto"/>
        <w:jc w:val="both"/>
        <w:rPr>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jc w:val="both"/>
        <w:rPr>
          <w:sz w:val="24"/>
          <w:szCs w:val="24"/>
        </w:rPr>
      </w:pPr>
      <w:r w:rsidDel="00000000" w:rsidR="00000000" w:rsidRPr="00000000">
        <w:rPr>
          <w:b w:val="1"/>
          <w:sz w:val="24"/>
          <w:szCs w:val="24"/>
          <w:rtl w:val="0"/>
        </w:rPr>
        <w:t xml:space="preserve">Oracle Database</w:t>
      </w:r>
      <w:r w:rsidDel="00000000" w:rsidR="00000000" w:rsidRPr="00000000">
        <w:rPr>
          <w:sz w:val="24"/>
          <w:szCs w:val="24"/>
          <w:rtl w:val="0"/>
        </w:rPr>
        <w:t xml:space="preserve"> desde la versión </w:t>
      </w:r>
      <w:r w:rsidDel="00000000" w:rsidR="00000000" w:rsidRPr="00000000">
        <w:rPr>
          <w:b w:val="1"/>
          <w:sz w:val="24"/>
          <w:szCs w:val="24"/>
          <w:rtl w:val="0"/>
        </w:rPr>
        <w:t xml:space="preserve">9iR2 </w:t>
      </w:r>
      <w:r w:rsidDel="00000000" w:rsidR="00000000" w:rsidRPr="00000000">
        <w:rPr>
          <w:sz w:val="24"/>
          <w:szCs w:val="24"/>
          <w:rtl w:val="0"/>
        </w:rPr>
        <w:t xml:space="preserve">nos proporciona un tipo de dato nativo llamado </w:t>
      </w:r>
      <w:r w:rsidDel="00000000" w:rsidR="00000000" w:rsidRPr="00000000">
        <w:rPr>
          <w:b w:val="1"/>
          <w:sz w:val="24"/>
          <w:szCs w:val="24"/>
          <w:rtl w:val="0"/>
        </w:rPr>
        <w:t xml:space="preserve">XMLTYPE</w:t>
      </w:r>
      <w:r w:rsidDel="00000000" w:rsidR="00000000" w:rsidRPr="00000000">
        <w:rPr>
          <w:sz w:val="24"/>
          <w:szCs w:val="24"/>
          <w:rtl w:val="0"/>
        </w:rPr>
        <w:t xml:space="preserve">; el cual nos permite albergar información en formato </w:t>
      </w:r>
      <w:r w:rsidDel="00000000" w:rsidR="00000000" w:rsidRPr="00000000">
        <w:rPr>
          <w:b w:val="1"/>
          <w:sz w:val="24"/>
          <w:szCs w:val="24"/>
          <w:rtl w:val="0"/>
        </w:rPr>
        <w:t xml:space="preserve">XML </w:t>
      </w:r>
      <w:r w:rsidDel="00000000" w:rsidR="00000000" w:rsidRPr="00000000">
        <w:rPr>
          <w:sz w:val="24"/>
          <w:szCs w:val="24"/>
          <w:rtl w:val="0"/>
        </w:rPr>
        <w:t xml:space="preserve">con soporte a </w:t>
      </w:r>
      <w:r w:rsidDel="00000000" w:rsidR="00000000" w:rsidRPr="00000000">
        <w:rPr>
          <w:b w:val="1"/>
          <w:sz w:val="24"/>
          <w:szCs w:val="24"/>
          <w:rtl w:val="0"/>
        </w:rPr>
        <w:t xml:space="preserve">XSD </w:t>
      </w:r>
      <w:r w:rsidDel="00000000" w:rsidR="00000000" w:rsidRPr="00000000">
        <w:rPr>
          <w:sz w:val="24"/>
          <w:szCs w:val="24"/>
          <w:rtl w:val="0"/>
        </w:rPr>
        <w:t xml:space="preserve">(esquema de validación), </w:t>
      </w:r>
      <w:r w:rsidDel="00000000" w:rsidR="00000000" w:rsidRPr="00000000">
        <w:rPr>
          <w:b w:val="1"/>
          <w:sz w:val="24"/>
          <w:szCs w:val="24"/>
          <w:rtl w:val="0"/>
        </w:rPr>
        <w:t xml:space="preserve">XSLT </w:t>
      </w:r>
      <w:r w:rsidDel="00000000" w:rsidR="00000000" w:rsidRPr="00000000">
        <w:rPr>
          <w:sz w:val="24"/>
          <w:szCs w:val="24"/>
          <w:rtl w:val="0"/>
        </w:rPr>
        <w:t xml:space="preserve">(transformaciones de documentos), XPATH, XQUERY, indexamiento y particionamiento a documentos XML.</w:t>
      </w:r>
    </w:p>
    <w:p w:rsidR="00000000" w:rsidDel="00000000" w:rsidP="00000000" w:rsidRDefault="00000000" w:rsidRPr="00000000" w14:paraId="0000002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jc w:val="both"/>
        <w:rPr>
          <w:sz w:val="24"/>
          <w:szCs w:val="24"/>
        </w:rPr>
      </w:pPr>
      <w:r w:rsidDel="00000000" w:rsidR="00000000" w:rsidRPr="00000000">
        <w:rPr>
          <w:b w:val="1"/>
          <w:sz w:val="24"/>
          <w:szCs w:val="24"/>
          <w:rtl w:val="0"/>
        </w:rPr>
        <w:t xml:space="preserve">DBMS_XMLGEN</w:t>
      </w:r>
      <w:r w:rsidDel="00000000" w:rsidR="00000000" w:rsidRPr="00000000">
        <w:rPr>
          <w:sz w:val="24"/>
          <w:szCs w:val="24"/>
          <w:rtl w:val="0"/>
        </w:rPr>
        <w:t xml:space="preserve"> es bueno para traducciones rápidas y sucias de datos a xml, pero nunca me gustó mucho porque tiene que pasar el SQL como una cadena. </w:t>
      </w:r>
    </w:p>
    <w:p w:rsidR="00000000" w:rsidDel="00000000" w:rsidP="00000000" w:rsidRDefault="00000000" w:rsidRPr="00000000" w14:paraId="0000003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jc w:val="both"/>
        <w:rPr>
          <w:sz w:val="24"/>
          <w:szCs w:val="24"/>
        </w:rPr>
      </w:pPr>
      <w:r w:rsidDel="00000000" w:rsidR="00000000" w:rsidRPr="00000000">
        <w:rPr>
          <w:b w:val="1"/>
          <w:sz w:val="24"/>
          <w:szCs w:val="24"/>
          <w:rtl w:val="0"/>
        </w:rPr>
        <w:t xml:space="preserve">XMLDOM </w:t>
      </w:r>
      <w:r w:rsidDel="00000000" w:rsidR="00000000" w:rsidRPr="00000000">
        <w:rPr>
          <w:sz w:val="24"/>
          <w:szCs w:val="24"/>
          <w:rtl w:val="0"/>
        </w:rPr>
        <w:t xml:space="preserve">es la forma más flexible de generar XML, especialmente si la estructura es más compleja o si se trata de una lógica iterativa. El principal inconveniente aquí es que es esencialmente un contenedor alrededor del </w:t>
      </w:r>
      <w:r w:rsidDel="00000000" w:rsidR="00000000" w:rsidRPr="00000000">
        <w:rPr>
          <w:b w:val="1"/>
          <w:sz w:val="24"/>
          <w:szCs w:val="24"/>
          <w:rtl w:val="0"/>
        </w:rPr>
        <w:t xml:space="preserve">DOM </w:t>
      </w:r>
      <w:r w:rsidDel="00000000" w:rsidR="00000000" w:rsidRPr="00000000">
        <w:rPr>
          <w:sz w:val="24"/>
          <w:szCs w:val="24"/>
          <w:rtl w:val="0"/>
        </w:rPr>
        <w:t xml:space="preserve">de </w:t>
      </w:r>
      <w:r w:rsidDel="00000000" w:rsidR="00000000" w:rsidRPr="00000000">
        <w:rPr>
          <w:b w:val="1"/>
          <w:sz w:val="24"/>
          <w:szCs w:val="24"/>
          <w:rtl w:val="0"/>
        </w:rPr>
        <w:t xml:space="preserve">Java </w:t>
      </w:r>
      <w:r w:rsidDel="00000000" w:rsidR="00000000" w:rsidRPr="00000000">
        <w:rPr>
          <w:sz w:val="24"/>
          <w:szCs w:val="24"/>
          <w:rtl w:val="0"/>
        </w:rPr>
        <w:t xml:space="preserve">donde la mayoría de los métodos aceptan una entrada DOMNode, pero </w:t>
      </w:r>
      <w:r w:rsidDel="00000000" w:rsidR="00000000" w:rsidRPr="00000000">
        <w:rPr>
          <w:b w:val="1"/>
          <w:sz w:val="24"/>
          <w:szCs w:val="24"/>
          <w:rtl w:val="0"/>
        </w:rPr>
        <w:t xml:space="preserve">PL/SQL</w:t>
      </w:r>
      <w:r w:rsidDel="00000000" w:rsidR="00000000" w:rsidRPr="00000000">
        <w:rPr>
          <w:sz w:val="24"/>
          <w:szCs w:val="24"/>
          <w:rtl w:val="0"/>
        </w:rPr>
        <w:t xml:space="preserve"> no admite el </w:t>
      </w:r>
      <w:r w:rsidDel="00000000" w:rsidR="00000000" w:rsidRPr="00000000">
        <w:rPr>
          <w:b w:val="1"/>
          <w:sz w:val="24"/>
          <w:szCs w:val="24"/>
          <w:rtl w:val="0"/>
        </w:rPr>
        <w:t xml:space="preserve">polimorfismo </w:t>
      </w:r>
      <w:r w:rsidDel="00000000" w:rsidR="00000000" w:rsidRPr="00000000">
        <w:rPr>
          <w:sz w:val="24"/>
          <w:szCs w:val="24"/>
          <w:rtl w:val="0"/>
        </w:rPr>
        <w:t xml:space="preserve">directamente, por lo que terminas con una gran cantidad de conversiones explícitas entre </w:t>
      </w:r>
      <w:r w:rsidDel="00000000" w:rsidR="00000000" w:rsidRPr="00000000">
        <w:rPr>
          <w:b w:val="1"/>
          <w:sz w:val="24"/>
          <w:szCs w:val="24"/>
          <w:rtl w:val="0"/>
        </w:rPr>
        <w:t xml:space="preserve">DOMElement </w:t>
      </w:r>
      <w:r w:rsidDel="00000000" w:rsidR="00000000" w:rsidRPr="00000000">
        <w:rPr>
          <w:sz w:val="24"/>
          <w:szCs w:val="24"/>
          <w:rtl w:val="0"/>
        </w:rPr>
        <w:t xml:space="preserve">y </w:t>
      </w:r>
      <w:r w:rsidDel="00000000" w:rsidR="00000000" w:rsidRPr="00000000">
        <w:rPr>
          <w:b w:val="1"/>
          <w:sz w:val="24"/>
          <w:szCs w:val="24"/>
          <w:rtl w:val="0"/>
        </w:rPr>
        <w:t xml:space="preserve">DOMNode </w:t>
      </w:r>
      <w:r w:rsidDel="00000000" w:rsidR="00000000" w:rsidRPr="00000000">
        <w:rPr>
          <w:sz w:val="24"/>
          <w:szCs w:val="24"/>
          <w:rtl w:val="0"/>
        </w:rPr>
        <w:t xml:space="preserve">y viceversa, etc.</w:t>
      </w:r>
    </w:p>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b w:val="1"/>
          <w:sz w:val="24"/>
          <w:szCs w:val="24"/>
        </w:rPr>
      </w:pPr>
      <w:r w:rsidDel="00000000" w:rsidR="00000000" w:rsidRPr="00000000">
        <w:rPr>
          <w:b w:val="1"/>
          <w:sz w:val="24"/>
          <w:szCs w:val="24"/>
          <w:rtl w:val="0"/>
        </w:rPr>
        <w:t xml:space="preserve">Importar Xml:</w:t>
      </w:r>
    </w:p>
    <w:p w:rsidR="00000000" w:rsidDel="00000000" w:rsidP="00000000" w:rsidRDefault="00000000" w:rsidRPr="00000000" w14:paraId="0000003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jc w:val="both"/>
        <w:rPr>
          <w:sz w:val="24"/>
          <w:szCs w:val="24"/>
        </w:rPr>
      </w:pPr>
      <w:r w:rsidDel="00000000" w:rsidR="00000000" w:rsidRPr="00000000">
        <w:rPr>
          <w:sz w:val="24"/>
          <w:szCs w:val="24"/>
          <w:rtl w:val="0"/>
        </w:rPr>
        <w:t xml:space="preserve">Puede cargar datos </w:t>
      </w:r>
      <w:r w:rsidDel="00000000" w:rsidR="00000000" w:rsidRPr="00000000">
        <w:rPr>
          <w:b w:val="1"/>
          <w:sz w:val="24"/>
          <w:szCs w:val="24"/>
          <w:rtl w:val="0"/>
        </w:rPr>
        <w:t xml:space="preserve">XMLType </w:t>
      </w:r>
      <w:r w:rsidDel="00000000" w:rsidR="00000000" w:rsidRPr="00000000">
        <w:rPr>
          <w:sz w:val="24"/>
          <w:szCs w:val="24"/>
          <w:rtl w:val="0"/>
        </w:rPr>
        <w:t xml:space="preserve">con</w:t>
      </w:r>
      <w:r w:rsidDel="00000000" w:rsidR="00000000" w:rsidRPr="00000000">
        <w:rPr>
          <w:b w:val="1"/>
          <w:sz w:val="24"/>
          <w:szCs w:val="24"/>
          <w:rtl w:val="0"/>
        </w:rPr>
        <w:t xml:space="preserve"> SQL * Loader</w:t>
      </w:r>
      <w:r w:rsidDel="00000000" w:rsidR="00000000" w:rsidRPr="00000000">
        <w:rPr>
          <w:sz w:val="24"/>
          <w:szCs w:val="24"/>
          <w:rtl w:val="0"/>
        </w:rPr>
        <w:t xml:space="preserve">, utilizando el método convencional o el método de ruta directa, independientemente de cómo se almacene (almacenamiento XML relacional de objetos o binario).</w:t>
      </w:r>
    </w:p>
    <w:p w:rsidR="00000000" w:rsidDel="00000000" w:rsidP="00000000" w:rsidRDefault="00000000" w:rsidRPr="00000000" w14:paraId="00000036">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jc w:val="both"/>
        <w:rPr>
          <w:sz w:val="24"/>
          <w:szCs w:val="24"/>
        </w:rPr>
      </w:pPr>
      <w:r w:rsidDel="00000000" w:rsidR="00000000" w:rsidRPr="00000000">
        <w:rPr>
          <w:sz w:val="24"/>
          <w:szCs w:val="24"/>
          <w:rtl w:val="0"/>
        </w:rPr>
        <w:t xml:space="preserve">A partir de </w:t>
      </w:r>
      <w:r w:rsidDel="00000000" w:rsidR="00000000" w:rsidRPr="00000000">
        <w:rPr>
          <w:b w:val="1"/>
          <w:sz w:val="24"/>
          <w:szCs w:val="24"/>
          <w:rtl w:val="0"/>
        </w:rPr>
        <w:t xml:space="preserve">Oracle9i</w:t>
      </w:r>
      <w:r w:rsidDel="00000000" w:rsidR="00000000" w:rsidRPr="00000000">
        <w:rPr>
          <w:sz w:val="24"/>
          <w:szCs w:val="24"/>
          <w:rtl w:val="0"/>
        </w:rPr>
        <w:t xml:space="preserve">, la utilidad de exportación-importación y SQL * Loader admiten </w:t>
      </w:r>
      <w:r w:rsidDel="00000000" w:rsidR="00000000" w:rsidRPr="00000000">
        <w:rPr>
          <w:b w:val="1"/>
          <w:sz w:val="24"/>
          <w:szCs w:val="24"/>
          <w:rtl w:val="0"/>
        </w:rPr>
        <w:t xml:space="preserve">XMLType </w:t>
      </w:r>
      <w:r w:rsidDel="00000000" w:rsidR="00000000" w:rsidRPr="00000000">
        <w:rPr>
          <w:sz w:val="24"/>
          <w:szCs w:val="24"/>
          <w:rtl w:val="0"/>
        </w:rPr>
        <w:t xml:space="preserve">como tipo de columna. A partir de </w:t>
      </w:r>
      <w:r w:rsidDel="00000000" w:rsidR="00000000" w:rsidRPr="00000000">
        <w:rPr>
          <w:b w:val="1"/>
          <w:sz w:val="24"/>
          <w:szCs w:val="24"/>
          <w:rtl w:val="0"/>
        </w:rPr>
        <w:t xml:space="preserve">Oracle Database 10g</w:t>
      </w:r>
      <w:r w:rsidDel="00000000" w:rsidR="00000000" w:rsidRPr="00000000">
        <w:rPr>
          <w:sz w:val="24"/>
          <w:szCs w:val="24"/>
          <w:rtl w:val="0"/>
        </w:rPr>
        <w:t xml:space="preserve">, SQL * Loader también admite la carga de tablas XMLType.</w:t>
      </w:r>
    </w:p>
    <w:p w:rsidR="00000000" w:rsidDel="00000000" w:rsidP="00000000" w:rsidRDefault="00000000" w:rsidRPr="00000000" w14:paraId="0000003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jc w:val="both"/>
        <w:rPr>
          <w:b w:val="1"/>
          <w:sz w:val="24"/>
          <w:szCs w:val="24"/>
        </w:rPr>
      </w:pPr>
      <w:r w:rsidDel="00000000" w:rsidR="00000000" w:rsidRPr="00000000">
        <w:rPr>
          <w:b w:val="1"/>
          <w:color w:val="222222"/>
          <w:sz w:val="24"/>
          <w:szCs w:val="24"/>
          <w:highlight w:val="white"/>
          <w:rtl w:val="0"/>
        </w:rPr>
        <w:t xml:space="preserve">3. ¿</w:t>
      </w:r>
      <w:r w:rsidDel="00000000" w:rsidR="00000000" w:rsidRPr="00000000">
        <w:rPr>
          <w:b w:val="1"/>
          <w:sz w:val="24"/>
          <w:szCs w:val="24"/>
          <w:rtl w:val="0"/>
        </w:rPr>
        <w:t xml:space="preserve">Pueden los SGDB (MS SQL Server, Oracle, IBM UDB/ DB2, MySQL) interactuar con XML?</w:t>
      </w:r>
    </w:p>
    <w:p w:rsidR="00000000" w:rsidDel="00000000" w:rsidP="00000000" w:rsidRDefault="00000000" w:rsidRPr="00000000" w14:paraId="0000003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sz w:val="24"/>
          <w:szCs w:val="24"/>
          <w:rtl w:val="0"/>
        </w:rPr>
        <w:t xml:space="preserve">Si, </w:t>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En SQL Server, para </w:t>
      </w:r>
      <w:r w:rsidDel="00000000" w:rsidR="00000000" w:rsidRPr="00000000">
        <w:rPr>
          <w:b w:val="1"/>
          <w:sz w:val="24"/>
          <w:szCs w:val="24"/>
          <w:rtl w:val="0"/>
        </w:rPr>
        <w:t xml:space="preserve">generarlo</w:t>
      </w:r>
      <w:r w:rsidDel="00000000" w:rsidR="00000000" w:rsidRPr="00000000">
        <w:rPr>
          <w:sz w:val="24"/>
          <w:szCs w:val="24"/>
          <w:rtl w:val="0"/>
        </w:rPr>
        <w:t xml:space="preserve">: 2 maneras de hacerlo</w:t>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SELECT * from Saurabh.dbo.Customers FOR XML AUTO</w:t>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SELECT * from Saurabh.dbo.Customers FOR XML PATH</w:t>
      </w:r>
    </w:p>
    <w:p w:rsidR="00000000" w:rsidDel="00000000" w:rsidP="00000000" w:rsidRDefault="00000000" w:rsidRPr="00000000" w14:paraId="0000004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Para </w:t>
      </w:r>
      <w:r w:rsidDel="00000000" w:rsidR="00000000" w:rsidRPr="00000000">
        <w:rPr>
          <w:b w:val="1"/>
          <w:sz w:val="24"/>
          <w:szCs w:val="24"/>
          <w:rtl w:val="0"/>
        </w:rPr>
        <w:t xml:space="preserve">importarlo</w:t>
      </w:r>
      <w:r w:rsidDel="00000000" w:rsidR="00000000" w:rsidRPr="00000000">
        <w:rPr>
          <w:sz w:val="24"/>
          <w:szCs w:val="24"/>
          <w:rtl w:val="0"/>
        </w:rPr>
        <w:t xml:space="preserve">:</w:t>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ind w:left="720" w:firstLine="0"/>
        <w:jc w:val="both"/>
        <w:rPr>
          <w:sz w:val="24"/>
          <w:szCs w:val="24"/>
        </w:rPr>
      </w:pPr>
      <w:r w:rsidDel="00000000" w:rsidR="00000000" w:rsidRPr="00000000">
        <w:rPr>
          <w:sz w:val="24"/>
          <w:szCs w:val="24"/>
          <w:rtl w:val="0"/>
        </w:rPr>
        <w:t xml:space="preserve">Este ejemplo muestra cómo insertar una fila en la tabla T. El valor de la columna </w:t>
      </w:r>
      <w:r w:rsidDel="00000000" w:rsidR="00000000" w:rsidRPr="00000000">
        <w:rPr>
          <w:b w:val="1"/>
          <w:sz w:val="24"/>
          <w:szCs w:val="24"/>
          <w:rtl w:val="0"/>
        </w:rPr>
        <w:t xml:space="preserve">XML </w:t>
      </w:r>
      <w:r w:rsidDel="00000000" w:rsidR="00000000" w:rsidRPr="00000000">
        <w:rPr>
          <w:sz w:val="24"/>
          <w:szCs w:val="24"/>
          <w:rtl w:val="0"/>
        </w:rPr>
        <w:t xml:space="preserve">se carga desde el archivo C:\\ MyFile\\xmlfile.xml como </w:t>
      </w:r>
      <w:r w:rsidDel="00000000" w:rsidR="00000000" w:rsidRPr="00000000">
        <w:rPr>
          <w:b w:val="1"/>
          <w:sz w:val="24"/>
          <w:szCs w:val="24"/>
          <w:rtl w:val="0"/>
        </w:rPr>
        <w:t xml:space="preserve">CLOB</w:t>
      </w:r>
      <w:r w:rsidDel="00000000" w:rsidR="00000000" w:rsidRPr="00000000">
        <w:rPr>
          <w:sz w:val="24"/>
          <w:szCs w:val="24"/>
          <w:rtl w:val="0"/>
        </w:rPr>
        <w:t xml:space="preserve">, y la columna de enteros recibe el valor 10.</w:t>
      </w:r>
    </w:p>
    <w:p w:rsidR="00000000" w:rsidDel="00000000" w:rsidP="00000000" w:rsidRDefault="00000000" w:rsidRPr="00000000" w14:paraId="0000004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jc w:val="both"/>
        <w:rPr>
          <w:sz w:val="24"/>
          <w:szCs w:val="24"/>
        </w:rPr>
      </w:pPr>
      <w:r w:rsidDel="00000000" w:rsidR="00000000" w:rsidRPr="00000000">
        <w:rPr>
          <w:sz w:val="24"/>
          <w:szCs w:val="24"/>
          <w:rtl w:val="0"/>
        </w:rPr>
        <w:t xml:space="preserve">INSERT INTO T  SELECT 10, xCol  </w:t>
      </w:r>
    </w:p>
    <w:p w:rsidR="00000000" w:rsidDel="00000000" w:rsidP="00000000" w:rsidRDefault="00000000" w:rsidRPr="00000000" w14:paraId="0000004C">
      <w:pPr>
        <w:spacing w:line="240" w:lineRule="auto"/>
        <w:ind w:left="720" w:firstLine="0"/>
        <w:jc w:val="both"/>
        <w:rPr>
          <w:sz w:val="24"/>
          <w:szCs w:val="24"/>
        </w:rPr>
      </w:pPr>
      <w:r w:rsidDel="00000000" w:rsidR="00000000" w:rsidRPr="00000000">
        <w:rPr>
          <w:sz w:val="24"/>
          <w:szCs w:val="24"/>
          <w:rtl w:val="0"/>
        </w:rPr>
        <w:t xml:space="preserve">FROM    (SELECT *      </w:t>
      </w:r>
    </w:p>
    <w:p w:rsidR="00000000" w:rsidDel="00000000" w:rsidP="00000000" w:rsidRDefault="00000000" w:rsidRPr="00000000" w14:paraId="0000004D">
      <w:pPr>
        <w:spacing w:line="240" w:lineRule="auto"/>
        <w:ind w:left="720" w:firstLine="0"/>
        <w:jc w:val="both"/>
        <w:rPr>
          <w:sz w:val="24"/>
          <w:szCs w:val="24"/>
        </w:rPr>
      </w:pPr>
      <w:r w:rsidDel="00000000" w:rsidR="00000000" w:rsidRPr="00000000">
        <w:rPr>
          <w:sz w:val="24"/>
          <w:szCs w:val="24"/>
          <w:rtl w:val="0"/>
        </w:rPr>
        <w:t xml:space="preserve">    FROM OPENROWSET (BULK 'C:\MyFile\xmlfile.xml', SINGLE_CLOB)   </w:t>
      </w:r>
    </w:p>
    <w:p w:rsidR="00000000" w:rsidDel="00000000" w:rsidP="00000000" w:rsidRDefault="00000000" w:rsidRPr="00000000" w14:paraId="0000004E">
      <w:pPr>
        <w:spacing w:line="240" w:lineRule="auto"/>
        <w:ind w:left="720" w:firstLine="0"/>
        <w:jc w:val="both"/>
        <w:rPr>
          <w:sz w:val="24"/>
          <w:szCs w:val="24"/>
        </w:rPr>
      </w:pPr>
      <w:r w:rsidDel="00000000" w:rsidR="00000000" w:rsidRPr="00000000">
        <w:rPr>
          <w:sz w:val="24"/>
          <w:szCs w:val="24"/>
          <w:rtl w:val="0"/>
        </w:rPr>
        <w:t xml:space="preserve"> AS xCol) AS R(xCol);</w:t>
      </w:r>
    </w:p>
    <w:p w:rsidR="00000000" w:rsidDel="00000000" w:rsidP="00000000" w:rsidRDefault="00000000" w:rsidRPr="00000000" w14:paraId="0000004F">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0">
      <w:pPr>
        <w:spacing w:line="240" w:lineRule="auto"/>
        <w:jc w:val="both"/>
        <w:rPr>
          <w:b w:val="1"/>
          <w:sz w:val="24"/>
          <w:szCs w:val="24"/>
        </w:rPr>
      </w:pPr>
      <w:r w:rsidDel="00000000" w:rsidR="00000000" w:rsidRPr="00000000">
        <w:rPr>
          <w:b w:val="1"/>
          <w:color w:val="222222"/>
          <w:sz w:val="24"/>
          <w:szCs w:val="24"/>
          <w:highlight w:val="white"/>
          <w:rtl w:val="0"/>
        </w:rPr>
        <w:t xml:space="preserve">4. ¿</w:t>
      </w:r>
      <w:r w:rsidDel="00000000" w:rsidR="00000000" w:rsidRPr="00000000">
        <w:rPr>
          <w:b w:val="1"/>
          <w:sz w:val="24"/>
          <w:szCs w:val="24"/>
          <w:rtl w:val="0"/>
        </w:rPr>
        <w:t xml:space="preserve">Cuáles tecnologías / formas puedo usar para generar JSON desde .NET o para importarlo?</w:t>
      </w:r>
    </w:p>
    <w:p w:rsidR="00000000" w:rsidDel="00000000" w:rsidP="00000000" w:rsidRDefault="00000000" w:rsidRPr="00000000" w14:paraId="0000005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240" w:lineRule="auto"/>
        <w:jc w:val="both"/>
        <w:rPr>
          <w:sz w:val="24"/>
          <w:szCs w:val="24"/>
        </w:rPr>
      </w:pPr>
      <w:r w:rsidDel="00000000" w:rsidR="00000000" w:rsidRPr="00000000">
        <w:rPr>
          <w:sz w:val="24"/>
          <w:szCs w:val="24"/>
          <w:rtl w:val="0"/>
        </w:rPr>
        <w:t xml:space="preserve">Para leer y generar json se puede usar la clase DataContractJsonSerializer y pasarle un modelo con el atributo DataContract.</w:t>
      </w:r>
    </w:p>
    <w:p w:rsidR="00000000" w:rsidDel="00000000" w:rsidP="00000000" w:rsidRDefault="00000000" w:rsidRPr="00000000" w14:paraId="00000053">
      <w:pPr>
        <w:spacing w:line="240" w:lineRule="auto"/>
        <w:jc w:val="both"/>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Ej. Modelo:</w:t>
      </w:r>
    </w:p>
    <w:p w:rsidR="00000000" w:rsidDel="00000000" w:rsidP="00000000" w:rsidRDefault="00000000" w:rsidRPr="00000000" w14:paraId="00000055">
      <w:pPr>
        <w:spacing w:line="240" w:lineRule="auto"/>
        <w:jc w:val="both"/>
        <w:rPr>
          <w:sz w:val="24"/>
          <w:szCs w:val="24"/>
        </w:rPr>
      </w:pPr>
      <w:r w:rsidDel="00000000" w:rsidR="00000000" w:rsidRPr="00000000">
        <w:rPr>
          <w:sz w:val="24"/>
          <w:szCs w:val="24"/>
        </w:rPr>
        <w:drawing>
          <wp:inline distB="114300" distT="114300" distL="114300" distR="114300">
            <wp:extent cx="2162175" cy="17907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62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sz w:val="24"/>
          <w:szCs w:val="24"/>
          <w:rtl w:val="0"/>
        </w:rPr>
        <w:t xml:space="preserve">Ej. Programa:</w:t>
      </w:r>
    </w:p>
    <w:p w:rsidR="00000000" w:rsidDel="00000000" w:rsidP="00000000" w:rsidRDefault="00000000" w:rsidRPr="00000000" w14:paraId="00000057">
      <w:pPr>
        <w:spacing w:line="240" w:lineRule="auto"/>
        <w:jc w:val="both"/>
        <w:rPr>
          <w:sz w:val="24"/>
          <w:szCs w:val="24"/>
        </w:rPr>
      </w:pPr>
      <w:r w:rsidDel="00000000" w:rsidR="00000000" w:rsidRPr="00000000">
        <w:rPr>
          <w:sz w:val="24"/>
          <w:szCs w:val="24"/>
        </w:rPr>
        <w:drawing>
          <wp:inline distB="114300" distT="114300" distL="114300" distR="114300">
            <wp:extent cx="2105025" cy="7048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050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Pr>
        <w:drawing>
          <wp:inline distB="114300" distT="114300" distL="114300" distR="114300">
            <wp:extent cx="5734050" cy="444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Generar json:</w:t>
      </w:r>
    </w:p>
    <w:p w:rsidR="00000000" w:rsidDel="00000000" w:rsidP="00000000" w:rsidRDefault="00000000" w:rsidRPr="00000000" w14:paraId="0000005A">
      <w:pPr>
        <w:spacing w:line="240" w:lineRule="auto"/>
        <w:jc w:val="both"/>
        <w:rPr>
          <w:b w:val="1"/>
          <w:sz w:val="24"/>
          <w:szCs w:val="24"/>
        </w:rPr>
      </w:pPr>
      <w:r w:rsidDel="00000000" w:rsidR="00000000" w:rsidRPr="00000000">
        <w:rPr>
          <w:sz w:val="24"/>
          <w:szCs w:val="24"/>
        </w:rPr>
        <w:drawing>
          <wp:inline distB="114300" distT="114300" distL="114300" distR="114300">
            <wp:extent cx="2381250" cy="3619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812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Leer json:</w:t>
      </w:r>
    </w:p>
    <w:p w:rsidR="00000000" w:rsidDel="00000000" w:rsidP="00000000" w:rsidRDefault="00000000" w:rsidRPr="00000000" w14:paraId="0000005D">
      <w:pPr>
        <w:spacing w:line="240" w:lineRule="auto"/>
        <w:jc w:val="both"/>
        <w:rPr>
          <w:sz w:val="24"/>
          <w:szCs w:val="24"/>
        </w:rPr>
      </w:pPr>
      <w:r w:rsidDel="00000000" w:rsidR="00000000" w:rsidRPr="00000000">
        <w:rPr>
          <w:sz w:val="24"/>
          <w:szCs w:val="24"/>
        </w:rPr>
        <w:drawing>
          <wp:inline distB="114300" distT="114300" distL="114300" distR="114300">
            <wp:extent cx="3524250" cy="4667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242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b w:val="1"/>
          <w:sz w:val="24"/>
          <w:szCs w:val="24"/>
        </w:rPr>
      </w:pPr>
      <w:r w:rsidDel="00000000" w:rsidR="00000000" w:rsidRPr="00000000">
        <w:rPr>
          <w:b w:val="1"/>
          <w:color w:val="222222"/>
          <w:sz w:val="24"/>
          <w:szCs w:val="24"/>
          <w:highlight w:val="white"/>
          <w:rtl w:val="0"/>
        </w:rPr>
        <w:t xml:space="preserve">5. ¿</w:t>
      </w:r>
      <w:r w:rsidDel="00000000" w:rsidR="00000000" w:rsidRPr="00000000">
        <w:rPr>
          <w:b w:val="1"/>
          <w:sz w:val="24"/>
          <w:szCs w:val="24"/>
          <w:rtl w:val="0"/>
        </w:rPr>
        <w:t xml:space="preserve">Cuáles tecnologías / formas puedo usar para generar JSON desde Oracle o para importarlo?</w:t>
      </w:r>
    </w:p>
    <w:p w:rsidR="00000000" w:rsidDel="00000000" w:rsidP="00000000" w:rsidRDefault="00000000" w:rsidRPr="00000000" w14:paraId="0000006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61">
      <w:pPr>
        <w:spacing w:line="240" w:lineRule="auto"/>
        <w:jc w:val="both"/>
        <w:rPr>
          <w:b w:val="1"/>
          <w:sz w:val="24"/>
          <w:szCs w:val="24"/>
        </w:rPr>
      </w:pPr>
      <w:r w:rsidDel="00000000" w:rsidR="00000000" w:rsidRPr="00000000">
        <w:rPr>
          <w:b w:val="1"/>
          <w:sz w:val="24"/>
          <w:szCs w:val="24"/>
          <w:rtl w:val="0"/>
        </w:rPr>
        <w:t xml:space="preserve">Para Generar o Exportar:</w:t>
      </w:r>
    </w:p>
    <w:p w:rsidR="00000000" w:rsidDel="00000000" w:rsidP="00000000" w:rsidRDefault="00000000" w:rsidRPr="00000000" w14:paraId="0000006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0"/>
        <w:jc w:val="both"/>
        <w:rPr>
          <w:sz w:val="24"/>
          <w:szCs w:val="24"/>
        </w:rPr>
      </w:pPr>
      <w:r w:rsidDel="00000000" w:rsidR="00000000" w:rsidRPr="00000000">
        <w:rPr>
          <w:sz w:val="24"/>
          <w:szCs w:val="24"/>
          <w:rtl w:val="0"/>
        </w:rPr>
        <w:t xml:space="preserve">Creando una representación JSON para cada cliente usando </w:t>
      </w:r>
      <w:r w:rsidDel="00000000" w:rsidR="00000000" w:rsidRPr="00000000">
        <w:rPr>
          <w:b w:val="1"/>
          <w:sz w:val="24"/>
          <w:szCs w:val="24"/>
          <w:rtl w:val="0"/>
        </w:rPr>
        <w:t xml:space="preserve">JSON_OBJECT</w:t>
      </w:r>
      <w:r w:rsidDel="00000000" w:rsidR="00000000" w:rsidRPr="00000000">
        <w:rPr>
          <w:sz w:val="24"/>
          <w:szCs w:val="24"/>
          <w:rtl w:val="0"/>
        </w:rPr>
        <w:t xml:space="preserve">:</w:t>
      </w:r>
    </w:p>
    <w:p w:rsidR="00000000" w:rsidDel="00000000" w:rsidP="00000000" w:rsidRDefault="00000000" w:rsidRPr="00000000" w14:paraId="00000064">
      <w:pPr>
        <w:spacing w:line="240" w:lineRule="auto"/>
        <w:ind w:left="720" w:firstLine="0"/>
        <w:jc w:val="both"/>
        <w:rPr/>
      </w:pPr>
      <w:r w:rsidDel="00000000" w:rsidR="00000000" w:rsidRPr="00000000">
        <w:rPr>
          <w:rtl w:val="0"/>
        </w:rPr>
      </w:r>
    </w:p>
    <w:p w:rsidR="00000000" w:rsidDel="00000000" w:rsidP="00000000" w:rsidRDefault="00000000" w:rsidRPr="00000000" w14:paraId="00000065">
      <w:pPr>
        <w:spacing w:line="240" w:lineRule="auto"/>
        <w:ind w:left="720" w:firstLine="0"/>
        <w:jc w:val="both"/>
        <w:rPr/>
      </w:pPr>
      <w:r w:rsidDel="00000000" w:rsidR="00000000" w:rsidRPr="00000000">
        <w:rPr>
          <w:rtl w:val="0"/>
        </w:rPr>
        <w:t xml:space="preserve">SELECT JSON_OBJECT ('id2' VALUE cust_id,</w:t>
      </w:r>
    </w:p>
    <w:p w:rsidR="00000000" w:rsidDel="00000000" w:rsidP="00000000" w:rsidRDefault="00000000" w:rsidRPr="00000000" w14:paraId="00000066">
      <w:pPr>
        <w:spacing w:line="240" w:lineRule="auto"/>
        <w:ind w:left="720" w:firstLine="0"/>
        <w:jc w:val="both"/>
        <w:rPr/>
      </w:pPr>
      <w:r w:rsidDel="00000000" w:rsidR="00000000" w:rsidRPr="00000000">
        <w:rPr>
          <w:rtl w:val="0"/>
        </w:rPr>
        <w:t xml:space="preserve">                                           'name' VALUE (first ||' '|| last),</w:t>
      </w:r>
    </w:p>
    <w:p w:rsidR="00000000" w:rsidDel="00000000" w:rsidP="00000000" w:rsidRDefault="00000000" w:rsidRPr="00000000" w14:paraId="00000067">
      <w:pPr>
        <w:spacing w:line="240" w:lineRule="auto"/>
        <w:ind w:left="720" w:firstLine="0"/>
        <w:jc w:val="both"/>
        <w:rPr/>
      </w:pPr>
      <w:r w:rsidDel="00000000" w:rsidR="00000000" w:rsidRPr="00000000">
        <w:rPr>
          <w:rtl w:val="0"/>
        </w:rPr>
        <w:t xml:space="preserve">                                           'joined' VALUE join_date) FROM customers;</w:t>
      </w:r>
    </w:p>
    <w:p w:rsidR="00000000" w:rsidDel="00000000" w:rsidP="00000000" w:rsidRDefault="00000000" w:rsidRPr="00000000" w14:paraId="00000068">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jc w:val="both"/>
        <w:rPr/>
      </w:pPr>
      <w:r w:rsidDel="00000000" w:rsidR="00000000" w:rsidRPr="00000000">
        <w:rPr>
          <w:rtl w:val="0"/>
        </w:rPr>
        <w:t xml:space="preserve">SELECT JSON_ARRAYAGG(</w:t>
      </w:r>
    </w:p>
    <w:p w:rsidR="00000000" w:rsidDel="00000000" w:rsidP="00000000" w:rsidRDefault="00000000" w:rsidRPr="00000000" w14:paraId="0000006A">
      <w:pPr>
        <w:spacing w:line="240" w:lineRule="auto"/>
        <w:ind w:left="720" w:firstLine="0"/>
        <w:jc w:val="both"/>
        <w:rPr/>
      </w:pPr>
      <w:r w:rsidDel="00000000" w:rsidR="00000000" w:rsidRPr="00000000">
        <w:rPr>
          <w:rtl w:val="0"/>
        </w:rPr>
        <w:t xml:space="preserve">          JSON_OBJECT('id' VALUE item_id,</w:t>
      </w:r>
    </w:p>
    <w:p w:rsidR="00000000" w:rsidDel="00000000" w:rsidP="00000000" w:rsidRDefault="00000000" w:rsidRPr="00000000" w14:paraId="0000006B">
      <w:pPr>
        <w:spacing w:line="240" w:lineRule="auto"/>
        <w:ind w:left="720" w:firstLine="0"/>
        <w:jc w:val="both"/>
        <w:rPr/>
      </w:pPr>
      <w:r w:rsidDel="00000000" w:rsidR="00000000" w:rsidRPr="00000000">
        <w:rPr>
          <w:rtl w:val="0"/>
        </w:rPr>
        <w:t xml:space="preserve">                      'name' VALUE name,</w:t>
      </w:r>
    </w:p>
    <w:p w:rsidR="00000000" w:rsidDel="00000000" w:rsidP="00000000" w:rsidRDefault="00000000" w:rsidRPr="00000000" w14:paraId="0000006C">
      <w:pPr>
        <w:spacing w:line="240" w:lineRule="auto"/>
        <w:ind w:left="720" w:firstLine="0"/>
        <w:jc w:val="both"/>
        <w:rPr/>
      </w:pPr>
      <w:r w:rsidDel="00000000" w:rsidR="00000000" w:rsidRPr="00000000">
        <w:rPr>
          <w:rtl w:val="0"/>
        </w:rPr>
        <w:t xml:space="preserve">                      'quantity' VALUE stock_quantity)) </w:t>
      </w:r>
    </w:p>
    <w:p w:rsidR="00000000" w:rsidDel="00000000" w:rsidP="00000000" w:rsidRDefault="00000000" w:rsidRPr="00000000" w14:paraId="0000006D">
      <w:pPr>
        <w:spacing w:line="240" w:lineRule="auto"/>
        <w:ind w:left="720" w:firstLine="0"/>
        <w:jc w:val="both"/>
        <w:rPr/>
      </w:pPr>
      <w:r w:rsidDel="00000000" w:rsidR="00000000" w:rsidRPr="00000000">
        <w:rPr>
          <w:rtl w:val="0"/>
        </w:rPr>
        <w:t xml:space="preserve">FROM items</w:t>
      </w:r>
    </w:p>
    <w:p w:rsidR="00000000" w:rsidDel="00000000" w:rsidP="00000000" w:rsidRDefault="00000000" w:rsidRPr="00000000" w14:paraId="0000006E">
      <w:pPr>
        <w:spacing w:line="240" w:lineRule="auto"/>
        <w:ind w:left="720" w:firstLine="0"/>
        <w:jc w:val="both"/>
        <w:rPr>
          <w:b w:val="1"/>
          <w:sz w:val="24"/>
          <w:szCs w:val="24"/>
        </w:rPr>
      </w:pPr>
      <w:r w:rsidDel="00000000" w:rsidR="00000000" w:rsidRPr="00000000">
        <w:rPr>
          <w:rtl w:val="0"/>
        </w:rPr>
        <w:t xml:space="preserve">WHERE stock_quantity &gt; 10;</w:t>
      </w:r>
      <w:r w:rsidDel="00000000" w:rsidR="00000000" w:rsidRPr="00000000">
        <w:rPr>
          <w:rtl w:val="0"/>
        </w:rPr>
      </w:r>
    </w:p>
    <w:p w:rsidR="00000000" w:rsidDel="00000000" w:rsidP="00000000" w:rsidRDefault="00000000" w:rsidRPr="00000000" w14:paraId="0000006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240" w:lineRule="auto"/>
        <w:jc w:val="both"/>
        <w:rPr>
          <w:b w:val="1"/>
          <w:sz w:val="24"/>
          <w:szCs w:val="24"/>
        </w:rPr>
      </w:pPr>
      <w:r w:rsidDel="00000000" w:rsidR="00000000" w:rsidRPr="00000000">
        <w:rPr>
          <w:b w:val="1"/>
          <w:sz w:val="24"/>
          <w:szCs w:val="24"/>
          <w:rtl w:val="0"/>
        </w:rPr>
        <w:t xml:space="preserve">Para Importar:</w:t>
      </w:r>
    </w:p>
    <w:p w:rsidR="00000000" w:rsidDel="00000000" w:rsidP="00000000" w:rsidRDefault="00000000" w:rsidRPr="00000000" w14:paraId="00000071">
      <w:pPr>
        <w:spacing w:line="24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209550</wp:posOffset>
            </wp:positionV>
            <wp:extent cx="1509713" cy="54145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09713" cy="541458"/>
                    </a:xfrm>
                    <a:prstGeom prst="rect"/>
                    <a:ln/>
                  </pic:spPr>
                </pic:pic>
              </a:graphicData>
            </a:graphic>
          </wp:anchor>
        </w:drawing>
      </w:r>
    </w:p>
    <w:p w:rsidR="00000000" w:rsidDel="00000000" w:rsidP="00000000" w:rsidRDefault="00000000" w:rsidRPr="00000000" w14:paraId="0000007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3">
      <w:pPr>
        <w:spacing w:line="240" w:lineRule="auto"/>
        <w:ind w:left="720" w:firstLine="0"/>
        <w:jc w:val="both"/>
        <w:rPr>
          <w:sz w:val="24"/>
          <w:szCs w:val="24"/>
        </w:rPr>
      </w:pPr>
      <w:r w:rsidDel="00000000" w:rsidR="00000000" w:rsidRPr="00000000">
        <w:rPr>
          <w:b w:val="1"/>
          <w:sz w:val="24"/>
          <w:szCs w:val="24"/>
          <w:rtl w:val="0"/>
        </w:rPr>
        <w:t xml:space="preserve">Oracle </w:t>
      </w:r>
      <w:r w:rsidDel="00000000" w:rsidR="00000000" w:rsidRPr="00000000">
        <w:rPr>
          <w:sz w:val="24"/>
          <w:szCs w:val="24"/>
          <w:rtl w:val="0"/>
        </w:rPr>
        <w:t xml:space="preserve">ha lanzado </w:t>
      </w:r>
      <w:r w:rsidDel="00000000" w:rsidR="00000000" w:rsidRPr="00000000">
        <w:rPr>
          <w:b w:val="1"/>
          <w:sz w:val="24"/>
          <w:szCs w:val="24"/>
          <w:rtl w:val="0"/>
        </w:rPr>
        <w:t xml:space="preserve">APEX </w:t>
      </w:r>
      <w:r w:rsidDel="00000000" w:rsidR="00000000" w:rsidRPr="00000000">
        <w:rPr>
          <w:sz w:val="24"/>
          <w:szCs w:val="24"/>
          <w:rtl w:val="0"/>
        </w:rPr>
        <w:t xml:space="preserve">5.0 (abril de 2015). Con él obtienes acceso a una gran </w:t>
      </w:r>
      <w:r w:rsidDel="00000000" w:rsidR="00000000" w:rsidRPr="00000000">
        <w:rPr>
          <w:b w:val="1"/>
          <w:sz w:val="24"/>
          <w:szCs w:val="24"/>
          <w:rtl w:val="0"/>
        </w:rPr>
        <w:t xml:space="preserve">API </w:t>
      </w:r>
      <w:r w:rsidDel="00000000" w:rsidR="00000000" w:rsidRPr="00000000">
        <w:rPr>
          <w:sz w:val="24"/>
          <w:szCs w:val="24"/>
          <w:rtl w:val="0"/>
        </w:rPr>
        <w:t xml:space="preserve">para trabajar con </w:t>
      </w:r>
      <w:r w:rsidDel="00000000" w:rsidR="00000000" w:rsidRPr="00000000">
        <w:rPr>
          <w:b w:val="1"/>
          <w:sz w:val="24"/>
          <w:szCs w:val="24"/>
          <w:rtl w:val="0"/>
        </w:rPr>
        <w:t xml:space="preserve">JSON</w:t>
      </w:r>
      <w:r w:rsidDel="00000000" w:rsidR="00000000" w:rsidRPr="00000000">
        <w:rPr>
          <w:sz w:val="24"/>
          <w:szCs w:val="24"/>
          <w:rtl w:val="0"/>
        </w:rPr>
        <w:t xml:space="preserve">.</w:t>
      </w:r>
    </w:p>
    <w:p w:rsidR="00000000" w:rsidDel="00000000" w:rsidP="00000000" w:rsidRDefault="00000000" w:rsidRPr="00000000" w14:paraId="0000007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jc w:val="both"/>
        <w:rPr>
          <w:sz w:val="24"/>
          <w:szCs w:val="24"/>
        </w:rPr>
      </w:pPr>
      <w:r w:rsidDel="00000000" w:rsidR="00000000" w:rsidRPr="00000000">
        <w:rPr>
          <w:sz w:val="24"/>
          <w:szCs w:val="24"/>
          <w:rtl w:val="0"/>
        </w:rPr>
        <w:t xml:space="preserve">El ejemplo era en </w:t>
      </w:r>
      <w:r w:rsidDel="00000000" w:rsidR="00000000" w:rsidRPr="00000000">
        <w:rPr>
          <w:b w:val="1"/>
          <w:sz w:val="24"/>
          <w:szCs w:val="24"/>
          <w:rtl w:val="0"/>
        </w:rPr>
        <w:t xml:space="preserve">Oracle11.2</w:t>
      </w:r>
      <w:r w:rsidDel="00000000" w:rsidR="00000000" w:rsidRPr="00000000">
        <w:rPr>
          <w:sz w:val="24"/>
          <w:szCs w:val="24"/>
          <w:rtl w:val="0"/>
        </w:rPr>
        <w:t xml:space="preserve"> y procesa cada json, desde objetos simples a muy complejos con múltiples arreglos APEX_JSON</w:t>
      </w:r>
    </w:p>
    <w:p w:rsidR="00000000" w:rsidDel="00000000" w:rsidP="00000000" w:rsidRDefault="00000000" w:rsidRPr="00000000" w14:paraId="00000076">
      <w:pPr>
        <w:spacing w:line="240" w:lineRule="auto"/>
        <w:ind w:left="720" w:firstLine="0"/>
        <w:jc w:val="both"/>
        <w:rPr>
          <w:b w:val="1"/>
          <w:sz w:val="24"/>
          <w:szCs w:val="24"/>
        </w:rPr>
      </w:pPr>
      <w:r w:rsidDel="00000000" w:rsidR="00000000" w:rsidRPr="00000000">
        <w:rPr>
          <w:b w:val="1"/>
          <w:sz w:val="24"/>
          <w:szCs w:val="24"/>
          <w:rtl w:val="0"/>
        </w:rPr>
        <w:t xml:space="preserve">Otras alternativas:</w:t>
      </w:r>
    </w:p>
    <w:p w:rsidR="00000000" w:rsidDel="00000000" w:rsidP="00000000" w:rsidRDefault="00000000" w:rsidRPr="00000000" w14:paraId="0000007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0"/>
        <w:jc w:val="both"/>
        <w:rPr>
          <w:sz w:val="24"/>
          <w:szCs w:val="24"/>
        </w:rPr>
      </w:pPr>
      <w:r w:rsidDel="00000000" w:rsidR="00000000" w:rsidRPr="00000000">
        <w:rPr>
          <w:sz w:val="24"/>
          <w:szCs w:val="24"/>
          <w:rtl w:val="0"/>
        </w:rPr>
        <w:t xml:space="preserve">La función</w:t>
      </w:r>
      <w:r w:rsidDel="00000000" w:rsidR="00000000" w:rsidRPr="00000000">
        <w:rPr>
          <w:b w:val="1"/>
          <w:sz w:val="24"/>
          <w:szCs w:val="24"/>
          <w:rtl w:val="0"/>
        </w:rPr>
        <w:t xml:space="preserve"> JSON_OBJECT </w:t>
      </w:r>
      <w:r w:rsidDel="00000000" w:rsidR="00000000" w:rsidRPr="00000000">
        <w:rPr>
          <w:sz w:val="24"/>
          <w:szCs w:val="24"/>
          <w:rtl w:val="0"/>
        </w:rPr>
        <w:t xml:space="preserve">de Oracle Database 12.2 es una excelente manera de convertir la salida de la tabla relacional en JSON; Y</w:t>
      </w:r>
    </w:p>
    <w:p w:rsidR="00000000" w:rsidDel="00000000" w:rsidP="00000000" w:rsidRDefault="00000000" w:rsidRPr="00000000" w14:paraId="00000079">
      <w:pPr>
        <w:spacing w:line="240" w:lineRule="auto"/>
        <w:ind w:left="720" w:firstLine="0"/>
        <w:jc w:val="both"/>
        <w:rPr>
          <w:sz w:val="24"/>
          <w:szCs w:val="24"/>
        </w:rPr>
      </w:pPr>
      <w:r w:rsidDel="00000000" w:rsidR="00000000" w:rsidRPr="00000000">
        <w:rPr>
          <w:sz w:val="24"/>
          <w:szCs w:val="24"/>
          <w:rtl w:val="0"/>
        </w:rPr>
        <w:t xml:space="preserve">El paquete </w:t>
      </w:r>
      <w:r w:rsidDel="00000000" w:rsidR="00000000" w:rsidRPr="00000000">
        <w:rPr>
          <w:b w:val="1"/>
          <w:sz w:val="24"/>
          <w:szCs w:val="24"/>
          <w:rtl w:val="0"/>
        </w:rPr>
        <w:t xml:space="preserve">JSON_EXT</w:t>
      </w:r>
      <w:r w:rsidDel="00000000" w:rsidR="00000000" w:rsidRPr="00000000">
        <w:rPr>
          <w:sz w:val="24"/>
          <w:szCs w:val="24"/>
          <w:rtl w:val="0"/>
        </w:rPr>
        <w:t xml:space="preserve"> funciona para analizarlo.</w:t>
      </w:r>
    </w:p>
    <w:p w:rsidR="00000000" w:rsidDel="00000000" w:rsidP="00000000" w:rsidRDefault="00000000" w:rsidRPr="00000000" w14:paraId="0000007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B">
      <w:pPr>
        <w:spacing w:line="240" w:lineRule="auto"/>
        <w:jc w:val="both"/>
        <w:rPr>
          <w:b w:val="1"/>
          <w:sz w:val="24"/>
          <w:szCs w:val="24"/>
        </w:rPr>
      </w:pPr>
      <w:r w:rsidDel="00000000" w:rsidR="00000000" w:rsidRPr="00000000">
        <w:rPr>
          <w:b w:val="1"/>
          <w:color w:val="222222"/>
          <w:sz w:val="24"/>
          <w:szCs w:val="24"/>
          <w:highlight w:val="white"/>
          <w:rtl w:val="0"/>
        </w:rPr>
        <w:t xml:space="preserve">6. ¿</w:t>
      </w:r>
      <w:r w:rsidDel="00000000" w:rsidR="00000000" w:rsidRPr="00000000">
        <w:rPr>
          <w:b w:val="1"/>
          <w:sz w:val="24"/>
          <w:szCs w:val="24"/>
          <w:rtl w:val="0"/>
        </w:rPr>
        <w:t xml:space="preserve">Pueden los SGDB (MS SQL Server, Oracle, IBM UDB/ DB2, MySQL) interactuar con JSON?</w:t>
      </w:r>
    </w:p>
    <w:p w:rsidR="00000000" w:rsidDel="00000000" w:rsidP="00000000" w:rsidRDefault="00000000" w:rsidRPr="00000000" w14:paraId="0000007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both"/>
        <w:rPr>
          <w:sz w:val="24"/>
          <w:szCs w:val="24"/>
        </w:rPr>
      </w:pPr>
      <w:r w:rsidDel="00000000" w:rsidR="00000000" w:rsidRPr="00000000">
        <w:rPr>
          <w:sz w:val="24"/>
          <w:szCs w:val="24"/>
          <w:rtl w:val="0"/>
        </w:rPr>
        <w:t xml:space="preserve">Si, estos SGBD pueden exportar un conjunto de registros a un archivo XML.</w:t>
      </w:r>
    </w:p>
    <w:p w:rsidR="00000000" w:rsidDel="00000000" w:rsidP="00000000" w:rsidRDefault="00000000" w:rsidRPr="00000000" w14:paraId="0000007E">
      <w:pPr>
        <w:spacing w:line="240" w:lineRule="auto"/>
        <w:ind w:left="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