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rPr>
          <w:rFonts w:ascii="Times New Roman" w:cs="Times New Roman" w:hAnsi="Times New Roman" w:eastAsia="Times New Roman"/>
          <w:color w:val="000000"/>
          <w:u w:color="000000"/>
        </w:rPr>
      </w:pPr>
      <w:r>
        <w:rPr>
          <w:rFonts w:ascii="Times New Roman" w:hAnsi="Times New Roman"/>
          <w:color w:val="000000"/>
          <w:u w:color="000000"/>
          <w:rtl w:val="0"/>
          <w:lang w:val="sv-SE"/>
        </w:rPr>
        <w:t>Taggar till SOL</w:t>
      </w:r>
    </w:p>
    <w:p>
      <w:pPr>
        <w:pStyle w:val="Brödtext"/>
      </w:pPr>
    </w:p>
    <w:p>
      <w:pPr>
        <w:pStyle w:val="Brödtex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sv-SE"/>
        </w:rPr>
        <w:t>Taggar att anv</w:t>
      </w:r>
      <w:r>
        <w:rPr>
          <w:rFonts w:ascii="Times New Roman" w:hAnsi="Times New Roman" w:hint="default"/>
          <w:b w:val="1"/>
          <w:bCs w:val="1"/>
          <w:sz w:val="24"/>
          <w:szCs w:val="24"/>
          <w:rtl w:val="0"/>
          <w:lang w:val="sv-SE"/>
        </w:rPr>
        <w:t>ä</w:t>
      </w:r>
      <w:r>
        <w:rPr>
          <w:rFonts w:ascii="Times New Roman" w:hAnsi="Times New Roman"/>
          <w:b w:val="1"/>
          <w:bCs w:val="1"/>
          <w:sz w:val="24"/>
          <w:szCs w:val="24"/>
          <w:rtl w:val="0"/>
        </w:rPr>
        <w:t>nda:</w:t>
      </w:r>
    </w:p>
    <w:p>
      <w:pPr>
        <w:pStyle w:val="Brödtext"/>
        <w:ind w:left="567" w:hanging="567"/>
        <w:rPr>
          <w:rFonts w:ascii="Times New Roman" w:cs="Times New Roman" w:hAnsi="Times New Roman" w:eastAsia="Times New Roman"/>
          <w:sz w:val="24"/>
          <w:szCs w:val="24"/>
        </w:rPr>
      </w:pPr>
      <w:r>
        <w:rPr>
          <w:rFonts w:ascii="Times New Roman" w:hAnsi="Times New Roman"/>
          <w:color w:val="ff0000"/>
          <w:sz w:val="24"/>
          <w:szCs w:val="24"/>
          <w:u w:color="ff0000"/>
          <w:rtl w:val="0"/>
        </w:rPr>
        <w:t xml:space="preserve">&lt;div&gt; </w:t>
      </w:r>
      <w:r>
        <w:rPr>
          <w:rFonts w:ascii="Times New Roman" w:hAnsi="Times New Roman"/>
          <w:sz w:val="24"/>
          <w:szCs w:val="24"/>
          <w:rtl w:val="0"/>
          <w:lang w:val="sv-SE"/>
        </w:rPr>
        <w:t>omger en post och inneh</w:t>
      </w:r>
      <w:r>
        <w:rPr>
          <w:rFonts w:ascii="Times New Roman" w:hAnsi="Times New Roman" w:hint="default"/>
          <w:sz w:val="24"/>
          <w:szCs w:val="24"/>
          <w:rtl w:val="0"/>
          <w:lang w:val="sv-SE"/>
        </w:rPr>
        <w:t>å</w:t>
      </w:r>
      <w:r>
        <w:rPr>
          <w:rFonts w:ascii="Times New Roman" w:hAnsi="Times New Roman"/>
          <w:sz w:val="24"/>
          <w:szCs w:val="24"/>
          <w:rtl w:val="0"/>
          <w:lang w:val="sv-SE"/>
        </w:rPr>
        <w:t xml:space="preserve">ller typerna </w:t>
      </w:r>
      <w:r>
        <w:rPr>
          <w:rFonts w:ascii="Times New Roman" w:hAnsi="Times New Roman" w:hint="default"/>
          <w:color w:val="ff0000"/>
          <w:sz w:val="24"/>
          <w:szCs w:val="24"/>
          <w:u w:color="ff0000"/>
          <w:rtl w:val="0"/>
          <w:lang w:val="sv-SE"/>
        </w:rPr>
        <w:t>”</w:t>
      </w:r>
      <w:r>
        <w:rPr>
          <w:rFonts w:ascii="Times New Roman" w:hAnsi="Times New Roman"/>
          <w:color w:val="ff0000"/>
          <w:sz w:val="24"/>
          <w:szCs w:val="24"/>
          <w:u w:color="ff0000"/>
          <w:rtl w:val="0"/>
        </w:rPr>
        <w:t>bebyggelsenamn</w:t>
      </w:r>
      <w:r>
        <w:rPr>
          <w:rFonts w:ascii="Times New Roman" w:hAnsi="Times New Roman" w:hint="default"/>
          <w:color w:val="ff0000"/>
          <w:sz w:val="24"/>
          <w:szCs w:val="24"/>
          <w:u w:color="ff0000"/>
          <w:rtl w:val="0"/>
          <w:lang w:val="sv-SE"/>
        </w:rPr>
        <w:t>”</w:t>
      </w:r>
      <w:r>
        <w:rPr>
          <w:rFonts w:ascii="Times New Roman" w:hAnsi="Times New Roman"/>
          <w:sz w:val="24"/>
          <w:szCs w:val="24"/>
          <w:rtl w:val="0"/>
        </w:rPr>
        <w:t xml:space="preserve">, </w:t>
      </w:r>
      <w:r>
        <w:rPr>
          <w:rFonts w:ascii="Times New Roman" w:hAnsi="Times New Roman" w:hint="default"/>
          <w:color w:val="ff0000"/>
          <w:sz w:val="24"/>
          <w:szCs w:val="24"/>
          <w:u w:color="ff0000"/>
          <w:rtl w:val="0"/>
          <w:lang w:val="sv-SE"/>
        </w:rPr>
        <w:t>”</w:t>
      </w:r>
      <w:r>
        <w:rPr>
          <w:rFonts w:ascii="Times New Roman" w:hAnsi="Times New Roman"/>
          <w:color w:val="ff0000"/>
          <w:sz w:val="24"/>
          <w:szCs w:val="24"/>
          <w:u w:color="ff0000"/>
          <w:rtl w:val="0"/>
        </w:rPr>
        <w:t>naturnamn</w:t>
      </w:r>
      <w:r>
        <w:rPr>
          <w:rFonts w:ascii="Times New Roman" w:hAnsi="Times New Roman" w:hint="default"/>
          <w:color w:val="ff0000"/>
          <w:sz w:val="24"/>
          <w:szCs w:val="24"/>
          <w:u w:color="ff0000"/>
          <w:rtl w:val="0"/>
          <w:lang w:val="sv-SE"/>
        </w:rPr>
        <w:t>”</w:t>
      </w:r>
      <w:r>
        <w:rPr>
          <w:rFonts w:ascii="Times New Roman" w:hAnsi="Times New Roman"/>
          <w:color w:val="ff0000"/>
          <w:sz w:val="24"/>
          <w:szCs w:val="24"/>
          <w:u w:color="ff0000"/>
          <w:rtl w:val="0"/>
        </w:rPr>
        <w:t xml:space="preserve"> </w:t>
      </w:r>
      <w:r>
        <w:rPr>
          <w:rFonts w:ascii="Times New Roman" w:hAnsi="Times New Roman"/>
          <w:sz w:val="24"/>
          <w:szCs w:val="24"/>
          <w:rtl w:val="0"/>
          <w:lang w:val="da-DK"/>
        </w:rPr>
        <w:t xml:space="preserve">eller </w:t>
      </w:r>
      <w:r>
        <w:rPr>
          <w:rFonts w:ascii="Times New Roman" w:hAnsi="Times New Roman" w:hint="default"/>
          <w:color w:val="ff0000"/>
          <w:sz w:val="24"/>
          <w:szCs w:val="24"/>
          <w:u w:color="ff0000"/>
          <w:rtl w:val="0"/>
          <w:lang w:val="sv-SE"/>
        </w:rPr>
        <w:t>”</w:t>
      </w:r>
      <w:r>
        <w:rPr>
          <w:rFonts w:ascii="Times New Roman" w:hAnsi="Times New Roman"/>
          <w:color w:val="ff0000"/>
          <w:sz w:val="24"/>
          <w:szCs w:val="24"/>
          <w:u w:color="ff0000"/>
          <w:rtl w:val="0"/>
        </w:rPr>
        <w:t>namnelement</w:t>
      </w:r>
      <w:r>
        <w:rPr>
          <w:rFonts w:ascii="Times New Roman" w:hAnsi="Times New Roman" w:hint="default"/>
          <w:color w:val="ff0000"/>
          <w:sz w:val="24"/>
          <w:szCs w:val="24"/>
          <w:u w:color="ff0000"/>
          <w:rtl w:val="0"/>
          <w:lang w:val="sv-SE"/>
        </w:rPr>
        <w:t>”</w:t>
      </w:r>
      <w:r>
        <w:rPr>
          <w:rFonts w:ascii="Times New Roman" w:hAnsi="Times New Roman"/>
          <w:sz w:val="24"/>
          <w:szCs w:val="24"/>
          <w:rtl w:val="0"/>
          <w:lang w:val="sv-SE"/>
        </w:rPr>
        <w:t>, beroende p</w:t>
      </w:r>
      <w:r>
        <w:rPr>
          <w:rFonts w:ascii="Times New Roman" w:hAnsi="Times New Roman" w:hint="default"/>
          <w:sz w:val="24"/>
          <w:szCs w:val="24"/>
          <w:rtl w:val="0"/>
          <w:lang w:val="sv-SE"/>
        </w:rPr>
        <w:t xml:space="preserve">å </w:t>
      </w:r>
      <w:r>
        <w:rPr>
          <w:rFonts w:ascii="Times New Roman" w:hAnsi="Times New Roman"/>
          <w:sz w:val="24"/>
          <w:szCs w:val="24"/>
          <w:rtl w:val="0"/>
          <w:lang w:val="da-DK"/>
        </w:rPr>
        <w:t xml:space="preserve">om det </w:t>
      </w:r>
      <w:r>
        <w:rPr>
          <w:rFonts w:ascii="Times New Roman" w:hAnsi="Times New Roman" w:hint="default"/>
          <w:sz w:val="24"/>
          <w:szCs w:val="24"/>
          <w:rtl w:val="0"/>
          <w:lang w:val="sv-SE"/>
        </w:rPr>
        <w:t>ä</w:t>
      </w:r>
      <w:r>
        <w:rPr>
          <w:rFonts w:ascii="Times New Roman" w:hAnsi="Times New Roman"/>
          <w:sz w:val="24"/>
          <w:szCs w:val="24"/>
          <w:rtl w:val="0"/>
          <w:lang w:val="sv-SE"/>
        </w:rPr>
        <w:t>r ett bebyggelsenamn eller ett naturnamn, och xml:id, som</w:t>
      </w:r>
      <w:r>
        <w:rPr>
          <w:rFonts w:ascii="Times New Roman" w:hAnsi="Times New Roman"/>
          <w:sz w:val="24"/>
          <w:szCs w:val="24"/>
          <w:rtl w:val="0"/>
          <w:lang w:val="en-US"/>
        </w:rPr>
        <w:t xml:space="preserve"> </w:t>
      </w:r>
      <w:r>
        <w:rPr>
          <w:rFonts w:ascii="Times New Roman" w:hAnsi="Times New Roman" w:hint="default"/>
          <w:sz w:val="24"/>
          <w:szCs w:val="24"/>
          <w:rtl w:val="0"/>
          <w:lang w:val="sv-SE"/>
        </w:rPr>
        <w:t>ä</w:t>
      </w:r>
      <w:r>
        <w:rPr>
          <w:rFonts w:ascii="Times New Roman" w:hAnsi="Times New Roman"/>
          <w:sz w:val="24"/>
          <w:szCs w:val="24"/>
          <w:rtl w:val="0"/>
          <w:lang w:val="sv-SE"/>
        </w:rPr>
        <w:t>r ortnamnet</w:t>
      </w:r>
      <w:r>
        <w:rPr>
          <w:rFonts w:ascii="Times New Roman" w:hAnsi="Times New Roman"/>
          <w:sz w:val="24"/>
          <w:szCs w:val="24"/>
          <w:rtl w:val="0"/>
          <w:lang w:val="en-US"/>
        </w:rPr>
        <w:t xml:space="preserve"> om det </w:t>
      </w:r>
      <w:r>
        <w:rPr>
          <w:rFonts w:ascii="Times New Roman" w:hAnsi="Times New Roman" w:hint="default"/>
          <w:sz w:val="24"/>
          <w:szCs w:val="24"/>
          <w:rtl w:val="0"/>
          <w:lang w:val="en-US"/>
        </w:rPr>
        <w:t>ä</w:t>
      </w:r>
      <w:r>
        <w:rPr>
          <w:rFonts w:ascii="Times New Roman" w:hAnsi="Times New Roman"/>
          <w:sz w:val="24"/>
          <w:szCs w:val="24"/>
          <w:rtl w:val="0"/>
          <w:lang w:val="en-US"/>
        </w:rPr>
        <w:t>r unikt, annars anv</w:t>
      </w:r>
      <w:r>
        <w:rPr>
          <w:rFonts w:ascii="Times New Roman" w:hAnsi="Times New Roman" w:hint="default"/>
          <w:sz w:val="24"/>
          <w:szCs w:val="24"/>
          <w:rtl w:val="0"/>
          <w:lang w:val="en-US"/>
        </w:rPr>
        <w:t>ä</w:t>
      </w:r>
      <w:r>
        <w:rPr>
          <w:rFonts w:ascii="Times New Roman" w:hAnsi="Times New Roman"/>
          <w:sz w:val="24"/>
          <w:szCs w:val="24"/>
          <w:rtl w:val="0"/>
          <w:lang w:val="en-US"/>
        </w:rPr>
        <w:t xml:space="preserve">nder vi </w:t>
      </w:r>
      <w:r>
        <w:rPr>
          <w:rFonts w:ascii="Times New Roman" w:hAnsi="Times New Roman" w:hint="default"/>
          <w:sz w:val="24"/>
          <w:szCs w:val="24"/>
          <w:rtl w:val="0"/>
          <w:lang w:val="en-US"/>
        </w:rPr>
        <w:t>”</w:t>
      </w:r>
      <w:r>
        <w:rPr>
          <w:rFonts w:ascii="Times New Roman" w:hAnsi="Times New Roman"/>
          <w:sz w:val="24"/>
          <w:szCs w:val="24"/>
          <w:rtl w:val="0"/>
          <w:lang w:val="en-US"/>
        </w:rPr>
        <w:t>Ekeby1</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Ekeby2</w:t>
      </w:r>
      <w:r>
        <w:rPr>
          <w:rFonts w:ascii="Times New Roman" w:hAnsi="Times New Roman" w:hint="default"/>
          <w:sz w:val="24"/>
          <w:szCs w:val="24"/>
          <w:rtl w:val="0"/>
          <w:lang w:val="en-US"/>
        </w:rPr>
        <w:t xml:space="preserve">” </w:t>
      </w:r>
      <w:r>
        <w:rPr>
          <w:rFonts w:ascii="Times New Roman" w:hAnsi="Times New Roman"/>
          <w:sz w:val="24"/>
          <w:szCs w:val="24"/>
          <w:rtl w:val="0"/>
          <w:lang w:val="en-US"/>
        </w:rPr>
        <w:t>osv.</w:t>
      </w:r>
    </w:p>
    <w:p>
      <w:pPr>
        <w:pStyle w:val="Brödtext"/>
        <w:ind w:left="567" w:hanging="567"/>
        <w:rPr>
          <w:rFonts w:ascii="Times New Roman" w:cs="Times New Roman" w:hAnsi="Times New Roman" w:eastAsia="Times New Roman"/>
          <w:sz w:val="24"/>
          <w:szCs w:val="24"/>
        </w:rPr>
      </w:pPr>
      <w:r>
        <w:rPr>
          <w:rFonts w:ascii="Times New Roman" w:hAnsi="Times New Roman"/>
          <w:color w:val="92d050"/>
          <w:sz w:val="24"/>
          <w:szCs w:val="24"/>
          <w:u w:color="92d050"/>
          <w:rtl w:val="0"/>
        </w:rPr>
        <w:t xml:space="preserve">&lt;head&gt; </w:t>
      </w:r>
      <w:r>
        <w:rPr>
          <w:rFonts w:ascii="Times New Roman" w:hAnsi="Times New Roman"/>
          <w:sz w:val="24"/>
          <w:szCs w:val="24"/>
          <w:rtl w:val="0"/>
          <w:lang w:val="sv-SE"/>
        </w:rPr>
        <w:t>omger uppslagsnamnet</w:t>
      </w:r>
    </w:p>
    <w:p>
      <w:pPr>
        <w:pStyle w:val="Brödtext"/>
        <w:ind w:left="567" w:hanging="567"/>
        <w:rPr>
          <w:rFonts w:ascii="Times New Roman" w:cs="Times New Roman" w:hAnsi="Times New Roman" w:eastAsia="Times New Roman"/>
          <w:sz w:val="24"/>
          <w:szCs w:val="24"/>
        </w:rPr>
      </w:pPr>
      <w:r>
        <w:rPr>
          <w:rFonts w:ascii="Times New Roman" w:hAnsi="Times New Roman"/>
          <w:sz w:val="24"/>
          <w:szCs w:val="24"/>
          <w:rtl w:val="0"/>
          <w:lang w:val="sv-SE"/>
        </w:rPr>
        <w:t>&lt;p&gt; omger ett stycke</w:t>
      </w:r>
    </w:p>
    <w:p>
      <w:pPr>
        <w:pStyle w:val="Brödtext"/>
        <w:ind w:left="567" w:hanging="567"/>
        <w:rPr>
          <w:rFonts w:ascii="Times New Roman" w:cs="Times New Roman" w:hAnsi="Times New Roman" w:eastAsia="Times New Roman"/>
          <w:sz w:val="24"/>
          <w:szCs w:val="24"/>
        </w:rPr>
      </w:pPr>
      <w:r>
        <w:rPr>
          <w:rFonts w:ascii="Times New Roman" w:hAnsi="Times New Roman"/>
          <w:color w:val="0070c0"/>
          <w:sz w:val="24"/>
          <w:szCs w:val="24"/>
          <w:u w:color="0070c0"/>
          <w:rtl w:val="0"/>
        </w:rPr>
        <w:t>&lt;placeName&gt;</w:t>
      </w:r>
      <w:r>
        <w:rPr>
          <w:rFonts w:ascii="Times New Roman" w:hAnsi="Times New Roman"/>
          <w:sz w:val="24"/>
          <w:szCs w:val="24"/>
          <w:rtl w:val="0"/>
          <w:lang w:val="sv-SE"/>
        </w:rPr>
        <w:t xml:space="preserve"> omger ortnamn, dels uppslagsnamnet, dels andra ortnamn som omn</w:t>
      </w:r>
      <w:r>
        <w:rPr>
          <w:rFonts w:ascii="Times New Roman" w:hAnsi="Times New Roman" w:hint="default"/>
          <w:sz w:val="24"/>
          <w:szCs w:val="24"/>
          <w:rtl w:val="0"/>
          <w:lang w:val="sv-SE"/>
        </w:rPr>
        <w:t>ä</w:t>
      </w:r>
      <w:r>
        <w:rPr>
          <w:rFonts w:ascii="Times New Roman" w:hAnsi="Times New Roman"/>
          <w:sz w:val="24"/>
          <w:szCs w:val="24"/>
          <w:rtl w:val="0"/>
        </w:rPr>
        <w:t>mns i texten, t.ex. Ryssby nedan</w:t>
      </w:r>
    </w:p>
    <w:p>
      <w:pPr>
        <w:pStyle w:val="Brödtext"/>
        <w:ind w:left="567" w:hanging="567"/>
        <w:rPr>
          <w:rFonts w:ascii="Times New Roman" w:cs="Times New Roman" w:hAnsi="Times New Roman" w:eastAsia="Times New Roman"/>
          <w:sz w:val="24"/>
          <w:szCs w:val="24"/>
        </w:rPr>
      </w:pPr>
      <w:r>
        <w:rPr>
          <w:rFonts w:ascii="Times New Roman" w:hAnsi="Times New Roman"/>
          <w:color w:val="7030a0"/>
          <w:sz w:val="24"/>
          <w:szCs w:val="24"/>
          <w:u w:color="7030a0"/>
          <w:rtl w:val="0"/>
        </w:rPr>
        <w:t xml:space="preserve">&lt;locale&gt; </w:t>
      </w:r>
      <w:r>
        <w:rPr>
          <w:rFonts w:ascii="Times New Roman" w:hAnsi="Times New Roman"/>
          <w:sz w:val="24"/>
          <w:szCs w:val="24"/>
          <w:rtl w:val="0"/>
          <w:lang w:val="sv-SE"/>
        </w:rPr>
        <w:t xml:space="preserve">omger denotationen, dvs vad det </w:t>
      </w:r>
      <w:r>
        <w:rPr>
          <w:rFonts w:ascii="Times New Roman" w:hAnsi="Times New Roman" w:hint="default"/>
          <w:sz w:val="24"/>
          <w:szCs w:val="24"/>
          <w:rtl w:val="0"/>
          <w:lang w:val="sv-SE"/>
        </w:rPr>
        <w:t>ä</w:t>
      </w:r>
      <w:r>
        <w:rPr>
          <w:rFonts w:ascii="Times New Roman" w:hAnsi="Times New Roman"/>
          <w:sz w:val="24"/>
          <w:szCs w:val="24"/>
          <w:rtl w:val="0"/>
          <w:lang w:val="da-DK"/>
        </w:rPr>
        <w:t>r f</w:t>
      </w:r>
      <w:r>
        <w:rPr>
          <w:rFonts w:ascii="Times New Roman" w:hAnsi="Times New Roman" w:hint="default"/>
          <w:sz w:val="24"/>
          <w:szCs w:val="24"/>
          <w:rtl w:val="0"/>
          <w:lang w:val="sv-SE"/>
        </w:rPr>
        <w:t>ö</w:t>
      </w:r>
      <w:r>
        <w:rPr>
          <w:rFonts w:ascii="Times New Roman" w:hAnsi="Times New Roman"/>
          <w:sz w:val="24"/>
          <w:szCs w:val="24"/>
          <w:rtl w:val="0"/>
        </w:rPr>
        <w:t>r lokal som b</w:t>
      </w:r>
      <w:r>
        <w:rPr>
          <w:rFonts w:ascii="Times New Roman" w:hAnsi="Times New Roman" w:hint="default"/>
          <w:sz w:val="24"/>
          <w:szCs w:val="24"/>
          <w:rtl w:val="0"/>
          <w:lang w:val="sv-SE"/>
        </w:rPr>
        <w:t>ä</w:t>
      </w:r>
      <w:r>
        <w:rPr>
          <w:rFonts w:ascii="Times New Roman" w:hAnsi="Times New Roman"/>
          <w:sz w:val="24"/>
          <w:szCs w:val="24"/>
          <w:rtl w:val="0"/>
          <w:lang w:val="sv-SE"/>
        </w:rPr>
        <w:t>r namnet</w:t>
      </w:r>
    </w:p>
    <w:p>
      <w:pPr>
        <w:pStyle w:val="Brödtext"/>
        <w:ind w:left="567" w:hanging="567"/>
        <w:rPr>
          <w:rFonts w:ascii="Times New Roman" w:cs="Times New Roman" w:hAnsi="Times New Roman" w:eastAsia="Times New Roman"/>
          <w:sz w:val="24"/>
          <w:szCs w:val="24"/>
        </w:rPr>
      </w:pPr>
      <w:r>
        <w:rPr>
          <w:rFonts w:ascii="Times New Roman" w:hAnsi="Times New Roman"/>
          <w:color w:val="ffc000"/>
          <w:sz w:val="24"/>
          <w:szCs w:val="24"/>
          <w:u w:color="ffc000"/>
          <w:rtl w:val="0"/>
          <w:lang w:val="en-US"/>
        </w:rPr>
        <w:t xml:space="preserve">&lt;location&gt; </w:t>
      </w:r>
      <w:r>
        <w:rPr>
          <w:rFonts w:ascii="Times New Roman" w:hAnsi="Times New Roman"/>
          <w:sz w:val="24"/>
          <w:szCs w:val="24"/>
          <w:rtl w:val="0"/>
          <w:lang w:val="sv-SE"/>
        </w:rPr>
        <w:t>omger den geografiska information som anger var man finner namnet ifr</w:t>
      </w:r>
      <w:r>
        <w:rPr>
          <w:rFonts w:ascii="Times New Roman" w:hAnsi="Times New Roman" w:hint="default"/>
          <w:sz w:val="24"/>
          <w:szCs w:val="24"/>
          <w:rtl w:val="0"/>
          <w:lang w:val="sv-SE"/>
        </w:rPr>
        <w:t>å</w:t>
      </w:r>
      <w:r>
        <w:rPr>
          <w:rFonts w:ascii="Times New Roman" w:hAnsi="Times New Roman"/>
          <w:sz w:val="24"/>
          <w:szCs w:val="24"/>
          <w:rtl w:val="0"/>
        </w:rPr>
        <w:t>ga</w:t>
      </w:r>
    </w:p>
    <w:p>
      <w:pPr>
        <w:pStyle w:val="Brödtext"/>
        <w:ind w:left="567" w:hanging="283"/>
        <w:rPr>
          <w:rFonts w:ascii="Times New Roman" w:cs="Times New Roman" w:hAnsi="Times New Roman" w:eastAsia="Times New Roman"/>
          <w:color w:val="f4b083"/>
          <w:sz w:val="24"/>
          <w:szCs w:val="24"/>
          <w:u w:color="f4b083"/>
        </w:rPr>
      </w:pPr>
      <w:r>
        <w:rPr>
          <w:rFonts w:ascii="Times New Roman" w:hAnsi="Times New Roman"/>
          <w:color w:val="f4b083"/>
          <w:sz w:val="24"/>
          <w:szCs w:val="24"/>
          <w:u w:color="f4b083"/>
          <w:rtl w:val="0"/>
        </w:rPr>
        <w:t xml:space="preserve">&lt;district&gt; </w:t>
      </w:r>
      <w:r>
        <w:rPr>
          <w:rFonts w:ascii="Times New Roman" w:hAnsi="Times New Roman" w:hint="default"/>
          <w:sz w:val="24"/>
          <w:szCs w:val="24"/>
          <w:rtl w:val="0"/>
          <w:lang w:val="sv-SE"/>
        </w:rPr>
        <w:t>ä</w:t>
      </w:r>
      <w:r>
        <w:rPr>
          <w:rFonts w:ascii="Times New Roman" w:hAnsi="Times New Roman"/>
          <w:sz w:val="24"/>
          <w:szCs w:val="24"/>
          <w:rtl w:val="0"/>
          <w:lang w:val="sv-SE"/>
        </w:rPr>
        <w:t>r en undergrupp inom &lt;location&gt; och inneh</w:t>
      </w:r>
      <w:r>
        <w:rPr>
          <w:rFonts w:ascii="Times New Roman" w:hAnsi="Times New Roman" w:hint="default"/>
          <w:sz w:val="24"/>
          <w:szCs w:val="24"/>
          <w:rtl w:val="0"/>
          <w:lang w:val="sv-SE"/>
        </w:rPr>
        <w:t>å</w:t>
      </w:r>
      <w:r>
        <w:rPr>
          <w:rFonts w:ascii="Times New Roman" w:hAnsi="Times New Roman"/>
          <w:sz w:val="24"/>
          <w:szCs w:val="24"/>
          <w:rtl w:val="0"/>
          <w:lang w:val="sv-SE"/>
        </w:rPr>
        <w:t xml:space="preserve">ller typerna </w:t>
      </w:r>
      <w:r>
        <w:rPr>
          <w:rFonts w:ascii="Times New Roman" w:hAnsi="Times New Roman" w:hint="default"/>
          <w:color w:val="f4b083"/>
          <w:sz w:val="24"/>
          <w:szCs w:val="24"/>
          <w:u w:color="f4b083"/>
          <w:rtl w:val="0"/>
          <w:lang w:val="sv-SE"/>
        </w:rPr>
        <w:t>”</w:t>
      </w:r>
      <w:r>
        <w:rPr>
          <w:rFonts w:ascii="Times New Roman" w:hAnsi="Times New Roman"/>
          <w:color w:val="f4b083"/>
          <w:sz w:val="24"/>
          <w:szCs w:val="24"/>
          <w:u w:color="f4b083"/>
          <w:rtl w:val="0"/>
          <w:lang w:val="de-DE"/>
        </w:rPr>
        <w:t>socken</w:t>
      </w:r>
      <w:r>
        <w:rPr>
          <w:rFonts w:ascii="Times New Roman" w:hAnsi="Times New Roman" w:hint="default"/>
          <w:color w:val="f4b083"/>
          <w:sz w:val="24"/>
          <w:szCs w:val="24"/>
          <w:u w:color="f4b083"/>
          <w:rtl w:val="0"/>
          <w:lang w:val="sv-SE"/>
        </w:rPr>
        <w:t>”</w:t>
      </w:r>
      <w:r>
        <w:rPr>
          <w:rFonts w:ascii="Times New Roman" w:hAnsi="Times New Roman"/>
          <w:sz w:val="24"/>
          <w:szCs w:val="24"/>
          <w:rtl w:val="0"/>
          <w:lang w:val="sv-SE"/>
        </w:rPr>
        <w:t xml:space="preserve"> och </w:t>
      </w:r>
      <w:r>
        <w:rPr>
          <w:rFonts w:ascii="Times New Roman" w:hAnsi="Times New Roman" w:hint="default"/>
          <w:color w:val="f4b083"/>
          <w:sz w:val="24"/>
          <w:szCs w:val="24"/>
          <w:u w:color="f4b083"/>
          <w:rtl w:val="0"/>
          <w:lang w:val="sv-SE"/>
        </w:rPr>
        <w:t>”</w:t>
      </w:r>
      <w:r>
        <w:rPr>
          <w:rFonts w:ascii="Times New Roman" w:hAnsi="Times New Roman"/>
          <w:color w:val="f4b083"/>
          <w:sz w:val="24"/>
          <w:szCs w:val="24"/>
          <w:u w:color="f4b083"/>
          <w:rtl w:val="0"/>
        </w:rPr>
        <w:t>h</w:t>
      </w:r>
      <w:r>
        <w:rPr>
          <w:rFonts w:ascii="Times New Roman" w:hAnsi="Times New Roman" w:hint="default"/>
          <w:color w:val="f4b083"/>
          <w:sz w:val="24"/>
          <w:szCs w:val="24"/>
          <w:u w:color="f4b083"/>
          <w:rtl w:val="0"/>
          <w:lang w:val="sv-SE"/>
        </w:rPr>
        <w:t>ä</w:t>
      </w:r>
      <w:r>
        <w:rPr>
          <w:rFonts w:ascii="Times New Roman" w:hAnsi="Times New Roman"/>
          <w:color w:val="f4b083"/>
          <w:sz w:val="24"/>
          <w:szCs w:val="24"/>
          <w:u w:color="f4b083"/>
          <w:rtl w:val="0"/>
        </w:rPr>
        <w:t>rad</w:t>
      </w:r>
      <w:r>
        <w:rPr>
          <w:rFonts w:ascii="Times New Roman" w:hAnsi="Times New Roman" w:hint="default"/>
          <w:color w:val="f4b083"/>
          <w:sz w:val="24"/>
          <w:szCs w:val="24"/>
          <w:u w:color="f4b083"/>
          <w:rtl w:val="0"/>
          <w:lang w:val="sv-SE"/>
        </w:rPr>
        <w:t>”</w:t>
      </w:r>
      <w:r>
        <w:rPr>
          <w:rFonts w:ascii="Times New Roman" w:hAnsi="Times New Roman"/>
          <w:color w:val="f4b083"/>
          <w:sz w:val="24"/>
          <w:szCs w:val="24"/>
          <w:u w:color="f4b083"/>
          <w:rtl w:val="0"/>
        </w:rPr>
        <w:t xml:space="preserve"> </w:t>
      </w:r>
    </w:p>
    <w:p>
      <w:pPr>
        <w:pStyle w:val="Brödtext"/>
        <w:ind w:left="567" w:hanging="283"/>
        <w:rPr>
          <w:rFonts w:ascii="Times New Roman" w:cs="Times New Roman" w:hAnsi="Times New Roman" w:eastAsia="Times New Roman"/>
          <w:color w:val="bf8f00"/>
          <w:sz w:val="24"/>
          <w:szCs w:val="24"/>
          <w:u w:color="bf8f00"/>
        </w:rPr>
      </w:pPr>
      <w:r>
        <w:rPr>
          <w:rFonts w:ascii="Times New Roman" w:hAnsi="Times New Roman"/>
          <w:color w:val="bf8f00"/>
          <w:sz w:val="24"/>
          <w:szCs w:val="24"/>
          <w:u w:color="bf8f00"/>
          <w:rtl w:val="0"/>
        </w:rPr>
        <w:t>&lt;region&gt;</w:t>
      </w:r>
      <w:r>
        <w:rPr>
          <w:rFonts w:ascii="Times New Roman" w:hAnsi="Times New Roman" w:hint="default"/>
          <w:sz w:val="24"/>
          <w:szCs w:val="24"/>
          <w:rtl w:val="0"/>
          <w:lang w:val="sv-SE"/>
        </w:rPr>
        <w:t xml:space="preserve"> ä</w:t>
      </w:r>
      <w:r>
        <w:rPr>
          <w:rFonts w:ascii="Times New Roman" w:hAnsi="Times New Roman"/>
          <w:sz w:val="24"/>
          <w:szCs w:val="24"/>
          <w:rtl w:val="0"/>
          <w:lang w:val="sv-SE"/>
        </w:rPr>
        <w:t>r en undergrupp inom &lt;location&gt; och inneh</w:t>
      </w:r>
      <w:r>
        <w:rPr>
          <w:rFonts w:ascii="Times New Roman" w:hAnsi="Times New Roman" w:hint="default"/>
          <w:sz w:val="24"/>
          <w:szCs w:val="24"/>
          <w:rtl w:val="0"/>
          <w:lang w:val="sv-SE"/>
        </w:rPr>
        <w:t>å</w:t>
      </w:r>
      <w:r>
        <w:rPr>
          <w:rFonts w:ascii="Times New Roman" w:hAnsi="Times New Roman"/>
          <w:sz w:val="24"/>
          <w:szCs w:val="24"/>
          <w:rtl w:val="0"/>
        </w:rPr>
        <w:t>ller typen</w:t>
      </w:r>
      <w:r>
        <w:rPr>
          <w:rFonts w:ascii="Times New Roman" w:hAnsi="Times New Roman"/>
          <w:color w:val="f4b083"/>
          <w:sz w:val="24"/>
          <w:szCs w:val="24"/>
          <w:u w:color="f4b083"/>
          <w:rtl w:val="0"/>
        </w:rPr>
        <w:t xml:space="preserve"> </w:t>
      </w:r>
      <w:r>
        <w:rPr>
          <w:rFonts w:ascii="Times New Roman" w:hAnsi="Times New Roman" w:hint="default"/>
          <w:color w:val="bf8f00"/>
          <w:sz w:val="24"/>
          <w:szCs w:val="24"/>
          <w:u w:color="bf8f00"/>
          <w:rtl w:val="0"/>
          <w:lang w:val="sv-SE"/>
        </w:rPr>
        <w:t>”</w:t>
      </w:r>
      <w:r>
        <w:rPr>
          <w:rFonts w:ascii="Times New Roman" w:hAnsi="Times New Roman"/>
          <w:color w:val="bf8f00"/>
          <w:sz w:val="24"/>
          <w:szCs w:val="24"/>
          <w:u w:color="bf8f00"/>
          <w:rtl w:val="0"/>
        </w:rPr>
        <w:t>landskap</w:t>
      </w:r>
      <w:r>
        <w:rPr>
          <w:rFonts w:ascii="Times New Roman" w:hAnsi="Times New Roman" w:hint="default"/>
          <w:color w:val="bf8f00"/>
          <w:sz w:val="24"/>
          <w:szCs w:val="24"/>
          <w:u w:color="bf8f00"/>
          <w:rtl w:val="0"/>
          <w:lang w:val="sv-SE"/>
        </w:rPr>
        <w:t>”</w:t>
      </w:r>
    </w:p>
    <w:p>
      <w:pPr>
        <w:pStyle w:val="Brödtext"/>
        <w:ind w:left="567" w:hanging="283"/>
        <w:rPr>
          <w:rFonts w:ascii="Times New Roman" w:cs="Times New Roman" w:hAnsi="Times New Roman" w:eastAsia="Times New Roman"/>
          <w:color w:val="806000"/>
          <w:sz w:val="24"/>
          <w:szCs w:val="24"/>
          <w:u w:color="806000"/>
          <w:lang w:val="sv-SE"/>
        </w:rPr>
      </w:pPr>
      <w:r>
        <w:rPr>
          <w:rFonts w:ascii="Times New Roman" w:hAnsi="Times New Roman"/>
          <w:color w:val="806000"/>
          <w:sz w:val="24"/>
          <w:szCs w:val="24"/>
          <w:u w:color="806000"/>
          <w:rtl w:val="0"/>
          <w:lang w:val="en-US"/>
        </w:rPr>
        <w:t>&lt;settlement&gt;</w:t>
      </w:r>
      <w:r>
        <w:rPr>
          <w:rFonts w:ascii="Times New Roman" w:hAnsi="Times New Roman"/>
          <w:sz w:val="24"/>
          <w:szCs w:val="24"/>
          <w:rtl w:val="0"/>
        </w:rPr>
        <w:t xml:space="preserve"> </w:t>
      </w:r>
      <w:r>
        <w:rPr>
          <w:rFonts w:ascii="Times New Roman" w:hAnsi="Times New Roman" w:hint="default"/>
          <w:sz w:val="24"/>
          <w:szCs w:val="24"/>
          <w:rtl w:val="0"/>
          <w:lang w:val="sv-SE"/>
        </w:rPr>
        <w:t>ä</w:t>
      </w:r>
      <w:r>
        <w:rPr>
          <w:rFonts w:ascii="Times New Roman" w:hAnsi="Times New Roman"/>
          <w:sz w:val="24"/>
          <w:szCs w:val="24"/>
          <w:rtl w:val="0"/>
          <w:lang w:val="sv-SE"/>
        </w:rPr>
        <w:t>r en undergrupp inom &lt;location&gt; och inneh</w:t>
      </w:r>
      <w:r>
        <w:rPr>
          <w:rFonts w:ascii="Times New Roman" w:hAnsi="Times New Roman" w:hint="default"/>
          <w:sz w:val="24"/>
          <w:szCs w:val="24"/>
          <w:rtl w:val="0"/>
          <w:lang w:val="sv-SE"/>
        </w:rPr>
        <w:t>å</w:t>
      </w:r>
      <w:r>
        <w:rPr>
          <w:rFonts w:ascii="Times New Roman" w:hAnsi="Times New Roman"/>
          <w:sz w:val="24"/>
          <w:szCs w:val="24"/>
          <w:rtl w:val="0"/>
        </w:rPr>
        <w:t>ller typen</w:t>
      </w:r>
      <w:r>
        <w:rPr>
          <w:rFonts w:ascii="Times New Roman" w:hAnsi="Times New Roman"/>
          <w:color w:val="f4b083"/>
          <w:sz w:val="24"/>
          <w:szCs w:val="24"/>
          <w:u w:color="f4b083"/>
          <w:rtl w:val="0"/>
        </w:rPr>
        <w:t xml:space="preserve"> </w:t>
      </w:r>
      <w:r>
        <w:rPr>
          <w:rFonts w:ascii="Times New Roman" w:hAnsi="Times New Roman" w:hint="default"/>
          <w:color w:val="806000"/>
          <w:sz w:val="24"/>
          <w:szCs w:val="24"/>
          <w:u w:color="806000"/>
          <w:rtl w:val="0"/>
          <w:lang w:val="sv-SE"/>
        </w:rPr>
        <w:t>”</w:t>
      </w:r>
      <w:r>
        <w:rPr>
          <w:rFonts w:ascii="Times New Roman" w:hAnsi="Times New Roman"/>
          <w:color w:val="806000"/>
          <w:sz w:val="24"/>
          <w:szCs w:val="24"/>
          <w:u w:color="806000"/>
          <w:rtl w:val="0"/>
          <w:lang w:val="en-US"/>
        </w:rPr>
        <w:t>city</w:t>
      </w:r>
      <w:r>
        <w:rPr>
          <w:rFonts w:ascii="Times New Roman" w:hAnsi="Times New Roman" w:hint="default"/>
          <w:color w:val="806000"/>
          <w:sz w:val="24"/>
          <w:szCs w:val="24"/>
          <w:u w:color="806000"/>
          <w:rtl w:val="0"/>
          <w:lang w:val="sv-SE"/>
        </w:rPr>
        <w:t>”</w:t>
      </w:r>
    </w:p>
    <w:p>
      <w:pPr>
        <w:pStyle w:val="Brödtext"/>
        <w:ind w:left="567" w:hanging="283"/>
        <w:rPr>
          <w:rFonts w:ascii="Times New Roman" w:cs="Times New Roman" w:hAnsi="Times New Roman" w:eastAsia="Times New Roman"/>
          <w:b w:val="0"/>
          <w:bCs w:val="0"/>
          <w:sz w:val="24"/>
          <w:szCs w:val="24"/>
          <w:u w:color="806000"/>
          <w:lang w:val="sv-SE"/>
        </w:rPr>
      </w:pPr>
      <w:r>
        <w:rPr>
          <w:rFonts w:ascii="Times New Roman" w:hAnsi="Times New Roman"/>
          <w:b w:val="1"/>
          <w:bCs w:val="1"/>
          <w:sz w:val="24"/>
          <w:szCs w:val="24"/>
          <w:u w:color="806000"/>
          <w:rtl w:val="0"/>
          <w:lang w:val="en-US"/>
        </w:rPr>
        <w:t>Viktigt</w:t>
      </w:r>
      <w:r>
        <w:rPr>
          <w:rFonts w:ascii="Times New Roman" w:hAnsi="Times New Roman"/>
          <w:b w:val="0"/>
          <w:bCs w:val="0"/>
          <w:sz w:val="24"/>
          <w:szCs w:val="24"/>
          <w:u w:color="806000"/>
          <w:rtl w:val="0"/>
          <w:lang w:val="en-US"/>
        </w:rPr>
        <w:t xml:space="preserve"> &lt;location&gt; f</w:t>
      </w:r>
      <w:r>
        <w:rPr>
          <w:rFonts w:ascii="Times New Roman" w:hAnsi="Times New Roman" w:hint="default"/>
          <w:b w:val="0"/>
          <w:bCs w:val="0"/>
          <w:sz w:val="24"/>
          <w:szCs w:val="24"/>
          <w:u w:color="806000"/>
          <w:rtl w:val="0"/>
          <w:lang w:val="en-US"/>
        </w:rPr>
        <w:t>å</w:t>
      </w:r>
      <w:r>
        <w:rPr>
          <w:rFonts w:ascii="Times New Roman" w:hAnsi="Times New Roman"/>
          <w:b w:val="0"/>
          <w:bCs w:val="0"/>
          <w:sz w:val="24"/>
          <w:szCs w:val="24"/>
          <w:u w:color="806000"/>
          <w:rtl w:val="0"/>
          <w:lang w:val="en-US"/>
        </w:rPr>
        <w:t>r inte inneh</w:t>
      </w:r>
      <w:r>
        <w:rPr>
          <w:rFonts w:ascii="Times New Roman" w:hAnsi="Times New Roman" w:hint="default"/>
          <w:b w:val="0"/>
          <w:bCs w:val="0"/>
          <w:sz w:val="24"/>
          <w:szCs w:val="24"/>
          <w:u w:color="806000"/>
          <w:rtl w:val="0"/>
          <w:lang w:val="en-US"/>
        </w:rPr>
        <w:t>å</w:t>
      </w:r>
      <w:r>
        <w:rPr>
          <w:rFonts w:ascii="Times New Roman" w:hAnsi="Times New Roman"/>
          <w:b w:val="0"/>
          <w:bCs w:val="0"/>
          <w:sz w:val="24"/>
          <w:szCs w:val="24"/>
          <w:u w:color="806000"/>
          <w:rtl w:val="0"/>
          <w:lang w:val="en-US"/>
        </w:rPr>
        <w:t>lla text!</w:t>
      </w:r>
    </w:p>
    <w:p>
      <w:pPr>
        <w:pStyle w:val="Brödtext"/>
        <w:ind w:left="567" w:hanging="283"/>
        <w:rPr>
          <w:rFonts w:ascii="Times New Roman" w:cs="Times New Roman" w:hAnsi="Times New Roman" w:eastAsia="Times New Roman"/>
          <w:b w:val="1"/>
          <w:bCs w:val="1"/>
          <w:sz w:val="24"/>
          <w:szCs w:val="24"/>
        </w:rPr>
      </w:pPr>
    </w:p>
    <w:p>
      <w:pPr>
        <w:pStyle w:val="Brödtext"/>
        <w:ind w:left="567" w:hanging="567"/>
        <w:rPr>
          <w:rFonts w:ascii="Times New Roman" w:cs="Times New Roman" w:hAnsi="Times New Roman" w:eastAsia="Times New Roman"/>
          <w:sz w:val="24"/>
          <w:szCs w:val="24"/>
        </w:rPr>
      </w:pPr>
      <w:r>
        <w:rPr>
          <w:rFonts w:ascii="Times New Roman" w:hAnsi="Times New Roman"/>
          <w:sz w:val="24"/>
          <w:szCs w:val="24"/>
          <w:rtl w:val="0"/>
          <w:lang w:val="en-US"/>
        </w:rPr>
        <w:t>Det kan finnas tre olika typer av information i kursiv stil:</w:t>
      </w:r>
    </w:p>
    <w:p>
      <w:pPr>
        <w:pStyle w:val="Brödtext"/>
        <w:numPr>
          <w:ilvl w:val="0"/>
          <w:numId w:val="2"/>
        </w:numPr>
        <w:rPr>
          <w:rFonts w:ascii="Times New Roman" w:cs="Times New Roman" w:hAnsi="Times New Roman" w:eastAsia="Times New Roman"/>
          <w:color w:val="5b9bd5"/>
          <w:sz w:val="24"/>
          <w:szCs w:val="24"/>
          <w:lang w:val="en-US"/>
        </w:rPr>
      </w:pPr>
      <w:r>
        <w:rPr>
          <w:rFonts w:ascii="Times New Roman" w:hAnsi="Times New Roman"/>
          <w:sz w:val="24"/>
          <w:szCs w:val="24"/>
          <w:rtl w:val="0"/>
          <w:lang w:val="en-US"/>
        </w:rPr>
        <w:t>Bel</w:t>
      </w:r>
      <w:r>
        <w:rPr>
          <w:rFonts w:ascii="Times New Roman" w:hAnsi="Times New Roman" w:hint="default"/>
          <w:sz w:val="24"/>
          <w:szCs w:val="24"/>
          <w:rtl w:val="0"/>
          <w:lang w:val="en-US"/>
        </w:rPr>
        <w:t>ä</w:t>
      </w:r>
      <w:r>
        <w:rPr>
          <w:rFonts w:ascii="Times New Roman" w:hAnsi="Times New Roman"/>
          <w:sz w:val="24"/>
          <w:szCs w:val="24"/>
          <w:rtl w:val="0"/>
          <w:lang w:val="en-US"/>
        </w:rPr>
        <w:t xml:space="preserve">gg, som </w:t>
      </w:r>
      <w:r>
        <w:rPr>
          <w:rFonts w:ascii="Times New Roman" w:hAnsi="Times New Roman" w:hint="default"/>
          <w:sz w:val="24"/>
          <w:szCs w:val="24"/>
          <w:rtl w:val="0"/>
          <w:lang w:val="en-US"/>
        </w:rPr>
        <w:t>ä</w:t>
      </w:r>
      <w:r>
        <w:rPr>
          <w:rFonts w:ascii="Times New Roman" w:hAnsi="Times New Roman"/>
          <w:sz w:val="24"/>
          <w:szCs w:val="24"/>
          <w:rtl w:val="0"/>
          <w:lang w:val="en-US"/>
        </w:rPr>
        <w:t xml:space="preserve">r uppmarkerade med </w:t>
      </w:r>
      <w:r>
        <w:rPr>
          <w:rFonts w:ascii="Times New Roman" w:hAnsi="Times New Roman"/>
          <w:color w:val="5b9bd5"/>
          <w:sz w:val="24"/>
          <w:szCs w:val="24"/>
          <w:rtl w:val="0"/>
          <w:lang w:val="en-US"/>
        </w:rPr>
        <w:t>&lt;span type=</w:t>
      </w:r>
      <w:r>
        <w:rPr>
          <w:rFonts w:ascii="Times New Roman" w:hAnsi="Times New Roman" w:hint="default"/>
          <w:color w:val="5b9bd5"/>
          <w:sz w:val="24"/>
          <w:szCs w:val="24"/>
          <w:rtl w:val="0"/>
          <w:lang w:val="en-US"/>
        </w:rPr>
        <w:t>’</w:t>
      </w:r>
      <w:r>
        <w:rPr>
          <w:rFonts w:ascii="Times New Roman" w:hAnsi="Times New Roman"/>
          <w:color w:val="5b9bd5"/>
          <w:sz w:val="24"/>
          <w:szCs w:val="24"/>
          <w:rtl w:val="0"/>
          <w:lang w:val="en-US"/>
        </w:rPr>
        <w:t>bel</w:t>
      </w:r>
      <w:r>
        <w:rPr>
          <w:rFonts w:ascii="Times New Roman" w:hAnsi="Times New Roman" w:hint="default"/>
          <w:color w:val="5b9bd5"/>
          <w:sz w:val="24"/>
          <w:szCs w:val="24"/>
          <w:rtl w:val="0"/>
          <w:lang w:val="en-US"/>
        </w:rPr>
        <w:t>ä</w:t>
      </w:r>
      <w:r>
        <w:rPr>
          <w:rFonts w:ascii="Times New Roman" w:hAnsi="Times New Roman"/>
          <w:color w:val="5b9bd5"/>
          <w:sz w:val="24"/>
          <w:szCs w:val="24"/>
          <w:rtl w:val="0"/>
          <w:lang w:val="en-US"/>
        </w:rPr>
        <w:t>gg</w:t>
      </w:r>
      <w:r>
        <w:rPr>
          <w:rFonts w:ascii="Times New Roman" w:hAnsi="Times New Roman" w:hint="default"/>
          <w:color w:val="5b9bd5"/>
          <w:sz w:val="24"/>
          <w:szCs w:val="24"/>
          <w:rtl w:val="0"/>
          <w:lang w:val="en-US"/>
        </w:rPr>
        <w:t>’</w:t>
      </w:r>
      <w:r>
        <w:rPr>
          <w:rFonts w:ascii="Times New Roman" w:hAnsi="Times New Roman"/>
          <w:color w:val="5b9bd5"/>
          <w:sz w:val="24"/>
          <w:szCs w:val="24"/>
          <w:rtl w:val="0"/>
          <w:lang w:val="en-US"/>
        </w:rPr>
        <w:t>&gt;</w:t>
      </w:r>
    </w:p>
    <w:p>
      <w:pPr>
        <w:pStyle w:val="Brödtext"/>
        <w:numPr>
          <w:ilvl w:val="0"/>
          <w:numId w:val="2"/>
        </w:numPr>
        <w:rPr>
          <w:rFonts w:ascii="Times New Roman" w:cs="Times New Roman" w:hAnsi="Times New Roman" w:eastAsia="Times New Roman"/>
          <w:color w:val="00b050"/>
          <w:sz w:val="24"/>
          <w:szCs w:val="24"/>
          <w:u w:color="00b050"/>
          <w:lang w:val="sv-SE"/>
        </w:rPr>
      </w:pPr>
      <w:r>
        <w:rPr>
          <w:rFonts w:ascii="Times New Roman" w:hAnsi="Times New Roman"/>
          <w:sz w:val="24"/>
          <w:szCs w:val="24"/>
          <w:rtl w:val="0"/>
          <w:lang w:val="en-US"/>
        </w:rPr>
        <w:t xml:space="preserve">Etymon, markerade med </w:t>
      </w:r>
      <w:r>
        <w:rPr>
          <w:rFonts w:ascii="Times New Roman" w:hAnsi="Times New Roman"/>
          <w:color w:val="00b050"/>
          <w:sz w:val="24"/>
          <w:szCs w:val="24"/>
          <w:u w:color="00b050"/>
          <w:rtl w:val="0"/>
        </w:rPr>
        <w:t>&lt;</w:t>
      </w:r>
      <w:r>
        <w:rPr>
          <w:rFonts w:ascii="Times New Roman" w:hAnsi="Times New Roman"/>
          <w:color w:val="00b050"/>
          <w:sz w:val="24"/>
          <w:szCs w:val="24"/>
          <w:u w:color="00b050"/>
          <w:rtl w:val="0"/>
          <w:lang w:val="en-US"/>
        </w:rPr>
        <w:t>span type=</w:t>
      </w:r>
      <w:r>
        <w:rPr>
          <w:rFonts w:ascii="Times New Roman" w:hAnsi="Times New Roman" w:hint="default"/>
          <w:color w:val="00b050"/>
          <w:sz w:val="24"/>
          <w:szCs w:val="24"/>
          <w:u w:color="00b050"/>
          <w:rtl w:val="0"/>
          <w:lang w:val="en-US"/>
        </w:rPr>
        <w:t>’</w:t>
      </w:r>
      <w:r>
        <w:rPr>
          <w:rFonts w:ascii="Times New Roman" w:hAnsi="Times New Roman"/>
          <w:color w:val="00b050"/>
          <w:sz w:val="24"/>
          <w:szCs w:val="24"/>
          <w:u w:color="00b050"/>
          <w:rtl w:val="0"/>
          <w:lang w:val="en-US"/>
        </w:rPr>
        <w:t>etymon</w:t>
      </w:r>
      <w:r>
        <w:rPr>
          <w:rFonts w:ascii="Times New Roman" w:hAnsi="Times New Roman" w:hint="default"/>
          <w:color w:val="00b050"/>
          <w:sz w:val="24"/>
          <w:szCs w:val="24"/>
          <w:u w:color="00b050"/>
          <w:rtl w:val="0"/>
          <w:lang w:val="en-US"/>
        </w:rPr>
        <w:t>’</w:t>
      </w:r>
      <w:r>
        <w:rPr>
          <w:rFonts w:ascii="Times New Roman" w:hAnsi="Times New Roman"/>
          <w:color w:val="00b050"/>
          <w:sz w:val="24"/>
          <w:szCs w:val="24"/>
          <w:u w:color="00b050"/>
          <w:rtl w:val="0"/>
          <w:lang w:val="en-US"/>
        </w:rPr>
        <w:t>&gt;</w:t>
      </w:r>
      <w:r>
        <w:rPr>
          <w:rFonts w:ascii="Times New Roman" w:hAnsi="Times New Roman"/>
          <w:color w:val="00b050"/>
          <w:sz w:val="24"/>
          <w:szCs w:val="24"/>
          <w:u w:color="00b050"/>
          <w:rtl w:val="0"/>
        </w:rPr>
        <w:t xml:space="preserve"> </w:t>
      </w:r>
      <w:r>
        <w:rPr>
          <w:rFonts w:ascii="Times New Roman" w:hAnsi="Times New Roman"/>
          <w:sz w:val="24"/>
          <w:szCs w:val="24"/>
          <w:rtl w:val="0"/>
          <w:lang w:val="en-US"/>
        </w:rPr>
        <w:t xml:space="preserve">eventuellt </w:t>
      </w:r>
      <w:r>
        <w:rPr>
          <w:rFonts w:ascii="Times New Roman" w:hAnsi="Times New Roman" w:hint="default"/>
          <w:sz w:val="24"/>
          <w:szCs w:val="24"/>
          <w:rtl w:val="0"/>
          <w:lang w:val="en-US"/>
        </w:rPr>
        <w:t>ä</w:t>
      </w:r>
      <w:r>
        <w:rPr>
          <w:rFonts w:ascii="Times New Roman" w:hAnsi="Times New Roman"/>
          <w:sz w:val="24"/>
          <w:szCs w:val="24"/>
          <w:rtl w:val="0"/>
          <w:lang w:val="en-US"/>
        </w:rPr>
        <w:t xml:space="preserve">ven har attributet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lang</w:t>
      </w:r>
      <w:r>
        <w:rPr>
          <w:rFonts w:ascii="Times New Roman" w:hAnsi="Times New Roman" w:hint="default"/>
          <w:color w:val="70ad47"/>
          <w:sz w:val="24"/>
          <w:szCs w:val="24"/>
          <w:rtl w:val="0"/>
          <w:lang w:val="en-US"/>
        </w:rPr>
        <w:t xml:space="preserve">’ </w:t>
      </w:r>
      <w:r>
        <w:rPr>
          <w:rFonts w:ascii="Times New Roman" w:hAnsi="Times New Roman"/>
          <w:sz w:val="24"/>
          <w:szCs w:val="24"/>
          <w:rtl w:val="0"/>
          <w:lang w:val="en-US"/>
        </w:rPr>
        <w:t>med v</w:t>
      </w:r>
      <w:r>
        <w:rPr>
          <w:rFonts w:ascii="Times New Roman" w:hAnsi="Times New Roman" w:hint="default"/>
          <w:sz w:val="24"/>
          <w:szCs w:val="24"/>
          <w:rtl w:val="0"/>
          <w:lang w:val="en-US"/>
        </w:rPr>
        <w:t>ä</w:t>
      </w:r>
      <w:r>
        <w:rPr>
          <w:rFonts w:ascii="Times New Roman" w:hAnsi="Times New Roman"/>
          <w:sz w:val="24"/>
          <w:szCs w:val="24"/>
          <w:rtl w:val="0"/>
          <w:lang w:val="en-US"/>
        </w:rPr>
        <w:t xml:space="preserve">rden </w:t>
      </w:r>
      <w:r>
        <w:rPr>
          <w:rFonts w:ascii="Times New Roman" w:hAnsi="Times New Roman" w:hint="default"/>
          <w:color w:val="00b050"/>
          <w:sz w:val="24"/>
          <w:szCs w:val="24"/>
          <w:u w:color="00b050"/>
          <w:rtl w:val="0"/>
          <w:lang w:val="sv-SE"/>
        </w:rPr>
        <w:t>”</w:t>
      </w:r>
      <w:r>
        <w:rPr>
          <w:rFonts w:ascii="Times New Roman" w:hAnsi="Times New Roman"/>
          <w:color w:val="00b050"/>
          <w:sz w:val="24"/>
          <w:szCs w:val="24"/>
          <w:u w:color="00b050"/>
          <w:rtl w:val="0"/>
          <w:lang w:val="en-US"/>
        </w:rPr>
        <w:t>smi</w:t>
      </w:r>
      <w:r>
        <w:rPr>
          <w:rFonts w:ascii="Times New Roman" w:hAnsi="Times New Roman" w:hint="default"/>
          <w:color w:val="00b050"/>
          <w:sz w:val="24"/>
          <w:szCs w:val="24"/>
          <w:u w:color="00b050"/>
          <w:rtl w:val="0"/>
          <w:lang w:val="sv-SE"/>
        </w:rPr>
        <w:t>”</w:t>
      </w:r>
      <w:r>
        <w:rPr>
          <w:rFonts w:ascii="Times New Roman" w:hAnsi="Times New Roman"/>
          <w:sz w:val="24"/>
          <w:szCs w:val="24"/>
          <w:rtl w:val="0"/>
        </w:rPr>
        <w:t xml:space="preserve"> </w:t>
      </w:r>
      <w:r>
        <w:rPr>
          <w:rFonts w:ascii="Times New Roman" w:hAnsi="Times New Roman"/>
          <w:sz w:val="24"/>
          <w:szCs w:val="24"/>
          <w:rtl w:val="0"/>
          <w:lang w:val="en-US"/>
        </w:rPr>
        <w:t xml:space="preserve">for 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sma</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sydsamiska,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sju</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umesamiska,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sje</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pitesamiska,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smj</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lulesamiska,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se</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nordsamiska,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fi</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 xml:space="preserve">r finska och </w:t>
      </w:r>
      <w:r>
        <w:rPr>
          <w:rFonts w:ascii="Times New Roman" w:hAnsi="Times New Roman" w:hint="default"/>
          <w:color w:val="70ad47"/>
          <w:sz w:val="24"/>
          <w:szCs w:val="24"/>
          <w:rtl w:val="0"/>
          <w:lang w:val="en-US"/>
        </w:rPr>
        <w:t>”</w:t>
      </w:r>
      <w:r>
        <w:rPr>
          <w:rFonts w:ascii="Times New Roman" w:hAnsi="Times New Roman"/>
          <w:color w:val="70ad47"/>
          <w:sz w:val="24"/>
          <w:szCs w:val="24"/>
          <w:rtl w:val="0"/>
          <w:lang w:val="en-US"/>
        </w:rPr>
        <w:t>fit</w:t>
      </w:r>
      <w:r>
        <w:rPr>
          <w:rFonts w:ascii="Times New Roman" w:hAnsi="Times New Roman" w:hint="default"/>
          <w:color w:val="70ad47"/>
          <w:sz w:val="24"/>
          <w:szCs w:val="24"/>
          <w:rtl w:val="0"/>
          <w:lang w:val="en-US"/>
        </w:rPr>
        <w:t>”</w:t>
      </w:r>
      <w:r>
        <w:rPr>
          <w:rFonts w:ascii="Times New Roman" w:hAnsi="Times New Roman"/>
          <w:sz w:val="24"/>
          <w:szCs w:val="24"/>
          <w:rtl w:val="0"/>
          <w:lang w:val="en-US"/>
        </w:rPr>
        <w:t xml:space="preserve"> f</w:t>
      </w:r>
      <w:r>
        <w:rPr>
          <w:rFonts w:ascii="Times New Roman" w:hAnsi="Times New Roman" w:hint="default"/>
          <w:sz w:val="24"/>
          <w:szCs w:val="24"/>
          <w:rtl w:val="0"/>
          <w:lang w:val="en-US"/>
        </w:rPr>
        <w:t>ö</w:t>
      </w:r>
      <w:r>
        <w:rPr>
          <w:rFonts w:ascii="Times New Roman" w:hAnsi="Times New Roman"/>
          <w:sz w:val="24"/>
          <w:szCs w:val="24"/>
          <w:rtl w:val="0"/>
          <w:lang w:val="en-US"/>
        </w:rPr>
        <w:t>r me</w:t>
      </w:r>
      <w:r>
        <w:rPr>
          <w:rFonts w:ascii="Times New Roman" w:hAnsi="Times New Roman" w:hint="default"/>
          <w:sz w:val="24"/>
          <w:szCs w:val="24"/>
          <w:rtl w:val="0"/>
          <w:lang w:val="en-US"/>
        </w:rPr>
        <w:t>ä</w:t>
      </w:r>
      <w:r>
        <w:rPr>
          <w:rFonts w:ascii="Times New Roman" w:hAnsi="Times New Roman"/>
          <w:sz w:val="24"/>
          <w:szCs w:val="24"/>
          <w:rtl w:val="0"/>
          <w:lang w:val="en-US"/>
        </w:rPr>
        <w:t>nkieliska</w:t>
      </w:r>
      <w:r>
        <w:rPr>
          <w:rFonts w:ascii="Times New Roman" w:hAnsi="Times New Roman"/>
          <w:color w:val="00b050"/>
          <w:sz w:val="24"/>
          <w:szCs w:val="24"/>
          <w:u w:color="00b050"/>
          <w:rtl w:val="0"/>
          <w:lang w:val="en-US"/>
        </w:rPr>
        <w:t>.</w:t>
      </w:r>
    </w:p>
    <w:p>
      <w:pPr>
        <w:pStyle w:val="Brödtext"/>
        <w:numPr>
          <w:ilvl w:val="0"/>
          <w:numId w:val="2"/>
        </w:numPr>
        <w:rPr>
          <w:rFonts w:ascii="Times New Roman" w:cs="Times New Roman" w:hAnsi="Times New Roman" w:eastAsia="Times New Roman"/>
          <w:color w:val="00b050"/>
          <w:sz w:val="24"/>
          <w:szCs w:val="24"/>
          <w:u w:color="00b050"/>
          <w:lang w:val="en-US"/>
        </w:rPr>
      </w:pPr>
      <w:r>
        <w:rPr>
          <w:rFonts w:ascii="Times New Roman" w:hAnsi="Times New Roman"/>
          <w:sz w:val="24"/>
          <w:szCs w:val="24"/>
          <w:u w:color="00b050"/>
          <w:rtl w:val="0"/>
          <w:lang w:val="en-US"/>
        </w:rPr>
        <w:t xml:space="preserve">Ortnamn, markerade med </w:t>
      </w:r>
      <w:r>
        <w:rPr>
          <w:rFonts w:ascii="Times New Roman" w:hAnsi="Times New Roman"/>
          <w:color w:val="0070c0"/>
          <w:sz w:val="24"/>
          <w:szCs w:val="24"/>
          <w:u w:color="0070c0"/>
          <w:rtl w:val="0"/>
          <w:lang w:val="en-US"/>
        </w:rPr>
        <w:t>&lt;pl</w:t>
      </w:r>
      <w:r>
        <w:rPr>
          <w:rFonts w:ascii="Times New Roman" w:hAnsi="Times New Roman"/>
          <w:color w:val="0070c0"/>
          <w:sz w:val="24"/>
          <w:szCs w:val="24"/>
          <w:u w:color="0070c0"/>
          <w:rtl w:val="0"/>
          <w:lang w:val="de-DE"/>
        </w:rPr>
        <w:t>aceName</w:t>
      </w:r>
      <w:r>
        <w:rPr>
          <w:rFonts w:ascii="Times New Roman" w:hAnsi="Times New Roman"/>
          <w:color w:val="0070c0"/>
          <w:sz w:val="24"/>
          <w:szCs w:val="24"/>
          <w:u w:color="0070c0"/>
          <w:rtl w:val="0"/>
          <w:lang w:val="en-US"/>
        </w:rPr>
        <w:t>&gt;</w:t>
      </w:r>
      <w:r>
        <w:rPr>
          <w:rFonts w:ascii="Times New Roman" w:hAnsi="Times New Roman"/>
          <w:sz w:val="24"/>
          <w:szCs w:val="24"/>
          <w:u w:color="0070c0"/>
          <w:rtl w:val="0"/>
          <w:lang w:val="en-US"/>
        </w:rPr>
        <w:t xml:space="preserve"> som ovan.</w:t>
      </w:r>
    </w:p>
    <w:p>
      <w:pPr>
        <w:pStyle w:val="Brödtex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sv-SE"/>
        </w:rPr>
        <w:t>Exempel</w:t>
      </w:r>
    </w:p>
    <w:p>
      <w:pPr>
        <w:pStyle w:val="Brödtext"/>
        <w:spacing w:after="0"/>
        <w:rPr>
          <w:rFonts w:ascii="OfficinaSerif-Book" w:cs="OfficinaSerif-Book" w:hAnsi="OfficinaSerif-Book" w:eastAsia="OfficinaSerif-Book"/>
          <w:color w:val="ff0000"/>
          <w:sz w:val="24"/>
          <w:szCs w:val="24"/>
          <w:u w:color="ff0000"/>
        </w:rPr>
      </w:pPr>
      <w:r>
        <w:rPr>
          <w:color w:val="ff0000"/>
          <w:u w:color="ff0000"/>
          <w:rtl w:val="0"/>
        </w:rPr>
        <w:t>&lt;</w:t>
      </w:r>
      <w:r>
        <w:rPr>
          <w:rFonts w:ascii="OfficinaSerif-Book" w:cs="OfficinaSerif-Book" w:hAnsi="OfficinaSerif-Book" w:eastAsia="OfficinaSerif-Book"/>
          <w:color w:val="ff0000"/>
          <w:sz w:val="24"/>
          <w:szCs w:val="24"/>
          <w:u w:color="ff0000"/>
          <w:rtl w:val="0"/>
        </w:rPr>
        <w:t>div type=</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bebyggelsenamn</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 xml:space="preserve"> xml:id=</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Rockneby</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&gt;</w:t>
      </w:r>
    </w:p>
    <w:p>
      <w:pPr>
        <w:pStyle w:val="Brödtext"/>
        <w:spacing w:after="0" w:line="240" w:lineRule="auto"/>
        <w:rPr>
          <w:rFonts w:ascii="OfficinaSerif-Book" w:cs="OfficinaSerif-Book" w:hAnsi="OfficinaSerif-Book" w:eastAsia="OfficinaSerif-Book"/>
          <w:color w:val="ff0000"/>
          <w:sz w:val="24"/>
          <w:szCs w:val="24"/>
          <w:u w:color="ff0000"/>
        </w:rPr>
      </w:pPr>
      <w:r>
        <w:rPr>
          <w:rFonts w:ascii="OfficinaSerif-Bold" w:cs="OfficinaSerif-Bold" w:hAnsi="OfficinaSerif-Bold" w:eastAsia="OfficinaSerif-Bold"/>
          <w:color w:val="92d050"/>
          <w:sz w:val="24"/>
          <w:szCs w:val="24"/>
          <w:u w:color="92d050"/>
          <w:rtl w:val="0"/>
          <w:lang w:val="en-US"/>
        </w:rPr>
        <w:t>&lt;head&gt;</w:t>
      </w:r>
      <w:r>
        <w:rPr>
          <w:rFonts w:ascii="OfficinaSerif-Bold" w:cs="OfficinaSerif-Bold" w:hAnsi="OfficinaSerif-Bold" w:eastAsia="OfficinaSerif-Bold"/>
          <w:color w:val="0070c0"/>
          <w:sz w:val="24"/>
          <w:szCs w:val="24"/>
          <w:u w:color="0070c0"/>
          <w:rtl w:val="0"/>
          <w:lang w:val="en-US"/>
        </w:rPr>
        <w:t>&lt;placeName&gt;</w:t>
      </w:r>
      <w:r>
        <w:rPr>
          <w:rFonts w:ascii="OfficinaSerif-Bold" w:cs="OfficinaSerif-Bold" w:hAnsi="OfficinaSerif-Bold" w:eastAsia="OfficinaSerif-Bold"/>
          <w:b w:val="1"/>
          <w:bCs w:val="1"/>
          <w:sz w:val="24"/>
          <w:szCs w:val="24"/>
          <w:rtl w:val="0"/>
          <w:lang w:val="en-US"/>
        </w:rPr>
        <w:t>Rockneby</w:t>
      </w:r>
      <w:r>
        <w:rPr>
          <w:rFonts w:ascii="OfficinaSerif-Bold" w:cs="OfficinaSerif-Bold" w:hAnsi="OfficinaSerif-Bold" w:eastAsia="OfficinaSerif-Bold"/>
          <w:color w:val="0070c0"/>
          <w:sz w:val="24"/>
          <w:szCs w:val="24"/>
          <w:u w:color="0070c0"/>
          <w:rtl w:val="0"/>
          <w:lang w:val="en-US"/>
        </w:rPr>
        <w:t>&lt;/placeName</w:t>
      </w:r>
      <w:r>
        <w:rPr>
          <w:rFonts w:ascii="OfficinaSerif-Bold" w:cs="OfficinaSerif-Bold" w:hAnsi="OfficinaSerif-Bold" w:eastAsia="OfficinaSerif-Bold"/>
          <w:b w:val="1"/>
          <w:bCs w:val="1"/>
          <w:color w:val="0070c0"/>
          <w:sz w:val="24"/>
          <w:szCs w:val="24"/>
          <w:u w:color="0070c0"/>
          <w:rtl w:val="0"/>
          <w:lang w:val="en-US"/>
        </w:rPr>
        <w:t>&gt;</w:t>
      </w:r>
      <w:r>
        <w:rPr>
          <w:rFonts w:ascii="OfficinaSerif-Bold" w:cs="OfficinaSerif-Bold" w:hAnsi="OfficinaSerif-Bold" w:eastAsia="OfficinaSerif-Bold"/>
          <w:color w:val="92d050"/>
          <w:sz w:val="24"/>
          <w:szCs w:val="24"/>
          <w:u w:color="92d050"/>
          <w:rtl w:val="0"/>
          <w:lang w:val="en-US"/>
        </w:rPr>
        <w:t xml:space="preserve">&lt;/head&gt; </w:t>
      </w:r>
      <w:r>
        <w:rPr>
          <w:rFonts w:ascii="OfficinaSerif-Bold" w:cs="OfficinaSerif-Bold" w:hAnsi="OfficinaSerif-Bold" w:eastAsia="OfficinaSerif-Bold"/>
          <w:sz w:val="24"/>
          <w:szCs w:val="24"/>
          <w:rtl w:val="0"/>
          <w:lang w:val="en-US"/>
        </w:rPr>
        <w:t>&lt;p&gt;</w:t>
      </w:r>
      <w:r>
        <w:rPr>
          <w:rFonts w:ascii="OfficinaSerif-Bold" w:cs="OfficinaSerif-Bold" w:hAnsi="OfficinaSerif-Bold" w:eastAsia="OfficinaSerif-Bold"/>
          <w:color w:val="7030a0"/>
          <w:sz w:val="24"/>
          <w:szCs w:val="24"/>
          <w:u w:color="7030a0"/>
          <w:rtl w:val="0"/>
          <w:lang w:val="en-US"/>
        </w:rPr>
        <w:t>&lt;</w:t>
      </w:r>
      <w:r>
        <w:rPr>
          <w:rFonts w:ascii="OfficinaSerif-Bold" w:cs="OfficinaSerif-Bold" w:hAnsi="OfficinaSerif-Bold" w:eastAsia="OfficinaSerif-Bold"/>
          <w:color w:val="7030a0"/>
          <w:sz w:val="24"/>
          <w:szCs w:val="24"/>
          <w:u w:color="7030a0"/>
          <w:rtl w:val="0"/>
          <w:lang w:val="en-US"/>
        </w:rPr>
        <w:t>span type=</w:t>
      </w:r>
      <w:r>
        <w:rPr>
          <w:rFonts w:ascii="OfficinaSerif-Bold" w:cs="OfficinaSerif-Bold" w:hAnsi="OfficinaSerif-Bold" w:eastAsia="OfficinaSerif-Bold"/>
          <w:color w:val="7030a0"/>
          <w:sz w:val="24"/>
          <w:szCs w:val="24"/>
          <w:u w:color="7030a0"/>
          <w:rtl w:val="0"/>
          <w:lang w:val="en-US"/>
        </w:rPr>
        <w:t>’</w:t>
      </w:r>
      <w:r>
        <w:rPr>
          <w:rFonts w:ascii="OfficinaSerif-Bold" w:cs="OfficinaSerif-Bold" w:hAnsi="OfficinaSerif-Bold" w:eastAsia="OfficinaSerif-Bold"/>
          <w:color w:val="7030a0"/>
          <w:sz w:val="24"/>
          <w:szCs w:val="24"/>
          <w:u w:color="7030a0"/>
          <w:rtl w:val="0"/>
          <w:lang w:val="en-US"/>
        </w:rPr>
        <w:t>locale</w:t>
      </w:r>
      <w:r>
        <w:rPr>
          <w:rFonts w:ascii="OfficinaSerif-Bold" w:cs="OfficinaSerif-Bold" w:hAnsi="OfficinaSerif-Bold" w:eastAsia="OfficinaSerif-Bold"/>
          <w:color w:val="7030a0"/>
          <w:sz w:val="24"/>
          <w:szCs w:val="24"/>
          <w:u w:color="7030a0"/>
          <w:rtl w:val="0"/>
          <w:lang w:val="en-US"/>
        </w:rPr>
        <w:t>’</w:t>
      </w:r>
      <w:r>
        <w:rPr>
          <w:rFonts w:ascii="OfficinaSerif-Bold" w:cs="OfficinaSerif-Bold" w:hAnsi="OfficinaSerif-Bold" w:eastAsia="OfficinaSerif-Bold"/>
          <w:color w:val="7030a0"/>
          <w:sz w:val="24"/>
          <w:szCs w:val="24"/>
          <w:u w:color="7030a0"/>
          <w:rtl w:val="0"/>
          <w:lang w:val="en-US"/>
        </w:rPr>
        <w:t>&gt;</w:t>
      </w:r>
      <w:r>
        <w:rPr>
          <w:rFonts w:ascii="OfficinaSerif-Book" w:cs="OfficinaSerif-Book" w:hAnsi="OfficinaSerif-Book" w:eastAsia="OfficinaSerif-Book"/>
          <w:sz w:val="24"/>
          <w:szCs w:val="24"/>
          <w:rtl w:val="0"/>
          <w:lang w:val="en-US"/>
        </w:rPr>
        <w:t>t</w:t>
      </w:r>
      <w:r>
        <w:rPr>
          <w:rFonts w:ascii="OfficinaSerif-Book" w:cs="OfficinaSerif-Book" w:hAnsi="OfficinaSerif-Book" w:eastAsia="OfficinaSerif-Book"/>
          <w:sz w:val="24"/>
          <w:szCs w:val="24"/>
          <w:rtl w:val="0"/>
          <w:lang w:val="en-US"/>
        </w:rPr>
        <w:t>ä</w:t>
      </w:r>
      <w:r>
        <w:rPr>
          <w:rFonts w:ascii="OfficinaSerif-Book" w:cs="OfficinaSerif-Book" w:hAnsi="OfficinaSerif-Book" w:eastAsia="OfficinaSerif-Book"/>
          <w:sz w:val="24"/>
          <w:szCs w:val="24"/>
          <w:rtl w:val="0"/>
          <w:lang w:val="en-US"/>
        </w:rPr>
        <w:t>tort</w:t>
      </w:r>
      <w:r>
        <w:rPr>
          <w:rFonts w:ascii="OfficinaSerif-Bold" w:cs="OfficinaSerif-Bold" w:hAnsi="OfficinaSerif-Bold" w:eastAsia="OfficinaSerif-Bold"/>
          <w:color w:val="7030a0"/>
          <w:sz w:val="24"/>
          <w:szCs w:val="24"/>
          <w:u w:color="7030a0"/>
          <w:rtl w:val="0"/>
          <w:lang w:val="en-US"/>
        </w:rPr>
        <w:t>&lt;/</w:t>
      </w:r>
      <w:r>
        <w:rPr>
          <w:rFonts w:ascii="OfficinaSerif-Bold" w:cs="OfficinaSerif-Bold" w:hAnsi="OfficinaSerif-Bold" w:eastAsia="OfficinaSerif-Bold"/>
          <w:color w:val="7030a0"/>
          <w:sz w:val="24"/>
          <w:szCs w:val="24"/>
          <w:u w:color="7030a0"/>
          <w:rtl w:val="0"/>
          <w:lang w:val="en-US"/>
        </w:rPr>
        <w:t>span</w:t>
      </w:r>
      <w:r>
        <w:rPr>
          <w:rFonts w:ascii="OfficinaSerif-Bold" w:cs="OfficinaSerif-Bold" w:hAnsi="OfficinaSerif-Bold" w:eastAsia="OfficinaSerif-Bold"/>
          <w:color w:val="7030a0"/>
          <w:sz w:val="24"/>
          <w:szCs w:val="24"/>
          <w:u w:color="7030a0"/>
          <w:rtl w:val="0"/>
          <w:lang w:val="en-US"/>
        </w:rPr>
        <w:t>&gt;</w:t>
      </w:r>
      <w:r>
        <w:rPr>
          <w:rFonts w:ascii="OfficinaSerif-Book" w:cs="OfficinaSerif-Book" w:hAnsi="OfficinaSerif-Book" w:eastAsia="OfficinaSerif-Book"/>
          <w:sz w:val="24"/>
          <w:szCs w:val="24"/>
          <w:rtl w:val="0"/>
          <w:lang w:val="en-US"/>
        </w:rPr>
        <w:t xml:space="preserve">, </w:t>
      </w:r>
      <w:r>
        <w:rPr>
          <w:rFonts w:ascii="OfficinaSerif-Book" w:cs="OfficinaSerif-Book" w:hAnsi="OfficinaSerif-Book" w:eastAsia="OfficinaSerif-Book"/>
          <w:color w:val="ffc000"/>
          <w:sz w:val="24"/>
          <w:szCs w:val="24"/>
          <w:u w:color="ffc000"/>
          <w:rtl w:val="0"/>
          <w:lang w:val="en-US"/>
        </w:rPr>
        <w:t>&lt;location&gt;</w:t>
      </w:r>
      <w:r>
        <w:rPr>
          <w:rFonts w:ascii="OfficinaSerif-Book" w:cs="OfficinaSerif-Book" w:hAnsi="OfficinaSerif-Book" w:eastAsia="OfficinaSerif-Book"/>
          <w:color w:val="f4b083"/>
          <w:sz w:val="24"/>
          <w:szCs w:val="24"/>
          <w:u w:color="f4b083"/>
          <w:rtl w:val="0"/>
          <w:lang w:val="en-US"/>
        </w:rPr>
        <w:t>&lt;district type=</w:t>
      </w:r>
      <w:r>
        <w:rPr>
          <w:rFonts w:ascii="Times New Roman" w:hAnsi="Times New Roman" w:hint="default"/>
          <w:color w:val="f4b083"/>
          <w:sz w:val="24"/>
          <w:szCs w:val="24"/>
          <w:u w:color="f4b083"/>
          <w:rtl w:val="0"/>
          <w:lang w:val="en-US"/>
        </w:rPr>
        <w:t>”</w:t>
      </w:r>
      <w:r>
        <w:rPr>
          <w:rFonts w:ascii="OfficinaSerif-Book" w:cs="OfficinaSerif-Book" w:hAnsi="OfficinaSerif-Book" w:eastAsia="OfficinaSerif-Book"/>
          <w:color w:val="f4b083"/>
          <w:sz w:val="24"/>
          <w:szCs w:val="24"/>
          <w:u w:color="f4b083"/>
          <w:rtl w:val="0"/>
          <w:lang w:val="en-US"/>
        </w:rPr>
        <w:t>socken</w:t>
      </w:r>
      <w:r>
        <w:rPr>
          <w:rFonts w:ascii="Times New Roman" w:hAnsi="Times New Roman" w:hint="default"/>
          <w:color w:val="f4b083"/>
          <w:sz w:val="24"/>
          <w:szCs w:val="24"/>
          <w:u w:color="f4b083"/>
          <w:rtl w:val="0"/>
          <w:lang w:val="en-US"/>
        </w:rPr>
        <w:t>”</w:t>
      </w:r>
      <w:r>
        <w:rPr>
          <w:rFonts w:ascii="OfficinaSerif-Book" w:cs="OfficinaSerif-Book" w:hAnsi="OfficinaSerif-Book" w:eastAsia="OfficinaSerif-Book"/>
          <w:color w:val="f4b083"/>
          <w:sz w:val="24"/>
          <w:szCs w:val="24"/>
          <w:u w:color="f4b083"/>
          <w:rtl w:val="0"/>
          <w:lang w:val="en-US"/>
        </w:rPr>
        <w:t>&gt;</w:t>
      </w:r>
      <w:r>
        <w:rPr>
          <w:rFonts w:ascii="OfficinaSerif-Book" w:cs="OfficinaSerif-Book" w:hAnsi="OfficinaSerif-Book" w:eastAsia="OfficinaSerif-Book"/>
          <w:sz w:val="24"/>
          <w:szCs w:val="24"/>
          <w:rtl w:val="0"/>
          <w:lang w:val="en-US"/>
        </w:rPr>
        <w:t>Ryssby sn</w:t>
      </w:r>
      <w:r>
        <w:rPr>
          <w:rFonts w:ascii="OfficinaSerif-Book" w:cs="OfficinaSerif-Book" w:hAnsi="OfficinaSerif-Book" w:eastAsia="OfficinaSerif-Book"/>
          <w:color w:val="f4b083"/>
          <w:sz w:val="24"/>
          <w:szCs w:val="24"/>
          <w:u w:color="f4b083"/>
          <w:rtl w:val="0"/>
          <w:lang w:val="en-US"/>
        </w:rPr>
        <w:t>&lt;/district&gt;&lt;district type=</w:t>
      </w:r>
      <w:r>
        <w:rPr>
          <w:rFonts w:ascii="Times New Roman" w:hAnsi="Times New Roman" w:hint="default"/>
          <w:color w:val="f4b083"/>
          <w:sz w:val="24"/>
          <w:szCs w:val="24"/>
          <w:u w:color="f4b083"/>
          <w:rtl w:val="0"/>
          <w:lang w:val="en-US"/>
        </w:rPr>
        <w:t>”</w:t>
      </w:r>
      <w:r>
        <w:rPr>
          <w:rFonts w:ascii="OfficinaSerif-Book" w:cs="OfficinaSerif-Book" w:hAnsi="OfficinaSerif-Book" w:eastAsia="OfficinaSerif-Book"/>
          <w:color w:val="f4b083"/>
          <w:sz w:val="24"/>
          <w:szCs w:val="24"/>
          <w:u w:color="f4b083"/>
          <w:rtl w:val="0"/>
          <w:lang w:val="en-US"/>
        </w:rPr>
        <w:t>h</w:t>
      </w:r>
      <w:r>
        <w:rPr>
          <w:rFonts w:ascii="OfficinaSerif-Book" w:cs="OfficinaSerif-Book" w:hAnsi="OfficinaSerif-Book" w:eastAsia="OfficinaSerif-Book"/>
          <w:color w:val="f4b083"/>
          <w:sz w:val="24"/>
          <w:szCs w:val="24"/>
          <w:u w:color="f4b083"/>
          <w:rtl w:val="0"/>
          <w:lang w:val="en-US"/>
        </w:rPr>
        <w:t>ä</w:t>
      </w:r>
      <w:r>
        <w:rPr>
          <w:rFonts w:ascii="OfficinaSerif-Book" w:cs="OfficinaSerif-Book" w:hAnsi="OfficinaSerif-Book" w:eastAsia="OfficinaSerif-Book"/>
          <w:color w:val="f4b083"/>
          <w:sz w:val="24"/>
          <w:szCs w:val="24"/>
          <w:u w:color="f4b083"/>
          <w:rtl w:val="0"/>
          <w:lang w:val="en-US"/>
        </w:rPr>
        <w:t>rad</w:t>
      </w:r>
      <w:r>
        <w:rPr>
          <w:rFonts w:ascii="Times New Roman" w:hAnsi="Times New Roman" w:hint="default"/>
          <w:color w:val="f4b083"/>
          <w:sz w:val="24"/>
          <w:szCs w:val="24"/>
          <w:u w:color="f4b083"/>
          <w:rtl w:val="0"/>
          <w:lang w:val="en-US"/>
        </w:rPr>
        <w:t>”</w:t>
      </w:r>
      <w:r>
        <w:rPr>
          <w:rFonts w:ascii="OfficinaSerif-Book" w:cs="OfficinaSerif-Book" w:hAnsi="OfficinaSerif-Book" w:eastAsia="OfficinaSerif-Book"/>
          <w:color w:val="f4b083"/>
          <w:sz w:val="24"/>
          <w:szCs w:val="24"/>
          <w:u w:color="f4b083"/>
          <w:rtl w:val="0"/>
          <w:lang w:val="en-US"/>
        </w:rPr>
        <w:t>&gt;</w:t>
      </w:r>
      <w:r>
        <w:rPr>
          <w:rFonts w:ascii="OfficinaSerif-Book" w:cs="OfficinaSerif-Book" w:hAnsi="OfficinaSerif-Book" w:eastAsia="OfficinaSerif-Book"/>
          <w:sz w:val="24"/>
          <w:szCs w:val="24"/>
          <w:rtl w:val="0"/>
          <w:lang w:val="en-US"/>
        </w:rPr>
        <w:t>Norra M</w:t>
      </w:r>
      <w:r>
        <w:rPr>
          <w:rFonts w:ascii="OfficinaSerif-Book" w:cs="OfficinaSerif-Book" w:hAnsi="OfficinaSerif-Book" w:eastAsia="OfficinaSerif-Book"/>
          <w:sz w:val="24"/>
          <w:szCs w:val="24"/>
          <w:rtl w:val="0"/>
          <w:lang w:val="en-US"/>
        </w:rPr>
        <w:t>ö</w:t>
      </w:r>
      <w:r>
        <w:rPr>
          <w:rFonts w:ascii="OfficinaSerif-Book" w:cs="OfficinaSerif-Book" w:hAnsi="OfficinaSerif-Book" w:eastAsia="OfficinaSerif-Book"/>
          <w:sz w:val="24"/>
          <w:szCs w:val="24"/>
          <w:rtl w:val="0"/>
          <w:lang w:val="en-US"/>
        </w:rPr>
        <w:t>re hd</w:t>
      </w:r>
      <w:r>
        <w:rPr>
          <w:rFonts w:ascii="OfficinaSerif-Book" w:cs="OfficinaSerif-Book" w:hAnsi="OfficinaSerif-Book" w:eastAsia="OfficinaSerif-Book"/>
          <w:color w:val="f4b083"/>
          <w:sz w:val="24"/>
          <w:szCs w:val="24"/>
          <w:u w:color="f4b083"/>
          <w:rtl w:val="0"/>
          <w:lang w:val="en-US"/>
        </w:rPr>
        <w:t>&lt;/district&gt;</w:t>
      </w:r>
      <w:r>
        <w:rPr>
          <w:rFonts w:ascii="OfficinaSerif-Book" w:cs="OfficinaSerif-Book" w:hAnsi="OfficinaSerif-Book" w:eastAsia="OfficinaSerif-Book"/>
          <w:color w:val="bf8f00"/>
          <w:sz w:val="24"/>
          <w:szCs w:val="24"/>
          <w:u w:color="bf8f00"/>
          <w:rtl w:val="0"/>
          <w:lang w:val="en-US"/>
        </w:rPr>
        <w:t>&lt;region type=</w:t>
      </w:r>
      <w:r>
        <w:rPr>
          <w:rFonts w:ascii="Times New Roman" w:hAnsi="Times New Roman" w:hint="default"/>
          <w:color w:val="bf8f00"/>
          <w:sz w:val="24"/>
          <w:szCs w:val="24"/>
          <w:u w:color="bf8f00"/>
          <w:rtl w:val="0"/>
          <w:lang w:val="en-US"/>
        </w:rPr>
        <w:t>”</w:t>
      </w:r>
      <w:r>
        <w:rPr>
          <w:rFonts w:ascii="OfficinaSerif-Book" w:cs="OfficinaSerif-Book" w:hAnsi="OfficinaSerif-Book" w:eastAsia="OfficinaSerif-Book"/>
          <w:color w:val="bf8f00"/>
          <w:sz w:val="24"/>
          <w:szCs w:val="24"/>
          <w:u w:color="bf8f00"/>
          <w:rtl w:val="0"/>
          <w:lang w:val="en-US"/>
        </w:rPr>
        <w:t>landskap</w:t>
      </w:r>
      <w:r>
        <w:rPr>
          <w:rFonts w:ascii="Times New Roman" w:hAnsi="Times New Roman" w:hint="default"/>
          <w:color w:val="bf8f00"/>
          <w:sz w:val="24"/>
          <w:szCs w:val="24"/>
          <w:u w:color="bf8f00"/>
          <w:rtl w:val="0"/>
          <w:lang w:val="en-US"/>
        </w:rPr>
        <w:t>”</w:t>
      </w:r>
      <w:r>
        <w:rPr>
          <w:rFonts w:ascii="OfficinaSerif-Book" w:cs="OfficinaSerif-Book" w:hAnsi="OfficinaSerif-Book" w:eastAsia="OfficinaSerif-Book"/>
          <w:color w:val="bf8f00"/>
          <w:sz w:val="24"/>
          <w:szCs w:val="24"/>
          <w:u w:color="bf8f00"/>
          <w:rtl w:val="0"/>
          <w:lang w:val="en-US"/>
        </w:rPr>
        <w:t>&gt;</w:t>
      </w:r>
      <w:r>
        <w:rPr>
          <w:rFonts w:ascii="OfficinaSerif-Book" w:cs="OfficinaSerif-Book" w:hAnsi="OfficinaSerif-Book" w:eastAsia="OfficinaSerif-Book"/>
          <w:sz w:val="24"/>
          <w:szCs w:val="24"/>
          <w:rtl w:val="0"/>
          <w:lang w:val="en-US"/>
        </w:rPr>
        <w:t>Sm</w:t>
      </w:r>
      <w:r>
        <w:rPr>
          <w:rFonts w:ascii="OfficinaSerif-Book" w:cs="OfficinaSerif-Book" w:hAnsi="OfficinaSerif-Book" w:eastAsia="OfficinaSerif-Book"/>
          <w:sz w:val="24"/>
          <w:szCs w:val="24"/>
          <w:rtl w:val="0"/>
          <w:lang w:val="en-US"/>
        </w:rPr>
        <w:t>å</w:t>
      </w:r>
      <w:r>
        <w:rPr>
          <w:rFonts w:ascii="OfficinaSerif-Book" w:cs="OfficinaSerif-Book" w:hAnsi="OfficinaSerif-Book" w:eastAsia="OfficinaSerif-Book"/>
          <w:sz w:val="24"/>
          <w:szCs w:val="24"/>
          <w:rtl w:val="0"/>
          <w:lang w:val="en-US"/>
        </w:rPr>
        <w:t>land</w:t>
      </w:r>
      <w:r>
        <w:rPr>
          <w:rFonts w:ascii="OfficinaSerif-Book" w:cs="OfficinaSerif-Book" w:hAnsi="OfficinaSerif-Book" w:eastAsia="OfficinaSerif-Book"/>
          <w:color w:val="bf8f00"/>
          <w:sz w:val="24"/>
          <w:szCs w:val="24"/>
          <w:u w:color="bf8f00"/>
          <w:rtl w:val="0"/>
          <w:lang w:val="en-US"/>
        </w:rPr>
        <w:t>&lt;/region&gt;</w:t>
      </w:r>
      <w:r>
        <w:rPr>
          <w:rFonts w:ascii="OfficinaSerif-Book" w:cs="OfficinaSerif-Book" w:hAnsi="OfficinaSerif-Book" w:eastAsia="OfficinaSerif-Book"/>
          <w:color w:val="ffc000"/>
          <w:sz w:val="24"/>
          <w:szCs w:val="24"/>
          <w:u w:color="ffc000"/>
          <w:rtl w:val="0"/>
          <w:lang w:val="en-US"/>
        </w:rPr>
        <w:t xml:space="preserve">&lt;/location&gt;. </w:t>
      </w:r>
      <w:r>
        <w:rPr>
          <w:rFonts w:ascii="OfficinaSerif-BookItalic" w:cs="OfficinaSerif-BookItalic" w:hAnsi="OfficinaSerif-BookItalic" w:eastAsia="OfficinaSerif-BookItalic"/>
          <w:i w:val="1"/>
          <w:iCs w:val="1"/>
          <w:sz w:val="24"/>
          <w:szCs w:val="24"/>
          <w:rtl w:val="0"/>
        </w:rPr>
        <w:t xml:space="preserve">Rocnaby </w:t>
      </w:r>
      <w:r>
        <w:rPr>
          <w:rFonts w:ascii="OfficinaSerif-Book" w:cs="OfficinaSerif-Book" w:hAnsi="OfficinaSerif-Book" w:eastAsia="OfficinaSerif-Book"/>
          <w:sz w:val="24"/>
          <w:szCs w:val="24"/>
          <w:rtl w:val="0"/>
        </w:rPr>
        <w:t xml:space="preserve">1312. </w:t>
      </w:r>
      <w:r>
        <w:rPr>
          <w:rFonts w:ascii="OfficinaSerif-Book" w:cs="OfficinaSerif-Book" w:hAnsi="OfficinaSerif-Book" w:eastAsia="OfficinaSerif-Book"/>
          <w:sz w:val="24"/>
          <w:szCs w:val="24"/>
          <w:rtl w:val="0"/>
          <w:lang w:val="sv-SE"/>
        </w:rPr>
        <w:t xml:space="preserve">– </w:t>
      </w:r>
      <w:r>
        <w:rPr>
          <w:rFonts w:ascii="OfficinaSerif-Book" w:cs="OfficinaSerif-Book" w:hAnsi="OfficinaSerif-Book" w:eastAsia="OfficinaSerif-Book"/>
          <w:sz w:val="24"/>
          <w:szCs w:val="24"/>
          <w:rtl w:val="0"/>
        </w:rPr>
        <w:t>T</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torten har vuxit fram kring en j</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rnv</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 xml:space="preserve">gsstation vid en 1897 </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sv-SE"/>
        </w:rPr>
        <w:t>ppnad str</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cka. Stationen, som fick sitt namn trots att den inte anlades p</w:t>
      </w:r>
      <w:r>
        <w:rPr>
          <w:rFonts w:ascii="OfficinaSerif-Book" w:cs="OfficinaSerif-Book" w:hAnsi="OfficinaSerif-Book" w:eastAsia="OfficinaSerif-Book"/>
          <w:sz w:val="24"/>
          <w:szCs w:val="24"/>
          <w:rtl w:val="0"/>
          <w:lang w:val="sv-SE"/>
        </w:rPr>
        <w:t xml:space="preserve">å </w:t>
      </w:r>
      <w:r>
        <w:rPr>
          <w:rFonts w:ascii="OfficinaSerif-Book" w:cs="OfficinaSerif-Book" w:hAnsi="OfficinaSerif-Book" w:eastAsia="OfficinaSerif-Book"/>
          <w:sz w:val="24"/>
          <w:szCs w:val="24"/>
          <w:rtl w:val="0"/>
          <w:lang w:val="da-DK"/>
        </w:rPr>
        <w:t>byn Rocknebys mark, har s</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 xml:space="preserve">kerligen </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sv-SE"/>
        </w:rPr>
        <w:t>vertagit namnet fr</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sv-SE"/>
        </w:rPr>
        <w:t>n den i denna by bel</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gna poststationen, inr</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ttad 1874. Att poststationen trots grannskapet till sockenkyrkan och kyrkbyn Ryssby inte namngavs efter socknen sammanh</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 xml:space="preserve">nger troligast med att </w:t>
      </w:r>
      <w:r>
        <w:rPr>
          <w:rFonts w:ascii="OfficinaSerif-Book" w:cs="OfficinaSerif-Book" w:hAnsi="OfficinaSerif-Book" w:eastAsia="OfficinaSerif-Book"/>
          <w:color w:val="0070c0"/>
          <w:sz w:val="24"/>
          <w:szCs w:val="24"/>
          <w:u w:color="0070c0"/>
          <w:rtl w:val="0"/>
        </w:rPr>
        <w:t>&lt;placeName&gt;</w:t>
      </w:r>
      <w:r>
        <w:rPr>
          <w:rFonts w:ascii="OfficinaSerif-BookItalic" w:cs="OfficinaSerif-BookItalic" w:hAnsi="OfficinaSerif-BookItalic" w:eastAsia="OfficinaSerif-BookItalic"/>
          <w:i w:val="1"/>
          <w:iCs w:val="1"/>
          <w:sz w:val="24"/>
          <w:szCs w:val="24"/>
          <w:rtl w:val="0"/>
          <w:lang w:val="sv-SE"/>
        </w:rPr>
        <w:t>Ryssby</w:t>
      </w:r>
      <w:r>
        <w:rPr>
          <w:rFonts w:ascii="Times New Roman" w:hAnsi="Times New Roman"/>
          <w:color w:val="0070c0"/>
          <w:sz w:val="24"/>
          <w:szCs w:val="24"/>
          <w:u w:color="0070c0"/>
          <w:rtl w:val="0"/>
        </w:rPr>
        <w:t>&lt;/placeName&gt;</w:t>
      </w:r>
      <w:r>
        <w:rPr>
          <w:rFonts w:ascii="OfficinaSerif-BookItalic" w:cs="OfficinaSerif-BookItalic" w:hAnsi="OfficinaSerif-BookItalic" w:eastAsia="OfficinaSerif-BookItalic"/>
          <w:i w:val="1"/>
          <w:iCs w:val="1"/>
          <w:sz w:val="24"/>
          <w:szCs w:val="24"/>
          <w:rtl w:val="0"/>
        </w:rPr>
        <w:t xml:space="preserve"> </w:t>
      </w:r>
      <w:r>
        <w:rPr>
          <w:rFonts w:ascii="OfficinaSerif-Book" w:cs="OfficinaSerif-Book" w:hAnsi="OfficinaSerif-Book" w:eastAsia="OfficinaSerif-Book"/>
          <w:sz w:val="24"/>
          <w:szCs w:val="24"/>
          <w:rtl w:val="0"/>
          <w:lang w:val="sv-SE"/>
        </w:rPr>
        <w:t>redan var reserverat f</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de-DE"/>
        </w:rPr>
        <w:t>r den</w:t>
      </w:r>
      <w:r>
        <w:rPr>
          <w:rFonts w:ascii="OfficinaSerif-Book" w:cs="OfficinaSerif-Book" w:hAnsi="OfficinaSerif-Book" w:eastAsia="OfficinaSerif-Book"/>
          <w:sz w:val="24"/>
          <w:szCs w:val="24"/>
          <w:rtl w:val="0"/>
          <w:lang w:val="sv-SE"/>
        </w:rPr>
        <w:t xml:space="preserve"> å</w:t>
      </w:r>
      <w:r>
        <w:rPr>
          <w:rFonts w:ascii="OfficinaSerif-Book" w:cs="OfficinaSerif-Book" w:hAnsi="OfficinaSerif-Book" w:eastAsia="OfficinaSerif-Book"/>
          <w:sz w:val="24"/>
          <w:szCs w:val="24"/>
          <w:rtl w:val="0"/>
        </w:rPr>
        <w:t>r 1878 inr</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ttade j</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rnv</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gs- och poststationen i Ryssby socken i Sunnerbo hd, ocks</w:t>
      </w:r>
      <w:r>
        <w:rPr>
          <w:rFonts w:ascii="OfficinaSerif-Book" w:cs="OfficinaSerif-Book" w:hAnsi="OfficinaSerif-Book" w:eastAsia="OfficinaSerif-Book"/>
          <w:sz w:val="24"/>
          <w:szCs w:val="24"/>
          <w:rtl w:val="0"/>
          <w:lang w:val="sv-SE"/>
        </w:rPr>
        <w:t xml:space="preserve">å </w:t>
      </w:r>
      <w:r>
        <w:rPr>
          <w:rFonts w:ascii="OfficinaSerif-Book" w:cs="OfficinaSerif-Book" w:hAnsi="OfficinaSerif-Book" w:eastAsia="OfficinaSerif-Book"/>
          <w:sz w:val="24"/>
          <w:szCs w:val="24"/>
          <w:rtl w:val="0"/>
        </w:rPr>
        <w:t>den i Sm</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rPr>
        <w:t>land. F</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da-DK"/>
        </w:rPr>
        <w:t xml:space="preserve">rleden i </w:t>
      </w:r>
      <w:r>
        <w:rPr>
          <w:rFonts w:ascii="OfficinaSerif-BookItalic" w:cs="OfficinaSerif-BookItalic" w:hAnsi="OfficinaSerif-BookItalic" w:eastAsia="OfficinaSerif-BookItalic"/>
          <w:i w:val="1"/>
          <w:iCs w:val="1"/>
          <w:sz w:val="24"/>
          <w:szCs w:val="24"/>
          <w:rtl w:val="0"/>
        </w:rPr>
        <w:t xml:space="preserve">Rockneby </w:t>
      </w:r>
      <w:r>
        <w:rPr>
          <w:rFonts w:ascii="OfficinaSerif-Book" w:cs="OfficinaSerif-Book" w:hAnsi="OfficinaSerif-Book" w:eastAsia="OfficinaSerif-Book"/>
          <w:sz w:val="24"/>
          <w:szCs w:val="24"/>
          <w:rtl w:val="0"/>
        </w:rPr>
        <w:t>inneh</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da-DK"/>
        </w:rPr>
        <w:t>ller det fr</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de-DE"/>
        </w:rPr>
        <w:t>n Sm</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en-US"/>
        </w:rPr>
        <w:t>land k</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 xml:space="preserve">nda dialektordet </w:t>
      </w:r>
      <w:r>
        <w:rPr>
          <w:rFonts w:ascii="OfficinaSerif-BookItalic" w:cs="OfficinaSerif-BookItalic" w:hAnsi="OfficinaSerif-BookItalic" w:eastAsia="OfficinaSerif-BookItalic"/>
          <w:i w:val="1"/>
          <w:iCs w:val="1"/>
          <w:sz w:val="24"/>
          <w:szCs w:val="24"/>
          <w:rtl w:val="0"/>
          <w:lang w:val="de-DE"/>
        </w:rPr>
        <w:t xml:space="preserve">racken </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rPr>
        <w:t>l</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sv-SE"/>
        </w:rPr>
        <w:t>g, sammanh</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 xml:space="preserve">ngande </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rPr>
        <w:t>s</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lang w:val="da-DK"/>
        </w:rPr>
        <w:t xml:space="preserve">. Efterleden </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 xml:space="preserve">r </w:t>
      </w:r>
      <w:r>
        <w:rPr>
          <w:rFonts w:ascii="OfficinaSerif-Bold" w:cs="OfficinaSerif-Bold" w:hAnsi="OfficinaSerif-Bold" w:eastAsia="OfficinaSerif-Bold"/>
          <w:sz w:val="24"/>
          <w:szCs w:val="24"/>
          <w:rtl w:val="0"/>
          <w:lang w:val="sv-SE"/>
        </w:rPr>
        <w:t>→</w:t>
      </w:r>
      <w:r>
        <w:rPr>
          <w:rFonts w:ascii="Zapf Dingbats" w:hAnsi="Zapf Dingbats"/>
          <w:sz w:val="24"/>
          <w:szCs w:val="24"/>
          <w:rtl w:val="0"/>
        </w:rPr>
        <w:t xml:space="preserve"> </w:t>
      </w:r>
      <w:r>
        <w:rPr>
          <w:rFonts w:ascii="OfficinaSerif-BookItalic" w:cs="OfficinaSerif-BookItalic" w:hAnsi="OfficinaSerif-BookItalic" w:eastAsia="OfficinaSerif-BookItalic"/>
          <w:i w:val="1"/>
          <w:iCs w:val="1"/>
          <w:sz w:val="24"/>
          <w:szCs w:val="24"/>
          <w:rtl w:val="0"/>
        </w:rPr>
        <w:t xml:space="preserve">by </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rPr>
        <w:t>g</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rPr>
        <w:t>rd; by</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color w:val="ff0000"/>
          <w:sz w:val="24"/>
          <w:szCs w:val="24"/>
          <w:u w:color="ff0000"/>
          <w:rtl w:val="0"/>
        </w:rPr>
        <w:t>.</w:t>
      </w:r>
      <w:r>
        <w:rPr>
          <w:rFonts w:ascii="OfficinaSerif-Bold" w:cs="OfficinaSerif-Bold" w:hAnsi="OfficinaSerif-Bold" w:eastAsia="OfficinaSerif-Bold"/>
          <w:sz w:val="24"/>
          <w:szCs w:val="24"/>
          <w:rtl w:val="0"/>
        </w:rPr>
        <w:t xml:space="preserve"> &lt;/p&gt;</w:t>
      </w:r>
      <w:r>
        <w:rPr>
          <w:rFonts w:ascii="OfficinaSerif-Book" w:cs="OfficinaSerif-Book" w:hAnsi="OfficinaSerif-Book" w:eastAsia="OfficinaSerif-Book"/>
          <w:color w:val="ff0000"/>
          <w:sz w:val="24"/>
          <w:szCs w:val="24"/>
          <w:u w:color="ff0000"/>
          <w:rtl w:val="0"/>
        </w:rPr>
        <w:t xml:space="preserve"> &lt;/div&gt;</w:t>
      </w:r>
    </w:p>
    <w:p>
      <w:pPr>
        <w:pStyle w:val="Brödtext"/>
        <w:spacing w:after="0" w:line="240" w:lineRule="auto"/>
        <w:rPr>
          <w:rFonts w:ascii="OfficinaSerif-Book" w:cs="OfficinaSerif-Book" w:hAnsi="OfficinaSerif-Book" w:eastAsia="OfficinaSerif-Book"/>
          <w:color w:val="ff0000"/>
          <w:sz w:val="24"/>
          <w:szCs w:val="24"/>
          <w:u w:color="ff0000"/>
        </w:rPr>
      </w:pPr>
    </w:p>
    <w:p>
      <w:pPr>
        <w:pStyle w:val="Brödtext"/>
        <w:spacing w:after="0" w:line="240" w:lineRule="auto"/>
        <w:rPr>
          <w:rFonts w:ascii="OfficinaSerif-Book" w:cs="OfficinaSerif-Book" w:hAnsi="OfficinaSerif-Book" w:eastAsia="OfficinaSerif-Book"/>
          <w:color w:val="ff0000"/>
          <w:sz w:val="24"/>
          <w:szCs w:val="24"/>
          <w:u w:color="ff0000"/>
        </w:rPr>
      </w:pPr>
      <w:r>
        <w:rPr>
          <w:color w:val="ff0000"/>
          <w:u w:color="ff0000"/>
          <w:rtl w:val="0"/>
        </w:rPr>
        <w:t>&lt;</w:t>
      </w:r>
      <w:r>
        <w:rPr>
          <w:rFonts w:ascii="OfficinaSerif-Book" w:cs="OfficinaSerif-Book" w:hAnsi="OfficinaSerif-Book" w:eastAsia="OfficinaSerif-Book"/>
          <w:color w:val="ff0000"/>
          <w:sz w:val="24"/>
          <w:szCs w:val="24"/>
          <w:u w:color="ff0000"/>
          <w:rtl w:val="0"/>
        </w:rPr>
        <w:t>div type=</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bebyggelsenamn</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 xml:space="preserve"> xml:id=</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Barturtte</w:t>
      </w:r>
      <w:r>
        <w:rPr>
          <w:rFonts w:ascii="OfficinaSerif-Book" w:cs="OfficinaSerif-Book" w:hAnsi="OfficinaSerif-Book" w:eastAsia="OfficinaSerif-Book"/>
          <w:color w:val="ff0000"/>
          <w:sz w:val="24"/>
          <w:szCs w:val="24"/>
          <w:u w:color="ff0000"/>
          <w:rtl w:val="0"/>
          <w:lang w:val="sv-SE"/>
        </w:rPr>
        <w:t>”</w:t>
      </w:r>
      <w:r>
        <w:rPr>
          <w:rFonts w:ascii="OfficinaSerif-Book" w:cs="OfficinaSerif-Book" w:hAnsi="OfficinaSerif-Book" w:eastAsia="OfficinaSerif-Book"/>
          <w:color w:val="ff0000"/>
          <w:sz w:val="24"/>
          <w:szCs w:val="24"/>
          <w:u w:color="ff0000"/>
          <w:rtl w:val="0"/>
        </w:rPr>
        <w:t>&gt;</w:t>
      </w:r>
    </w:p>
    <w:p>
      <w:pPr>
        <w:pStyle w:val="Brödtext"/>
        <w:spacing w:after="0" w:line="240" w:lineRule="auto"/>
        <w:rPr>
          <w:rFonts w:ascii="OfficinaSerif-Book" w:cs="OfficinaSerif-Book" w:hAnsi="OfficinaSerif-Book" w:eastAsia="OfficinaSerif-Book"/>
          <w:sz w:val="24"/>
          <w:szCs w:val="24"/>
        </w:rPr>
      </w:pPr>
      <w:r>
        <w:rPr>
          <w:rFonts w:ascii="OfficinaSerif-Bold" w:cs="OfficinaSerif-Bold" w:hAnsi="OfficinaSerif-Bold" w:eastAsia="OfficinaSerif-Bold"/>
          <w:color w:val="92d050"/>
          <w:sz w:val="24"/>
          <w:szCs w:val="24"/>
          <w:u w:color="92d050"/>
          <w:rtl w:val="0"/>
        </w:rPr>
        <w:t>&lt;head&gt;</w:t>
      </w:r>
      <w:r>
        <w:rPr>
          <w:rFonts w:ascii="OfficinaSerif-Bold" w:cs="OfficinaSerif-Bold" w:hAnsi="OfficinaSerif-Bold" w:eastAsia="OfficinaSerif-Bold"/>
          <w:color w:val="0070c0"/>
          <w:sz w:val="24"/>
          <w:szCs w:val="24"/>
          <w:u w:color="0070c0"/>
          <w:rtl w:val="0"/>
        </w:rPr>
        <w:t>&lt;placeName&gt;</w:t>
      </w:r>
      <w:r>
        <w:rPr>
          <w:rFonts w:ascii="OfficinaSerif-Bold" w:cs="OfficinaSerif-Bold" w:hAnsi="OfficinaSerif-Bold" w:eastAsia="OfficinaSerif-Bold"/>
          <w:b w:val="1"/>
          <w:bCs w:val="1"/>
          <w:sz w:val="24"/>
          <w:szCs w:val="24"/>
          <w:rtl w:val="0"/>
        </w:rPr>
        <w:t>Barturtte</w:t>
      </w:r>
      <w:r>
        <w:rPr>
          <w:rFonts w:ascii="OfficinaSerif-Bold" w:cs="OfficinaSerif-Bold" w:hAnsi="OfficinaSerif-Bold" w:eastAsia="OfficinaSerif-Bold"/>
          <w:color w:val="0070c0"/>
          <w:sz w:val="24"/>
          <w:szCs w:val="24"/>
          <w:u w:color="0070c0"/>
          <w:rtl w:val="0"/>
        </w:rPr>
        <w:t>&lt;/placeName</w:t>
      </w:r>
      <w:r>
        <w:rPr>
          <w:rFonts w:ascii="OfficinaSerif-Bold" w:cs="OfficinaSerif-Bold" w:hAnsi="OfficinaSerif-Bold" w:eastAsia="OfficinaSerif-Bold"/>
          <w:b w:val="1"/>
          <w:bCs w:val="1"/>
          <w:color w:val="0070c0"/>
          <w:sz w:val="24"/>
          <w:szCs w:val="24"/>
          <w:u w:color="0070c0"/>
          <w:rtl w:val="0"/>
        </w:rPr>
        <w:t>&gt;</w:t>
      </w:r>
      <w:r>
        <w:rPr>
          <w:rFonts w:ascii="OfficinaSerif-Bold" w:cs="OfficinaSerif-Bold" w:hAnsi="OfficinaSerif-Bold" w:eastAsia="OfficinaSerif-Bold"/>
          <w:color w:val="92d050"/>
          <w:sz w:val="24"/>
          <w:szCs w:val="24"/>
          <w:u w:color="92d050"/>
          <w:rtl w:val="0"/>
        </w:rPr>
        <w:t xml:space="preserve">&lt;/head&gt; </w:t>
      </w:r>
      <w:r>
        <w:rPr>
          <w:rFonts w:ascii="OfficinaSerif-Bold" w:cs="OfficinaSerif-Bold" w:hAnsi="OfficinaSerif-Bold" w:eastAsia="OfficinaSerif-Bold"/>
          <w:sz w:val="24"/>
          <w:szCs w:val="24"/>
          <w:rtl w:val="0"/>
        </w:rPr>
        <w:t xml:space="preserve">&lt;p&gt; </w:t>
      </w:r>
      <w:r>
        <w:rPr>
          <w:rFonts w:ascii="OfficinaSerif-Bold" w:cs="OfficinaSerif-Bold" w:hAnsi="OfficinaSerif-Bold" w:eastAsia="OfficinaSerif-Bold"/>
          <w:color w:val="7030a0"/>
          <w:sz w:val="24"/>
          <w:szCs w:val="24"/>
          <w:u w:color="7030a0"/>
          <w:rtl w:val="0"/>
        </w:rPr>
        <w:t>&lt;locale&gt;</w:t>
      </w:r>
      <w:r>
        <w:rPr>
          <w:rFonts w:ascii="OfficinaSerif-Book" w:cs="OfficinaSerif-Book" w:hAnsi="OfficinaSerif-Book" w:eastAsia="OfficinaSerif-Book"/>
          <w:sz w:val="24"/>
          <w:szCs w:val="24"/>
          <w:rtl w:val="0"/>
        </w:rPr>
        <w:t>fj</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ll</w:t>
      </w:r>
      <w:r>
        <w:rPr>
          <w:rFonts w:ascii="OfficinaSerif-Bold" w:cs="OfficinaSerif-Bold" w:hAnsi="OfficinaSerif-Bold" w:eastAsia="OfficinaSerif-Bold"/>
          <w:color w:val="7030a0"/>
          <w:sz w:val="24"/>
          <w:szCs w:val="24"/>
          <w:u w:color="7030a0"/>
          <w:rtl w:val="0"/>
        </w:rPr>
        <w:t>&lt;/locale&gt;</w:t>
      </w:r>
      <w:r>
        <w:rPr>
          <w:rFonts w:ascii="OfficinaSerif-Book" w:cs="OfficinaSerif-Book" w:hAnsi="OfficinaSerif-Book" w:eastAsia="OfficinaSerif-Book"/>
          <w:sz w:val="24"/>
          <w:szCs w:val="24"/>
          <w:rtl w:val="0"/>
        </w:rPr>
        <w:t xml:space="preserve"> </w:t>
      </w:r>
      <w:r>
        <w:rPr>
          <w:rFonts w:ascii="OfficinaSerif-Book" w:cs="OfficinaSerif-Book" w:hAnsi="OfficinaSerif-Book" w:eastAsia="OfficinaSerif-Book"/>
          <w:color w:val="ffc000"/>
          <w:sz w:val="24"/>
          <w:szCs w:val="24"/>
          <w:u w:color="ffc000"/>
          <w:rtl w:val="0"/>
          <w:lang w:val="en-US"/>
        </w:rPr>
        <w:t>&lt;location&gt;</w:t>
      </w:r>
      <w:r>
        <w:rPr>
          <w:rFonts w:ascii="OfficinaSerif-Book" w:cs="OfficinaSerif-Book" w:hAnsi="OfficinaSerif-Book" w:eastAsia="OfficinaSerif-Book"/>
          <w:sz w:val="24"/>
          <w:szCs w:val="24"/>
          <w:rtl w:val="0"/>
          <w:lang w:val="de-DE"/>
        </w:rPr>
        <w:t xml:space="preserve">vid Kungsleden, </w:t>
      </w:r>
      <w:r>
        <w:rPr>
          <w:rFonts w:ascii="OfficinaSerif-Book" w:cs="OfficinaSerif-Book" w:hAnsi="OfficinaSerif-Book" w:eastAsia="OfficinaSerif-Book"/>
          <w:color w:val="f4b083"/>
          <w:sz w:val="24"/>
          <w:szCs w:val="24"/>
          <w:u w:color="f4b083"/>
          <w:rtl w:val="0"/>
          <w:lang w:val="en-US"/>
        </w:rPr>
        <w:t>&lt;district type=</w:t>
      </w:r>
      <w:r>
        <w:rPr>
          <w:rFonts w:ascii="Times New Roman" w:hAnsi="Times New Roman" w:hint="default"/>
          <w:color w:val="f4b083"/>
          <w:sz w:val="24"/>
          <w:szCs w:val="24"/>
          <w:u w:color="f4b083"/>
          <w:rtl w:val="0"/>
          <w:lang w:val="sv-SE"/>
        </w:rPr>
        <w:t>”</w:t>
      </w:r>
      <w:r>
        <w:rPr>
          <w:rFonts w:ascii="OfficinaSerif-Book" w:cs="OfficinaSerif-Book" w:hAnsi="OfficinaSerif-Book" w:eastAsia="OfficinaSerif-Book"/>
          <w:color w:val="f4b083"/>
          <w:sz w:val="24"/>
          <w:szCs w:val="24"/>
          <w:u w:color="f4b083"/>
          <w:rtl w:val="0"/>
          <w:lang w:val="de-DE"/>
        </w:rPr>
        <w:t>socken</w:t>
      </w:r>
      <w:r>
        <w:rPr>
          <w:rFonts w:ascii="Times New Roman" w:hAnsi="Times New Roman" w:hint="default"/>
          <w:color w:val="f4b083"/>
          <w:sz w:val="24"/>
          <w:szCs w:val="24"/>
          <w:u w:color="f4b083"/>
          <w:rtl w:val="0"/>
          <w:lang w:val="sv-SE"/>
        </w:rPr>
        <w:t>”</w:t>
      </w:r>
      <w:r>
        <w:rPr>
          <w:rFonts w:ascii="OfficinaSerif-Book" w:cs="OfficinaSerif-Book" w:hAnsi="OfficinaSerif-Book" w:eastAsia="OfficinaSerif-Book"/>
          <w:color w:val="f4b083"/>
          <w:sz w:val="24"/>
          <w:szCs w:val="24"/>
          <w:u w:color="f4b083"/>
          <w:rtl w:val="0"/>
        </w:rPr>
        <w:t>&gt;</w:t>
      </w:r>
      <w:r>
        <w:rPr>
          <w:rFonts w:ascii="OfficinaSerif-Book" w:cs="OfficinaSerif-Book" w:hAnsi="OfficinaSerif-Book" w:eastAsia="OfficinaSerif-Book"/>
          <w:sz w:val="24"/>
          <w:szCs w:val="24"/>
          <w:rtl w:val="0"/>
          <w:lang w:val="nl-NL"/>
        </w:rPr>
        <w:t>Arjeplogs sn</w:t>
      </w:r>
      <w:r>
        <w:rPr>
          <w:rFonts w:ascii="OfficinaSerif-Book" w:cs="OfficinaSerif-Book" w:hAnsi="OfficinaSerif-Book" w:eastAsia="OfficinaSerif-Book"/>
          <w:color w:val="f4b083"/>
          <w:sz w:val="24"/>
          <w:szCs w:val="24"/>
          <w:u w:color="f4b083"/>
          <w:rtl w:val="0"/>
        </w:rPr>
        <w:t>&lt;/district&gt;</w:t>
      </w:r>
      <w:r>
        <w:rPr>
          <w:rFonts w:ascii="OfficinaSerif-Book" w:cs="OfficinaSerif-Book" w:hAnsi="OfficinaSerif-Book" w:eastAsia="OfficinaSerif-Book"/>
          <w:sz w:val="24"/>
          <w:szCs w:val="24"/>
          <w:rtl w:val="0"/>
        </w:rPr>
        <w:t xml:space="preserve">, </w:t>
      </w:r>
      <w:r>
        <w:rPr>
          <w:rFonts w:ascii="OfficinaSerif-Book" w:cs="OfficinaSerif-Book" w:hAnsi="OfficinaSerif-Book" w:eastAsia="OfficinaSerif-Book"/>
          <w:color w:val="bf8f00"/>
          <w:sz w:val="24"/>
          <w:szCs w:val="24"/>
          <w:u w:color="bf8f00"/>
          <w:rtl w:val="0"/>
          <w:lang w:val="en-US"/>
        </w:rPr>
        <w:t>&lt;region type=</w:t>
      </w:r>
      <w:r>
        <w:rPr>
          <w:rFonts w:ascii="Times New Roman" w:hAnsi="Times New Roman" w:hint="default"/>
          <w:color w:val="bf8f00"/>
          <w:sz w:val="24"/>
          <w:szCs w:val="24"/>
          <w:u w:color="bf8f00"/>
          <w:rtl w:val="0"/>
          <w:lang w:val="sv-SE"/>
        </w:rPr>
        <w:t>”</w:t>
      </w:r>
      <w:r>
        <w:rPr>
          <w:rFonts w:ascii="OfficinaSerif-Book" w:cs="OfficinaSerif-Book" w:hAnsi="OfficinaSerif-Book" w:eastAsia="OfficinaSerif-Book"/>
          <w:color w:val="bf8f00"/>
          <w:sz w:val="24"/>
          <w:szCs w:val="24"/>
          <w:u w:color="bf8f00"/>
          <w:rtl w:val="0"/>
        </w:rPr>
        <w:t>landskap</w:t>
      </w:r>
      <w:r>
        <w:rPr>
          <w:rFonts w:ascii="Times New Roman" w:hAnsi="Times New Roman" w:hint="default"/>
          <w:color w:val="bf8f00"/>
          <w:sz w:val="24"/>
          <w:szCs w:val="24"/>
          <w:u w:color="bf8f00"/>
          <w:rtl w:val="0"/>
          <w:lang w:val="sv-SE"/>
        </w:rPr>
        <w:t>”</w:t>
      </w:r>
      <w:r>
        <w:rPr>
          <w:rFonts w:ascii="OfficinaSerif-Book" w:cs="OfficinaSerif-Book" w:hAnsi="OfficinaSerif-Book" w:eastAsia="OfficinaSerif-Book"/>
          <w:color w:val="bf8f00"/>
          <w:sz w:val="24"/>
          <w:szCs w:val="24"/>
          <w:u w:color="bf8f00"/>
          <w:rtl w:val="0"/>
        </w:rPr>
        <w:t>&gt;</w:t>
      </w:r>
      <w:r>
        <w:rPr>
          <w:rFonts w:ascii="OfficinaSerif-Book" w:cs="OfficinaSerif-Book" w:hAnsi="OfficinaSerif-Book" w:eastAsia="OfficinaSerif-Book"/>
          <w:sz w:val="24"/>
          <w:szCs w:val="24"/>
          <w:rtl w:val="0"/>
          <w:lang w:val="sv-SE"/>
        </w:rPr>
        <w:t>Lappland</w:t>
      </w:r>
      <w:r>
        <w:rPr>
          <w:rFonts w:ascii="OfficinaSerif-Book" w:cs="OfficinaSerif-Book" w:hAnsi="OfficinaSerif-Book" w:eastAsia="OfficinaSerif-Book"/>
          <w:color w:val="bf8f00"/>
          <w:sz w:val="24"/>
          <w:szCs w:val="24"/>
          <w:u w:color="bf8f00"/>
          <w:rtl w:val="0"/>
        </w:rPr>
        <w:t>&lt;/region&gt;</w:t>
      </w:r>
      <w:r>
        <w:rPr>
          <w:rFonts w:ascii="OfficinaSerif-Book" w:cs="OfficinaSerif-Book" w:hAnsi="OfficinaSerif-Book" w:eastAsia="OfficinaSerif-Book"/>
          <w:sz w:val="24"/>
          <w:szCs w:val="24"/>
          <w:rtl w:val="0"/>
        </w:rPr>
        <w:t>.</w:t>
      </w:r>
      <w:r>
        <w:rPr>
          <w:rFonts w:ascii="OfficinaSerif-Book" w:cs="OfficinaSerif-Book" w:hAnsi="OfficinaSerif-Book" w:eastAsia="OfficinaSerif-Book"/>
          <w:color w:val="ffc000"/>
          <w:sz w:val="24"/>
          <w:szCs w:val="24"/>
          <w:u w:color="ffc000"/>
          <w:rtl w:val="0"/>
        </w:rPr>
        <w:t>&lt;/location&gt;</w:t>
      </w:r>
      <w:r>
        <w:rPr>
          <w:rFonts w:ascii="OfficinaSerif-Book" w:cs="OfficinaSerif-Book" w:hAnsi="OfficinaSerif-Book" w:eastAsia="OfficinaSerif-Book"/>
          <w:sz w:val="24"/>
          <w:szCs w:val="24"/>
          <w:rtl w:val="0"/>
        </w:rPr>
        <w:t xml:space="preserve"> </w:t>
      </w:r>
      <w:r>
        <w:rPr>
          <w:rFonts w:ascii="OfficinaSerif-Book" w:cs="OfficinaSerif-Book" w:hAnsi="OfficinaSerif-Book" w:eastAsia="OfficinaSerif-Book"/>
          <w:sz w:val="24"/>
          <w:szCs w:val="24"/>
          <w:rtl w:val="0"/>
          <w:lang w:val="sv-SE"/>
        </w:rPr>
        <w:t xml:space="preserve">– </w:t>
      </w:r>
      <w:r>
        <w:rPr>
          <w:rFonts w:ascii="OfficinaSerif-Book" w:cs="OfficinaSerif-Book" w:hAnsi="OfficinaSerif-Book" w:eastAsia="OfficinaSerif-Book"/>
          <w:sz w:val="24"/>
          <w:szCs w:val="24"/>
          <w:rtl w:val="0"/>
          <w:lang w:val="sv-SE"/>
        </w:rPr>
        <w:t>Det pitesamiska namnets f</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sv-SE"/>
        </w:rPr>
        <w:t>rled inneh</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rPr>
        <w:t xml:space="preserve">ller kanske ordet </w:t>
      </w:r>
      <w:r>
        <w:rPr>
          <w:rFonts w:ascii="Times New Roman" w:hAnsi="Times New Roman"/>
          <w:color w:val="00b050"/>
          <w:u w:color="00b050"/>
          <w:rtl w:val="0"/>
        </w:rPr>
        <w:t>&lt;lang type=</w:t>
      </w:r>
      <w:r>
        <w:rPr>
          <w:rFonts w:ascii="Times New Roman" w:hAnsi="Times New Roman" w:hint="default"/>
          <w:color w:val="00b050"/>
          <w:u w:color="00b050"/>
          <w:rtl w:val="0"/>
          <w:lang w:val="sv-SE"/>
        </w:rPr>
        <w:t>”</w:t>
      </w:r>
      <w:r>
        <w:rPr>
          <w:rFonts w:ascii="Times New Roman" w:hAnsi="Times New Roman"/>
          <w:color w:val="00b050"/>
          <w:u w:color="00b050"/>
          <w:rtl w:val="0"/>
          <w:lang w:val="en-US"/>
        </w:rPr>
        <w:t>etymon</w:t>
      </w:r>
      <w:r>
        <w:rPr>
          <w:rFonts w:ascii="Times New Roman" w:hAnsi="Times New Roman" w:hint="default"/>
          <w:color w:val="00b050"/>
          <w:u w:color="00b050"/>
          <w:rtl w:val="0"/>
          <w:lang w:val="sv-SE"/>
        </w:rPr>
        <w:t>”</w:t>
      </w:r>
      <w:r>
        <w:rPr>
          <w:rFonts w:ascii="Times New Roman" w:hAnsi="Times New Roman"/>
          <w:color w:val="00b050"/>
          <w:u w:color="00b050"/>
          <w:rtl w:val="0"/>
          <w:lang w:val="en-US"/>
        </w:rPr>
        <w:t xml:space="preserve"> lang=</w:t>
      </w:r>
      <w:r>
        <w:rPr>
          <w:rFonts w:ascii="Times New Roman" w:hAnsi="Times New Roman" w:hint="default"/>
          <w:color w:val="00b050"/>
          <w:u w:color="00b050"/>
          <w:rtl w:val="0"/>
          <w:lang w:val="en-US"/>
        </w:rPr>
        <w:t>’</w:t>
      </w:r>
      <w:r>
        <w:rPr>
          <w:rFonts w:ascii="Times New Roman" w:hAnsi="Times New Roman"/>
          <w:color w:val="00b050"/>
          <w:u w:color="00b050"/>
          <w:rtl w:val="0"/>
          <w:lang w:val="en-US"/>
        </w:rPr>
        <w:t>sje</w:t>
      </w:r>
      <w:r>
        <w:rPr>
          <w:rFonts w:ascii="Times New Roman" w:hAnsi="Times New Roman" w:hint="default"/>
          <w:color w:val="00b050"/>
          <w:u w:color="00b050"/>
          <w:rtl w:val="0"/>
          <w:lang w:val="en-US"/>
        </w:rPr>
        <w:t>’</w:t>
      </w:r>
      <w:r>
        <w:rPr>
          <w:rFonts w:ascii="Times New Roman" w:hAnsi="Times New Roman"/>
          <w:color w:val="00b050"/>
          <w:u w:color="00b050"/>
          <w:rtl w:val="0"/>
        </w:rPr>
        <w:t>&gt;</w:t>
      </w:r>
      <w:r>
        <w:rPr>
          <w:rFonts w:ascii="OfficinaSerif-BookItalic" w:cs="OfficinaSerif-BookItalic" w:hAnsi="OfficinaSerif-BookItalic" w:eastAsia="OfficinaSerif-BookItalic"/>
          <w:i w:val="1"/>
          <w:iCs w:val="1"/>
          <w:sz w:val="24"/>
          <w:szCs w:val="24"/>
          <w:rtl w:val="0"/>
        </w:rPr>
        <w:t>bartta</w:t>
      </w:r>
      <w:r>
        <w:rPr>
          <w:rFonts w:ascii="Times New Roman" w:hAnsi="Times New Roman"/>
          <w:color w:val="00b050"/>
          <w:u w:color="00b050"/>
          <w:rtl w:val="0"/>
        </w:rPr>
        <w:t>&lt;</w:t>
      </w:r>
      <w:r>
        <w:rPr>
          <w:rFonts w:ascii="Times New Roman" w:hAnsi="Times New Roman"/>
          <w:color w:val="00b050"/>
          <w:u w:color="00b050"/>
          <w:rtl w:val="0"/>
          <w:lang w:val="en-US"/>
        </w:rPr>
        <w:t>/span</w:t>
      </w:r>
      <w:r>
        <w:rPr>
          <w:rFonts w:ascii="Times New Roman" w:hAnsi="Times New Roman"/>
          <w:color w:val="00b050"/>
          <w:u w:color="00b050"/>
          <w:rtl w:val="0"/>
        </w:rPr>
        <w:t>&gt;</w:t>
      </w:r>
      <w:r>
        <w:rPr>
          <w:rFonts w:ascii="OfficinaSerif-BookItalic" w:cs="OfficinaSerif-BookItalic" w:hAnsi="OfficinaSerif-BookItalic" w:eastAsia="OfficinaSerif-BookItalic"/>
          <w:i w:val="1"/>
          <w:iCs w:val="1"/>
          <w:sz w:val="24"/>
          <w:szCs w:val="24"/>
          <w:rtl w:val="0"/>
        </w:rPr>
        <w:t xml:space="preserve"> </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rPr>
        <w:t>(r</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pt-PT"/>
        </w:rPr>
        <w:t>k)stuga</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lang w:val="da-DK"/>
        </w:rPr>
        <w:t xml:space="preserve">. Efterledens betydelse </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r ok</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it-IT"/>
        </w:rPr>
        <w:t>nd. Samma f</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en-US"/>
        </w:rPr>
        <w:t>rled ing</w:t>
      </w:r>
      <w:r>
        <w:rPr>
          <w:rFonts w:ascii="OfficinaSerif-Book" w:cs="OfficinaSerif-Book" w:hAnsi="OfficinaSerif-Book" w:eastAsia="OfficinaSerif-Book"/>
          <w:sz w:val="24"/>
          <w:szCs w:val="24"/>
          <w:rtl w:val="0"/>
          <w:lang w:val="sv-SE"/>
        </w:rPr>
        <w:t>å</w:t>
      </w:r>
      <w:r>
        <w:rPr>
          <w:rFonts w:ascii="OfficinaSerif-Book" w:cs="OfficinaSerif-Book" w:hAnsi="OfficinaSerif-Book" w:eastAsia="OfficinaSerif-Book"/>
          <w:sz w:val="24"/>
          <w:szCs w:val="24"/>
          <w:rtl w:val="0"/>
          <w:lang w:val="sv-SE"/>
        </w:rPr>
        <w:t>r i namnet p</w:t>
      </w:r>
      <w:r>
        <w:rPr>
          <w:rFonts w:ascii="OfficinaSerif-Book" w:cs="OfficinaSerif-Book" w:hAnsi="OfficinaSerif-Book" w:eastAsia="OfficinaSerif-Book"/>
          <w:sz w:val="24"/>
          <w:szCs w:val="24"/>
          <w:rtl w:val="0"/>
          <w:lang w:val="sv-SE"/>
        </w:rPr>
        <w:t xml:space="preserve">å </w:t>
      </w:r>
      <w:r>
        <w:rPr>
          <w:rFonts w:ascii="OfficinaSerif-Book" w:cs="OfficinaSerif-Book" w:hAnsi="OfficinaSerif-Book" w:eastAsia="OfficinaSerif-Book"/>
          <w:sz w:val="24"/>
          <w:szCs w:val="24"/>
          <w:rtl w:val="0"/>
        </w:rPr>
        <w:t>fj</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rPr>
        <w:t>llsj</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rPr>
        <w:t xml:space="preserve">n </w:t>
      </w:r>
      <w:r>
        <w:rPr>
          <w:rFonts w:ascii="OfficinaSerif-Bold" w:cs="OfficinaSerif-Bold" w:hAnsi="OfficinaSerif-Bold" w:eastAsia="OfficinaSerif-Bold"/>
          <w:color w:val="0070c0"/>
          <w:sz w:val="24"/>
          <w:szCs w:val="24"/>
          <w:u w:color="0070c0"/>
          <w:rtl w:val="0"/>
        </w:rPr>
        <w:t>&lt;placeName&gt;</w:t>
      </w:r>
      <w:r>
        <w:rPr>
          <w:rFonts w:ascii="OfficinaSerif-BookItalic" w:cs="OfficinaSerif-BookItalic" w:hAnsi="OfficinaSerif-BookItalic" w:eastAsia="OfficinaSerif-BookItalic"/>
          <w:i w:val="1"/>
          <w:iCs w:val="1"/>
          <w:sz w:val="24"/>
          <w:szCs w:val="24"/>
          <w:rtl w:val="0"/>
        </w:rPr>
        <w:t>Bartavrre</w:t>
      </w:r>
      <w:r>
        <w:rPr>
          <w:rFonts w:ascii="OfficinaSerif-Bold" w:cs="OfficinaSerif-Bold" w:hAnsi="OfficinaSerif-Bold" w:eastAsia="OfficinaSerif-Bold"/>
          <w:color w:val="0070c0"/>
          <w:sz w:val="24"/>
          <w:szCs w:val="24"/>
          <w:u w:color="0070c0"/>
          <w:rtl w:val="0"/>
        </w:rPr>
        <w:t>&lt;/placeName</w:t>
      </w:r>
      <w:r>
        <w:rPr>
          <w:rFonts w:ascii="OfficinaSerif-Bold" w:cs="OfficinaSerif-Bold" w:hAnsi="OfficinaSerif-Bold" w:eastAsia="OfficinaSerif-Bold"/>
          <w:b w:val="1"/>
          <w:bCs w:val="1"/>
          <w:color w:val="0070c0"/>
          <w:sz w:val="24"/>
          <w:szCs w:val="24"/>
          <w:u w:color="0070c0"/>
          <w:rtl w:val="0"/>
        </w:rPr>
        <w:t>&gt;</w:t>
      </w:r>
      <w:r>
        <w:rPr>
          <w:rFonts w:ascii="OfficinaSerif-BookItalic" w:cs="OfficinaSerif-BookItalic" w:hAnsi="OfficinaSerif-BookItalic" w:eastAsia="OfficinaSerif-BookItalic"/>
          <w:i w:val="1"/>
          <w:iCs w:val="1"/>
          <w:sz w:val="24"/>
          <w:szCs w:val="24"/>
          <w:rtl w:val="0"/>
        </w:rPr>
        <w:t xml:space="preserve"> </w:t>
      </w:r>
      <w:r>
        <w:rPr>
          <w:rFonts w:ascii="OfficinaSerif-Book" w:cs="OfficinaSerif-Book" w:hAnsi="OfficinaSerif-Book" w:eastAsia="OfficinaSerif-Book"/>
          <w:sz w:val="24"/>
          <w:szCs w:val="24"/>
          <w:rtl w:val="0"/>
          <w:lang w:val="sv-SE"/>
        </w:rPr>
        <w:t>intill fj</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sv-SE"/>
        </w:rPr>
        <w:t xml:space="preserve">llet (tidigare skrivet </w:t>
      </w:r>
      <w:r>
        <w:rPr>
          <w:rFonts w:ascii="OfficinaSerif-Bold" w:cs="OfficinaSerif-Bold" w:hAnsi="OfficinaSerif-Bold" w:eastAsia="OfficinaSerif-Bold"/>
          <w:color w:val="0070c0"/>
          <w:sz w:val="24"/>
          <w:szCs w:val="24"/>
          <w:u w:color="0070c0"/>
          <w:rtl w:val="0"/>
        </w:rPr>
        <w:t>&lt;placeName&gt;</w:t>
      </w:r>
      <w:r>
        <w:rPr>
          <w:rFonts w:ascii="OfficinaSerif-BookItalic" w:cs="OfficinaSerif-BookItalic" w:hAnsi="OfficinaSerif-BookItalic" w:eastAsia="OfficinaSerif-BookItalic"/>
          <w:i w:val="1"/>
          <w:iCs w:val="1"/>
          <w:sz w:val="24"/>
          <w:szCs w:val="24"/>
          <w:rtl w:val="0"/>
          <w:lang w:val="fr-FR"/>
        </w:rPr>
        <w:t>Bartaure</w:t>
      </w:r>
      <w:r>
        <w:rPr>
          <w:rFonts w:ascii="OfficinaSerif-Bold" w:cs="OfficinaSerif-Bold" w:hAnsi="OfficinaSerif-Bold" w:eastAsia="OfficinaSerif-Bold"/>
          <w:color w:val="0070c0"/>
          <w:sz w:val="24"/>
          <w:szCs w:val="24"/>
          <w:u w:color="0070c0"/>
          <w:rtl w:val="0"/>
        </w:rPr>
        <w:t>&lt;/placeName</w:t>
      </w:r>
      <w:r>
        <w:rPr>
          <w:rFonts w:ascii="OfficinaSerif-Bold" w:cs="OfficinaSerif-Bold" w:hAnsi="OfficinaSerif-Bold" w:eastAsia="OfficinaSerif-Bold"/>
          <w:b w:val="1"/>
          <w:bCs w:val="1"/>
          <w:color w:val="0070c0"/>
          <w:sz w:val="24"/>
          <w:szCs w:val="24"/>
          <w:u w:color="0070c0"/>
          <w:rtl w:val="0"/>
        </w:rPr>
        <w:t>&gt;</w:t>
      </w:r>
      <w:r>
        <w:rPr>
          <w:rFonts w:ascii="OfficinaSerif-Book" w:cs="OfficinaSerif-Book" w:hAnsi="OfficinaSerif-Book" w:eastAsia="OfficinaSerif-Book"/>
          <w:sz w:val="24"/>
          <w:szCs w:val="24"/>
          <w:rtl w:val="0"/>
        </w:rPr>
        <w:t>). Sj</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lang w:val="sv-SE"/>
        </w:rPr>
        <w:t xml:space="preserve">namnets efterled </w:t>
      </w:r>
      <w:r>
        <w:rPr>
          <w:rFonts w:ascii="OfficinaSerif-Book" w:cs="OfficinaSerif-Book" w:hAnsi="OfficinaSerif-Book" w:eastAsia="OfficinaSerif-Book"/>
          <w:sz w:val="24"/>
          <w:szCs w:val="24"/>
          <w:rtl w:val="0"/>
          <w:lang w:val="sv-SE"/>
        </w:rPr>
        <w:t>ä</w:t>
      </w:r>
      <w:r>
        <w:rPr>
          <w:rFonts w:ascii="OfficinaSerif-Book" w:cs="OfficinaSerif-Book" w:hAnsi="OfficinaSerif-Book" w:eastAsia="OfficinaSerif-Book"/>
          <w:sz w:val="24"/>
          <w:szCs w:val="24"/>
          <w:rtl w:val="0"/>
          <w:lang w:val="da-DK"/>
        </w:rPr>
        <w:t>r en f</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sz w:val="24"/>
          <w:szCs w:val="24"/>
          <w:rtl w:val="0"/>
        </w:rPr>
        <w:t xml:space="preserve">rkortad form av pitesam. </w:t>
      </w:r>
      <w:r>
        <w:rPr>
          <w:rFonts w:ascii="Times New Roman" w:hAnsi="Times New Roman"/>
          <w:color w:val="00b050"/>
          <w:u w:color="00b050"/>
          <w:rtl w:val="0"/>
        </w:rPr>
        <w:t>&lt;lang type=</w:t>
      </w:r>
      <w:r>
        <w:rPr>
          <w:rFonts w:ascii="Times New Roman" w:hAnsi="Times New Roman" w:hint="default"/>
          <w:color w:val="00b050"/>
          <w:u w:color="00b050"/>
          <w:rtl w:val="0"/>
          <w:lang w:val="sv-SE"/>
        </w:rPr>
        <w:t>”</w:t>
      </w:r>
      <w:r>
        <w:rPr>
          <w:rFonts w:ascii="Times New Roman" w:hAnsi="Times New Roman"/>
          <w:color w:val="00b050"/>
          <w:u w:color="00b050"/>
          <w:rtl w:val="0"/>
          <w:lang w:val="en-US"/>
        </w:rPr>
        <w:t>etymon</w:t>
      </w:r>
      <w:r>
        <w:rPr>
          <w:rFonts w:ascii="Times New Roman" w:hAnsi="Times New Roman" w:hint="default"/>
          <w:color w:val="00b050"/>
          <w:u w:color="00b050"/>
          <w:rtl w:val="0"/>
          <w:lang w:val="en-US"/>
        </w:rPr>
        <w:t xml:space="preserve">” </w:t>
      </w:r>
      <w:r>
        <w:rPr>
          <w:rFonts w:ascii="Times New Roman" w:hAnsi="Times New Roman"/>
          <w:color w:val="00b050"/>
          <w:u w:color="00b050"/>
          <w:rtl w:val="0"/>
          <w:lang w:val="en-US"/>
        </w:rPr>
        <w:t>lang=</w:t>
      </w:r>
      <w:r>
        <w:rPr>
          <w:rFonts w:ascii="Times New Roman" w:hAnsi="Times New Roman" w:hint="default"/>
          <w:color w:val="00b050"/>
          <w:u w:color="00b050"/>
          <w:rtl w:val="0"/>
          <w:lang w:val="en-US"/>
        </w:rPr>
        <w:t>”</w:t>
      </w:r>
      <w:r>
        <w:rPr>
          <w:rFonts w:ascii="Times New Roman" w:hAnsi="Times New Roman"/>
          <w:color w:val="00b050"/>
          <w:u w:color="00b050"/>
          <w:rtl w:val="0"/>
          <w:lang w:val="en-US"/>
        </w:rPr>
        <w:t>sje:</w:t>
      </w:r>
      <w:r>
        <w:rPr>
          <w:rFonts w:ascii="Times New Roman" w:hAnsi="Times New Roman"/>
          <w:color w:val="00b050"/>
          <w:u w:color="00b050"/>
          <w:rtl w:val="0"/>
        </w:rPr>
        <w:t>&gt;</w:t>
      </w:r>
      <w:r>
        <w:rPr>
          <w:rFonts w:ascii="OfficinaSerif-BookItalic" w:cs="OfficinaSerif-BookItalic" w:hAnsi="OfficinaSerif-BookItalic" w:eastAsia="OfficinaSerif-BookItalic"/>
          <w:i w:val="1"/>
          <w:iCs w:val="1"/>
          <w:sz w:val="24"/>
          <w:szCs w:val="24"/>
          <w:rtl w:val="0"/>
        </w:rPr>
        <w:t xml:space="preserve">javrre </w:t>
      </w:r>
      <w:r>
        <w:rPr>
          <w:rFonts w:ascii="OfficinaSerif-Book" w:cs="OfficinaSerif-Book" w:hAnsi="OfficinaSerif-Book" w:eastAsia="OfficinaSerif-Book"/>
          <w:sz w:val="24"/>
          <w:szCs w:val="24"/>
          <w:rtl w:val="0"/>
          <w:lang w:val="sv-SE"/>
        </w:rPr>
        <w:t>’</w:t>
      </w:r>
      <w:r>
        <w:rPr>
          <w:rFonts w:ascii="OfficinaSerif-Book" w:cs="OfficinaSerif-Book" w:hAnsi="OfficinaSerif-Book" w:eastAsia="OfficinaSerif-Book"/>
          <w:sz w:val="24"/>
          <w:szCs w:val="24"/>
          <w:rtl w:val="0"/>
        </w:rPr>
        <w:t>sj</w:t>
      </w:r>
      <w:r>
        <w:rPr>
          <w:rFonts w:ascii="OfficinaSerif-Book" w:cs="OfficinaSerif-Book" w:hAnsi="OfficinaSerif-Book" w:eastAsia="OfficinaSerif-Book"/>
          <w:sz w:val="24"/>
          <w:szCs w:val="24"/>
          <w:rtl w:val="0"/>
          <w:lang w:val="sv-SE"/>
        </w:rPr>
        <w:t>ö’</w:t>
      </w:r>
      <w:r>
        <w:rPr>
          <w:rFonts w:ascii="OfficinaSerif-Book" w:cs="OfficinaSerif-Book" w:hAnsi="OfficinaSerif-Book" w:eastAsia="OfficinaSerif-Book"/>
          <w:color w:val="70ad47"/>
          <w:sz w:val="24"/>
          <w:szCs w:val="24"/>
          <w:rtl w:val="0"/>
          <w:lang w:val="en-US"/>
        </w:rPr>
        <w:t>&lt;/span&gt;</w:t>
      </w:r>
      <w:r>
        <w:rPr>
          <w:rFonts w:ascii="OfficinaSerif-Book" w:cs="OfficinaSerif-Book" w:hAnsi="OfficinaSerif-Book" w:eastAsia="OfficinaSerif-Book"/>
          <w:sz w:val="24"/>
          <w:szCs w:val="24"/>
          <w:rtl w:val="0"/>
        </w:rPr>
        <w:t>.</w:t>
      </w:r>
      <w:r>
        <w:rPr>
          <w:rFonts w:ascii="OfficinaSerif-Bold" w:cs="OfficinaSerif-Bold" w:hAnsi="OfficinaSerif-Bold" w:eastAsia="OfficinaSerif-Bold"/>
          <w:sz w:val="24"/>
          <w:szCs w:val="24"/>
          <w:rtl w:val="0"/>
        </w:rPr>
        <w:t xml:space="preserve"> &lt;/p&gt;</w:t>
      </w:r>
      <w:r>
        <w:rPr>
          <w:rFonts w:ascii="OfficinaSerif-Book" w:cs="OfficinaSerif-Book" w:hAnsi="OfficinaSerif-Book" w:eastAsia="OfficinaSerif-Book"/>
          <w:color w:val="ff0000"/>
          <w:sz w:val="24"/>
          <w:szCs w:val="24"/>
          <w:u w:color="ff0000"/>
          <w:rtl w:val="0"/>
        </w:rPr>
        <w:t xml:space="preserve"> &lt;/div&gt;</w:t>
      </w:r>
    </w:p>
    <w:p>
      <w:pPr>
        <w:pStyle w:val="Brödtext"/>
        <w:spacing w:after="0"/>
        <w:rPr>
          <w:color w:val="ff0000"/>
          <w:u w:color="ff0000"/>
        </w:rPr>
      </w:pPr>
    </w:p>
    <w:p>
      <w:pPr>
        <w:pStyle w:val="Brödtext"/>
        <w:spacing w:after="0"/>
        <w:rPr>
          <w:color w:val="ff0000"/>
          <w:u w:color="ff0000"/>
          <w:lang w:val="en-US"/>
        </w:rPr>
      </w:pPr>
    </w:p>
    <w:p>
      <w:pPr>
        <w:pStyle w:val="Brödtext"/>
        <w:spacing w:after="0"/>
        <w:rPr>
          <w:rFonts w:ascii="OfficinaSerif-Book" w:cs="OfficinaSerif-Book" w:hAnsi="OfficinaSerif-Book" w:eastAsia="OfficinaSerif-Book"/>
          <w:color w:val="ff0000"/>
          <w:sz w:val="24"/>
          <w:szCs w:val="24"/>
          <w:u w:color="ff0000"/>
        </w:rPr>
      </w:pPr>
      <w:r>
        <w:rPr>
          <w:color w:val="ff0000"/>
          <w:u w:color="ff0000"/>
          <w:rtl w:val="0"/>
          <w:lang w:val="en-US"/>
        </w:rPr>
        <w:t>&lt;</w:t>
      </w:r>
      <w:r>
        <w:rPr>
          <w:rFonts w:ascii="OfficinaSerif-Book" w:cs="OfficinaSerif-Book" w:hAnsi="OfficinaSerif-Book" w:eastAsia="OfficinaSerif-Book"/>
          <w:color w:val="ff0000"/>
          <w:sz w:val="24"/>
          <w:szCs w:val="24"/>
          <w:u w:color="ff0000"/>
          <w:rtl w:val="0"/>
          <w:lang w:val="en-US"/>
        </w:rPr>
        <w:t>div type=</w:t>
      </w:r>
      <w:r>
        <w:rPr>
          <w:rFonts w:ascii="OfficinaSerif-Book" w:cs="OfficinaSerif-Book" w:hAnsi="OfficinaSerif-Book" w:eastAsia="OfficinaSerif-Book"/>
          <w:color w:val="ff0000"/>
          <w:sz w:val="24"/>
          <w:szCs w:val="24"/>
          <w:u w:color="ff0000"/>
          <w:rtl w:val="0"/>
          <w:lang w:val="en-US"/>
        </w:rPr>
        <w:t>”</w:t>
      </w:r>
      <w:r>
        <w:rPr>
          <w:rFonts w:ascii="OfficinaSerif-Book" w:cs="OfficinaSerif-Book" w:hAnsi="OfficinaSerif-Book" w:eastAsia="OfficinaSerif-Book"/>
          <w:color w:val="ff0000"/>
          <w:sz w:val="24"/>
          <w:szCs w:val="24"/>
          <w:u w:color="ff0000"/>
          <w:rtl w:val="0"/>
          <w:lang w:val="en-US"/>
        </w:rPr>
        <w:t>namnelement</w:t>
      </w:r>
      <w:r>
        <w:rPr>
          <w:rFonts w:ascii="OfficinaSerif-Book" w:cs="OfficinaSerif-Book" w:hAnsi="OfficinaSerif-Book" w:eastAsia="OfficinaSerif-Book"/>
          <w:color w:val="ff0000"/>
          <w:sz w:val="24"/>
          <w:szCs w:val="24"/>
          <w:u w:color="ff0000"/>
          <w:rtl w:val="0"/>
          <w:lang w:val="en-US"/>
        </w:rPr>
        <w:t xml:space="preserve">” </w:t>
      </w:r>
      <w:r>
        <w:rPr>
          <w:rFonts w:ascii="OfficinaSerif-Book" w:cs="OfficinaSerif-Book" w:hAnsi="OfficinaSerif-Book" w:eastAsia="OfficinaSerif-Book"/>
          <w:color w:val="ff0000"/>
          <w:sz w:val="24"/>
          <w:szCs w:val="24"/>
          <w:u w:color="ff0000"/>
          <w:rtl w:val="0"/>
          <w:lang w:val="en-US"/>
        </w:rPr>
        <w:t>xml:id=</w:t>
      </w:r>
      <w:r>
        <w:rPr>
          <w:rFonts w:ascii="OfficinaSerif-Book" w:cs="OfficinaSerif-Book" w:hAnsi="OfficinaSerif-Book" w:eastAsia="OfficinaSerif-Book"/>
          <w:color w:val="ff0000"/>
          <w:sz w:val="24"/>
          <w:szCs w:val="24"/>
          <w:u w:color="ff0000"/>
          <w:rtl w:val="0"/>
          <w:lang w:val="en-US"/>
        </w:rPr>
        <w:t>”</w:t>
      </w:r>
      <w:r>
        <w:rPr>
          <w:rFonts w:ascii="OfficinaSerif-Book" w:cs="OfficinaSerif-Book" w:hAnsi="OfficinaSerif-Book" w:eastAsia="OfficinaSerif-Book"/>
          <w:color w:val="ff0000"/>
          <w:sz w:val="24"/>
          <w:szCs w:val="24"/>
          <w:u w:color="ff0000"/>
          <w:rtl w:val="0"/>
          <w:lang w:val="en-US"/>
        </w:rPr>
        <w:t>by</w:t>
      </w:r>
      <w:r>
        <w:rPr>
          <w:rFonts w:ascii="OfficinaSerif-Book" w:cs="OfficinaSerif-Book" w:hAnsi="OfficinaSerif-Book" w:eastAsia="OfficinaSerif-Book"/>
          <w:color w:val="ff0000"/>
          <w:sz w:val="24"/>
          <w:szCs w:val="24"/>
          <w:u w:color="ff0000"/>
          <w:rtl w:val="0"/>
          <w:lang w:val="en-US"/>
        </w:rPr>
        <w:t>”</w:t>
      </w:r>
      <w:r>
        <w:rPr>
          <w:rFonts w:ascii="OfficinaSerif-Book" w:cs="OfficinaSerif-Book" w:hAnsi="OfficinaSerif-Book" w:eastAsia="OfficinaSerif-Book"/>
          <w:color w:val="ff0000"/>
          <w:sz w:val="24"/>
          <w:szCs w:val="24"/>
          <w:u w:color="ff0000"/>
          <w:rtl w:val="0"/>
          <w:lang w:val="en-US"/>
        </w:rPr>
        <w:t>&gt;</w:t>
      </w:r>
    </w:p>
    <w:p>
      <w:pPr>
        <w:pStyle w:val="Brödtext"/>
        <w:spacing w:after="0" w:line="240" w:lineRule="auto"/>
        <w:rPr>
          <w:rFonts w:ascii="OfficinaSerif-Book" w:cs="OfficinaSerif-Book" w:hAnsi="OfficinaSerif-Book" w:eastAsia="OfficinaSerif-Book"/>
        </w:rPr>
      </w:pPr>
      <w:r>
        <w:rPr>
          <w:rFonts w:ascii="OfficinaSerif-Bold" w:cs="OfficinaSerif-Bold" w:hAnsi="OfficinaSerif-Bold" w:eastAsia="OfficinaSerif-Bold"/>
          <w:color w:val="92d050"/>
          <w:u w:color="92d050"/>
          <w:rtl w:val="0"/>
        </w:rPr>
        <w:t>&lt;head&gt;</w:t>
      </w:r>
      <w:r>
        <w:rPr>
          <w:rFonts w:ascii="OfficinaSerif-Bold" w:cs="OfficinaSerif-Bold" w:hAnsi="OfficinaSerif-Bold" w:eastAsia="OfficinaSerif-Bold"/>
          <w:b w:val="1"/>
          <w:bCs w:val="1"/>
          <w:rtl w:val="0"/>
        </w:rPr>
        <w:t>by</w:t>
      </w:r>
      <w:r>
        <w:rPr>
          <w:rFonts w:ascii="OfficinaSerif-Bold" w:cs="OfficinaSerif-Bold" w:hAnsi="OfficinaSerif-Bold" w:eastAsia="OfficinaSerif-Bold"/>
          <w:color w:val="92d050"/>
          <w:u w:color="92d050"/>
          <w:rtl w:val="0"/>
        </w:rPr>
        <w:t>&lt;/head&gt;</w:t>
      </w:r>
      <w:r>
        <w:rPr>
          <w:rFonts w:ascii="OfficinaSerif-Bold" w:cs="OfficinaSerif-Bold" w:hAnsi="OfficinaSerif-Bold" w:eastAsia="OfficinaSerif-Bold"/>
          <w:b w:val="1"/>
          <w:bCs w:val="1"/>
          <w:rtl w:val="0"/>
        </w:rPr>
        <w:t xml:space="preserve"> </w:t>
      </w:r>
      <w:r>
        <w:rPr>
          <w:rFonts w:ascii="OfficinaSerif-Bold" w:cs="OfficinaSerif-Bold" w:hAnsi="OfficinaSerif-Bold" w:eastAsia="OfficinaSerif-Bold"/>
          <w:rtl w:val="0"/>
        </w:rPr>
        <w:t>&lt;p&gt;</w:t>
      </w:r>
      <w:r>
        <w:rPr>
          <w:rFonts w:ascii="OfficinaSerif-Book" w:cs="OfficinaSerif-Book" w:hAnsi="OfficinaSerif-Book" w:eastAsia="OfficinaSerif-Book"/>
          <w:rtl w:val="0"/>
          <w:lang w:val="sv-SE"/>
        </w:rPr>
        <w:t>Ortnamn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rPr>
        <w:t>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rekommer i alla lands</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 xml:space="preserve">ndar. De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r talrikast i M</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larlandskapen och </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da-DK"/>
        </w:rPr>
        <w:t>sterg</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tland. En st</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rre koncentration finns ocks</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i omr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da-DK"/>
        </w:rPr>
        <w:t>det v</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ster om Klar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lven</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rPr>
        <w:t>V</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de-DE"/>
        </w:rPr>
        <w:t>nern</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G</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 xml:space="preserve">ta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lv. Deras sammanlagda antal i Sverige har uppskattats till ca 3 400. Grundordet </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lang w:val="sv-SE"/>
        </w:rPr>
        <w:t>sammanh</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 xml:space="preserve">nger med verbet </w:t>
      </w:r>
      <w:r>
        <w:rPr>
          <w:rFonts w:ascii="OfficinaSerif-BookItalic" w:cs="OfficinaSerif-BookItalic" w:hAnsi="OfficinaSerif-BookItalic" w:eastAsia="OfficinaSerif-BookItalic"/>
          <w:i w:val="1"/>
          <w:iCs w:val="1"/>
          <w:rtl w:val="0"/>
        </w:rPr>
        <w:t>bo</w:t>
      </w:r>
      <w:r>
        <w:rPr>
          <w:rFonts w:ascii="OfficinaSerif-Book" w:cs="OfficinaSerif-Book" w:hAnsi="OfficinaSerif-Book" w:eastAsia="OfficinaSerif-Book"/>
          <w:rtl w:val="0"/>
          <w:lang w:val="sv-SE"/>
        </w:rPr>
        <w:t xml:space="preserve">, kanske i dess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da-DK"/>
        </w:rPr>
        <w:t xml:space="preserve">ldre betydelse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lang w:val="sv-SE"/>
        </w:rPr>
        <w:t>bereda, st</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lla i ordning</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 xml:space="preserve">. </w:t>
      </w:r>
      <w:r>
        <w:rPr>
          <w:rFonts w:ascii="OfficinaSerif-BookItalic" w:cs="OfficinaSerif-BookItalic" w:hAnsi="OfficinaSerif-BookItalic" w:eastAsia="OfficinaSerif-BookItalic"/>
          <w:i w:val="1"/>
          <w:iCs w:val="1"/>
          <w:rtl w:val="0"/>
          <w:lang w:val="en-US"/>
        </w:rPr>
        <w:t xml:space="preserve">By </w:t>
      </w:r>
      <w:r>
        <w:rPr>
          <w:rFonts w:ascii="OfficinaSerif-Book" w:cs="OfficinaSerif-Book" w:hAnsi="OfficinaSerif-Book" w:eastAsia="OfficinaSerif-Book"/>
          <w:rtl w:val="0"/>
          <w:lang w:val="sv-SE"/>
        </w:rPr>
        <w:t xml:space="preserve">kan ursprungligen ha betytt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beredning, anordning</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lang w:val="sv-SE"/>
        </w:rPr>
        <w:t xml:space="preserve">och mer konkret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jordomr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de d</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r man gjort anordningar (hus, r</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jning, odling)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 att avvinna jorden nyttigheter i form av bete, gr</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da osv.</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lang w:val="sv-SE"/>
        </w:rPr>
        <w:t>En utbredd uppfattning har l</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nge varit att </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lang w:val="sv-SE"/>
        </w:rPr>
        <w:t>redan fr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n b</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 xml:space="preserve">rjan betecknat bebyggelser. Det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r dock mycket m</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 xml:space="preserve">jligt att de allra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ldsta, forntida ortnamnen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rPr>
        <w:t>i st</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llet avsett (ny)odlingar; enligt en mening har det varit fr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ga om l</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v</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ngar. Ortnamnselementet b</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 hur som helst tidigt ha kommit att brukas om bebyggelser, och i flertalet fall har man att 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kna med inneb</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de-DE"/>
        </w:rPr>
        <w:t xml:space="preserve">rden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rd</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lang w:val="da-DK"/>
        </w:rPr>
        <w:t xml:space="preserve">eller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by</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 xml:space="preserve">. Elementet </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lang w:val="sv-SE"/>
        </w:rPr>
        <w:t>har anv</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nts om bebyggelser som tillkommit genom utvidgning av, utflyttning fr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n eller delning av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ldre moderbebyggelser. Huruvida man st</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 inf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de-DE"/>
        </w:rPr>
        <w:t xml:space="preserve">r den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da-DK"/>
        </w:rPr>
        <w:t xml:space="preserve">ldre betydelsen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rd</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lang w:val="da-DK"/>
        </w:rPr>
        <w:t>eller inf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 xml:space="preserve">r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by, samling av 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it-IT"/>
        </w:rPr>
        <w:t>rdar</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rPr>
        <w:t>f</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 avg</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es-ES_tradnl"/>
        </w:rPr>
        <w:t>ras fr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n fall till fall. Ortnamnstypen -</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lang w:val="sv-SE"/>
        </w:rPr>
        <w:t>har varit produktiv under en mycket l</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da-DK"/>
        </w:rPr>
        <w:t>ng tid, fr</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n forntiden och in i nya tiden. Den bortre gr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da-DK"/>
        </w:rPr>
        <w:t>nsen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 xml:space="preserve">r </w:t>
      </w:r>
      <w:r>
        <w:rPr>
          <w:rFonts w:ascii="OfficinaSerif-BookItalic" w:cs="OfficinaSerif-BookItalic" w:hAnsi="OfficinaSerif-BookItalic" w:eastAsia="OfficinaSerif-BookItalic"/>
          <w:i w:val="1"/>
          <w:iCs w:val="1"/>
          <w:rtl w:val="0"/>
        </w:rPr>
        <w:t>by</w:t>
      </w:r>
      <w:r>
        <w:rPr>
          <w:rFonts w:ascii="OfficinaSerif-Book" w:cs="OfficinaSerif-Book" w:hAnsi="OfficinaSerif-Book" w:eastAsia="OfficinaSerif-Book"/>
          <w:rtl w:val="0"/>
          <w:lang w:val="sv-SE"/>
        </w:rPr>
        <w:t>-namnens bildningstid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 xml:space="preserve">rlades av en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ldre forskning till folkvandringstiden (400</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550 e.Kr.), men i senare tid har det h</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vdats att namntypens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ldsta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fr-FR"/>
        </w:rPr>
        <w:t>retr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it-IT"/>
        </w:rPr>
        <w:t>dare 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r tillbaka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nda till romersk j</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rn</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lder (Kr.f.</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400 e.Kr.).</w:t>
      </w:r>
      <w:r>
        <w:rPr>
          <w:rFonts w:ascii="OfficinaSerif-Bold" w:cs="OfficinaSerif-Bold" w:hAnsi="OfficinaSerif-Bold" w:eastAsia="OfficinaSerif-Bold"/>
          <w:rtl w:val="0"/>
        </w:rPr>
        <w:t xml:space="preserve"> &lt;/p&gt;</w:t>
      </w:r>
    </w:p>
    <w:p>
      <w:pPr>
        <w:pStyle w:val="Brödtext"/>
        <w:spacing w:after="0" w:line="240" w:lineRule="auto"/>
        <w:rPr>
          <w:rFonts w:ascii="OfficinaSerif-Book" w:cs="OfficinaSerif-Book" w:hAnsi="OfficinaSerif-Book" w:eastAsia="OfficinaSerif-Book"/>
        </w:rPr>
      </w:pPr>
      <w:r>
        <w:rPr>
          <w:rFonts w:ascii="OfficinaSerif-Bold" w:cs="OfficinaSerif-Bold" w:hAnsi="OfficinaSerif-Bold" w:eastAsia="OfficinaSerif-Bold"/>
          <w:rtl w:val="0"/>
        </w:rPr>
        <w:t>&lt;p&gt;F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rlederna i -</w:t>
      </w:r>
      <w:r>
        <w:rPr>
          <w:rFonts w:ascii="OfficinaSerif-BookItalic" w:cs="OfficinaSerif-BookItalic" w:hAnsi="OfficinaSerif-BookItalic" w:eastAsia="OfficinaSerif-BookItalic"/>
          <w:i w:val="1"/>
          <w:iCs w:val="1"/>
          <w:rtl w:val="0"/>
        </w:rPr>
        <w:t>by</w:t>
      </w:r>
      <w:r>
        <w:rPr>
          <w:rFonts w:ascii="OfficinaSerif-Book" w:cs="OfficinaSerif-Book" w:hAnsi="OfficinaSerif-Book" w:eastAsia="OfficinaSerif-Book"/>
          <w:rtl w:val="0"/>
        </w:rPr>
        <w:t xml:space="preserve">-namnen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r ofta naturbeskrivande eller terr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ngbetecknande, s</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 xml:space="preserve">t.ex. i sockennamnen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da-DK"/>
        </w:rPr>
        <w:t>Asby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Dalby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Ekeby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Hammarby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H</w:t>
      </w:r>
      <w:r>
        <w:rPr>
          <w:rFonts w:ascii="OfficinaSerif-Bold" w:cs="OfficinaSerif-Bold" w:hAnsi="OfficinaSerif-Bold" w:eastAsia="OfficinaSerif-Bold"/>
          <w:i w:val="1"/>
          <w:iCs w:val="1"/>
          <w:rtl w:val="0"/>
          <w:lang w:val="sv-SE"/>
        </w:rPr>
        <w:t>ä</w:t>
      </w:r>
      <w:r>
        <w:rPr>
          <w:rFonts w:ascii="OfficinaSerif-BookItalic" w:cs="OfficinaSerif-BookItalic" w:hAnsi="OfficinaSerif-BookItalic" w:eastAsia="OfficinaSerif-BookItalic"/>
          <w:i w:val="1"/>
          <w:iCs w:val="1"/>
          <w:rtl w:val="0"/>
          <w:lang w:val="da-DK"/>
        </w:rPr>
        <w:t>ssleby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lang w:val="sv-SE"/>
        </w:rPr>
        <w:t xml:space="preserve">och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S</w:t>
      </w:r>
      <w:r>
        <w:rPr>
          <w:rFonts w:ascii="OfficinaSerif-Bold" w:cs="OfficinaSerif-Bold" w:hAnsi="OfficinaSerif-Bold" w:eastAsia="OfficinaSerif-Bold"/>
          <w:i w:val="1"/>
          <w:iCs w:val="1"/>
          <w:rtl w:val="0"/>
          <w:lang w:val="sv-SE"/>
        </w:rPr>
        <w:t>ä</w:t>
      </w:r>
      <w:r>
        <w:rPr>
          <w:rFonts w:ascii="OfficinaSerif-BookItalic" w:cs="OfficinaSerif-BookItalic" w:hAnsi="OfficinaSerif-BookItalic" w:eastAsia="OfficinaSerif-BookItalic"/>
          <w:i w:val="1"/>
          <w:iCs w:val="1"/>
          <w:rtl w:val="0"/>
        </w:rPr>
        <w:t>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lang w:val="sv-SE"/>
        </w:rPr>
        <w:t xml:space="preserve">. Sockennamnet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it-IT"/>
        </w:rPr>
        <w:t>Vimmerby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rPr>
        <w:t>inneh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ller sannolikt ett gammalt </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namn. Andra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 xml:space="preserve">rleder anger storlek, relativ </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lder eller l</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ge; exempel h</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rp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 xml:space="preserve">ger sockennamnet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sv-SE"/>
        </w:rPr>
        <w:t>Myckleby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lang w:val="da-DK"/>
        </w:rPr>
        <w:t>, det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olika 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ll upptr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dande </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Nyby</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n</w:t>
      </w:r>
      <w:r>
        <w:rPr>
          <w:rFonts w:ascii="OfficinaSerif-Book" w:cs="OfficinaSerif-Book" w:hAnsi="OfficinaSerif-Book" w:eastAsia="OfficinaSerif-Book"/>
          <w:rtl w:val="0"/>
        </w:rPr>
        <w:t>)</w:t>
      </w:r>
      <w:r>
        <w:rPr>
          <w:rFonts w:ascii="OfficinaSerif-Bold" w:cs="OfficinaSerif-Bold" w:hAnsi="OfficinaSerif-Bold" w:eastAsia="OfficinaSerif-Bold"/>
          <w:color w:val="0070c0"/>
          <w:u w:color="0070c0"/>
          <w:rtl w:val="0"/>
        </w:rPr>
        <w:t xml:space="preserve"> &lt;/placeName&gt;</w:t>
      </w:r>
      <w:r>
        <w:rPr>
          <w:rFonts w:ascii="OfficinaSerif-Book" w:cs="OfficinaSerif-Book" w:hAnsi="OfficinaSerif-Book" w:eastAsia="OfficinaSerif-Book"/>
          <w:rtl w:val="0"/>
          <w:lang w:val="sv-SE"/>
        </w:rPr>
        <w:t xml:space="preserve"> och sockennamn som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sv-SE"/>
        </w:rPr>
        <w:t>Mellby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Norrby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lang w:val="sv-SE"/>
        </w:rPr>
        <w:t xml:space="preserve">och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S</w:t>
      </w:r>
      <w:r>
        <w:rPr>
          <w:rFonts w:ascii="OfficinaSerif-Bold" w:cs="OfficinaSerif-Bold" w:hAnsi="OfficinaSerif-Bold" w:eastAsia="OfficinaSerif-Bold"/>
          <w:i w:val="1"/>
          <w:iCs w:val="1"/>
          <w:rtl w:val="0"/>
          <w:lang w:val="sv-SE"/>
        </w:rPr>
        <w:t>ö</w:t>
      </w:r>
      <w:r>
        <w:rPr>
          <w:rFonts w:ascii="OfficinaSerif-BookItalic" w:cs="OfficinaSerif-BookItalic" w:hAnsi="OfficinaSerif-BookItalic" w:eastAsia="OfficinaSerif-BookItalic"/>
          <w:i w:val="1"/>
          <w:iCs w:val="1"/>
          <w:rtl w:val="0"/>
        </w:rPr>
        <w:t>rby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 xml:space="preserve">en helig plats syftar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Viby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lang w:val="sv-SE"/>
        </w:rPr>
        <w:t>. Ett m</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nl-NL"/>
        </w:rPr>
        <w:t>ngenst</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des upptr</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dande namn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 xml:space="preserve">r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Broby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som i n</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gra fall blivit sockennamn. I m</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nga fall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da-DK"/>
        </w:rPr>
        <w:t>r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rleden ett personnamn eller en personbeteckning. Namn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rPr>
        <w:t>inneh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llande personnamn har ansetts vara relativt unga; s</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dana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rekommer bl.a. i V</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stsverige och Uppland. Gamla bildningar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r dock sockennamnen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de-DE"/>
        </w:rPr>
        <w:t>Karleby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xml:space="preserve">,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lang w:val="da-DK"/>
        </w:rPr>
        <w:t>Rinkaby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lang w:val="sv-SE"/>
        </w:rPr>
        <w:t xml:space="preserve">och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Tegneby</w:t>
      </w:r>
      <w:r>
        <w:rPr>
          <w:rFonts w:ascii="OfficinaSerif-Bold" w:cs="OfficinaSerif-Bold" w:hAnsi="OfficinaSerif-Bold" w:eastAsia="OfficinaSerif-Bold"/>
          <w:color w:val="0070c0"/>
          <w:u w:color="0070c0"/>
          <w:rtl w:val="0"/>
        </w:rPr>
        <w:t>&lt;/placeName&gt;</w:t>
      </w:r>
      <w:r>
        <w:rPr>
          <w:rFonts w:ascii="OfficinaSerif-Book" w:cs="OfficinaSerif-Book" w:hAnsi="OfficinaSerif-Book" w:eastAsia="OfficinaSerif-Book"/>
          <w:rtl w:val="0"/>
        </w:rPr>
        <w:t>, som antas inneh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lla beteckningar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r m</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n i forntida konungars tj</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nst.</w:t>
      </w:r>
    </w:p>
    <w:p>
      <w:pPr>
        <w:pStyle w:val="Brödtext"/>
        <w:spacing w:after="0" w:line="240" w:lineRule="auto"/>
        <w:rPr>
          <w:rFonts w:ascii="OfficinaSerif-Book" w:cs="OfficinaSerif-Book" w:hAnsi="OfficinaSerif-Book" w:eastAsia="OfficinaSerif-Book"/>
        </w:rPr>
      </w:pPr>
      <w:r>
        <w:rPr>
          <w:rFonts w:ascii="OfficinaSerif-Book" w:cs="OfficinaSerif-Book" w:hAnsi="OfficinaSerif-Book" w:eastAsia="OfficinaSerif-Book"/>
          <w:rtl w:val="0"/>
          <w:lang w:val="sv-SE"/>
        </w:rPr>
        <w:t xml:space="preserve">&lt;p&gt;Personbetecknande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r ocks</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da-DK"/>
        </w:rPr>
        <w:t>den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olika 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ll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rekommande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rledstyp som best</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r av ett mansnamn </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tf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 xml:space="preserve">ljt av ordet fsv. </w:t>
      </w:r>
      <w:r>
        <w:rPr>
          <w:rFonts w:ascii="OfficinaSerif-BookItalic" w:cs="OfficinaSerif-BookItalic" w:hAnsi="OfficinaSerif-BookItalic" w:eastAsia="OfficinaSerif-BookItalic"/>
          <w:i w:val="1"/>
          <w:iCs w:val="1"/>
          <w:rtl w:val="0"/>
          <w:lang w:val="pt-PT"/>
        </w:rPr>
        <w:t xml:space="preserve">arve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lang w:val="sv-SE"/>
        </w:rPr>
        <w:t>arvtagare, son</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rPr>
        <w:t>i genitiv (</w:t>
      </w:r>
      <w:r>
        <w:rPr>
          <w:rFonts w:ascii="OfficinaSerif-Bold" w:cs="OfficinaSerif-Bold" w:hAnsi="OfficinaSerif-Bold" w:eastAsia="OfficinaSerif-Bold"/>
          <w:rtl w:val="0"/>
          <w:lang w:val="sv-SE"/>
        </w:rPr>
        <w:t>→</w:t>
      </w:r>
      <w:r>
        <w:rPr>
          <w:rFonts w:ascii="Zapf Dingbats" w:hAnsi="Zapf Dingbats"/>
          <w:rtl w:val="0"/>
        </w:rPr>
        <w:t xml:space="preserve"> </w:t>
      </w:r>
      <w:r>
        <w:rPr>
          <w:rFonts w:ascii="OfficinaSerif-BookItalic" w:cs="OfficinaSerif-BookItalic" w:hAnsi="OfficinaSerif-BookItalic" w:eastAsia="OfficinaSerif-BookItalic"/>
          <w:i w:val="1"/>
          <w:iCs w:val="1"/>
          <w:rtl w:val="0"/>
        </w:rPr>
        <w:t>arve</w:t>
      </w:r>
      <w:r>
        <w:rPr>
          <w:rFonts w:ascii="OfficinaSerif-Book" w:cs="OfficinaSerif-Book" w:hAnsi="OfficinaSerif-Book" w:eastAsia="OfficinaSerif-Book"/>
          <w:rtl w:val="0"/>
          <w:lang w:val="sv-SE"/>
        </w:rPr>
        <w:t>); ett exempel bland m</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sv-SE"/>
        </w:rPr>
        <w:t xml:space="preserve">nga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r bynamnet </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Tosarby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 xml:space="preserve">Thorisaruaby </w:t>
      </w:r>
      <w:r>
        <w:rPr>
          <w:rFonts w:ascii="OfficinaSerif-Book" w:cs="OfficinaSerif-Book" w:hAnsi="OfficinaSerif-Book" w:eastAsia="OfficinaSerif-Book"/>
          <w:rtl w:val="0"/>
        </w:rPr>
        <w:t xml:space="preserve">1384) </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lang w:val="da-DK"/>
        </w:rPr>
        <w:t>Tores arvinges 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rd</w:t>
      </w:r>
      <w:r>
        <w:rPr>
          <w:rFonts w:ascii="OfficinaSerif-Book" w:cs="OfficinaSerif-Book" w:hAnsi="OfficinaSerif-Book" w:eastAsia="OfficinaSerif-Book"/>
          <w:rtl w:val="0"/>
          <w:lang w:val="sv-SE"/>
        </w:rPr>
        <w:t xml:space="preserve">’ </w:t>
      </w:r>
      <w:r>
        <w:rPr>
          <w:rFonts w:ascii="OfficinaSerif-Book" w:cs="OfficinaSerif-Book" w:hAnsi="OfficinaSerif-Book" w:eastAsia="OfficinaSerif-Book"/>
          <w:rtl w:val="0"/>
          <w:lang w:val="sv-SE"/>
        </w:rPr>
        <w:t>i Gustafs socken, Dalarna. En markerad mellansvensk grupp utg</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r de -</w:t>
      </w:r>
      <w:r>
        <w:rPr>
          <w:rFonts w:ascii="OfficinaSerif-BookItalic" w:cs="OfficinaSerif-BookItalic" w:hAnsi="OfficinaSerif-BookItalic" w:eastAsia="OfficinaSerif-BookItalic"/>
          <w:i w:val="1"/>
          <w:iCs w:val="1"/>
          <w:rtl w:val="0"/>
        </w:rPr>
        <w:t>by</w:t>
      </w:r>
      <w:r>
        <w:rPr>
          <w:rFonts w:ascii="OfficinaSerif-Book" w:cs="OfficinaSerif-Book" w:hAnsi="OfficinaSerif-Book" w:eastAsia="OfficinaSerif-Book"/>
          <w:rtl w:val="0"/>
          <w:lang w:val="sv-SE"/>
        </w:rPr>
        <w:t>-namn som i f</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rleden inneh</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da-DK"/>
        </w:rPr>
        <w:t>ller en inbyggarbeteckning sammansatt med -</w:t>
      </w:r>
      <w:r>
        <w:rPr>
          <w:rFonts w:ascii="OfficinaSerif-BookItalic" w:cs="OfficinaSerif-BookItalic" w:hAnsi="OfficinaSerif-BookItalic" w:eastAsia="OfficinaSerif-BookItalic"/>
          <w:i w:val="1"/>
          <w:iCs w:val="1"/>
          <w:rtl w:val="0"/>
        </w:rPr>
        <w:t>karl</w:t>
      </w:r>
      <w:r>
        <w:rPr>
          <w:rFonts w:ascii="OfficinaSerif-Book" w:cs="OfficinaSerif-Book" w:hAnsi="OfficinaSerif-Book" w:eastAsia="OfficinaSerif-Book"/>
          <w:rtl w:val="0"/>
          <w:lang w:val="sv-SE"/>
        </w:rPr>
        <w:t>; ett bekant hith</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lang w:val="sv-SE"/>
        </w:rPr>
        <w:t xml:space="preserve">rande namn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 xml:space="preserve">r </w:t>
      </w:r>
      <w:r>
        <w:rPr>
          <w:rFonts w:ascii="OfficinaSerif-Bold" w:cs="OfficinaSerif-Bold" w:hAnsi="OfficinaSerif-Bold" w:eastAsia="OfficinaSerif-Bold"/>
          <w:rtl w:val="0"/>
          <w:lang w:val="sv-SE"/>
        </w:rPr>
        <w:t>→</w:t>
      </w:r>
      <w:r>
        <w:rPr>
          <w:rFonts w:ascii="OfficinaSerif-Bold" w:cs="OfficinaSerif-Bold" w:hAnsi="OfficinaSerif-Bold" w:eastAsia="OfficinaSerif-Bold"/>
          <w:color w:val="0070c0"/>
          <w:u w:color="0070c0"/>
          <w:rtl w:val="0"/>
        </w:rPr>
        <w:t>&lt;placeName&gt;</w:t>
      </w:r>
      <w:r>
        <w:rPr>
          <w:rFonts w:ascii="OfficinaSerif-Bold" w:cs="OfficinaSerif-Bold" w:hAnsi="OfficinaSerif-Bold" w:eastAsia="OfficinaSerif-Bold"/>
          <w:i w:val="1"/>
          <w:iCs w:val="1"/>
          <w:rtl w:val="0"/>
          <w:lang w:val="sv-SE"/>
        </w:rPr>
        <w:t>Ä</w:t>
      </w:r>
      <w:r>
        <w:rPr>
          <w:rFonts w:ascii="OfficinaSerif-BookItalic" w:cs="OfficinaSerif-BookItalic" w:hAnsi="OfficinaSerif-BookItalic" w:eastAsia="OfficinaSerif-BookItalic"/>
          <w:i w:val="1"/>
          <w:iCs w:val="1"/>
          <w:rtl w:val="0"/>
          <w:lang w:val="sv-SE"/>
        </w:rPr>
        <w:t>lvkarleby</w:t>
      </w:r>
      <w:r>
        <w:rPr>
          <w:rFonts w:ascii="OfficinaSerif-Bold" w:cs="OfficinaSerif-Bold" w:hAnsi="OfficinaSerif-Bold" w:eastAsia="OfficinaSerif-Bold"/>
          <w:color w:val="0070c0"/>
          <w:u w:color="0070c0"/>
          <w:rtl w:val="0"/>
        </w:rPr>
        <w:t>&lt;/placeName&gt;</w:t>
      </w:r>
      <w:r>
        <w:rPr>
          <w:rFonts w:ascii="OfficinaSerif-BookItalic" w:cs="OfficinaSerif-BookItalic" w:hAnsi="OfficinaSerif-BookItalic" w:eastAsia="OfficinaSerif-BookItalic"/>
          <w:i w:val="1"/>
          <w:iCs w:val="1"/>
          <w:rtl w:val="0"/>
        </w:rPr>
        <w:t xml:space="preserve">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lvkarlarnas,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lvbornas 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rPr>
        <w:t>rd eller by</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w:t>
      </w:r>
      <w:r>
        <w:rPr>
          <w:rFonts w:ascii="OfficinaSerif-Bold" w:cs="OfficinaSerif-Bold" w:hAnsi="OfficinaSerif-Bold" w:eastAsia="OfficinaSerif-Bold"/>
          <w:rtl w:val="0"/>
        </w:rPr>
        <w:t xml:space="preserve"> &lt;/p&gt;</w:t>
      </w:r>
    </w:p>
    <w:p>
      <w:pPr>
        <w:pStyle w:val="Brödtext"/>
        <w:spacing w:after="0" w:line="240" w:lineRule="auto"/>
        <w:rPr>
          <w:rFonts w:ascii="OfficinaSerif-Book" w:cs="OfficinaSerif-Book" w:hAnsi="OfficinaSerif-Book" w:eastAsia="OfficinaSerif-Book"/>
        </w:rPr>
      </w:pPr>
      <w:r>
        <w:rPr>
          <w:rFonts w:ascii="OfficinaSerif-Bold" w:cs="OfficinaSerif-Bold" w:hAnsi="OfficinaSerif-Bold" w:eastAsia="OfficinaSerif-Bold"/>
          <w:rtl w:val="0"/>
        </w:rPr>
        <w:t>&lt;p&gt;</w:t>
      </w:r>
      <w:r>
        <w:rPr>
          <w:rFonts w:ascii="OfficinaSerif-Book" w:cs="OfficinaSerif-Book" w:hAnsi="OfficinaSerif-Book" w:eastAsia="OfficinaSerif-Book"/>
          <w:rtl w:val="0"/>
          <w:lang w:val="sv-SE"/>
        </w:rPr>
        <w:t>I vissa fall har -</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lang w:val="sv-SE"/>
        </w:rPr>
        <w:t xml:space="preserve">i efterhand lagts till ett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lang w:val="sv-SE"/>
        </w:rPr>
        <w:t xml:space="preserve">ldre ortnamn; jfr diskussionen om </w:t>
      </w:r>
      <w:r>
        <w:rPr>
          <w:rFonts w:ascii="OfficinaSerif-Bold" w:cs="OfficinaSerif-Bold" w:hAnsi="OfficinaSerif-Bold" w:eastAsia="OfficinaSerif-Bold"/>
          <w:rtl w:val="0"/>
          <w:lang w:val="sv-SE"/>
        </w:rPr>
        <w:t>→</w:t>
      </w:r>
      <w:r>
        <w:rPr>
          <w:rFonts w:ascii="Zapf Dingbats" w:hAnsi="Zapf Dingbats"/>
          <w:rtl w:val="0"/>
        </w:rPr>
        <w:t xml:space="preserve"> </w:t>
      </w:r>
      <w:r>
        <w:rPr>
          <w:rFonts w:ascii="OfficinaSerif-BookItalic" w:cs="OfficinaSerif-BookItalic" w:hAnsi="OfficinaSerif-BookItalic" w:eastAsia="OfficinaSerif-BookItalic"/>
          <w:i w:val="1"/>
          <w:iCs w:val="1"/>
          <w:rtl w:val="0"/>
          <w:lang w:val="en-US"/>
        </w:rPr>
        <w:t>husaby</w:t>
      </w:r>
      <w:r>
        <w:rPr>
          <w:rFonts w:ascii="OfficinaSerif-Book" w:cs="OfficinaSerif-Book" w:hAnsi="OfficinaSerif-Book" w:eastAsia="OfficinaSerif-Book"/>
          <w:rtl w:val="0"/>
        </w:rPr>
        <w:t>.</w:t>
      </w:r>
      <w:r>
        <w:rPr>
          <w:rFonts w:ascii="OfficinaSerif-Bold" w:cs="OfficinaSerif-Bold" w:hAnsi="OfficinaSerif-Bold" w:eastAsia="OfficinaSerif-Bold"/>
          <w:rtl w:val="0"/>
        </w:rPr>
        <w:t xml:space="preserve"> &lt;/p&gt;</w:t>
      </w:r>
    </w:p>
    <w:p>
      <w:pPr>
        <w:pStyle w:val="Brödtext"/>
        <w:spacing w:after="0" w:line="240" w:lineRule="auto"/>
        <w:rPr>
          <w:rFonts w:ascii="OfficinaSerif-Book" w:cs="OfficinaSerif-Book" w:hAnsi="OfficinaSerif-Book" w:eastAsia="OfficinaSerif-Book"/>
          <w:color w:val="ff0000"/>
          <w:u w:color="ff0000"/>
        </w:rPr>
      </w:pPr>
      <w:r>
        <w:rPr>
          <w:rFonts w:ascii="OfficinaSerif-Bold" w:cs="OfficinaSerif-Bold" w:hAnsi="OfficinaSerif-Bold" w:eastAsia="OfficinaSerif-Bold"/>
          <w:rtl w:val="0"/>
        </w:rPr>
        <w:t>&lt;p&gt;</w:t>
      </w:r>
      <w:r>
        <w:rPr>
          <w:rFonts w:ascii="OfficinaSerif-Book" w:cs="OfficinaSerif-Book" w:hAnsi="OfficinaSerif-Book" w:eastAsia="OfficinaSerif-Book"/>
          <w:rtl w:val="0"/>
          <w:lang w:val="sv-SE"/>
        </w:rPr>
        <w:t>Litteratur: Lars Hellberg, Inbyggarnamn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lang w:val="sv-SE"/>
        </w:rPr>
        <w:t xml:space="preserve">-karlar i svenska ortnamn 1 (1950); dens., Kumlabygdens ortnamn och </w:t>
      </w:r>
      <w:r>
        <w:rPr>
          <w:rFonts w:ascii="OfficinaSerif-Book" w:cs="OfficinaSerif-Book" w:hAnsi="OfficinaSerif-Book" w:eastAsia="OfficinaSerif-Book"/>
          <w:rtl w:val="0"/>
          <w:lang w:val="sv-SE"/>
        </w:rPr>
        <w:t>ä</w:t>
      </w:r>
      <w:r>
        <w:rPr>
          <w:rFonts w:ascii="OfficinaSerif-Book" w:cs="OfficinaSerif-Book" w:hAnsi="OfficinaSerif-Book" w:eastAsia="OfficinaSerif-Book"/>
          <w:rtl w:val="0"/>
        </w:rPr>
        <w:t>ldre bebyggelse (1967), s. 243</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57, 369</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lang w:val="sv-SE"/>
        </w:rPr>
        <w:t>419; Elof Hellquist, De svenska ortnamnen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 xml:space="preserve">by. En </w:t>
      </w:r>
      <w:r>
        <w:rPr>
          <w:rFonts w:ascii="OfficinaSerif-Book" w:cs="OfficinaSerif-Book" w:hAnsi="OfficinaSerif-Book" w:eastAsia="OfficinaSerif-Book"/>
          <w:rtl w:val="0"/>
          <w:lang w:val="sv-SE"/>
        </w:rPr>
        <w:t>ö</w:t>
      </w:r>
      <w:r>
        <w:rPr>
          <w:rFonts w:ascii="OfficinaSerif-Book" w:cs="OfficinaSerif-Book" w:hAnsi="OfficinaSerif-Book" w:eastAsia="OfficinaSerif-Book"/>
          <w:rtl w:val="0"/>
        </w:rPr>
        <w:t>versikt (1918); Tom Schmidt, Norske g</w:t>
      </w:r>
      <w:r>
        <w:rPr>
          <w:rFonts w:ascii="OfficinaSerif-Book" w:cs="OfficinaSerif-Book" w:hAnsi="OfficinaSerif-Book" w:eastAsia="OfficinaSerif-Book"/>
          <w:rtl w:val="0"/>
          <w:lang w:val="sv-SE"/>
        </w:rPr>
        <w:t>å</w:t>
      </w:r>
      <w:r>
        <w:rPr>
          <w:rFonts w:ascii="OfficinaSerif-Book" w:cs="OfficinaSerif-Book" w:hAnsi="OfficinaSerif-Book" w:eastAsia="OfficinaSerif-Book"/>
          <w:rtl w:val="0"/>
          <w:lang w:val="da-DK"/>
        </w:rPr>
        <w:t>rdsnavn p</w:t>
      </w:r>
      <w:r>
        <w:rPr>
          <w:rFonts w:ascii="OfficinaSerif-Book" w:cs="OfficinaSerif-Book" w:hAnsi="OfficinaSerif-Book" w:eastAsia="OfficinaSerif-Book"/>
          <w:rtl w:val="0"/>
          <w:lang w:val="sv-SE"/>
        </w:rPr>
        <w:t xml:space="preserve">å </w:t>
      </w:r>
      <w:r>
        <w:rPr>
          <w:rFonts w:ascii="OfficinaSerif-Book" w:cs="OfficinaSerif-Book" w:hAnsi="OfficinaSerif-Book" w:eastAsia="OfficinaSerif-Book"/>
          <w:rtl w:val="0"/>
        </w:rPr>
        <w:t>-</w:t>
      </w:r>
      <w:r>
        <w:rPr>
          <w:rFonts w:ascii="OfficinaSerif-BookItalic" w:cs="OfficinaSerif-BookItalic" w:hAnsi="OfficinaSerif-BookItalic" w:eastAsia="OfficinaSerif-BookItalic"/>
          <w:i w:val="1"/>
          <w:iCs w:val="1"/>
          <w:rtl w:val="0"/>
        </w:rPr>
        <w:t xml:space="preserve">by </w:t>
      </w:r>
      <w:r>
        <w:rPr>
          <w:rFonts w:ascii="OfficinaSerif-Book" w:cs="OfficinaSerif-Book" w:hAnsi="OfficinaSerif-Book" w:eastAsia="OfficinaSerif-Book"/>
          <w:rtl w:val="0"/>
        </w:rPr>
        <w:t>og -</w:t>
      </w:r>
      <w:r>
        <w:rPr>
          <w:rFonts w:ascii="OfficinaSerif-BookItalic" w:cs="OfficinaSerif-BookItalic" w:hAnsi="OfficinaSerif-BookItalic" w:eastAsia="OfficinaSerif-BookItalic"/>
          <w:i w:val="1"/>
          <w:iCs w:val="1"/>
          <w:rtl w:val="0"/>
        </w:rPr>
        <w:t xml:space="preserve">bo </w:t>
      </w:r>
      <w:r>
        <w:rPr>
          <w:rFonts w:ascii="OfficinaSerif-Book" w:cs="OfficinaSerif-Book" w:hAnsi="OfficinaSerif-Book" w:eastAsia="OfficinaSerif-Book"/>
          <w:rtl w:val="0"/>
        </w:rPr>
        <w:t>med personnavnforledd 1</w:t>
      </w:r>
      <w:r>
        <w:rPr>
          <w:rFonts w:ascii="OfficinaSerif-Book" w:cs="OfficinaSerif-Book" w:hAnsi="OfficinaSerif-Book" w:eastAsia="OfficinaSerif-Book"/>
          <w:rtl w:val="0"/>
          <w:lang w:val="sv-SE"/>
        </w:rPr>
        <w:t>–</w:t>
      </w:r>
      <w:r>
        <w:rPr>
          <w:rFonts w:ascii="OfficinaSerif-Book" w:cs="OfficinaSerif-Book" w:hAnsi="OfficinaSerif-Book" w:eastAsia="OfficinaSerif-Book"/>
          <w:rtl w:val="0"/>
        </w:rPr>
        <w:t>2 (2000).</w:t>
      </w:r>
      <w:r>
        <w:rPr>
          <w:rFonts w:ascii="OfficinaSerif-Bold" w:cs="OfficinaSerif-Bold" w:hAnsi="OfficinaSerif-Bold" w:eastAsia="OfficinaSerif-Bold"/>
          <w:rtl w:val="0"/>
        </w:rPr>
        <w:t xml:space="preserve"> </w:t>
      </w:r>
      <w:r>
        <w:rPr>
          <w:rFonts w:ascii="OfficinaSerif-Bold" w:cs="OfficinaSerif-Bold" w:hAnsi="OfficinaSerif-Bold" w:eastAsia="OfficinaSerif-Bold"/>
          <w:rtl w:val="0"/>
          <w:lang w:val="en-US"/>
        </w:rPr>
        <w:t>&lt;/p&gt;</w:t>
      </w:r>
      <w:r>
        <w:rPr>
          <w:rFonts w:ascii="OfficinaSerif-Book" w:cs="OfficinaSerif-Book" w:hAnsi="OfficinaSerif-Book" w:eastAsia="OfficinaSerif-Book"/>
          <w:color w:val="ff0000"/>
          <w:u w:color="ff0000"/>
          <w:rtl w:val="0"/>
          <w:lang w:val="en-US"/>
        </w:rPr>
        <w:t>&lt;/div&gt;</w:t>
      </w:r>
    </w:p>
    <w:p>
      <w:pPr>
        <w:pStyle w:val="Brödtext"/>
        <w:spacing w:after="0" w:line="240" w:lineRule="auto"/>
        <w:rPr>
          <w:rFonts w:ascii="OfficinaSerif-Book" w:cs="OfficinaSerif-Book" w:hAnsi="OfficinaSerif-Book" w:eastAsia="OfficinaSerif-Book"/>
          <w:color w:val="ff0000"/>
          <w:sz w:val="24"/>
          <w:szCs w:val="24"/>
          <w:u w:color="ff0000"/>
          <w:lang w:val="en-US"/>
        </w:rPr>
      </w:pPr>
    </w:p>
    <w:p>
      <w:pPr>
        <w:pStyle w:val="Brödtext"/>
        <w:spacing w:after="0" w:line="240" w:lineRule="auto"/>
        <w:rPr>
          <w:rFonts w:ascii="OfficinaSerif-Book" w:cs="OfficinaSerif-Book" w:hAnsi="OfficinaSerif-Book" w:eastAsia="OfficinaSerif-Book"/>
          <w:color w:val="ff0000"/>
          <w:sz w:val="24"/>
          <w:szCs w:val="24"/>
          <w:u w:color="ff0000"/>
          <w:lang w:val="en-US"/>
        </w:rPr>
      </w:pPr>
    </w:p>
    <w:p>
      <w:pPr>
        <w:pStyle w:val="heading 1"/>
        <w:rPr>
          <w:rFonts w:ascii="Times New Roman" w:cs="Times New Roman" w:hAnsi="Times New Roman" w:eastAsia="Times New Roman"/>
          <w:color w:val="000000"/>
          <w:u w:color="000000"/>
          <w:lang w:val="en-US"/>
        </w:rPr>
      </w:pPr>
      <w:r>
        <w:rPr>
          <w:rFonts w:ascii="Times New Roman" w:hAnsi="Times New Roman"/>
          <w:color w:val="000000"/>
          <w:u w:color="000000"/>
          <w:rtl w:val="0"/>
          <w:lang w:val="en-US"/>
        </w:rPr>
        <w:t>Utdrag fr</w:t>
      </w:r>
      <w:r>
        <w:rPr>
          <w:rFonts w:ascii="Times New Roman" w:hAnsi="Times New Roman" w:hint="default"/>
          <w:color w:val="000000"/>
          <w:u w:color="000000"/>
          <w:rtl w:val="0"/>
          <w:lang w:val="en-US"/>
        </w:rPr>
        <w:t>å</w:t>
      </w:r>
      <w:r>
        <w:rPr>
          <w:rFonts w:ascii="Times New Roman" w:hAnsi="Times New Roman"/>
          <w:color w:val="000000"/>
          <w:u w:color="000000"/>
          <w:rtl w:val="0"/>
          <w:lang w:val="en-US"/>
        </w:rPr>
        <w:t>n TEI</w:t>
      </w:r>
    </w:p>
    <w:p>
      <w:pPr>
        <w:pStyle w:val="heading 4"/>
        <w:rPr>
          <w:lang w:val="en-US"/>
        </w:rPr>
      </w:pPr>
      <w:r>
        <w:rPr>
          <w:rtl w:val="0"/>
          <w:lang w:val="en-US"/>
        </w:rPr>
        <w:t>13.2.3 Place Names</w:t>
      </w:r>
    </w:p>
    <w:p>
      <w:pPr>
        <w:pStyle w:val="Normal (Web)"/>
        <w:rPr>
          <w:lang w:val="en-US"/>
        </w:rPr>
      </w:pPr>
      <w:r>
        <w:rPr>
          <w:rtl w:val="0"/>
          <w:lang w:val="en-US"/>
        </w:rPr>
        <w:t xml:space="preserve">Like other proper nouns or noun phrases used as names, place names can simply be marked up with the </w:t>
      </w:r>
      <w:r>
        <w:rPr>
          <w:rStyle w:val="Hyperlink.0"/>
          <w:lang w:val="en-US"/>
        </w:rPr>
        <w:fldChar w:fldCharType="begin" w:fldLock="0"/>
      </w:r>
      <w:r>
        <w:rPr>
          <w:rStyle w:val="Hyperlink.0"/>
          <w:lang w:val="en-US"/>
        </w:rPr>
        <w:instrText xml:space="preserve"> HYPERLINK "http://www.tei-c.org/release/doc/tei-p5-doc/en/html/ref-rs.html"</w:instrText>
      </w:r>
      <w:r>
        <w:rPr>
          <w:rStyle w:val="Hyperlink.0"/>
          <w:lang w:val="en-US"/>
        </w:rPr>
        <w:fldChar w:fldCharType="separate" w:fldLock="0"/>
      </w:r>
      <w:r>
        <w:rPr>
          <w:rStyle w:val="Hyperlink.0"/>
          <w:rtl w:val="0"/>
          <w:lang w:val="en-US"/>
        </w:rPr>
        <w:t>rs</w:t>
      </w:r>
      <w:r>
        <w:rPr>
          <w:lang w:val="en-US"/>
        </w:rPr>
        <w:fldChar w:fldCharType="end" w:fldLock="0"/>
      </w:r>
      <w:r>
        <w:rPr>
          <w:rtl w:val="0"/>
          <w:lang w:val="en-US"/>
        </w:rPr>
        <w:t xml:space="preserve"> element, or with the </w:t>
      </w:r>
      <w:r>
        <w:rPr>
          <w:rStyle w:val="Hyperlink.0"/>
          <w:lang w:val="en-US"/>
        </w:rPr>
        <w:fldChar w:fldCharType="begin" w:fldLock="0"/>
      </w:r>
      <w:r>
        <w:rPr>
          <w:rStyle w:val="Hyperlink.0"/>
          <w:lang w:val="en-US"/>
        </w:rPr>
        <w:instrText xml:space="preserve"> HYPERLINK "http://www.tei-c.org/release/doc/tei-p5-doc/en/html/ref-name.html"</w:instrText>
      </w:r>
      <w:r>
        <w:rPr>
          <w:rStyle w:val="Hyperlink.0"/>
          <w:lang w:val="en-US"/>
        </w:rPr>
        <w:fldChar w:fldCharType="separate" w:fldLock="0"/>
      </w:r>
      <w:r>
        <w:rPr>
          <w:rStyle w:val="Hyperlink.0"/>
          <w:rtl w:val="0"/>
          <w:lang w:val="en-US"/>
        </w:rPr>
        <w:t>name</w:t>
      </w:r>
      <w:r>
        <w:rPr>
          <w:lang w:val="en-US"/>
        </w:rPr>
        <w:fldChar w:fldCharType="end" w:fldLock="0"/>
      </w:r>
      <w:r>
        <w:rPr>
          <w:rtl w:val="0"/>
          <w:lang w:val="en-US"/>
        </w:rPr>
        <w:t xml:space="preserve"> element. For cartographers and historical geographers, however, the component parts of a place name provide important information about the relation between the name and some spot in space and time. They also provide important evidence in historical linguistics.</w:t>
      </w:r>
    </w:p>
    <w:p>
      <w:pPr>
        <w:pStyle w:val="Normal (Web)"/>
        <w:rPr>
          <w:rStyle w:val="Ingen"/>
          <w:lang w:val="en-US"/>
        </w:rPr>
      </w:pPr>
      <w:r>
        <w:rPr>
          <w:rtl w:val="0"/>
          <w:lang w:val="en-US"/>
        </w:rPr>
        <w:t xml:space="preserve">These Guidelines distinguish three ways of referring to places. A place name (represented using the </w:t>
      </w:r>
      <w:r>
        <w:rPr>
          <w:rStyle w:val="Hyperlink.0"/>
          <w:lang w:val="en-US"/>
        </w:rPr>
        <w:fldChar w:fldCharType="begin" w:fldLock="0"/>
      </w:r>
      <w:r>
        <w:rPr>
          <w:rStyle w:val="Hyperlink.0"/>
          <w:lang w:val="en-US"/>
        </w:rPr>
        <w:instrText xml:space="preserve"> HYPERLINK "http://www.tei-c.org/release/doc/tei-p5-doc/en/html/ref-placeName.html"</w:instrText>
      </w:r>
      <w:r>
        <w:rPr>
          <w:rStyle w:val="Hyperlink.0"/>
          <w:lang w:val="en-US"/>
        </w:rPr>
        <w:fldChar w:fldCharType="separate" w:fldLock="0"/>
      </w:r>
      <w:r>
        <w:rPr>
          <w:rStyle w:val="Hyperlink.0"/>
          <w:rtl w:val="0"/>
          <w:lang w:val="en-US"/>
        </w:rPr>
        <w:t>placeName</w:t>
      </w:r>
      <w:r>
        <w:rPr>
          <w:lang w:val="en-US"/>
        </w:rPr>
        <w:fldChar w:fldCharType="end" w:fldLock="0"/>
      </w:r>
      <w:r>
        <w:rPr>
          <w:rtl w:val="0"/>
          <w:lang w:val="en-US"/>
        </w:rPr>
        <w:t xml:space="preserve"> element) may consist of one or more names for hierarchically-organized geo-political or administrative units (see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"http://www.tei-c.org/release/doc/tei-p5-doc/en/html/ND.html#NDPLGU"</w:instrText>
      </w:r>
      <w:r>
        <w:rPr>
          <w:rStyle w:val="Hyperlink.1"/>
          <w:color w:val="0000ff"/>
          <w:u w:val="single" w:color="0000ff"/>
          <w:lang w:val="en-US"/>
        </w:rPr>
        <w:fldChar w:fldCharType="separate" w:fldLock="0"/>
      </w:r>
      <w:r>
        <w:rPr>
          <w:rStyle w:val="Hyperlink.1"/>
          <w:color w:val="0000ff"/>
          <w:u w:val="single" w:color="0000ff"/>
          <w:rtl w:val="0"/>
          <w:lang w:val="en-US"/>
        </w:rPr>
        <w:t xml:space="preserve">13.2.3.1 </w:t>
      </w:r>
      <w:r>
        <w:rPr>
          <w:rStyle w:val="Hyperlink.0"/>
          <w:rtl w:val="0"/>
          <w:lang w:val="en-US"/>
        </w:rPr>
        <w:t>Geo-political Place Names</w:t>
      </w:r>
      <w:r>
        <w:rPr>
          <w:lang w:val="en-US"/>
        </w:rPr>
        <w:fldChar w:fldCharType="end" w:fldLock="0"/>
      </w:r>
      <w:r>
        <w:rPr>
          <w:rStyle w:val="Ingen"/>
          <w:rtl w:val="0"/>
          <w:lang w:val="en-US"/>
        </w:rPr>
        <w:t xml:space="preserve">). A place named simply in terms of geographical features such as mountains or rivers is represented using the </w:t>
      </w:r>
      <w:r>
        <w:rPr>
          <w:rStyle w:val="Hyperlink.0"/>
          <w:lang w:val="en-US"/>
        </w:rPr>
        <w:fldChar w:fldCharType="begin" w:fldLock="0"/>
      </w:r>
      <w:r>
        <w:rPr>
          <w:rStyle w:val="Hyperlink.0"/>
          <w:lang w:val="en-US"/>
        </w:rPr>
        <w:instrText xml:space="preserve"> HYPERLINK "http://www.tei-c.org/release/doc/tei-p5-doc/en/html/ref-geogName.html"</w:instrText>
      </w:r>
      <w:r>
        <w:rPr>
          <w:rStyle w:val="Hyperlink.0"/>
          <w:lang w:val="en-US"/>
        </w:rPr>
        <w:fldChar w:fldCharType="separate" w:fldLock="0"/>
      </w:r>
      <w:r>
        <w:rPr>
          <w:rStyle w:val="Hyperlink.0"/>
          <w:rtl w:val="0"/>
          <w:lang w:val="en-US"/>
        </w:rPr>
        <w:t>geogName</w:t>
      </w:r>
      <w:r>
        <w:rPr>
          <w:lang w:val="en-US"/>
        </w:rPr>
        <w:fldChar w:fldCharType="end" w:fldLock="0"/>
      </w:r>
      <w:r>
        <w:rPr>
          <w:rStyle w:val="Ingen"/>
          <w:rtl w:val="0"/>
          <w:lang w:val="en-US"/>
        </w:rPr>
        <w:t xml:space="preserve"> element (see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"http://www.tei-c.org/release/doc/tei-p5-doc/en/html/ND.html#NDPLGF"</w:instrText>
      </w:r>
      <w:r>
        <w:rPr>
          <w:rStyle w:val="Hyperlink.1"/>
          <w:color w:val="0000ff"/>
          <w:u w:val="single" w:color="0000ff"/>
          <w:lang w:val="en-US"/>
        </w:rPr>
        <w:fldChar w:fldCharType="separate" w:fldLock="0"/>
      </w:r>
      <w:r>
        <w:rPr>
          <w:rStyle w:val="Hyperlink.1"/>
          <w:color w:val="0000ff"/>
          <w:u w:val="single" w:color="0000ff"/>
          <w:rtl w:val="0"/>
          <w:lang w:val="en-US"/>
        </w:rPr>
        <w:t xml:space="preserve">13.2.3.2 </w:t>
      </w:r>
      <w:r>
        <w:rPr>
          <w:rStyle w:val="Hyperlink.0"/>
          <w:rtl w:val="0"/>
          <w:lang w:val="en-US"/>
        </w:rPr>
        <w:t>Geographic Names</w:t>
      </w:r>
      <w:r>
        <w:rPr>
          <w:lang w:val="en-US"/>
        </w:rPr>
        <w:fldChar w:fldCharType="end" w:fldLock="0"/>
      </w:r>
      <w:r>
        <w:rPr>
          <w:rStyle w:val="Ingen"/>
          <w:rtl w:val="0"/>
          <w:lang w:val="en-US"/>
        </w:rPr>
        <w:t xml:space="preserve">). Finally, an expression consisting of phrases expressing spatial or other kinds of relationship between other kinds of named place may itself be regarded as a way of referring to a place, and hence as a kind of named place (see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"http://www.tei-c.org/release/doc/tei-p5-doc/en/html/ND.html#NDPLR"</w:instrText>
      </w:r>
      <w:r>
        <w:rPr>
          <w:rStyle w:val="Hyperlink.1"/>
          <w:color w:val="0000ff"/>
          <w:u w:val="single" w:color="0000ff"/>
          <w:lang w:val="en-US"/>
        </w:rPr>
        <w:fldChar w:fldCharType="separate" w:fldLock="0"/>
      </w:r>
      <w:r>
        <w:rPr>
          <w:rStyle w:val="Hyperlink.1"/>
          <w:color w:val="0000ff"/>
          <w:u w:val="single" w:color="0000ff"/>
          <w:rtl w:val="0"/>
          <w:lang w:val="en-US"/>
        </w:rPr>
        <w:t xml:space="preserve">13.2.3.3 </w:t>
      </w:r>
      <w:r>
        <w:rPr>
          <w:rStyle w:val="Hyperlink.0"/>
          <w:rtl w:val="0"/>
          <w:lang w:val="en-US"/>
        </w:rPr>
        <w:t>Relative Place Names</w:t>
      </w:r>
      <w:r>
        <w:rPr>
          <w:lang w:val="en-US"/>
        </w:rPr>
        <w:fldChar w:fldCharType="end" w:fldLock="0"/>
      </w:r>
      <w:r>
        <w:rPr>
          <w:rStyle w:val="Ingen"/>
          <w:rtl w:val="0"/>
          <w:lang w:val="en-US"/>
        </w:rPr>
        <w:t xml:space="preserve">). </w:t>
      </w:r>
    </w:p>
    <w:p>
      <w:pPr>
        <w:pStyle w:val="Brödtext"/>
        <w:numPr>
          <w:ilvl w:val="0"/>
          <w:numId w:val="4"/>
        </w:numPr>
        <w:spacing w:before="100" w:after="100" w:line="240" w:lineRule="auto"/>
      </w:pPr>
      <w:r>
        <w:rPr>
          <w:rStyle w:val="Hyperlink.0"/>
        </w:rPr>
        <w:fldChar w:fldCharType="begin" w:fldLock="0"/>
      </w:r>
      <w:r>
        <w:rPr>
          <w:rStyle w:val="Hyperlink.0"/>
        </w:rPr>
        <w:instrText xml:space="preserve"> HYPERLINK "http://www.tei-c.org/release/doc/tei-p5-doc/en/html/ref-placeName.html"</w:instrText>
      </w:r>
      <w:r>
        <w:rPr>
          <w:rStyle w:val="Hyperlink.0"/>
        </w:rPr>
        <w:fldChar w:fldCharType="separate" w:fldLock="0"/>
      </w:r>
      <w:r>
        <w:rPr>
          <w:rStyle w:val="Hyperlink.0"/>
          <w:rtl w:val="0"/>
          <w:lang w:val="en-US"/>
        </w:rPr>
        <w:t>placeName</w:t>
      </w:r>
      <w:r>
        <w:rPr/>
        <w:fldChar w:fldCharType="end" w:fldLock="0"/>
      </w:r>
      <w:r>
        <w:rPr>
          <w:rStyle w:val="Ingen"/>
          <w:rtl w:val="0"/>
          <w:lang w:val="en-US"/>
        </w:rPr>
        <w:t xml:space="preserve"> contains an absolute or relative place name.</w:t>
      </w:r>
    </w:p>
    <w:p>
      <w:pPr>
        <w:pStyle w:val="Brödtext"/>
        <w:numPr>
          <w:ilvl w:val="0"/>
          <w:numId w:val="4"/>
        </w:numPr>
        <w:spacing w:before="100" w:after="100" w:line="240" w:lineRule="auto"/>
      </w:pPr>
      <w:r>
        <w:rPr>
          <w:rStyle w:val="Hyperlink.0"/>
        </w:rPr>
        <w:fldChar w:fldCharType="begin" w:fldLock="0"/>
      </w:r>
      <w:r>
        <w:rPr>
          <w:rStyle w:val="Hyperlink.0"/>
        </w:rPr>
        <w:instrText xml:space="preserve"> HYPERLINK "http://www.tei-c.org/release/doc/tei-p5-doc/en/html/ref-geogName.html"</w:instrText>
      </w:r>
      <w:r>
        <w:rPr>
          <w:rStyle w:val="Hyperlink.0"/>
        </w:rPr>
        <w:fldChar w:fldCharType="separate" w:fldLock="0"/>
      </w:r>
      <w:r>
        <w:rPr>
          <w:rStyle w:val="Hyperlink.0"/>
          <w:rtl w:val="0"/>
          <w:lang w:val="en-US"/>
        </w:rPr>
        <w:t>geogName</w:t>
      </w:r>
      <w:r>
        <w:rPr/>
        <w:fldChar w:fldCharType="end" w:fldLock="0"/>
      </w:r>
      <w:r>
        <w:rPr>
          <w:rStyle w:val="Ingen"/>
          <w:rtl w:val="0"/>
          <w:lang w:val="en-US"/>
        </w:rPr>
        <w:t xml:space="preserve"> (geographical name) identifies a name associated with some geographical feature such as Windrush Valley or Mount Sinai.</w:t>
      </w:r>
    </w:p>
    <w:p>
      <w:pPr>
        <w:pStyle w:val="Normal (Web)"/>
        <w:rPr>
          <w:rStyle w:val="Ingen"/>
          <w:lang w:val="en-US"/>
        </w:rPr>
      </w:pPr>
      <w:r>
        <w:rPr>
          <w:rStyle w:val="Ingen"/>
          <w:rtl w:val="0"/>
          <w:lang w:val="en-US"/>
        </w:rPr>
        <w:t xml:space="preserve">As members of the </w:t>
      </w:r>
      <w:r>
        <w:rPr>
          <w:rStyle w:val="Hyperlink.0"/>
          <w:lang w:val="en-US"/>
        </w:rPr>
        <w:fldChar w:fldCharType="begin" w:fldLock="0"/>
      </w:r>
      <w:r>
        <w:rPr>
          <w:rStyle w:val="Hyperlink.0"/>
          <w:lang w:val="en-US"/>
        </w:rPr>
        <w:instrText xml:space="preserve"> HYPERLINK "http://www.tei-c.org/release/doc/tei-p5-doc/en/html/ref-att.naming.html"</w:instrText>
      </w:r>
      <w:r>
        <w:rPr>
          <w:rStyle w:val="Hyperlink.0"/>
          <w:lang w:val="en-US"/>
        </w:rPr>
        <w:fldChar w:fldCharType="separate" w:fldLock="0"/>
      </w:r>
      <w:r>
        <w:rPr>
          <w:rStyle w:val="Hyperlink.0"/>
          <w:rtl w:val="0"/>
          <w:lang w:val="en-US"/>
        </w:rPr>
        <w:t>att.naming</w:t>
      </w:r>
      <w:r>
        <w:rPr>
          <w:lang w:val="en-US"/>
        </w:rPr>
        <w:fldChar w:fldCharType="end" w:fldLock="0"/>
      </w:r>
      <w:r>
        <w:rPr>
          <w:rStyle w:val="Ingen"/>
          <w:rtl w:val="0"/>
          <w:lang w:val="en-US"/>
        </w:rPr>
        <w:t xml:space="preserve"> class, all of these elements bear the attributes key, ref, and nymRef mentioned above. These attributes are primarily useful as a means of linking a place name with information about a specific place. Recommendations for the encoding of information about a place, as distinct from its name, are provided in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"http://www.tei-c.org/release/doc/tei-p5-doc/en/html/ND.html#NDGEOG"</w:instrText>
      </w:r>
      <w:r>
        <w:rPr>
          <w:rStyle w:val="Hyperlink.1"/>
          <w:color w:val="0000ff"/>
          <w:u w:val="single" w:color="0000ff"/>
          <w:lang w:val="en-US"/>
        </w:rPr>
        <w:fldChar w:fldCharType="separate" w:fldLock="0"/>
      </w:r>
      <w:r>
        <w:rPr>
          <w:rStyle w:val="Hyperlink.1"/>
          <w:color w:val="0000ff"/>
          <w:u w:val="single" w:color="0000ff"/>
          <w:rtl w:val="0"/>
          <w:lang w:val="en-US"/>
        </w:rPr>
        <w:t xml:space="preserve">13.3.4 </w:t>
      </w:r>
      <w:r>
        <w:rPr>
          <w:rStyle w:val="Hyperlink.0"/>
          <w:rtl w:val="0"/>
          <w:lang w:val="en-US"/>
        </w:rPr>
        <w:t>Places</w:t>
      </w:r>
      <w:r>
        <w:rPr>
          <w:lang w:val="en-US"/>
        </w:rPr>
        <w:fldChar w:fldCharType="end" w:fldLock="0"/>
      </w:r>
      <w:r>
        <w:rPr>
          <w:rStyle w:val="Ingen"/>
          <w:rtl w:val="0"/>
          <w:lang w:val="en-US"/>
        </w:rPr>
        <w:t xml:space="preserve"> below.</w:t>
      </w:r>
    </w:p>
    <w:p>
      <w:pPr>
        <w:pStyle w:val="Brödtext"/>
      </w:pPr>
      <w:r>
        <w:rPr>
          <w:rStyle w:val="Ingen"/>
          <w:rtl w:val="0"/>
          <w:lang w:val="en-US"/>
        </w:rPr>
        <w:t xml:space="preserve">Like the </w:t>
      </w:r>
      <w:r>
        <w:rPr>
          <w:rStyle w:val="Hyperlink.0"/>
        </w:rPr>
        <w:fldChar w:fldCharType="begin" w:fldLock="0"/>
      </w:r>
      <w:r>
        <w:rPr>
          <w:rStyle w:val="Hyperlink.0"/>
        </w:rPr>
        <w:instrText xml:space="preserve"> HYPERLINK "http://www.tei-c.org/release/doc/tei-p5-doc/en/html/ref-persName.html"</w:instrText>
      </w:r>
      <w:r>
        <w:rPr>
          <w:rStyle w:val="Hyperlink.0"/>
        </w:rPr>
        <w:fldChar w:fldCharType="separate" w:fldLock="0"/>
      </w:r>
      <w:r>
        <w:rPr>
          <w:rStyle w:val="Hyperlink.0"/>
          <w:rtl w:val="0"/>
          <w:lang w:val="en-US"/>
        </w:rPr>
        <w:t>persName</w:t>
      </w:r>
      <w:r>
        <w:rPr/>
        <w:fldChar w:fldCharType="end" w:fldLock="0"/>
      </w:r>
      <w:r>
        <w:rPr>
          <w:rStyle w:val="Ingen"/>
          <w:rtl w:val="0"/>
          <w:lang w:val="en-US"/>
        </w:rPr>
        <w:t xml:space="preserve"> element discussed in section </w:t>
      </w:r>
      <w:r>
        <w:rPr>
          <w:rStyle w:val="Hyperlink.1"/>
        </w:rPr>
        <w:fldChar w:fldCharType="begin" w:fldLock="0"/>
      </w:r>
      <w:r>
        <w:rPr>
          <w:rStyle w:val="Hyperlink.1"/>
        </w:rPr>
        <w:instrText xml:space="preserve"> HYPERLINK "http://www.tei-c.org/release/doc/tei-p5-doc/en/html/ND.html#NDPER"</w:instrText>
      </w:r>
      <w:r>
        <w:rPr>
          <w:rStyle w:val="Hyperlink.1"/>
        </w:rPr>
        <w:fldChar w:fldCharType="separate" w:fldLock="0"/>
      </w:r>
      <w:r>
        <w:rPr>
          <w:rStyle w:val="Hyperlink.1"/>
          <w:rtl w:val="0"/>
          <w:lang w:val="en-US"/>
        </w:rPr>
        <w:t xml:space="preserve">13.2.1 </w:t>
      </w:r>
      <w:r>
        <w:rPr>
          <w:rStyle w:val="Hyperlink.0"/>
          <w:rtl w:val="0"/>
          <w:lang w:val="en-US"/>
        </w:rPr>
        <w:t>Personal Names</w:t>
      </w:r>
      <w:r>
        <w:rPr/>
        <w:fldChar w:fldCharType="end" w:fldLock="0"/>
      </w:r>
      <w:r>
        <w:rPr>
          <w:rStyle w:val="Ingen"/>
          <w:rtl w:val="0"/>
          <w:lang w:val="en-US"/>
        </w:rPr>
        <w:t xml:space="preserve">, the </w:t>
      </w:r>
      <w:r>
        <w:rPr>
          <w:rStyle w:val="Hyperlink.0"/>
        </w:rPr>
        <w:fldChar w:fldCharType="begin" w:fldLock="0"/>
      </w:r>
      <w:r>
        <w:rPr>
          <w:rStyle w:val="Hyperlink.0"/>
        </w:rPr>
        <w:instrText xml:space="preserve"> HYPERLINK "http://www.tei-c.org/release/doc/tei-p5-doc/en/html/ref-placeName.html"</w:instrText>
      </w:r>
      <w:r>
        <w:rPr>
          <w:rStyle w:val="Hyperlink.0"/>
        </w:rPr>
        <w:fldChar w:fldCharType="separate" w:fldLock="0"/>
      </w:r>
      <w:r>
        <w:rPr>
          <w:rStyle w:val="Hyperlink.0"/>
          <w:rtl w:val="0"/>
          <w:lang w:val="en-US"/>
        </w:rPr>
        <w:t>placeName</w:t>
      </w:r>
      <w:r>
        <w:rPr/>
        <w:fldChar w:fldCharType="end" w:fldLock="0"/>
      </w:r>
      <w:r>
        <w:rPr>
          <w:rStyle w:val="Ingen"/>
          <w:rtl w:val="0"/>
          <w:lang w:val="en-US"/>
        </w:rPr>
        <w:t xml:space="preserve"> element may be regarded simply as an abbreviation for the elements &lt;name type="place"&gt; or &lt;rs type="place"&gt;. The following encodings are thus equivalent:</w:t>
      </w:r>
      <w:r>
        <w:rPr>
          <w:rStyle w:val="Länk"/>
          <w:vertAlign w:val="superscript"/>
          <w:rtl w:val="0"/>
          <w:lang w:val="en-US"/>
        </w:rPr>
        <w:t>48</w:t>
      </w:r>
      <w:r>
        <w:rPr>
          <w:rStyle w:val="Ingen"/>
          <w:rtl w:val="0"/>
          <w:lang w:val="en-US"/>
        </w:rPr>
        <w:t xml:space="preserve"> </w:t>
      </w:r>
    </w:p>
    <w:p>
      <w:pPr>
        <w:pStyle w:val="Brödtext"/>
      </w:pPr>
      <w:r>
        <w:rPr>
          <w:rStyle w:val="Ingen"/>
          <w:shd w:val="clear" w:color="auto" w:fill="c0c0c0"/>
          <w:rtl w:val="0"/>
          <w:lang w:val="en-US"/>
        </w:rPr>
        <w:t>After</w:t>
      </w:r>
      <w:r>
        <w:rPr>
          <w:rStyle w:val="Ingen"/>
          <w:shd w:val="clear" w:color="auto" w:fill="c0c0c0"/>
          <w:lang w:val="en-US"/>
        </w:rPr>
        <w:br w:type="textWrapping"/>
      </w:r>
      <w:r>
        <w:rPr>
          <w:rStyle w:val="Ingen"/>
          <w:shd w:val="clear" w:color="auto" w:fill="c0c0c0"/>
          <w:rtl w:val="0"/>
          <w:lang w:val="en-US"/>
        </w:rPr>
        <w:t>spending some time in our &lt;rs</w:t>
      </w:r>
      <w:r>
        <w:rPr>
          <w:rStyle w:val="Ingen"/>
          <w:shd w:val="clear" w:color="auto" w:fill="c0c0c0"/>
          <w:rtl w:val="0"/>
          <w:lang w:val="en-US"/>
        </w:rPr>
        <w:t> </w:t>
      </w:r>
      <w:r>
        <w:rPr>
          <w:rStyle w:val="Ingen"/>
          <w:shd w:val="clear" w:color="auto" w:fill="c0c0c0"/>
          <w:rtl w:val="0"/>
          <w:lang w:val="en-US"/>
        </w:rPr>
        <w:t>ref="tag:projectname.org,2012:NY1"</w:t>
      </w:r>
      <w:r>
        <w:rPr>
          <w:rStyle w:val="Ingen"/>
          <w:shd w:val="clear" w:color="auto" w:fill="c0c0c0"/>
          <w:rtl w:val="0"/>
          <w:lang w:val="en-US"/>
        </w:rPr>
        <w:br w:type="textWrapping"/>
        <w:t> </w:t>
      </w:r>
      <w:r>
        <w:rPr>
          <w:rStyle w:val="Ingen"/>
          <w:shd w:val="clear" w:color="auto" w:fill="c0c0c0"/>
          <w:rtl w:val="0"/>
          <w:lang w:val="en-US"/>
        </w:rPr>
        <w:t>type="place"&gt;modern &lt;name</w:t>
      </w:r>
      <w:r>
        <w:rPr>
          <w:rStyle w:val="Ingen"/>
          <w:shd w:val="clear" w:color="auto" w:fill="c0c0c0"/>
          <w:rtl w:val="0"/>
          <w:lang w:val="en-US"/>
        </w:rPr>
        <w:t> </w:t>
      </w:r>
      <w:r>
        <w:rPr>
          <w:rStyle w:val="Ingen"/>
          <w:shd w:val="clear" w:color="auto" w:fill="c0c0c0"/>
          <w:rtl w:val="0"/>
          <w:lang w:val="en-US"/>
        </w:rPr>
        <w:t>ref="tag:projectname.org,2012:BA1"</w:t>
      </w:r>
      <w:r>
        <w:rPr>
          <w:rStyle w:val="Ingen"/>
          <w:shd w:val="clear" w:color="auto" w:fill="c0c0c0"/>
          <w:rtl w:val="0"/>
          <w:lang w:val="en-US"/>
        </w:rPr>
        <w:br w:type="textWrapping"/>
        <w:t>  </w:t>
      </w:r>
      <w:r>
        <w:rPr>
          <w:rStyle w:val="Ingen"/>
          <w:shd w:val="clear" w:color="auto" w:fill="c0c0c0"/>
          <w:rtl w:val="0"/>
          <w:lang w:val="en-US"/>
        </w:rPr>
        <w:t>type="place"&gt;Babylon&lt;/name&gt;</w:t>
      </w:r>
      <w:r>
        <w:rPr>
          <w:rStyle w:val="Ingen"/>
          <w:shd w:val="clear" w:color="auto" w:fill="c0c0c0"/>
          <w:lang w:val="en-US"/>
        </w:rPr>
        <w:br w:type="textWrapping"/>
      </w:r>
      <w:r>
        <w:rPr>
          <w:rStyle w:val="Ingen"/>
          <w:shd w:val="clear" w:color="auto" w:fill="c0c0c0"/>
          <w:rtl w:val="0"/>
          <w:lang w:val="en-US"/>
        </w:rPr>
        <w:t>&lt;/rs&gt;, &lt;name</w:t>
      </w:r>
      <w:r>
        <w:rPr>
          <w:rStyle w:val="Ingen"/>
          <w:shd w:val="clear" w:color="auto" w:fill="c0c0c0"/>
          <w:rtl w:val="0"/>
          <w:lang w:val="en-US"/>
        </w:rPr>
        <w:t> </w:t>
      </w:r>
      <w:r>
        <w:rPr>
          <w:rStyle w:val="Ingen"/>
          <w:shd w:val="clear" w:color="auto" w:fill="c0c0c0"/>
          <w:rtl w:val="0"/>
          <w:lang w:val="en-US"/>
        </w:rPr>
        <w:t>ref="tag:projectname.org,2012:NY1"</w:t>
      </w:r>
      <w:r>
        <w:rPr>
          <w:rStyle w:val="Ingen"/>
          <w:shd w:val="clear" w:color="auto" w:fill="c0c0c0"/>
          <w:rtl w:val="0"/>
          <w:lang w:val="en-US"/>
        </w:rPr>
        <w:br w:type="textWrapping"/>
        <w:t> </w:t>
      </w:r>
      <w:r>
        <w:rPr>
          <w:rStyle w:val="Ingen"/>
          <w:shd w:val="clear" w:color="auto" w:fill="c0c0c0"/>
          <w:rtl w:val="0"/>
          <w:lang w:val="en-US"/>
        </w:rPr>
        <w:t>type="place"&gt;New York&lt;/name&gt;, I have proceeded to</w:t>
      </w:r>
      <w:r>
        <w:rPr>
          <w:rStyle w:val="Ingen"/>
          <w:shd w:val="clear" w:color="auto" w:fill="c0c0c0"/>
          <w:lang w:val="en-US"/>
        </w:rPr>
        <w:br w:type="textWrapping"/>
      </w:r>
      <w:r>
        <w:rPr>
          <w:rStyle w:val="Ingen"/>
          <w:shd w:val="clear" w:color="auto" w:fill="c0c0c0"/>
          <w:rtl w:val="0"/>
          <w:lang w:val="en-US"/>
        </w:rPr>
        <w:t>the &lt;rs</w:t>
      </w:r>
      <w:r>
        <w:rPr>
          <w:rStyle w:val="Ingen"/>
          <w:shd w:val="clear" w:color="auto" w:fill="c0c0c0"/>
          <w:rtl w:val="0"/>
          <w:lang w:val="en-US"/>
        </w:rPr>
        <w:t> </w:t>
      </w:r>
      <w:r>
        <w:rPr>
          <w:rStyle w:val="Ingen"/>
          <w:shd w:val="clear" w:color="auto" w:fill="c0c0c0"/>
          <w:rtl w:val="0"/>
          <w:lang w:val="en-US"/>
        </w:rPr>
        <w:t>ref="tag:projectname.org,2012:PH1"</w:t>
      </w:r>
      <w:r>
        <w:rPr>
          <w:rStyle w:val="Ingen"/>
          <w:shd w:val="clear" w:color="auto" w:fill="c0c0c0"/>
          <w:rtl w:val="0"/>
          <w:lang w:val="en-US"/>
        </w:rPr>
        <w:br w:type="textWrapping"/>
        <w:t> </w:t>
      </w:r>
      <w:r>
        <w:rPr>
          <w:rStyle w:val="Ingen"/>
          <w:shd w:val="clear" w:color="auto" w:fill="c0c0c0"/>
          <w:rtl w:val="0"/>
          <w:lang w:val="en-US"/>
        </w:rPr>
        <w:t>type="place"&gt;City of Brotherly Love&lt;/rs&gt;.</w:t>
      </w:r>
    </w:p>
    <w:p>
      <w:pPr>
        <w:pStyle w:val="Brödtext"/>
      </w:pPr>
      <w:r>
        <w:rPr>
          <w:rStyle w:val="Ingen"/>
          <w:shd w:val="clear" w:color="auto" w:fill="c0c0c0"/>
          <w:rtl w:val="0"/>
          <w:lang w:val="en-US"/>
        </w:rPr>
        <w:t>After spending some</w:t>
      </w:r>
      <w:r>
        <w:rPr>
          <w:rStyle w:val="Ingen"/>
          <w:shd w:val="clear" w:color="auto" w:fill="c0c0c0"/>
          <w:lang w:val="en-US"/>
        </w:rPr>
        <w:br w:type="textWrapping"/>
      </w:r>
      <w:r>
        <w:rPr>
          <w:rStyle w:val="Ingen"/>
          <w:shd w:val="clear" w:color="auto" w:fill="c0c0c0"/>
          <w:rtl w:val="0"/>
          <w:lang w:val="en-US"/>
        </w:rPr>
        <w:t>time in our &lt;placeName</w:t>
      </w:r>
      <w:r>
        <w:rPr>
          <w:rStyle w:val="Ingen"/>
          <w:shd w:val="clear" w:color="auto" w:fill="c0c0c0"/>
          <w:rtl w:val="0"/>
          <w:lang w:val="en-US"/>
        </w:rPr>
        <w:t> </w:t>
      </w:r>
      <w:r>
        <w:rPr>
          <w:rStyle w:val="Ingen"/>
          <w:shd w:val="clear" w:color="auto" w:fill="c0c0c0"/>
          <w:rtl w:val="0"/>
          <w:lang w:val="en-US"/>
        </w:rPr>
        <w:t>ref="tag:projectname.org,2012:NY1"&gt;modern</w:t>
      </w:r>
      <w:r>
        <w:rPr>
          <w:rStyle w:val="Ingen"/>
          <w:shd w:val="clear" w:color="auto" w:fill="c0c0c0"/>
          <w:lang w:val="en-US"/>
        </w:rPr>
        <w:br w:type="textWrapping"/>
      </w:r>
      <w:r>
        <w:rPr>
          <w:rStyle w:val="Ingen"/>
          <w:shd w:val="clear" w:color="auto" w:fill="c0c0c0"/>
          <w:rtl w:val="0"/>
          <w:lang w:val="en-US"/>
        </w:rPr>
        <w:t>&lt;placeName</w:t>
      </w:r>
      <w:r>
        <w:rPr>
          <w:rStyle w:val="Ingen"/>
          <w:shd w:val="clear" w:color="auto" w:fill="c0c0c0"/>
          <w:rtl w:val="0"/>
          <w:lang w:val="en-US"/>
        </w:rPr>
        <w:t> </w:t>
      </w:r>
      <w:r>
        <w:rPr>
          <w:rStyle w:val="Ingen"/>
          <w:shd w:val="clear" w:color="auto" w:fill="c0c0c0"/>
          <w:rtl w:val="0"/>
          <w:lang w:val="en-US"/>
        </w:rPr>
        <w:t>ref="tag:projectname.org,2012:BA1"&gt;Babylon&lt;/placeName&gt;</w:t>
      </w:r>
      <w:r>
        <w:rPr>
          <w:rStyle w:val="Ingen"/>
          <w:shd w:val="clear" w:color="auto" w:fill="c0c0c0"/>
          <w:lang w:val="en-US"/>
        </w:rPr>
        <w:br w:type="textWrapping"/>
      </w:r>
      <w:r>
        <w:rPr>
          <w:rStyle w:val="Ingen"/>
          <w:shd w:val="clear" w:color="auto" w:fill="c0c0c0"/>
          <w:rtl w:val="0"/>
          <w:lang w:val="en-US"/>
        </w:rPr>
        <w:t>&lt;/placeName&gt;,</w:t>
      </w:r>
      <w:r>
        <w:rPr>
          <w:rStyle w:val="Ingen"/>
          <w:shd w:val="clear" w:color="auto" w:fill="c0c0c0"/>
          <w:lang w:val="en-US"/>
        </w:rPr>
        <w:br w:type="textWrapping"/>
      </w:r>
      <w:r>
        <w:rPr>
          <w:rStyle w:val="Ingen"/>
          <w:shd w:val="clear" w:color="auto" w:fill="c0c0c0"/>
          <w:rtl w:val="0"/>
          <w:lang w:val="en-US"/>
        </w:rPr>
        <w:t>&lt;placeName</w:t>
      </w:r>
      <w:r>
        <w:rPr>
          <w:rStyle w:val="Ingen"/>
          <w:shd w:val="clear" w:color="auto" w:fill="c0c0c0"/>
          <w:rtl w:val="0"/>
          <w:lang w:val="en-US"/>
        </w:rPr>
        <w:t> </w:t>
      </w:r>
      <w:r>
        <w:rPr>
          <w:rStyle w:val="Ingen"/>
          <w:shd w:val="clear" w:color="auto" w:fill="c0c0c0"/>
          <w:rtl w:val="0"/>
          <w:lang w:val="en-US"/>
        </w:rPr>
        <w:t>ref="tag:projectname.org,2012:NY1"&gt;New</w:t>
      </w:r>
      <w:r>
        <w:rPr>
          <w:rStyle w:val="Ingen"/>
          <w:shd w:val="clear" w:color="auto" w:fill="c0c0c0"/>
          <w:lang w:val="en-US"/>
        </w:rPr>
        <w:br w:type="textWrapping"/>
      </w:r>
      <w:r>
        <w:rPr>
          <w:rStyle w:val="Ingen"/>
          <w:shd w:val="clear" w:color="auto" w:fill="c0c0c0"/>
          <w:rtl w:val="0"/>
          <w:lang w:val="en-US"/>
        </w:rPr>
        <w:t>York&lt;/placeName&gt;, I have proceeded to the &lt;placeName</w:t>
      </w:r>
      <w:r>
        <w:rPr>
          <w:rStyle w:val="Ingen"/>
          <w:shd w:val="clear" w:color="auto" w:fill="c0c0c0"/>
          <w:rtl w:val="0"/>
          <w:lang w:val="en-US"/>
        </w:rPr>
        <w:t> </w:t>
      </w:r>
      <w:r>
        <w:rPr>
          <w:rStyle w:val="Ingen"/>
          <w:shd w:val="clear" w:color="auto" w:fill="c0c0c0"/>
          <w:rtl w:val="0"/>
          <w:lang w:val="en-US"/>
        </w:rPr>
        <w:t>ref="tag:projectname.org,2012:PH1"&gt;City of</w:t>
      </w:r>
      <w:r>
        <w:rPr>
          <w:rStyle w:val="Ingen"/>
          <w:shd w:val="clear" w:color="auto" w:fill="c0c0c0"/>
          <w:lang w:val="en-US"/>
        </w:rPr>
        <w:br w:type="textWrapping"/>
      </w:r>
      <w:r>
        <w:rPr>
          <w:rStyle w:val="Ingen"/>
          <w:shd w:val="clear" w:color="auto" w:fill="c0c0c0"/>
          <w:rtl w:val="0"/>
          <w:lang w:val="en-US"/>
        </w:rPr>
        <w:t>Brotherly Love&lt;/placeName&gt;.</w:t>
      </w:r>
    </w:p>
    <w:p>
      <w:pPr>
        <w:pStyle w:val="Brödtext"/>
        <w:rPr>
          <w:rStyle w:val="Ingen"/>
          <w:lang w:val="en-US"/>
        </w:rPr>
      </w:pPr>
    </w:p>
    <w:p>
      <w:pPr>
        <w:pStyle w:val="Brödtext"/>
        <w:spacing w:before="100" w:after="100" w:line="240" w:lineRule="auto"/>
        <w:outlineLvl w:val="4"/>
        <w:rPr>
          <w:rStyle w:val="Ingen"/>
          <w:rFonts w:ascii="Times New Roman" w:cs="Times New Roman" w:hAnsi="Times New Roman" w:eastAsia="Times New Roman"/>
          <w:b w:val="1"/>
          <w:bCs w:val="1"/>
          <w:sz w:val="20"/>
          <w:szCs w:val="20"/>
        </w:rPr>
      </w:pPr>
      <w:r>
        <w:rPr>
          <w:rStyle w:val="Ingen"/>
          <w:rFonts w:ascii="Times New Roman" w:hAnsi="Times New Roman"/>
          <w:b w:val="1"/>
          <w:bCs w:val="1"/>
          <w:sz w:val="20"/>
          <w:szCs w:val="20"/>
          <w:rtl w:val="0"/>
          <w:lang w:val="en-US"/>
        </w:rPr>
        <w:t>13.2.3.1 Geo-political Place Names</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 xml:space="preserve">A place name may contain text with no indication of its internal structure: </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&lt;placeName&gt;Rochester,</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NY&lt;/placeName&gt;</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 xml:space="preserve">More usually however, a place name of this kind will be further analysed in terms of its constitutive geo-political or administrative units. These may be arranged in ascending sequence according to their size or administrative importance, for example: </w:t>
      </w:r>
      <w:r>
        <w:rPr>
          <w:rStyle w:val="Ingen"/>
          <w:rFonts w:ascii="Times New Roman" w:hAnsi="Times New Roman" w:hint="default"/>
          <w:sz w:val="24"/>
          <w:szCs w:val="24"/>
          <w:rtl w:val="0"/>
          <w:lang w:val="en-US"/>
        </w:rPr>
        <w:t>‘</w:t>
      </w:r>
      <w:r>
        <w:rPr>
          <w:rStyle w:val="Ingen"/>
          <w:rFonts w:ascii="Times New Roman" w:hAnsi="Times New Roman"/>
          <w:sz w:val="24"/>
          <w:szCs w:val="24"/>
          <w:rtl w:val="0"/>
          <w:lang w:val="en-US"/>
        </w:rPr>
        <w:t>Rochester, New York</w:t>
      </w:r>
      <w:r>
        <w:rPr>
          <w:rStyle w:val="Ingen"/>
          <w:rFonts w:ascii="Times New Roman" w:hAnsi="Times New Roman" w:hint="default"/>
          <w:sz w:val="24"/>
          <w:szCs w:val="24"/>
          <w:rtl w:val="0"/>
          <w:lang w:val="en-US"/>
        </w:rPr>
        <w:t>’</w:t>
      </w:r>
      <w:r>
        <w:rPr>
          <w:rStyle w:val="Ingen"/>
          <w:rFonts w:ascii="Times New Roman" w:hAnsi="Times New Roman"/>
          <w:sz w:val="24"/>
          <w:szCs w:val="24"/>
          <w:rtl w:val="0"/>
          <w:lang w:val="en-US"/>
        </w:rPr>
        <w:t xml:space="preserve">, or as a single such unit, for example </w:t>
      </w:r>
      <w:r>
        <w:rPr>
          <w:rStyle w:val="Ingen"/>
          <w:rFonts w:ascii="Times New Roman" w:hAnsi="Times New Roman" w:hint="default"/>
          <w:sz w:val="24"/>
          <w:szCs w:val="24"/>
          <w:rtl w:val="0"/>
          <w:lang w:val="en-US"/>
        </w:rPr>
        <w:t>‘</w:t>
      </w:r>
      <w:r>
        <w:rPr>
          <w:rStyle w:val="Ingen"/>
          <w:rFonts w:ascii="Times New Roman" w:hAnsi="Times New Roman"/>
          <w:sz w:val="24"/>
          <w:szCs w:val="24"/>
          <w:rtl w:val="0"/>
          <w:lang w:val="en-US"/>
        </w:rPr>
        <w:t>Belgium</w:t>
      </w:r>
      <w:r>
        <w:rPr>
          <w:rStyle w:val="Ingen"/>
          <w:rFonts w:ascii="Times New Roman" w:hAnsi="Times New Roman" w:hint="default"/>
          <w:sz w:val="24"/>
          <w:szCs w:val="24"/>
          <w:rtl w:val="0"/>
          <w:lang w:val="en-US"/>
        </w:rPr>
        <w:t>’</w:t>
      </w:r>
      <w:r>
        <w:rPr>
          <w:rStyle w:val="Ingen"/>
          <w:rFonts w:ascii="Times New Roman" w:hAnsi="Times New Roman"/>
          <w:sz w:val="24"/>
          <w:szCs w:val="24"/>
          <w:rtl w:val="0"/>
          <w:lang w:val="en-US"/>
        </w:rPr>
        <w:t xml:space="preserve">. These Guidelines provide a hierarchy of generic element names, each of which may be more exactly specified by means of a type attribute: </w:t>
      </w:r>
    </w:p>
    <w:p>
      <w:pPr>
        <w:pStyle w:val="Brödtext"/>
        <w:numPr>
          <w:ilvl w:val="0"/>
          <w:numId w:val="6"/>
        </w:numPr>
        <w:bidi w:val="0"/>
        <w:spacing w:before="100" w:after="100" w:line="240" w:lineRule="auto"/>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"http://www.tei-c.org/release/doc/tei-p5-doc/en/html/ref-district.html"</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district</w:t>
      </w:r>
      <w:r>
        <w:rPr>
          <w:rFonts w:ascii="Times New Roman" w:cs="Times New Roman" w:hAnsi="Times New Roman" w:eastAsia="Times New Roman"/>
          <w:sz w:val="24"/>
          <w:szCs w:val="24"/>
        </w:rPr>
        <w:fldChar w:fldCharType="end" w:fldLock="0"/>
      </w:r>
      <w:r>
        <w:rPr>
          <w:rStyle w:val="Ingen"/>
          <w:rFonts w:ascii="Times New Roman" w:hAnsi="Times New Roman"/>
          <w:sz w:val="24"/>
          <w:szCs w:val="24"/>
          <w:rtl w:val="0"/>
          <w:lang w:val="en-US"/>
        </w:rPr>
        <w:t xml:space="preserve"> contains the name of any kind of subdivision of a settlement, such as a parish, ward, or other administrative or geographic unit.</w:t>
      </w:r>
    </w:p>
    <w:p>
      <w:pPr>
        <w:pStyle w:val="Brödtext"/>
        <w:numPr>
          <w:ilvl w:val="0"/>
          <w:numId w:val="6"/>
        </w:numPr>
        <w:bidi w:val="0"/>
        <w:spacing w:before="100" w:after="100" w:line="240" w:lineRule="auto"/>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"http://www.tei-c.org/release/doc/tei-p5-doc/en/html/ref-settlement.html"</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settlement</w:t>
      </w:r>
      <w:r>
        <w:rPr>
          <w:rFonts w:ascii="Times New Roman" w:cs="Times New Roman" w:hAnsi="Times New Roman" w:eastAsia="Times New Roman"/>
          <w:sz w:val="24"/>
          <w:szCs w:val="24"/>
        </w:rPr>
        <w:fldChar w:fldCharType="end" w:fldLock="0"/>
      </w:r>
      <w:r>
        <w:rPr>
          <w:rStyle w:val="Ingen"/>
          <w:rFonts w:ascii="Times New Roman" w:hAnsi="Times New Roman"/>
          <w:sz w:val="24"/>
          <w:szCs w:val="24"/>
          <w:rtl w:val="0"/>
          <w:lang w:val="en-US"/>
        </w:rPr>
        <w:t xml:space="preserve"> contains the name of a settlement such as a city, town, or village identified as a single geo-political or administrative unit.</w:t>
      </w:r>
    </w:p>
    <w:p>
      <w:pPr>
        <w:pStyle w:val="Brödtext"/>
        <w:numPr>
          <w:ilvl w:val="0"/>
          <w:numId w:val="6"/>
        </w:numPr>
        <w:bidi w:val="0"/>
        <w:spacing w:before="100" w:after="100" w:line="240" w:lineRule="auto"/>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"http://www.tei-c.org/release/doc/tei-p5-doc/en/html/ref-region.html"</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region</w:t>
      </w:r>
      <w:r>
        <w:rPr>
          <w:rFonts w:ascii="Times New Roman" w:cs="Times New Roman" w:hAnsi="Times New Roman" w:eastAsia="Times New Roman"/>
          <w:sz w:val="24"/>
          <w:szCs w:val="24"/>
        </w:rPr>
        <w:fldChar w:fldCharType="end" w:fldLock="0"/>
      </w:r>
      <w:r>
        <w:rPr>
          <w:rStyle w:val="Ingen"/>
          <w:rFonts w:ascii="Times New Roman" w:hAnsi="Times New Roman"/>
          <w:sz w:val="24"/>
          <w:szCs w:val="24"/>
          <w:rtl w:val="0"/>
          <w:lang w:val="en-US"/>
        </w:rPr>
        <w:t xml:space="preserve"> contains the name of an administrative unit such as a state, province, or county, larger than a settlement, but smaller than a country.</w:t>
      </w:r>
    </w:p>
    <w:p>
      <w:pPr>
        <w:pStyle w:val="Brödtext"/>
        <w:numPr>
          <w:ilvl w:val="0"/>
          <w:numId w:val="6"/>
        </w:numPr>
        <w:bidi w:val="0"/>
        <w:spacing w:before="100" w:after="100" w:line="240" w:lineRule="auto"/>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"http://www.tei-c.org/release/doc/tei-p5-doc/en/html/ref-country.html"</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country</w:t>
      </w:r>
      <w:r>
        <w:rPr>
          <w:rFonts w:ascii="Times New Roman" w:cs="Times New Roman" w:hAnsi="Times New Roman" w:eastAsia="Times New Roman"/>
          <w:sz w:val="24"/>
          <w:szCs w:val="24"/>
        </w:rPr>
        <w:fldChar w:fldCharType="end" w:fldLock="0"/>
      </w:r>
      <w:r>
        <w:rPr>
          <w:rStyle w:val="Ingen"/>
          <w:rFonts w:ascii="Times New Roman" w:hAnsi="Times New Roman"/>
          <w:sz w:val="24"/>
          <w:szCs w:val="24"/>
          <w:rtl w:val="0"/>
          <w:lang w:val="en-US"/>
        </w:rPr>
        <w:t xml:space="preserve"> contains the name of a geo-political unit, such as a nation, country, colony, or commonwealth, larger than or administratively superior to a region and smaller than a bloc.</w:t>
      </w:r>
    </w:p>
    <w:p>
      <w:pPr>
        <w:pStyle w:val="Brödtext"/>
        <w:numPr>
          <w:ilvl w:val="0"/>
          <w:numId w:val="6"/>
        </w:numPr>
        <w:bidi w:val="0"/>
        <w:spacing w:before="100" w:after="100" w:line="240" w:lineRule="auto"/>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sz w:val="24"/>
          <w:szCs w:val="24"/>
        </w:rPr>
        <w:fldChar w:fldCharType="begin" w:fldLock="0"/>
      </w:r>
      <w:r>
        <w:rPr>
          <w:rStyle w:val="Hyperlink.1"/>
          <w:rFonts w:ascii="Times New Roman" w:cs="Times New Roman" w:hAnsi="Times New Roman" w:eastAsia="Times New Roman"/>
          <w:sz w:val="24"/>
          <w:szCs w:val="24"/>
        </w:rPr>
        <w:instrText xml:space="preserve"> HYPERLINK "http://www.tei-c.org/release/doc/tei-p5-doc/en/html/ref-bloc.html"</w:instrText>
      </w:r>
      <w:r>
        <w:rPr>
          <w:rStyle w:val="Hyperlink.1"/>
          <w:rFonts w:ascii="Times New Roman" w:cs="Times New Roman" w:hAnsi="Times New Roman" w:eastAsia="Times New Roman"/>
          <w:sz w:val="24"/>
          <w:szCs w:val="24"/>
        </w:rPr>
        <w:fldChar w:fldCharType="separate" w:fldLock="0"/>
      </w:r>
      <w:r>
        <w:rPr>
          <w:rStyle w:val="Hyperlink.1"/>
          <w:rFonts w:ascii="Times New Roman" w:hAnsi="Times New Roman"/>
          <w:sz w:val="24"/>
          <w:szCs w:val="24"/>
          <w:rtl w:val="0"/>
          <w:lang w:val="en-US"/>
        </w:rPr>
        <w:t>bloc</w:t>
      </w:r>
      <w:r>
        <w:rPr>
          <w:rFonts w:ascii="Times New Roman" w:cs="Times New Roman" w:hAnsi="Times New Roman" w:eastAsia="Times New Roman"/>
          <w:sz w:val="24"/>
          <w:szCs w:val="24"/>
        </w:rPr>
        <w:fldChar w:fldCharType="end" w:fldLock="0"/>
      </w:r>
      <w:r>
        <w:rPr>
          <w:rStyle w:val="Ingen"/>
          <w:rFonts w:ascii="Times New Roman" w:hAnsi="Times New Roman"/>
          <w:sz w:val="24"/>
          <w:szCs w:val="24"/>
          <w:rtl w:val="0"/>
          <w:lang w:val="en-US"/>
        </w:rPr>
        <w:t xml:space="preserve"> contains the name of a geo-political unit consisting of two or more nation states or countries.</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 xml:space="preserve">These elements are all members of the </w:t>
      </w:r>
      <w:r>
        <w:rPr>
          <w:rStyle w:val="Hyperlink.2"/>
        </w:rPr>
        <w:fldChar w:fldCharType="begin" w:fldLock="0"/>
      </w:r>
      <w:r>
        <w:rPr>
          <w:rStyle w:val="Hyperlink.2"/>
        </w:rPr>
        <w:instrText xml:space="preserve"> HYPERLINK "http://www.tei-c.org/release/doc/tei-p5-doc/en/html/ref-model.placeNamePart.html"</w:instrText>
      </w:r>
      <w:r>
        <w:rPr>
          <w:rStyle w:val="Hyperlink.2"/>
        </w:rPr>
        <w:fldChar w:fldCharType="separate" w:fldLock="0"/>
      </w:r>
      <w:r>
        <w:rPr>
          <w:rStyle w:val="Hyperlink.2"/>
          <w:rtl w:val="0"/>
          <w:lang w:val="en-US"/>
        </w:rPr>
        <w:t>model.placeNamePart</w:t>
      </w:r>
      <w:r>
        <w:rPr/>
        <w:fldChar w:fldCharType="end" w:fldLock="0"/>
      </w:r>
      <w:r>
        <w:rPr>
          <w:rStyle w:val="Ingen"/>
          <w:rFonts w:ascii="Times New Roman" w:hAnsi="Times New Roman"/>
          <w:sz w:val="24"/>
          <w:szCs w:val="24"/>
          <w:rtl w:val="0"/>
          <w:lang w:val="en-US"/>
        </w:rPr>
        <w:t xml:space="preserve"> class, members of which may be used anywhere that text is permitted, including within each other as in the following examples: </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&lt;placeName&gt;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&lt;settlement</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type="city"&gt;Rochester&lt;/settlement&gt;,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&lt;region</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type="state"&gt;New York&lt;/region&gt;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&lt;/placeName&gt;</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&lt;placeName</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ref="tag:projectname.org,2012:LSEA1"&gt;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&lt;country</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type="nation"&gt;Laos&lt;/country&gt;,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&lt;bloc</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type="sub-continent"&gt;Southeast Asia&lt;/bloc&gt;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&lt;/placeName&gt;</w:t>
      </w:r>
    </w:p>
    <w:p>
      <w:pPr>
        <w:pStyle w:val="Brödtext"/>
        <w:spacing w:after="0" w:line="240" w:lineRule="auto"/>
        <w:rPr>
          <w:rStyle w:val="Ingen"/>
          <w:rFonts w:ascii="Times New Roman" w:cs="Times New Roman" w:hAnsi="Times New Roman" w:eastAsia="Times New Roman"/>
          <w:sz w:val="24"/>
          <w:szCs w:val="24"/>
        </w:rPr>
      </w:pPr>
      <w:r>
        <w:rPr>
          <w:rStyle w:val="Ingen"/>
          <w:rFonts w:ascii="Times New Roman" w:hAnsi="Times New Roman"/>
          <w:sz w:val="24"/>
          <w:szCs w:val="24"/>
          <w:rtl w:val="0"/>
          <w:lang w:val="en-US"/>
        </w:rPr>
        <w:t>&lt;placeName&gt;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&lt;district</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type="arondissement"&gt;6</w:t>
      </w:r>
      <w:r>
        <w:rPr>
          <w:rStyle w:val="Ingen"/>
          <w:rFonts w:ascii="Times New Roman" w:hAnsi="Times New Roman" w:hint="default"/>
          <w:sz w:val="24"/>
          <w:szCs w:val="24"/>
          <w:rtl w:val="0"/>
          <w:lang w:val="en-US"/>
        </w:rPr>
        <w:t>è</w:t>
      </w:r>
      <w:r>
        <w:rPr>
          <w:rStyle w:val="Ingen"/>
          <w:rFonts w:ascii="Times New Roman" w:hAnsi="Times New Roman"/>
          <w:sz w:val="24"/>
          <w:szCs w:val="24"/>
          <w:rtl w:val="0"/>
          <w:lang w:val="en-US"/>
        </w:rPr>
        <w:t>me&lt;/district&gt;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&lt;settlement</w:t>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type="city"&gt;Paris, &lt;/settlement&gt;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hint="default"/>
          <w:sz w:val="24"/>
          <w:szCs w:val="24"/>
          <w:rtl w:val="0"/>
          <w:lang w:val="en-US"/>
        </w:rPr>
        <w:t> </w:t>
      </w:r>
      <w:r>
        <w:rPr>
          <w:rStyle w:val="Ingen"/>
          <w:rFonts w:ascii="Times New Roman" w:hAnsi="Times New Roman"/>
          <w:sz w:val="24"/>
          <w:szCs w:val="24"/>
          <w:rtl w:val="0"/>
          <w:lang w:val="en-US"/>
        </w:rPr>
        <w:t>&lt;country&gt;France&lt;/country&gt;</w:t>
      </w:r>
      <w:r>
        <w:rPr>
          <w:rStyle w:val="Ingen"/>
          <w:rFonts w:ascii="Arial Unicode MS" w:cs="Arial Unicode MS" w:hAnsi="Arial Unicode MS" w:eastAsia="Arial Unicode MS"/>
          <w:b w:val="0"/>
          <w:bCs w:val="0"/>
          <w:i w:val="0"/>
          <w:iCs w:val="0"/>
          <w:sz w:val="24"/>
          <w:szCs w:val="24"/>
          <w:lang w:val="en-US"/>
        </w:rPr>
        <w:br w:type="textWrapping"/>
      </w:r>
      <w:r>
        <w:rPr>
          <w:rStyle w:val="Ingen"/>
          <w:rFonts w:ascii="Times New Roman" w:hAnsi="Times New Roman"/>
          <w:sz w:val="24"/>
          <w:szCs w:val="24"/>
          <w:rtl w:val="0"/>
          <w:lang w:val="en-US"/>
        </w:rPr>
        <w:t>&lt;/placeName&gt;</w:t>
      </w:r>
    </w:p>
    <w:p>
      <w:pPr>
        <w:pStyle w:val="Brödtext"/>
        <w:rPr>
          <w:rStyle w:val="Ingen"/>
          <w:lang w:val="en-US"/>
        </w:rPr>
      </w:pPr>
    </w:p>
    <w:p>
      <w:pPr>
        <w:pStyle w:val="heading 4"/>
        <w:rPr>
          <w:rStyle w:val="Ingen"/>
          <w:lang w:val="en-US"/>
        </w:rPr>
      </w:pPr>
      <w:r>
        <w:rPr>
          <w:rStyle w:val="Ingen"/>
          <w:rtl w:val="0"/>
          <w:lang w:val="en-US"/>
        </w:rPr>
        <w:t>13.3.4 Places</w:t>
      </w:r>
    </w:p>
    <w:p>
      <w:pPr>
        <w:pStyle w:val="Normal (Web)"/>
        <w:rPr>
          <w:rStyle w:val="Ingen"/>
          <w:lang w:val="en-US"/>
        </w:rPr>
      </w:pPr>
      <w:r>
        <w:rPr>
          <w:rStyle w:val="Ingen"/>
          <w:rtl w:val="0"/>
          <w:lang w:val="en-US"/>
        </w:rPr>
        <w:t xml:space="preserve">In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"http://www.tei-c.org/release/doc/tei-p5-doc/en/html/ND.html#NDPLAC"</w:instrText>
      </w:r>
      <w:r>
        <w:rPr>
          <w:rStyle w:val="Hyperlink.1"/>
          <w:color w:val="0000ff"/>
          <w:u w:val="single" w:color="0000ff"/>
          <w:lang w:val="en-US"/>
        </w:rPr>
        <w:fldChar w:fldCharType="separate" w:fldLock="0"/>
      </w:r>
      <w:r>
        <w:rPr>
          <w:rStyle w:val="Hyperlink.1"/>
          <w:color w:val="0000ff"/>
          <w:u w:val="single" w:color="0000ff"/>
          <w:rtl w:val="0"/>
          <w:lang w:val="en-US"/>
        </w:rPr>
        <w:t xml:space="preserve">13.2.3 </w:t>
      </w:r>
      <w:r>
        <w:rPr>
          <w:rStyle w:val="Hyperlink.0"/>
          <w:rtl w:val="0"/>
          <w:lang w:val="en-US"/>
        </w:rPr>
        <w:t>Place Names</w:t>
      </w:r>
      <w:r>
        <w:rPr>
          <w:lang w:val="en-US"/>
        </w:rPr>
        <w:fldChar w:fldCharType="end" w:fldLock="0"/>
      </w:r>
      <w:r>
        <w:rPr>
          <w:rStyle w:val="Ingen"/>
          <w:rtl w:val="0"/>
          <w:lang w:val="en-US"/>
        </w:rPr>
        <w:t xml:space="preserve"> we discuss various ways of naming places such as towns, countries, etc. In much the same way as these Guidelines distinguish between the encoding of names for people and the encoding of other data about people, so they also distinguish between the encoding of names for places and the encoding of other data about places. In this section we present elements which may be used to record in a structured way data about places of any kind which might be named or referenced within a text. Such data may be useful as a way of normalizing or standardizing references to particular places, as the raw material for a gazetteer or similar reference document associated with a particular text or set of texts, or in conjunction with any form of geographical information system.</w:t>
      </w:r>
    </w:p>
    <w:p>
      <w:pPr>
        <w:pStyle w:val="Normal (Web)"/>
        <w:rPr>
          <w:rStyle w:val="Ingen"/>
          <w:lang w:val="en-US"/>
        </w:rPr>
      </w:pPr>
      <w:r>
        <w:rPr>
          <w:rStyle w:val="Ingen"/>
          <w:rtl w:val="0"/>
          <w:lang w:val="en-US"/>
        </w:rPr>
        <w:t xml:space="preserve">The following elements are provided for this purpose: </w:t>
      </w:r>
    </w:p>
    <w:p>
      <w:pPr>
        <w:pStyle w:val="Brödtext"/>
        <w:numPr>
          <w:ilvl w:val="0"/>
          <w:numId w:val="8"/>
        </w:numPr>
        <w:spacing w:before="100" w:after="100" w:line="240" w:lineRule="auto"/>
      </w:pPr>
      <w:r>
        <w:rPr>
          <w:rStyle w:val="Hyperlink.0"/>
        </w:rPr>
        <w:fldChar w:fldCharType="begin" w:fldLock="0"/>
      </w:r>
      <w:r>
        <w:rPr>
          <w:rStyle w:val="Hyperlink.0"/>
        </w:rPr>
        <w:instrText xml:space="preserve"> HYPERLINK "http://www.tei-c.org/release/doc/tei-p5-doc/en/html/ref-listPlace.html"</w:instrText>
      </w:r>
      <w:r>
        <w:rPr>
          <w:rStyle w:val="Hyperlink.0"/>
        </w:rPr>
        <w:fldChar w:fldCharType="separate" w:fldLock="0"/>
      </w:r>
      <w:r>
        <w:rPr>
          <w:rStyle w:val="Hyperlink.0"/>
          <w:rtl w:val="0"/>
          <w:lang w:val="en-US"/>
        </w:rPr>
        <w:t>listPlace</w:t>
      </w:r>
      <w:r>
        <w:rPr/>
        <w:fldChar w:fldCharType="end" w:fldLock="0"/>
      </w:r>
      <w:r>
        <w:rPr>
          <w:rStyle w:val="Ingen"/>
          <w:rtl w:val="0"/>
          <w:lang w:val="en-US"/>
        </w:rPr>
        <w:t xml:space="preserve"> (list of places) contains a list of places, optionally followed by a list of relationships (other than containment) defined amongst them.</w:t>
      </w:r>
    </w:p>
    <w:p>
      <w:pPr>
        <w:pStyle w:val="Brödtext"/>
        <w:numPr>
          <w:ilvl w:val="0"/>
          <w:numId w:val="8"/>
        </w:numPr>
        <w:spacing w:before="100" w:after="100" w:line="240" w:lineRule="auto"/>
      </w:pPr>
      <w:r>
        <w:rPr>
          <w:rStyle w:val="Hyperlink.0"/>
        </w:rPr>
        <w:fldChar w:fldCharType="begin" w:fldLock="0"/>
      </w:r>
      <w:r>
        <w:rPr>
          <w:rStyle w:val="Hyperlink.0"/>
        </w:rPr>
        <w:instrText xml:space="preserve"> HYPERLINK "http://www.tei-c.org/release/doc/tei-p5-doc/en/html/ref-place.html"</w:instrText>
      </w:r>
      <w:r>
        <w:rPr>
          <w:rStyle w:val="Hyperlink.0"/>
        </w:rPr>
        <w:fldChar w:fldCharType="separate" w:fldLock="0"/>
      </w:r>
      <w:r>
        <w:rPr>
          <w:rStyle w:val="Hyperlink.0"/>
          <w:rtl w:val="0"/>
          <w:lang w:val="en-US"/>
        </w:rPr>
        <w:t>place</w:t>
      </w:r>
      <w:r>
        <w:rPr/>
        <w:fldChar w:fldCharType="end" w:fldLock="0"/>
      </w:r>
      <w:r>
        <w:rPr>
          <w:rStyle w:val="Ingen"/>
          <w:rtl w:val="0"/>
          <w:lang w:val="en-US"/>
        </w:rPr>
        <w:t xml:space="preserve"> contains data about a geographic location</w:t>
      </w:r>
    </w:p>
    <w:p>
      <w:pPr>
        <w:pStyle w:val="Normal (Web)"/>
        <w:rPr>
          <w:rStyle w:val="Ingen"/>
          <w:lang w:val="en-US"/>
        </w:rPr>
      </w:pPr>
      <w:r>
        <w:rPr>
          <w:rStyle w:val="Ingen"/>
          <w:rtl w:val="0"/>
          <w:lang w:val="en-US"/>
        </w:rPr>
        <w:t xml:space="preserve">The </w:t>
      </w:r>
      <w:r>
        <w:rPr>
          <w:rStyle w:val="Hyperlink.0"/>
          <w:lang w:val="en-US"/>
        </w:rPr>
        <w:fldChar w:fldCharType="begin" w:fldLock="0"/>
      </w:r>
      <w:r>
        <w:rPr>
          <w:rStyle w:val="Hyperlink.0"/>
          <w:lang w:val="en-US"/>
        </w:rPr>
        <w:instrText xml:space="preserve"> HYPERLINK "http://www.tei-c.org/release/doc/tei-p5-doc/en/html/ref-model.placeStateLike.html"</w:instrText>
      </w:r>
      <w:r>
        <w:rPr>
          <w:rStyle w:val="Hyperlink.0"/>
          <w:lang w:val="en-US"/>
        </w:rPr>
        <w:fldChar w:fldCharType="separate" w:fldLock="0"/>
      </w:r>
      <w:r>
        <w:rPr>
          <w:rStyle w:val="Hyperlink.0"/>
          <w:rtl w:val="0"/>
          <w:lang w:val="en-US"/>
        </w:rPr>
        <w:t>model.placeStateLike</w:t>
      </w:r>
      <w:r>
        <w:rPr>
          <w:lang w:val="en-US"/>
        </w:rPr>
        <w:fldChar w:fldCharType="end" w:fldLock="0"/>
      </w:r>
      <w:r>
        <w:rPr>
          <w:rStyle w:val="Ingen"/>
          <w:rtl w:val="0"/>
          <w:lang w:val="en-US"/>
        </w:rPr>
        <w:t xml:space="preserve"> class contains elements describing characteristics of a place which have a definite duration, such as its name. Any member of the </w:t>
      </w:r>
      <w:r>
        <w:rPr>
          <w:rStyle w:val="Hyperlink.0"/>
          <w:lang w:val="en-US"/>
        </w:rPr>
        <w:fldChar w:fldCharType="begin" w:fldLock="0"/>
      </w:r>
      <w:r>
        <w:rPr>
          <w:rStyle w:val="Hyperlink.0"/>
          <w:lang w:val="en-US"/>
        </w:rPr>
        <w:instrText xml:space="preserve"> HYPERLINK "http://www.tei-c.org/release/doc/tei-p5-doc/en/html/ref-model.placeNamePart.html"</w:instrText>
      </w:r>
      <w:r>
        <w:rPr>
          <w:rStyle w:val="Hyperlink.0"/>
          <w:lang w:val="en-US"/>
        </w:rPr>
        <w:fldChar w:fldCharType="separate" w:fldLock="0"/>
      </w:r>
      <w:r>
        <w:rPr>
          <w:rStyle w:val="Hyperlink.0"/>
          <w:rtl w:val="0"/>
          <w:lang w:val="en-US"/>
        </w:rPr>
        <w:t>model.placeNamePart</w:t>
      </w:r>
      <w:r>
        <w:rPr>
          <w:lang w:val="en-US"/>
        </w:rPr>
        <w:fldChar w:fldCharType="end" w:fldLock="0"/>
      </w:r>
      <w:r>
        <w:rPr>
          <w:rStyle w:val="Ingen"/>
          <w:rtl w:val="0"/>
          <w:lang w:val="en-US"/>
        </w:rPr>
        <w:t xml:space="preserve"> may be used for this purpose, since a </w:t>
      </w:r>
      <w:r>
        <w:rPr>
          <w:rStyle w:val="Hyperlink.0"/>
          <w:lang w:val="en-US"/>
        </w:rPr>
        <w:fldChar w:fldCharType="begin" w:fldLock="0"/>
      </w:r>
      <w:r>
        <w:rPr>
          <w:rStyle w:val="Hyperlink.0"/>
          <w:lang w:val="en-US"/>
        </w:rPr>
        <w:instrText xml:space="preserve"> HYPERLINK "http://www.tei-c.org/release/doc/tei-p5-doc/en/html/ref-place.html"</w:instrText>
      </w:r>
      <w:r>
        <w:rPr>
          <w:rStyle w:val="Hyperlink.0"/>
          <w:lang w:val="en-US"/>
        </w:rPr>
        <w:fldChar w:fldCharType="separate" w:fldLock="0"/>
      </w:r>
      <w:r>
        <w:rPr>
          <w:rStyle w:val="Hyperlink.0"/>
          <w:rtl w:val="0"/>
          <w:lang w:val="en-US"/>
        </w:rPr>
        <w:t>place</w:t>
      </w:r>
      <w:r>
        <w:rPr>
          <w:lang w:val="en-US"/>
        </w:rPr>
        <w:fldChar w:fldCharType="end" w:fldLock="0"/>
      </w:r>
      <w:r>
        <w:rPr>
          <w:rStyle w:val="Ingen"/>
          <w:rtl w:val="0"/>
          <w:lang w:val="en-US"/>
        </w:rPr>
        <w:t xml:space="preserve"> element will usually contain at least one, and possibly several, </w:t>
      </w:r>
      <w:r>
        <w:rPr>
          <w:rStyle w:val="Hyperlink.0"/>
          <w:lang w:val="en-US"/>
        </w:rPr>
        <w:fldChar w:fldCharType="begin" w:fldLock="0"/>
      </w:r>
      <w:r>
        <w:rPr>
          <w:rStyle w:val="Hyperlink.0"/>
          <w:lang w:val="en-US"/>
        </w:rPr>
        <w:instrText xml:space="preserve"> HYPERLINK "http://www.tei-c.org/release/doc/tei-p5-doc/en/html/ref-placeName.html"</w:instrText>
      </w:r>
      <w:r>
        <w:rPr>
          <w:rStyle w:val="Hyperlink.0"/>
          <w:lang w:val="en-US"/>
        </w:rPr>
        <w:fldChar w:fldCharType="separate" w:fldLock="0"/>
      </w:r>
      <w:r>
        <w:rPr>
          <w:rStyle w:val="Hyperlink.0"/>
          <w:rtl w:val="0"/>
          <w:lang w:val="en-US"/>
        </w:rPr>
        <w:t>placeName</w:t>
      </w:r>
      <w:r>
        <w:rPr>
          <w:lang w:val="en-US"/>
        </w:rPr>
        <w:fldChar w:fldCharType="end" w:fldLock="0"/>
      </w:r>
      <w:r>
        <w:rPr>
          <w:rStyle w:val="Ingen"/>
          <w:rtl w:val="0"/>
          <w:lang w:val="en-US"/>
        </w:rPr>
        <w:t>-like elements indicating the names associated with it, by different people, in different languages, or at different times.</w:t>
      </w:r>
    </w:p>
    <w:p>
      <w:pPr>
        <w:pStyle w:val="Normal (Web)"/>
        <w:rPr>
          <w:rStyle w:val="Ingen"/>
          <w:lang w:val="en-US"/>
        </w:rPr>
      </w:pPr>
      <w:r>
        <w:rPr>
          <w:rStyle w:val="Ingen"/>
          <w:rtl w:val="0"/>
          <w:lang w:val="en-US"/>
        </w:rPr>
        <w:t xml:space="preserve">For example, the modern city of Lyon in France was in Roman times known as Lugdunum. Although the modern and the Roman city are not physically co-extensive, they have significant areas which overlap, and we may therefore wish to regard them as the same place, while supplying both names with an indication of the time period during which each was current. </w:t>
      </w:r>
    </w:p>
    <w:p>
      <w:pPr>
        <w:pStyle w:val="Normal (Web)"/>
        <w:rPr>
          <w:rStyle w:val="Ingen"/>
          <w:lang w:val="en-US"/>
        </w:rPr>
      </w:pPr>
      <w:r>
        <w:rPr>
          <w:rStyle w:val="Ingen"/>
          <w:rtl w:val="0"/>
          <w:lang w:val="en-US"/>
        </w:rPr>
        <w:t xml:space="preserve">A place is defined, however, by its physical location, which does not typically change over time. Locations may be specified in a number of ways: as a set of coordinates defining a point or an area on the surface of the earth, or by providing a description of how the place may be found, usually in terms of other place names. For example, we can identify the location of the Canadian city of London, either by specifying its latitude and longitude, or by specifying that we mean the city called London located in the province called Ontario within the country called Canada. </w:t>
      </w:r>
    </w:p>
    <w:p>
      <w:pPr>
        <w:pStyle w:val="Normal (Web)"/>
        <w:rPr>
          <w:rStyle w:val="Ingen"/>
          <w:lang w:val="en-US"/>
        </w:rPr>
      </w:pPr>
      <w:r>
        <w:rPr>
          <w:rStyle w:val="Ingen"/>
          <w:rtl w:val="0"/>
          <w:lang w:val="en-US"/>
        </w:rPr>
        <w:t>In addition we may wish to supply a brief characterization of the place identified, for example to state that it is a city, an administrative area such as a country, or a landmark of some kind such as a monument or a battlefield. If our typology of places is simple, the open ended type attribute is the easiest way to represent it: so we might say &lt;place type="city"&gt;, &lt;place type="battlefield"&gt; etc.</w:t>
      </w:r>
    </w:p>
    <w:p>
      <w:pPr>
        <w:pStyle w:val="Normal (Web)"/>
        <w:rPr>
          <w:rStyle w:val="Ingen"/>
          <w:lang w:val="en-US"/>
        </w:rPr>
      </w:pPr>
      <w:r>
        <w:rPr>
          <w:rStyle w:val="Ingen"/>
          <w:rtl w:val="0"/>
          <w:lang w:val="en-US"/>
        </w:rPr>
        <w:t xml:space="preserve">Within the </w:t>
      </w:r>
      <w:r>
        <w:rPr>
          <w:rStyle w:val="Hyperlink.0"/>
          <w:lang w:val="en-US"/>
        </w:rPr>
        <w:fldChar w:fldCharType="begin" w:fldLock="0"/>
      </w:r>
      <w:r>
        <w:rPr>
          <w:rStyle w:val="Hyperlink.0"/>
          <w:lang w:val="en-US"/>
        </w:rPr>
        <w:instrText xml:space="preserve"> HYPERLINK "http://www.tei-c.org/release/doc/tei-p5-doc/en/html/ref-place.html"</w:instrText>
      </w:r>
      <w:r>
        <w:rPr>
          <w:rStyle w:val="Hyperlink.0"/>
          <w:lang w:val="en-US"/>
        </w:rPr>
        <w:fldChar w:fldCharType="separate" w:fldLock="0"/>
      </w:r>
      <w:r>
        <w:rPr>
          <w:rStyle w:val="Hyperlink.0"/>
          <w:rtl w:val="0"/>
          <w:lang w:val="en-US"/>
        </w:rPr>
        <w:t>place</w:t>
      </w:r>
      <w:r>
        <w:rPr>
          <w:lang w:val="en-US"/>
        </w:rPr>
        <w:fldChar w:fldCharType="end" w:fldLock="0"/>
      </w:r>
      <w:r>
        <w:rPr>
          <w:rStyle w:val="Ingen"/>
          <w:rtl w:val="0"/>
          <w:lang w:val="en-US"/>
        </w:rPr>
        <w:t xml:space="preserve"> element, the following elements may be used to provide more information about specific aspects of the place in a structured form: </w:t>
      </w:r>
    </w:p>
    <w:p>
      <w:pPr>
        <w:pStyle w:val="Brödtext"/>
        <w:numPr>
          <w:ilvl w:val="0"/>
          <w:numId w:val="10"/>
        </w:numPr>
        <w:spacing w:before="100" w:after="100" w:line="240" w:lineRule="auto"/>
      </w:pPr>
      <w:r>
        <w:rPr>
          <w:rStyle w:val="Hyperlink.0"/>
        </w:rPr>
        <w:fldChar w:fldCharType="begin" w:fldLock="0"/>
      </w:r>
      <w:r>
        <w:rPr>
          <w:rStyle w:val="Hyperlink.0"/>
        </w:rPr>
        <w:instrText xml:space="preserve"> HYPERLINK "http://www.tei-c.org/release/doc/tei-p5-doc/en/html/ref-placeName.html"</w:instrText>
      </w:r>
      <w:r>
        <w:rPr>
          <w:rStyle w:val="Hyperlink.0"/>
        </w:rPr>
        <w:fldChar w:fldCharType="separate" w:fldLock="0"/>
      </w:r>
      <w:r>
        <w:rPr>
          <w:rStyle w:val="Hyperlink.0"/>
          <w:rtl w:val="0"/>
          <w:lang w:val="en-US"/>
        </w:rPr>
        <w:t>placeName</w:t>
      </w:r>
      <w:r>
        <w:rPr/>
        <w:fldChar w:fldCharType="end" w:fldLock="0"/>
      </w:r>
      <w:r>
        <w:rPr>
          <w:rStyle w:val="Ingen"/>
          <w:rtl w:val="0"/>
          <w:lang w:val="en-US"/>
        </w:rPr>
        <w:t xml:space="preserve"> contains an absolute or relative place name.</w:t>
      </w:r>
    </w:p>
    <w:p>
      <w:pPr>
        <w:pStyle w:val="Brödtext"/>
        <w:numPr>
          <w:ilvl w:val="0"/>
          <w:numId w:val="10"/>
        </w:numPr>
        <w:spacing w:before="100" w:after="100" w:line="240" w:lineRule="auto"/>
      </w:pPr>
      <w:r>
        <w:rPr>
          <w:rStyle w:val="Hyperlink.0"/>
        </w:rPr>
        <w:fldChar w:fldCharType="begin" w:fldLock="0"/>
      </w:r>
      <w:r>
        <w:rPr>
          <w:rStyle w:val="Hyperlink.0"/>
        </w:rPr>
        <w:instrText xml:space="preserve"> HYPERLINK "http://www.tei-c.org/release/doc/tei-p5-doc/en/html/ref-location.html"</w:instrText>
      </w:r>
      <w:r>
        <w:rPr>
          <w:rStyle w:val="Hyperlink.0"/>
        </w:rPr>
        <w:fldChar w:fldCharType="separate" w:fldLock="0"/>
      </w:r>
      <w:r>
        <w:rPr>
          <w:rStyle w:val="Hyperlink.0"/>
          <w:rtl w:val="0"/>
          <w:lang w:val="en-US"/>
        </w:rPr>
        <w:t>location</w:t>
      </w:r>
      <w:r>
        <w:rPr/>
        <w:fldChar w:fldCharType="end" w:fldLock="0"/>
      </w:r>
      <w:r>
        <w:rPr>
          <w:rStyle w:val="Ingen"/>
          <w:rtl w:val="0"/>
          <w:lang w:val="en-US"/>
        </w:rPr>
        <w:t xml:space="preserve"> defines the location of a place as a set of geographical coordinates, in terms of other named geo-political entities, or as an address.</w:t>
      </w:r>
    </w:p>
    <w:p>
      <w:pPr>
        <w:pStyle w:val="Brödtext"/>
        <w:rPr>
          <w:rStyle w:val="Ingen"/>
          <w:lang w:val="en-US"/>
        </w:rPr>
      </w:pPr>
    </w:p>
    <w:p>
      <w:pPr>
        <w:pStyle w:val="heading 3"/>
        <w:rPr>
          <w:rStyle w:val="Ingen"/>
          <w:lang w:val="en-US"/>
        </w:rPr>
      </w:pPr>
      <w:r>
        <w:rPr>
          <w:rStyle w:val="Ingen"/>
          <w:rtl w:val="0"/>
          <w:lang w:val="en-US"/>
        </w:rPr>
        <w:t>9.2 The Structure of Dictionary Entries</w:t>
      </w:r>
    </w:p>
    <w:p>
      <w:pPr>
        <w:pStyle w:val="Normal (Web)"/>
        <w:rPr>
          <w:rStyle w:val="Ingen"/>
          <w:lang w:val="en-US"/>
        </w:rPr>
      </w:pPr>
      <w:r>
        <w:rPr>
          <w:rStyle w:val="Ingen"/>
          <w:rtl w:val="0"/>
          <w:lang w:val="en-US"/>
        </w:rPr>
        <w:t xml:space="preserve">A simple dictionary entry may contain information about the form of the word treated, its grammatical characterization, its definition, synonyms, or translation equivalents, its etymology, cross-references to other entries, usage information, and examples. These we refer to as the constituent parts or constituents of the entry; some dictionary constituents possess no internal structure, while others are most naturally viewed as groups of smaller elements, which may be marked in their own right. In some styles of markup, tags will be applied only to the low-level items, leaving the constituent groups which contain them untagged. We distinguish the class of top-level constituents of dictionary entries, which can occur directly within the </w:t>
      </w:r>
      <w:r>
        <w:rPr>
          <w:rStyle w:val="Hyperlink.0"/>
          <w:lang w:val="en-US"/>
        </w:rPr>
        <w:fldChar w:fldCharType="begin" w:fldLock="0"/>
      </w:r>
      <w:r>
        <w:rPr>
          <w:rStyle w:val="Hyperlink.0"/>
          <w:lang w:val="en-US"/>
        </w:rPr>
        <w:instrText xml:space="preserve"> HYPERLINK "http://www.tei-c.org/release/doc/tei-p5-doc/en/html/ref-entry.html"</w:instrText>
      </w:r>
      <w:r>
        <w:rPr>
          <w:rStyle w:val="Hyperlink.0"/>
          <w:lang w:val="en-US"/>
        </w:rPr>
        <w:fldChar w:fldCharType="separate" w:fldLock="0"/>
      </w:r>
      <w:r>
        <w:rPr>
          <w:rStyle w:val="Hyperlink.0"/>
          <w:rtl w:val="0"/>
          <w:lang w:val="en-US"/>
        </w:rPr>
        <w:t>entry</w:t>
      </w:r>
      <w:r>
        <w:rPr>
          <w:lang w:val="en-US"/>
        </w:rPr>
        <w:fldChar w:fldCharType="end" w:fldLock="0"/>
      </w:r>
      <w:r>
        <w:rPr>
          <w:rStyle w:val="Ingen"/>
          <w:rtl w:val="0"/>
          <w:lang w:val="en-US"/>
        </w:rPr>
        <w:t xml:space="preserve"> element, from the class of phrase-level constituents, which can normally occur only within top-level constituents. The top-level constituents of dictionary entries are described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"http://www.tei-c.org/release/doc/tei-p5-doc/en/html/DI.html#DIENGP"</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9.2.2 </w:t>
      </w:r>
      <w:r>
        <w:rPr>
          <w:rStyle w:val="Hyperlink.0"/>
          <w:rtl w:val="0"/>
          <w:lang w:val="en-US"/>
        </w:rPr>
        <w:t>Groups and Constituents</w:t>
      </w:r>
      <w:r>
        <w:rPr>
          <w:lang w:val="en-US"/>
        </w:rPr>
        <w:fldChar w:fldCharType="end" w:fldLock="0"/>
      </w:r>
      <w:r>
        <w:rPr>
          <w:rStyle w:val="Ingen"/>
          <w:rtl w:val="0"/>
          <w:lang w:val="en-US"/>
        </w:rPr>
        <w:t xml:space="preserve">, and documented more fully, together with their phrase-level sub-constituents,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 </w:t>
      </w:r>
      <w:r>
        <w:rPr>
          <w:rStyle w:val="Hyperlink.0"/>
          <w:rtl w:val="0"/>
          <w:lang w:val="en-US"/>
        </w:rPr>
        <w:t>Top-level Constituents of Entries</w:t>
      </w:r>
      <w:r>
        <w:rPr>
          <w:lang w:val="en-US"/>
        </w:rPr>
        <w:fldChar w:fldCharType="end" w:fldLock="0"/>
      </w:r>
      <w:r>
        <w:rPr>
          <w:rStyle w:val="Ingen"/>
          <w:rtl w:val="0"/>
          <w:lang w:val="en-US"/>
        </w:rPr>
        <w:t>.</w:t>
      </w:r>
    </w:p>
    <w:p>
      <w:pPr>
        <w:pStyle w:val="Normal (Web)"/>
        <w:rPr>
          <w:rStyle w:val="Ingen"/>
          <w:lang w:val="en-US"/>
        </w:rPr>
      </w:pPr>
      <w:r>
        <w:rPr>
          <w:rStyle w:val="Ingen"/>
          <w:rtl w:val="0"/>
          <w:lang w:val="en-US"/>
        </w:rPr>
        <w:t xml:space="preserve">In addition, however, dictionary entries often have a complex hierarchical structure. For example, an entry may consist of two or more sub-parts, each corresponding to information for a different part-of-speech homograph of the headword. The entry (or part-of-speech homographs, if the entry is split this way) may also consist of senses, each of which may in turn be composed of two or more sub-senses, etc. Each sub-part, homograph entry, sense, or sub-sense we call a level; at any level in an entry, any or all of the constituent parts of dictionary entries may appear. The hierarchical levels of dictionary entries are documented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"http://www.tei-c.org/release/doc/tei-p5-doc/en/html/DI.html#DIENHI"</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9.2.1 </w:t>
      </w:r>
      <w:r>
        <w:rPr>
          <w:rStyle w:val="Hyperlink.0"/>
          <w:rtl w:val="0"/>
          <w:lang w:val="en-US"/>
        </w:rPr>
        <w:t>Hierarchical Levels</w:t>
      </w:r>
      <w:r>
        <w:rPr>
          <w:lang w:val="en-US"/>
        </w:rPr>
        <w:fldChar w:fldCharType="end" w:fldLock="0"/>
      </w:r>
      <w:r>
        <w:rPr>
          <w:rStyle w:val="Ingen"/>
          <w:rtl w:val="0"/>
          <w:lang w:val="en-US"/>
        </w:rPr>
        <w:t>.</w:t>
      </w:r>
    </w:p>
    <w:p>
      <w:pPr>
        <w:pStyle w:val="Brödtext"/>
        <w:numPr>
          <w:ilvl w:val="0"/>
          <w:numId w:val="12"/>
        </w:numPr>
        <w:spacing w:before="100" w:after="100" w:line="240" w:lineRule="auto"/>
        <w:rPr>
          <w:rStyle w:val="Ingen"/>
          <w:lang w:val="en-US"/>
        </w:rPr>
      </w:pPr>
    </w:p>
    <w:p>
      <w:pPr>
        <w:pStyle w:val="Brödtext"/>
        <w:numPr>
          <w:ilvl w:val="0"/>
          <w:numId w:val="12"/>
        </w:numPr>
        <w:spacing w:before="100" w:after="100" w:line="240" w:lineRule="auto"/>
        <w:rPr>
          <w:lang w:val="it-IT"/>
        </w:rPr>
      </w:pPr>
      <w:r>
        <w:rPr>
          <w:rtl w:val="0"/>
          <w:lang w:val="it-IT"/>
        </w:rPr>
        <w:t xml:space="preserve">» </w:t>
      </w:r>
      <w:r>
        <w:rPr>
          <w:rStyle w:val="Hyperlink.3"/>
        </w:rPr>
        <w:fldChar w:fldCharType="begin" w:fldLock="0"/>
      </w:r>
      <w:r>
        <w:rPr>
          <w:rStyle w:val="Hyperlink.3"/>
        </w:rPr>
        <w:instrText xml:space="preserve"> HYPERLINK "http://www.tei-c.org/release/doc/tei-p5-doc/en/html/DI.html#DIENGP"</w:instrText>
      </w:r>
      <w:r>
        <w:rPr>
          <w:rStyle w:val="Hyperlink.3"/>
        </w:rPr>
        <w:fldChar w:fldCharType="separate" w:fldLock="0"/>
      </w:r>
      <w:r>
        <w:rPr>
          <w:rStyle w:val="Hyperlink.3"/>
          <w:rtl w:val="0"/>
        </w:rPr>
        <w:t xml:space="preserve">9.2.2 </w:t>
      </w:r>
      <w:r>
        <w:rPr>
          <w:rStyle w:val="Länk"/>
          <w:rtl w:val="0"/>
          <w:lang w:val="en-US"/>
        </w:rPr>
        <w:t>Groups and Constituents</w:t>
      </w:r>
      <w:r>
        <w:rPr/>
        <w:fldChar w:fldCharType="end" w:fldLock="0"/>
      </w:r>
    </w:p>
    <w:p>
      <w:pPr>
        <w:pStyle w:val="Brödtext"/>
        <w:numPr>
          <w:ilvl w:val="0"/>
          <w:numId w:val="12"/>
        </w:numPr>
        <w:spacing w:before="100" w:after="100" w:line="240" w:lineRule="auto"/>
      </w:pPr>
      <w:r>
        <w:rPr>
          <w:rStyle w:val="Länk"/>
        </w:rPr>
        <w:fldChar w:fldCharType="begin" w:fldLock="0"/>
      </w:r>
      <w:r>
        <w:rPr>
          <w:rStyle w:val="Länk"/>
        </w:rPr>
        <w:instrText xml:space="preserve"> HYPERLINK "http://www.tei-c.org/release/doc/tei-p5-doc/en/html/index.html"</w:instrText>
      </w:r>
      <w:r>
        <w:rPr>
          <w:rStyle w:val="Länk"/>
        </w:rPr>
        <w:fldChar w:fldCharType="separate" w:fldLock="0"/>
      </w:r>
      <w:r>
        <w:rPr>
          <w:rStyle w:val="Länk"/>
          <w:rtl w:val="0"/>
          <w:lang w:val="de-DE"/>
        </w:rPr>
        <w:t>Home</w:t>
      </w:r>
      <w:r>
        <w:rPr/>
        <w:fldChar w:fldCharType="end" w:fldLock="0"/>
      </w:r>
    </w:p>
    <w:p>
      <w:pPr>
        <w:pStyle w:val="heading 4"/>
      </w:pPr>
      <w:r>
        <w:rPr>
          <w:rStyle w:val="Hyperlink.3"/>
        </w:rPr>
        <w:fldChar w:fldCharType="begin" w:fldLock="0"/>
      </w:r>
      <w:r>
        <w:rPr>
          <w:rStyle w:val="Hyperlink.3"/>
        </w:rPr>
        <w:instrText xml:space="preserve"> HYPERLINK "http://www.tei-c.org/release/doc/tei-p5-doc/en/html/DI.html#DIENHI"</w:instrText>
      </w:r>
      <w:r>
        <w:rPr>
          <w:rStyle w:val="Hyperlink.3"/>
        </w:rPr>
        <w:fldChar w:fldCharType="separate" w:fldLock="0"/>
      </w:r>
      <w:r>
        <w:rPr>
          <w:rStyle w:val="Hyperlink.3"/>
          <w:rtl w:val="0"/>
        </w:rPr>
        <w:t>¶</w:t>
      </w:r>
      <w:r>
        <w:rPr/>
        <w:fldChar w:fldCharType="end" w:fldLock="0"/>
      </w:r>
      <w:r>
        <w:rPr>
          <w:rtl w:val="0"/>
        </w:rPr>
        <w:t>9.2.1 Hierarchical Levels</w:t>
      </w:r>
    </w:p>
    <w:p>
      <w:pPr>
        <w:pStyle w:val="Normal (Web)"/>
        <w:rPr>
          <w:rStyle w:val="Ingen"/>
          <w:lang w:val="en-US"/>
        </w:rPr>
      </w:pPr>
      <w:r>
        <w:rPr>
          <w:rStyle w:val="Ingen"/>
          <w:rtl w:val="0"/>
          <w:lang w:val="en-US"/>
        </w:rPr>
        <w:t xml:space="preserve">The outermost structural level of an entry is marked with the elements </w:t>
      </w:r>
      <w:r>
        <w:rPr>
          <w:rStyle w:val="Hyperlink.0"/>
          <w:lang w:val="en-US"/>
        </w:rPr>
        <w:fldChar w:fldCharType="begin" w:fldLock="0"/>
      </w:r>
      <w:r>
        <w:rPr>
          <w:rStyle w:val="Hyperlink.0"/>
          <w:lang w:val="en-US"/>
        </w:rPr>
        <w:instrText xml:space="preserve"> HYPERLINK "http://www.tei-c.org/release/doc/tei-p5-doc/en/html/ref-entry.html"</w:instrText>
      </w:r>
      <w:r>
        <w:rPr>
          <w:rStyle w:val="Hyperlink.0"/>
          <w:lang w:val="en-US"/>
        </w:rPr>
        <w:fldChar w:fldCharType="separate" w:fldLock="0"/>
      </w:r>
      <w:r>
        <w:rPr>
          <w:rStyle w:val="Hyperlink.0"/>
          <w:rtl w:val="0"/>
          <w:lang w:val="en-US"/>
        </w:rPr>
        <w:t>entry</w:t>
      </w:r>
      <w:r>
        <w:rPr>
          <w:lang w:val="en-US"/>
        </w:rPr>
        <w:fldChar w:fldCharType="end" w:fldLock="0"/>
      </w:r>
      <w:r>
        <w:rPr>
          <w:rStyle w:val="Ingen"/>
          <w:rtl w:val="0"/>
          <w:lang w:val="en-US"/>
        </w:rPr>
        <w:t xml:space="preserve"> or </w:t>
      </w:r>
      <w:r>
        <w:rPr>
          <w:rStyle w:val="Hyperlink.0"/>
          <w:lang w:val="en-US"/>
        </w:rPr>
        <w:fldChar w:fldCharType="begin" w:fldLock="0"/>
      </w:r>
      <w:r>
        <w:rPr>
          <w:rStyle w:val="Hyperlink.0"/>
          <w:lang w:val="en-US"/>
        </w:rPr>
        <w:instrText xml:space="preserve"> HYPERLINK "http://www.tei-c.org/release/doc/tei-p5-doc/en/html/ref-entryFree.html"</w:instrText>
      </w:r>
      <w:r>
        <w:rPr>
          <w:rStyle w:val="Hyperlink.0"/>
          <w:lang w:val="en-US"/>
        </w:rPr>
        <w:fldChar w:fldCharType="separate" w:fldLock="0"/>
      </w:r>
      <w:r>
        <w:rPr>
          <w:rStyle w:val="Hyperlink.0"/>
          <w:rtl w:val="0"/>
          <w:lang w:val="en-US"/>
        </w:rPr>
        <w:t>entryFree</w:t>
      </w:r>
      <w:r>
        <w:rPr>
          <w:lang w:val="en-US"/>
        </w:rPr>
        <w:fldChar w:fldCharType="end" w:fldLock="0"/>
      </w:r>
      <w:r>
        <w:rPr>
          <w:rStyle w:val="Ingen"/>
          <w:rtl w:val="0"/>
          <w:lang w:val="en-US"/>
        </w:rPr>
        <w:t xml:space="preserve">. The </w:t>
      </w:r>
      <w:r>
        <w:rPr>
          <w:rStyle w:val="Hyperlink.0"/>
          <w:lang w:val="en-US"/>
        </w:rPr>
        <w:fldChar w:fldCharType="begin" w:fldLock="0"/>
      </w:r>
      <w:r>
        <w:rPr>
          <w:rStyle w:val="Hyperlink.0"/>
          <w:lang w:val="en-US"/>
        </w:rPr>
        <w:instrText xml:space="preserve"> HYPERLINK "http://www.tei-c.org/release/doc/tei-p5-doc/en/html/ref-hom.html"</w:instrText>
      </w:r>
      <w:r>
        <w:rPr>
          <w:rStyle w:val="Hyperlink.0"/>
          <w:lang w:val="en-US"/>
        </w:rPr>
        <w:fldChar w:fldCharType="separate" w:fldLock="0"/>
      </w:r>
      <w:r>
        <w:rPr>
          <w:rStyle w:val="Hyperlink.0"/>
          <w:rtl w:val="0"/>
          <w:lang w:val="en-US"/>
        </w:rPr>
        <w:t>hom</w:t>
      </w:r>
      <w:r>
        <w:rPr>
          <w:lang w:val="en-US"/>
        </w:rPr>
        <w:fldChar w:fldCharType="end" w:fldLock="0"/>
      </w:r>
      <w:r>
        <w:rPr>
          <w:rStyle w:val="Ingen"/>
          <w:rtl w:val="0"/>
          <w:lang w:val="en-US"/>
        </w:rPr>
        <w:t xml:space="preserve"> element marks the subdivision of entries into homographs differing in their part-of-speech. The </w:t>
      </w:r>
      <w:r>
        <w:rPr>
          <w:rStyle w:val="Hyperlink.0"/>
          <w:lang w:val="en-US"/>
        </w:rPr>
        <w:fldChar w:fldCharType="begin" w:fldLock="0"/>
      </w:r>
      <w:r>
        <w:rPr>
          <w:rStyle w:val="Hyperlink.0"/>
          <w:lang w:val="en-US"/>
        </w:rPr>
        <w:instrText xml:space="preserve"> HYPERLINK "http://www.tei-c.org/release/doc/tei-p5-doc/en/html/ref-sense.html"</w:instrText>
      </w:r>
      <w:r>
        <w:rPr>
          <w:rStyle w:val="Hyperlink.0"/>
          <w:lang w:val="en-US"/>
        </w:rPr>
        <w:fldChar w:fldCharType="separate" w:fldLock="0"/>
      </w:r>
      <w:r>
        <w:rPr>
          <w:rStyle w:val="Hyperlink.0"/>
          <w:rtl w:val="0"/>
          <w:lang w:val="en-US"/>
        </w:rPr>
        <w:t>sense</w:t>
      </w:r>
      <w:r>
        <w:rPr>
          <w:lang w:val="en-US"/>
        </w:rPr>
        <w:fldChar w:fldCharType="end" w:fldLock="0"/>
      </w:r>
      <w:r>
        <w:rPr>
          <w:rStyle w:val="Ingen"/>
          <w:rtl w:val="0"/>
          <w:lang w:val="en-US"/>
        </w:rPr>
        <w:t xml:space="preserve"> element marks the subdivision of entries and part-of-speech homographs into senses; this element nests recursively in order to provide for a hierarchy of sub-senses of any depth. It is recommended to use the </w:t>
      </w:r>
      <w:r>
        <w:rPr>
          <w:rStyle w:val="Hyperlink.0"/>
          <w:lang w:val="en-US"/>
        </w:rPr>
        <w:fldChar w:fldCharType="begin" w:fldLock="0"/>
      </w:r>
      <w:r>
        <w:rPr>
          <w:rStyle w:val="Hyperlink.0"/>
          <w:lang w:val="en-US"/>
        </w:rPr>
        <w:instrText xml:space="preserve"> HYPERLINK "http://www.tei-c.org/release/doc/tei-p5-doc/en/html/ref-sense.html"</w:instrText>
      </w:r>
      <w:r>
        <w:rPr>
          <w:rStyle w:val="Hyperlink.0"/>
          <w:lang w:val="en-US"/>
        </w:rPr>
        <w:fldChar w:fldCharType="separate" w:fldLock="0"/>
      </w:r>
      <w:r>
        <w:rPr>
          <w:rStyle w:val="Hyperlink.0"/>
          <w:rtl w:val="0"/>
          <w:lang w:val="en-US"/>
        </w:rPr>
        <w:t>sense</w:t>
      </w:r>
      <w:r>
        <w:rPr>
          <w:lang w:val="en-US"/>
        </w:rPr>
        <w:fldChar w:fldCharType="end" w:fldLock="0"/>
      </w:r>
      <w:r>
        <w:rPr>
          <w:rStyle w:val="Ingen"/>
          <w:rtl w:val="0"/>
          <w:lang w:val="en-US"/>
        </w:rPr>
        <w:t xml:space="preserve"> element even for an entry that has only one sense to group together all parts of the definition relating to the word sense since this leads to more consistent encoding across entries. All of these levels may each contain any of the constituent parts of an entry. A special case of hierarchical structure is represented by the </w:t>
      </w:r>
      <w:r>
        <w:rPr>
          <w:rStyle w:val="Hyperlink.0"/>
          <w:lang w:val="en-US"/>
        </w:rPr>
        <w:fldChar w:fldCharType="begin" w:fldLock="0"/>
      </w:r>
      <w:r>
        <w:rPr>
          <w:rStyle w:val="Hyperlink.0"/>
          <w:lang w:val="en-US"/>
        </w:rPr>
        <w:instrText xml:space="preserve"> HYPERLINK "http://www.tei-c.org/release/doc/tei-p5-doc/en/html/ref-re.html"</w:instrText>
      </w:r>
      <w:r>
        <w:rPr>
          <w:rStyle w:val="Hyperlink.0"/>
          <w:lang w:val="en-US"/>
        </w:rPr>
        <w:fldChar w:fldCharType="separate" w:fldLock="0"/>
      </w:r>
      <w:r>
        <w:rPr>
          <w:rStyle w:val="Hyperlink.0"/>
          <w:rtl w:val="0"/>
          <w:lang w:val="en-US"/>
        </w:rPr>
        <w:t>re</w:t>
      </w:r>
      <w:r>
        <w:rPr>
          <w:lang w:val="en-US"/>
        </w:rPr>
        <w:fldChar w:fldCharType="end" w:fldLock="0"/>
      </w:r>
      <w:r>
        <w:rPr>
          <w:rStyle w:val="Ingen"/>
          <w:rtl w:val="0"/>
          <w:lang w:val="en-US"/>
        </w:rPr>
        <w:t xml:space="preserve"> (related entry) element, which is discussed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"http://www.tei-c.org/release/doc/tei-p5-doc/en/html/DI.html#DITPRE"</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9.3.6 </w:t>
      </w:r>
      <w:r>
        <w:rPr>
          <w:rStyle w:val="Hyperlink.0"/>
          <w:rtl w:val="0"/>
          <w:lang w:val="en-US"/>
        </w:rPr>
        <w:t>Related Entries</w:t>
      </w:r>
      <w:r>
        <w:rPr>
          <w:lang w:val="en-US"/>
        </w:rPr>
        <w:fldChar w:fldCharType="end" w:fldLock="0"/>
      </w:r>
      <w:r>
        <w:rPr>
          <w:rStyle w:val="Ingen"/>
          <w:rtl w:val="0"/>
          <w:lang w:val="en-US"/>
        </w:rPr>
        <w:t xml:space="preserve">. Finally, the element </w:t>
      </w:r>
      <w:r>
        <w:rPr>
          <w:rStyle w:val="Hyperlink.0"/>
          <w:lang w:val="en-US"/>
        </w:rPr>
        <w:fldChar w:fldCharType="begin" w:fldLock="0"/>
      </w:r>
      <w:r>
        <w:rPr>
          <w:rStyle w:val="Hyperlink.0"/>
          <w:lang w:val="en-US"/>
        </w:rPr>
        <w:instrText xml:space="preserve"> HYPERLINK "http://www.tei-c.org/release/doc/tei-p5-doc/en/html/ref-dictScrap.html"</w:instrText>
      </w:r>
      <w:r>
        <w:rPr>
          <w:rStyle w:val="Hyperlink.0"/>
          <w:lang w:val="en-US"/>
        </w:rPr>
        <w:fldChar w:fldCharType="separate" w:fldLock="0"/>
      </w:r>
      <w:r>
        <w:rPr>
          <w:rStyle w:val="Hyperlink.0"/>
          <w:rtl w:val="0"/>
          <w:lang w:val="en-US"/>
        </w:rPr>
        <w:t>dictScrap</w:t>
      </w:r>
      <w:r>
        <w:rPr>
          <w:lang w:val="en-US"/>
        </w:rPr>
        <w:fldChar w:fldCharType="end" w:fldLock="0"/>
      </w:r>
      <w:r>
        <w:rPr>
          <w:rStyle w:val="Ingen"/>
          <w:rtl w:val="0"/>
          <w:lang w:val="en-US"/>
        </w:rPr>
        <w:t xml:space="preserve"> may be used at any point in the hierarchy to delimit parts of the dictionary entry which are structurally anomalous, as further discussed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"http://www.tei-c.org/release/doc/tei-p5-doc/en/html/DI.html#DIFR"</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9.6 </w:t>
      </w:r>
      <w:r>
        <w:rPr>
          <w:rStyle w:val="Hyperlink.0"/>
          <w:rtl w:val="0"/>
          <w:lang w:val="en-US"/>
        </w:rPr>
        <w:t>Unstructured Entries</w:t>
      </w:r>
      <w:r>
        <w:rPr>
          <w:lang w:val="en-US"/>
        </w:rPr>
        <w:fldChar w:fldCharType="end" w:fldLock="0"/>
      </w:r>
      <w:r>
        <w:rPr>
          <w:rStyle w:val="Ingen"/>
          <w:rtl w:val="0"/>
          <w:lang w:val="en-US"/>
        </w:rPr>
        <w:t>.</w:t>
      </w:r>
    </w:p>
    <w:p>
      <w:pPr>
        <w:pStyle w:val="Brödtext"/>
        <w:numPr>
          <w:ilvl w:val="0"/>
          <w:numId w:val="14"/>
        </w:numPr>
        <w:spacing w:before="100" w:after="100" w:line="240" w:lineRule="auto"/>
      </w:pPr>
      <w:r>
        <w:rPr>
          <w:rStyle w:val="Hyperlink.0"/>
        </w:rPr>
        <w:fldChar w:fldCharType="begin" w:fldLock="0"/>
      </w:r>
      <w:r>
        <w:rPr>
          <w:rStyle w:val="Hyperlink.0"/>
        </w:rPr>
        <w:instrText xml:space="preserve"> HYPERLINK "http://www.tei-c.org/release/doc/tei-p5-doc/en/html/ref-entry.html"</w:instrText>
      </w:r>
      <w:r>
        <w:rPr>
          <w:rStyle w:val="Hyperlink.0"/>
        </w:rPr>
        <w:fldChar w:fldCharType="separate" w:fldLock="0"/>
      </w:r>
      <w:r>
        <w:rPr>
          <w:rStyle w:val="Hyperlink.0"/>
          <w:rtl w:val="0"/>
          <w:lang w:val="en-US"/>
        </w:rPr>
        <w:t>entry</w:t>
      </w:r>
      <w:r>
        <w:rPr/>
        <w:fldChar w:fldCharType="end" w:fldLock="0"/>
      </w:r>
      <w:r>
        <w:rPr>
          <w:rStyle w:val="Ingen"/>
          <w:rtl w:val="0"/>
          <w:lang w:val="en-US"/>
        </w:rPr>
        <w:t xml:space="preserve"> contains a single structured entry in any kind of lexical resource, such as a dictionary or lexicon.</w:t>
      </w:r>
    </w:p>
    <w:p>
      <w:pPr>
        <w:pStyle w:val="Brödtext"/>
        <w:numPr>
          <w:ilvl w:val="0"/>
          <w:numId w:val="14"/>
        </w:numPr>
        <w:spacing w:before="100" w:after="100" w:line="240" w:lineRule="auto"/>
      </w:pPr>
      <w:r>
        <w:rPr>
          <w:rStyle w:val="Hyperlink.0"/>
        </w:rPr>
        <w:fldChar w:fldCharType="begin" w:fldLock="0"/>
      </w:r>
      <w:r>
        <w:rPr>
          <w:rStyle w:val="Hyperlink.0"/>
        </w:rPr>
        <w:instrText xml:space="preserve"> HYPERLINK "http://www.tei-c.org/release/doc/tei-p5-doc/en/html/ref-entryFree.html"</w:instrText>
      </w:r>
      <w:r>
        <w:rPr>
          <w:rStyle w:val="Hyperlink.0"/>
        </w:rPr>
        <w:fldChar w:fldCharType="separate" w:fldLock="0"/>
      </w:r>
      <w:r>
        <w:rPr>
          <w:rStyle w:val="Hyperlink.0"/>
          <w:rtl w:val="0"/>
          <w:lang w:val="en-US"/>
        </w:rPr>
        <w:t>entryFree</w:t>
      </w:r>
      <w:r>
        <w:rPr/>
        <w:fldChar w:fldCharType="end" w:fldLock="0"/>
      </w:r>
      <w:r>
        <w:rPr>
          <w:rStyle w:val="Ingen"/>
          <w:rtl w:val="0"/>
          <w:lang w:val="en-US"/>
        </w:rPr>
        <w:t xml:space="preserve"> (unstructured entry) contains a single unstructured entry in any kind of lexical resource, such as a dictionary or lexicon.</w:t>
      </w:r>
    </w:p>
    <w:p>
      <w:pPr>
        <w:pStyle w:val="Brödtext"/>
        <w:numPr>
          <w:ilvl w:val="0"/>
          <w:numId w:val="14"/>
        </w:numPr>
        <w:spacing w:before="100" w:after="100" w:line="240" w:lineRule="auto"/>
      </w:pPr>
      <w:r>
        <w:rPr>
          <w:rStyle w:val="Hyperlink.0"/>
        </w:rPr>
        <w:fldChar w:fldCharType="begin" w:fldLock="0"/>
      </w:r>
      <w:r>
        <w:rPr>
          <w:rStyle w:val="Hyperlink.0"/>
        </w:rPr>
        <w:instrText xml:space="preserve"> HYPERLINK "http://www.tei-c.org/release/doc/tei-p5-doc/en/html/ref-hom.html"</w:instrText>
      </w:r>
      <w:r>
        <w:rPr>
          <w:rStyle w:val="Hyperlink.0"/>
        </w:rPr>
        <w:fldChar w:fldCharType="separate" w:fldLock="0"/>
      </w:r>
      <w:r>
        <w:rPr>
          <w:rStyle w:val="Hyperlink.0"/>
          <w:rtl w:val="0"/>
          <w:lang w:val="en-US"/>
        </w:rPr>
        <w:t>hom</w:t>
      </w:r>
      <w:r>
        <w:rPr/>
        <w:fldChar w:fldCharType="end" w:fldLock="0"/>
      </w:r>
      <w:r>
        <w:rPr>
          <w:rStyle w:val="Ingen"/>
          <w:rtl w:val="0"/>
          <w:lang w:val="en-US"/>
        </w:rPr>
        <w:t xml:space="preserve"> (homograph) groups information relating to one homograph within an entry.</w:t>
      </w:r>
    </w:p>
    <w:p>
      <w:pPr>
        <w:pStyle w:val="Brödtext"/>
        <w:numPr>
          <w:ilvl w:val="0"/>
          <w:numId w:val="14"/>
        </w:numPr>
        <w:spacing w:before="100" w:after="100" w:line="240" w:lineRule="auto"/>
      </w:pPr>
      <w:r>
        <w:rPr>
          <w:rStyle w:val="Hyperlink.0"/>
        </w:rPr>
        <w:fldChar w:fldCharType="begin" w:fldLock="0"/>
      </w:r>
      <w:r>
        <w:rPr>
          <w:rStyle w:val="Hyperlink.0"/>
        </w:rPr>
        <w:instrText xml:space="preserve"> HYPERLINK "http://www.tei-c.org/release/doc/tei-p5-doc/en/html/ref-sense.html"</w:instrText>
      </w:r>
      <w:r>
        <w:rPr>
          <w:rStyle w:val="Hyperlink.0"/>
        </w:rPr>
        <w:fldChar w:fldCharType="separate" w:fldLock="0"/>
      </w:r>
      <w:r>
        <w:rPr>
          <w:rStyle w:val="Hyperlink.0"/>
          <w:rtl w:val="0"/>
          <w:lang w:val="en-US"/>
        </w:rPr>
        <w:t>sense</w:t>
      </w:r>
      <w:r>
        <w:rPr/>
        <w:fldChar w:fldCharType="end" w:fldLock="0"/>
      </w:r>
      <w:r>
        <w:rPr>
          <w:rStyle w:val="Ingen"/>
          <w:rtl w:val="0"/>
          <w:lang w:val="en-US"/>
        </w:rPr>
        <w:t xml:space="preserve"> groups together all information relating to one word sense in a dictionary entry, for example definitions, examples, and translation equivalents.</w:t>
      </w:r>
    </w:p>
    <w:tbl>
      <w:tblPr>
        <w:tblW w:w="3872"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95"/>
        <w:gridCol w:w="3377"/>
      </w:tblGrid>
      <w:tr>
        <w:tblPrEx>
          <w:shd w:val="clear" w:color="auto" w:fill="d0ddef"/>
        </w:tblPrEx>
        <w:trPr>
          <w:trHeight w:val="499" w:hRule="atLeast"/>
        </w:trPr>
        <w:tc>
          <w:tcPr>
            <w:tcW w:type="dxa" w:w="495"/>
            <w:tcBorders>
              <w:top w:val="nil"/>
              <w:left w:val="nil"/>
              <w:bottom w:val="nil"/>
              <w:right w:val="nil"/>
            </w:tcBorders>
            <w:shd w:val="clear" w:color="auto" w:fill="auto"/>
            <w:tcMar>
              <w:top w:type="dxa" w:w="80"/>
              <w:left w:type="dxa" w:w="80"/>
              <w:bottom w:type="dxa" w:w="80"/>
              <w:right w:type="dxa" w:w="80"/>
            </w:tcMar>
            <w:vAlign w:val="center"/>
          </w:tcPr>
          <w:p>
            <w:pPr>
              <w:pStyle w:val="Brödtext"/>
              <w:spacing w:after="0"/>
            </w:pPr>
            <w:r>
              <w:rPr>
                <w:rStyle w:val="Ingen"/>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sv-SE"/>
              </w:rPr>
              <w:t>level</w:t>
            </w:r>
          </w:p>
        </w:tc>
        <w:tc>
          <w:tcPr>
            <w:tcW w:type="dxa" w:w="3377"/>
            <w:tcBorders>
              <w:top w:val="nil"/>
              <w:left w:val="nil"/>
              <w:bottom w:val="nil"/>
              <w:right w:val="nil"/>
            </w:tcBorders>
            <w:shd w:val="clear" w:color="auto" w:fill="auto"/>
            <w:tcMar>
              <w:top w:type="dxa" w:w="80"/>
              <w:left w:type="dxa" w:w="80"/>
              <w:bottom w:type="dxa" w:w="80"/>
              <w:right w:type="dxa" w:w="80"/>
            </w:tcMar>
            <w:vAlign w:val="center"/>
          </w:tcPr>
          <w:p>
            <w:pPr>
              <w:pStyle w:val="Brödtext"/>
            </w:pPr>
            <w:r>
              <w:rPr>
                <w:rStyle w:val="Ingen"/>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gives the nesting depth of this sense.</w:t>
            </w:r>
          </w:p>
        </w:tc>
      </w:tr>
    </w:tbl>
    <w:p>
      <w:pPr>
        <w:pStyle w:val="Brödtext"/>
        <w:widowControl w:val="0"/>
        <w:numPr>
          <w:ilvl w:val="0"/>
          <w:numId w:val="15"/>
        </w:numPr>
        <w:spacing w:before="100" w:after="100" w:line="240" w:lineRule="auto"/>
      </w:pPr>
    </w:p>
    <w:p>
      <w:pPr>
        <w:pStyle w:val="Brödtext"/>
        <w:numPr>
          <w:ilvl w:val="0"/>
          <w:numId w:val="14"/>
        </w:numPr>
        <w:spacing w:before="100" w:after="100" w:line="240" w:lineRule="auto"/>
      </w:pPr>
      <w:r>
        <w:rPr>
          <w:rStyle w:val="Hyperlink.0"/>
        </w:rPr>
        <w:fldChar w:fldCharType="begin" w:fldLock="0"/>
      </w:r>
      <w:r>
        <w:rPr>
          <w:rStyle w:val="Hyperlink.0"/>
        </w:rPr>
        <w:instrText xml:space="preserve"> HYPERLINK "http://www.tei-c.org/release/doc/tei-p5-doc/en/html/ref-dictScrap.html"</w:instrText>
      </w:r>
      <w:r>
        <w:rPr>
          <w:rStyle w:val="Hyperlink.0"/>
        </w:rPr>
        <w:fldChar w:fldCharType="separate" w:fldLock="0"/>
      </w:r>
      <w:r>
        <w:rPr>
          <w:rStyle w:val="Hyperlink.0"/>
          <w:rtl w:val="0"/>
          <w:lang w:val="en-US"/>
        </w:rPr>
        <w:t>dictScrap</w:t>
      </w:r>
      <w:r>
        <w:rPr/>
        <w:fldChar w:fldCharType="end" w:fldLock="0"/>
      </w:r>
      <w:r>
        <w:rPr>
          <w:rStyle w:val="Ingen"/>
          <w:rtl w:val="0"/>
          <w:lang w:val="en-US"/>
        </w:rPr>
        <w:t xml:space="preserve"> (dictionary scrap) encloses a part of a dictionary entry in which other phrase-level dictionary elements are freely combined.</w:t>
      </w:r>
    </w:p>
    <w:p>
      <w:pPr>
        <w:pStyle w:val="Normal (Web)"/>
        <w:rPr>
          <w:rStyle w:val="Ingen"/>
          <w:lang w:val="en-US"/>
        </w:rPr>
      </w:pPr>
      <w:r>
        <w:rPr>
          <w:rStyle w:val="Ingen"/>
          <w:rtl w:val="0"/>
          <w:lang w:val="en-US"/>
        </w:rPr>
        <w:t xml:space="preserve">The hierarchic structure of a dictionary entry is enforced by the structures defined in this module. The content model for </w:t>
      </w:r>
      <w:r>
        <w:rPr>
          <w:rStyle w:val="Hyperlink.0"/>
          <w:lang w:val="en-US"/>
        </w:rPr>
        <w:fldChar w:fldCharType="begin" w:fldLock="0"/>
      </w:r>
      <w:r>
        <w:rPr>
          <w:rStyle w:val="Hyperlink.0"/>
          <w:lang w:val="en-US"/>
        </w:rPr>
        <w:instrText xml:space="preserve"> HYPERLINK "http://www.tei-c.org/release/doc/tei-p5-doc/en/html/ref-entry.html"</w:instrText>
      </w:r>
      <w:r>
        <w:rPr>
          <w:rStyle w:val="Hyperlink.0"/>
          <w:lang w:val="en-US"/>
        </w:rPr>
        <w:fldChar w:fldCharType="separate" w:fldLock="0"/>
      </w:r>
      <w:r>
        <w:rPr>
          <w:rStyle w:val="Hyperlink.0"/>
          <w:rtl w:val="0"/>
          <w:lang w:val="en-US"/>
        </w:rPr>
        <w:t>entry</w:t>
      </w:r>
      <w:r>
        <w:rPr>
          <w:lang w:val="en-US"/>
        </w:rPr>
        <w:fldChar w:fldCharType="end" w:fldLock="0"/>
      </w:r>
      <w:r>
        <w:rPr>
          <w:rStyle w:val="Ingen"/>
          <w:rtl w:val="0"/>
          <w:lang w:val="en-US"/>
        </w:rPr>
        <w:t xml:space="preserve"> specifies that entries do not nest, that homographs nest within entries, and that senses nest within entries, homographs, or senses, and may be nested to any depth to reflect the embedding of sub-senses. Any of the top-level constituents (</w:t>
      </w:r>
      <w:r>
        <w:rPr>
          <w:rStyle w:val="Hyperlink.0"/>
          <w:lang w:val="en-US"/>
        </w:rPr>
        <w:fldChar w:fldCharType="begin" w:fldLock="0"/>
      </w:r>
      <w:r>
        <w:rPr>
          <w:rStyle w:val="Hyperlink.0"/>
          <w:lang w:val="en-US"/>
        </w:rPr>
        <w:instrText xml:space="preserve"> HYPERLINK "http://www.tei-c.org/release/doc/tei-p5-doc/en/html/ref-def.html"</w:instrText>
      </w:r>
      <w:r>
        <w:rPr>
          <w:rStyle w:val="Hyperlink.0"/>
          <w:lang w:val="en-US"/>
        </w:rPr>
        <w:fldChar w:fldCharType="separate" w:fldLock="0"/>
      </w:r>
      <w:r>
        <w:rPr>
          <w:rStyle w:val="Hyperlink.0"/>
          <w:rtl w:val="0"/>
          <w:lang w:val="en-US"/>
        </w:rPr>
        <w:t>def</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"http://www.tei-c.org/release/doc/tei-p5-doc/en/html/ref-usg.html"</w:instrText>
      </w:r>
      <w:r>
        <w:rPr>
          <w:rStyle w:val="Hyperlink.0"/>
          <w:lang w:val="en-US"/>
        </w:rPr>
        <w:fldChar w:fldCharType="separate" w:fldLock="0"/>
      </w:r>
      <w:r>
        <w:rPr>
          <w:rStyle w:val="Hyperlink.0"/>
          <w:rtl w:val="0"/>
          <w:lang w:val="en-US"/>
        </w:rPr>
        <w:t>usg</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"http://www.tei-c.org/release/doc/tei-p5-doc/en/html/ref-form.html"</w:instrText>
      </w:r>
      <w:r>
        <w:rPr>
          <w:rStyle w:val="Hyperlink.0"/>
          <w:lang w:val="en-US"/>
        </w:rPr>
        <w:fldChar w:fldCharType="separate" w:fldLock="0"/>
      </w:r>
      <w:r>
        <w:rPr>
          <w:rStyle w:val="Hyperlink.0"/>
          <w:rtl w:val="0"/>
          <w:lang w:val="en-US"/>
        </w:rPr>
        <w:t>form</w:t>
      </w:r>
      <w:r>
        <w:rPr>
          <w:lang w:val="en-US"/>
        </w:rPr>
        <w:fldChar w:fldCharType="end" w:fldLock="0"/>
      </w:r>
      <w:r>
        <w:rPr>
          <w:rStyle w:val="Ingen"/>
          <w:rtl w:val="0"/>
          <w:lang w:val="en-US"/>
        </w:rPr>
        <w:t>, etc.) can appear at any level (i.e., within entries, homographs, or senses).</w:t>
      </w:r>
    </w:p>
    <w:p>
      <w:pPr>
        <w:pStyle w:val="Brödtext"/>
        <w:numPr>
          <w:ilvl w:val="0"/>
          <w:numId w:val="17"/>
        </w:numPr>
        <w:spacing w:before="100" w:after="100" w:line="240" w:lineRule="auto"/>
        <w:rPr>
          <w:lang w:val="fr-FR"/>
        </w:rPr>
      </w:pPr>
      <w:r>
        <w:rPr>
          <w:rtl w:val="0"/>
          <w:lang w:val="fr-FR"/>
        </w:rPr>
        <w:t xml:space="preserve">« </w:t>
      </w:r>
      <w:r>
        <w:rPr>
          <w:rStyle w:val="Hyperlink.3"/>
        </w:rPr>
        <w:fldChar w:fldCharType="begin" w:fldLock="0"/>
      </w:r>
      <w:r>
        <w:rPr>
          <w:rStyle w:val="Hyperlink.3"/>
        </w:rPr>
        <w:instrText xml:space="preserve"> HYPERLINK "http://www.tei-c.org/release/doc/tei-p5-doc/en/html/DI.html#DIENHI"</w:instrText>
      </w:r>
      <w:r>
        <w:rPr>
          <w:rStyle w:val="Hyperlink.3"/>
        </w:rPr>
        <w:fldChar w:fldCharType="separate" w:fldLock="0"/>
      </w:r>
      <w:r>
        <w:rPr>
          <w:rStyle w:val="Hyperlink.3"/>
          <w:rtl w:val="0"/>
        </w:rPr>
        <w:t xml:space="preserve">9.2.1 </w:t>
      </w:r>
      <w:r>
        <w:rPr>
          <w:rStyle w:val="Länk"/>
          <w:rtl w:val="0"/>
          <w:lang w:val="en-US"/>
        </w:rPr>
        <w:t>Hierarchical Levels</w:t>
      </w:r>
      <w:r>
        <w:rPr/>
        <w:fldChar w:fldCharType="end" w:fldLock="0"/>
      </w:r>
    </w:p>
    <w:p>
      <w:pPr>
        <w:pStyle w:val="Brödtext"/>
        <w:numPr>
          <w:ilvl w:val="0"/>
          <w:numId w:val="17"/>
        </w:numPr>
        <w:spacing w:before="100" w:after="100" w:line="240" w:lineRule="auto"/>
      </w:pPr>
    </w:p>
    <w:p>
      <w:pPr>
        <w:pStyle w:val="Brödtext"/>
        <w:numPr>
          <w:ilvl w:val="0"/>
          <w:numId w:val="17"/>
        </w:numPr>
        <w:spacing w:before="100" w:after="100" w:line="240" w:lineRule="auto"/>
      </w:pPr>
      <w:r>
        <w:rPr>
          <w:rStyle w:val="Länk"/>
        </w:rPr>
        <w:fldChar w:fldCharType="begin" w:fldLock="0"/>
      </w:r>
      <w:r>
        <w:rPr>
          <w:rStyle w:val="Länk"/>
        </w:rPr>
        <w:instrText xml:space="preserve"> HYPERLINK "http://www.tei-c.org/release/doc/tei-p5-doc/en/html/index.html"</w:instrText>
      </w:r>
      <w:r>
        <w:rPr>
          <w:rStyle w:val="Länk"/>
        </w:rPr>
        <w:fldChar w:fldCharType="separate" w:fldLock="0"/>
      </w:r>
      <w:r>
        <w:rPr>
          <w:rStyle w:val="Länk"/>
          <w:rtl w:val="0"/>
          <w:lang w:val="de-DE"/>
        </w:rPr>
        <w:t>Home</w:t>
      </w:r>
      <w:r>
        <w:rPr/>
        <w:fldChar w:fldCharType="end" w:fldLock="0"/>
      </w:r>
    </w:p>
    <w:p>
      <w:pPr>
        <w:pStyle w:val="heading 4"/>
      </w:pPr>
      <w:r>
        <w:rPr/>
        <w:fldChar w:fldCharType="begin" w:fldLock="0"/>
      </w:r>
      <w:r>
        <w:instrText xml:space="preserve"> HYPERLINK "http://www.tei-c.org/release/doc/tei-p5-doc/en/html/DI.html#DIENGP"</w:instrText>
      </w:r>
      <w:r>
        <w:rPr/>
        <w:fldChar w:fldCharType="separate" w:fldLock="0"/>
      </w:r>
      <w:r>
        <w:rPr>
          <w:rtl w:val="0"/>
        </w:rPr>
        <w:t>¶</w:t>
      </w:r>
      <w:r>
        <w:rPr/>
        <w:fldChar w:fldCharType="end" w:fldLock="0"/>
      </w:r>
      <w:r>
        <w:rPr>
          <w:rtl w:val="0"/>
        </w:rPr>
        <w:t>9.2.2 Groups and Constituents</w:t>
      </w:r>
    </w:p>
    <w:p>
      <w:pPr>
        <w:pStyle w:val="Normal (Web)"/>
      </w:pPr>
      <w:r>
        <w:rPr>
          <w:rStyle w:val="Ingen"/>
          <w:rtl w:val="0"/>
          <w:lang w:val="en-US"/>
        </w:rPr>
        <w:t xml:space="preserve">As noted above, dictionary entries, and subordinate levels within dictionary entries, may comprise several constituent parts, each providing a different type of information about the word treated. </w:t>
      </w:r>
      <w:r>
        <w:rPr>
          <w:rStyle w:val="Ingen"/>
          <w:rtl w:val="0"/>
          <w:lang w:val="sv-SE"/>
        </w:rPr>
        <w:t>The top-level constituents of dictionary entries are:</w:t>
      </w:r>
    </w:p>
    <w:p>
      <w:pPr>
        <w:pStyle w:val="Brödtext"/>
        <w:numPr>
          <w:ilvl w:val="0"/>
          <w:numId w:val="19"/>
        </w:numPr>
        <w:spacing w:before="100" w:after="100" w:line="240" w:lineRule="auto"/>
        <w:rPr>
          <w:lang w:val="en-US"/>
        </w:rPr>
      </w:pPr>
      <w:r>
        <w:rPr>
          <w:rStyle w:val="Ingen"/>
          <w:rtl w:val="0"/>
          <w:lang w:val="en-US"/>
        </w:rPr>
        <w:t>information about the form of the word treated (orthography, pronunciation, hyphenation, etc.)</w:t>
      </w:r>
    </w:p>
    <w:p>
      <w:pPr>
        <w:pStyle w:val="Brödtext"/>
        <w:numPr>
          <w:ilvl w:val="0"/>
          <w:numId w:val="19"/>
        </w:numPr>
        <w:spacing w:before="100" w:after="100" w:line="240" w:lineRule="auto"/>
        <w:rPr>
          <w:lang w:val="en-US"/>
        </w:rPr>
      </w:pPr>
      <w:r>
        <w:rPr>
          <w:rStyle w:val="Ingen"/>
          <w:rtl w:val="0"/>
          <w:lang w:val="en-US"/>
        </w:rPr>
        <w:t>grammatical information (part of speech, grammatical sub-categorization, etc.)</w:t>
      </w:r>
    </w:p>
    <w:p>
      <w:pPr>
        <w:pStyle w:val="Brödtext"/>
        <w:numPr>
          <w:ilvl w:val="0"/>
          <w:numId w:val="19"/>
        </w:numPr>
        <w:spacing w:before="100" w:after="100" w:line="240" w:lineRule="auto"/>
        <w:rPr>
          <w:lang w:val="en-US"/>
        </w:rPr>
      </w:pPr>
      <w:r>
        <w:rPr>
          <w:rStyle w:val="Ingen"/>
          <w:rtl w:val="0"/>
          <w:lang w:val="en-US"/>
        </w:rPr>
        <w:t>definitions or translations into another language</w:t>
      </w:r>
    </w:p>
    <w:p>
      <w:pPr>
        <w:pStyle w:val="Brödtext"/>
        <w:numPr>
          <w:ilvl w:val="0"/>
          <w:numId w:val="19"/>
        </w:numPr>
        <w:spacing w:before="100" w:after="100" w:line="240" w:lineRule="auto"/>
      </w:pPr>
      <w:r>
        <w:rPr>
          <w:rtl w:val="0"/>
        </w:rPr>
        <w:t>etymology</w:t>
      </w:r>
    </w:p>
    <w:p>
      <w:pPr>
        <w:pStyle w:val="Brödtext"/>
        <w:numPr>
          <w:ilvl w:val="0"/>
          <w:numId w:val="19"/>
        </w:numPr>
        <w:spacing w:before="100" w:after="100" w:line="240" w:lineRule="auto"/>
        <w:rPr>
          <w:lang w:val="en-US"/>
        </w:rPr>
      </w:pPr>
      <w:r>
        <w:rPr>
          <w:rtl w:val="0"/>
          <w:lang w:val="en-US"/>
        </w:rPr>
        <w:t>examples</w:t>
      </w:r>
    </w:p>
    <w:p>
      <w:pPr>
        <w:pStyle w:val="Brödtext"/>
        <w:numPr>
          <w:ilvl w:val="0"/>
          <w:numId w:val="19"/>
        </w:numPr>
        <w:spacing w:before="100" w:after="100" w:line="240" w:lineRule="auto"/>
        <w:rPr>
          <w:lang w:val="fr-FR"/>
        </w:rPr>
      </w:pPr>
      <w:r>
        <w:rPr>
          <w:rtl w:val="0"/>
          <w:lang w:val="fr-FR"/>
        </w:rPr>
        <w:t>usage information</w:t>
      </w:r>
    </w:p>
    <w:p>
      <w:pPr>
        <w:pStyle w:val="Brödtext"/>
        <w:numPr>
          <w:ilvl w:val="0"/>
          <w:numId w:val="19"/>
        </w:numPr>
        <w:spacing w:before="100" w:after="100" w:line="240" w:lineRule="auto"/>
        <w:rPr>
          <w:lang w:val="en-US"/>
        </w:rPr>
      </w:pPr>
      <w:r>
        <w:rPr>
          <w:rtl w:val="0"/>
          <w:lang w:val="en-US"/>
        </w:rPr>
        <w:t>cross-references to other entries</w:t>
      </w:r>
    </w:p>
    <w:p>
      <w:pPr>
        <w:pStyle w:val="Brödtext"/>
        <w:numPr>
          <w:ilvl w:val="0"/>
          <w:numId w:val="19"/>
        </w:numPr>
        <w:spacing w:before="100" w:after="100" w:line="240" w:lineRule="auto"/>
        <w:rPr>
          <w:lang w:val="en-US"/>
        </w:rPr>
      </w:pPr>
      <w:r>
        <w:rPr>
          <w:rtl w:val="0"/>
          <w:lang w:val="en-US"/>
        </w:rPr>
        <w:t>notes</w:t>
      </w:r>
    </w:p>
    <w:p>
      <w:pPr>
        <w:pStyle w:val="Brödtext"/>
        <w:numPr>
          <w:ilvl w:val="0"/>
          <w:numId w:val="19"/>
        </w:numPr>
        <w:spacing w:before="100" w:after="100" w:line="240" w:lineRule="auto"/>
        <w:rPr>
          <w:lang w:val="en-US"/>
        </w:rPr>
      </w:pPr>
      <w:r>
        <w:rPr>
          <w:rStyle w:val="Ingen"/>
          <w:rtl w:val="0"/>
          <w:lang w:val="en-US"/>
        </w:rPr>
        <w:t>entries (often of reduced form) for related words, typically called related entries</w:t>
      </w:r>
    </w:p>
    <w:p>
      <w:pPr>
        <w:pStyle w:val="Normal (Web)"/>
        <w:rPr>
          <w:rStyle w:val="Ingen"/>
          <w:lang w:val="en-US"/>
        </w:rPr>
      </w:pPr>
      <w:r>
        <w:rPr>
          <w:rStyle w:val="Ingen"/>
          <w:rtl w:val="0"/>
          <w:lang w:val="en-US"/>
        </w:rPr>
        <w:t>Any of the hierarchical levels (</w:t>
      </w:r>
      <w:r>
        <w:rPr>
          <w:rStyle w:val="Hyperlink.0"/>
          <w:lang w:val="en-US"/>
        </w:rPr>
        <w:fldChar w:fldCharType="begin" w:fldLock="0"/>
      </w:r>
      <w:r>
        <w:rPr>
          <w:rStyle w:val="Hyperlink.0"/>
          <w:lang w:val="en-US"/>
        </w:rPr>
        <w:instrText xml:space="preserve"> HYPERLINK "http://www.tei-c.org/release/doc/tei-p5-doc/en/html/ref-entry.html"</w:instrText>
      </w:r>
      <w:r>
        <w:rPr>
          <w:rStyle w:val="Hyperlink.0"/>
          <w:lang w:val="en-US"/>
        </w:rPr>
        <w:fldChar w:fldCharType="separate" w:fldLock="0"/>
      </w:r>
      <w:r>
        <w:rPr>
          <w:rStyle w:val="Hyperlink.0"/>
          <w:rtl w:val="0"/>
          <w:lang w:val="en-US"/>
        </w:rPr>
        <w:t>entry</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"http://www.tei-c.org/release/doc/tei-p5-doc/en/html/ref-entryFree.html"</w:instrText>
      </w:r>
      <w:r>
        <w:rPr>
          <w:rStyle w:val="Hyperlink.0"/>
          <w:lang w:val="en-US"/>
        </w:rPr>
        <w:fldChar w:fldCharType="separate" w:fldLock="0"/>
      </w:r>
      <w:r>
        <w:rPr>
          <w:rStyle w:val="Hyperlink.0"/>
          <w:rtl w:val="0"/>
          <w:lang w:val="en-US"/>
        </w:rPr>
        <w:t>entryFree</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"http://www.tei-c.org/release/doc/tei-p5-doc/en/html/ref-hom.html"</w:instrText>
      </w:r>
      <w:r>
        <w:rPr>
          <w:rStyle w:val="Hyperlink.0"/>
          <w:lang w:val="en-US"/>
        </w:rPr>
        <w:fldChar w:fldCharType="separate" w:fldLock="0"/>
      </w:r>
      <w:r>
        <w:rPr>
          <w:rStyle w:val="Hyperlink.0"/>
          <w:rtl w:val="0"/>
          <w:lang w:val="en-US"/>
        </w:rPr>
        <w:t>hom</w:t>
      </w:r>
      <w:r>
        <w:rPr>
          <w:lang w:val="en-US"/>
        </w:rPr>
        <w:fldChar w:fldCharType="end" w:fldLock="0"/>
      </w:r>
      <w:r>
        <w:rPr>
          <w:rStyle w:val="Ingen"/>
          <w:rtl w:val="0"/>
          <w:lang w:val="en-US"/>
        </w:rPr>
        <w:t xml:space="preserve">, and </w:t>
      </w:r>
      <w:r>
        <w:rPr>
          <w:rStyle w:val="Hyperlink.0"/>
          <w:lang w:val="en-US"/>
        </w:rPr>
        <w:fldChar w:fldCharType="begin" w:fldLock="0"/>
      </w:r>
      <w:r>
        <w:rPr>
          <w:rStyle w:val="Hyperlink.0"/>
          <w:lang w:val="en-US"/>
        </w:rPr>
        <w:instrText xml:space="preserve"> HYPERLINK "http://www.tei-c.org/release/doc/tei-p5-doc/en/html/ref-sense.html"</w:instrText>
      </w:r>
      <w:r>
        <w:rPr>
          <w:rStyle w:val="Hyperlink.0"/>
          <w:lang w:val="en-US"/>
        </w:rPr>
        <w:fldChar w:fldCharType="separate" w:fldLock="0"/>
      </w:r>
      <w:r>
        <w:rPr>
          <w:rStyle w:val="Hyperlink.0"/>
          <w:rtl w:val="0"/>
          <w:lang w:val="en-US"/>
        </w:rPr>
        <w:t>sense</w:t>
      </w:r>
      <w:r>
        <w:rPr>
          <w:lang w:val="en-US"/>
        </w:rPr>
        <w:fldChar w:fldCharType="end" w:fldLock="0"/>
      </w:r>
      <w:r>
        <w:rPr>
          <w:rStyle w:val="Ingen"/>
          <w:rtl w:val="0"/>
          <w:lang w:val="en-US"/>
        </w:rPr>
        <w:t>) may contain any of these top-level constituents, since information about word form, particular grammatical information, special pronunciation, usage information, etc., may apply to an entire entry, or to only one homograph, or only to a particular sense. The examples below illustrate this point.</w:t>
      </w:r>
    </w:p>
    <w:p>
      <w:pPr>
        <w:pStyle w:val="Normal (Web)"/>
        <w:rPr>
          <w:rStyle w:val="Ingen"/>
          <w:lang w:val="en-US"/>
        </w:rPr>
      </w:pPr>
      <w:r>
        <w:rPr>
          <w:rStyle w:val="Ingen"/>
          <w:rtl w:val="0"/>
          <w:lang w:val="en-US"/>
        </w:rPr>
        <w:t>The following elements are used to encode these top-level constituents:</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"http://www.tei-c.org/release/doc/tei-p5-doc/en/html/ref-form.html"</w:instrText>
      </w:r>
      <w:r>
        <w:rPr>
          <w:rStyle w:val="Hyperlink.0"/>
        </w:rPr>
        <w:fldChar w:fldCharType="separate" w:fldLock="0"/>
      </w:r>
      <w:r>
        <w:rPr>
          <w:rStyle w:val="Hyperlink.0"/>
          <w:rtl w:val="0"/>
          <w:lang w:val="en-US"/>
        </w:rPr>
        <w:t>form</w:t>
      </w:r>
      <w:r>
        <w:rPr/>
        <w:fldChar w:fldCharType="end" w:fldLock="0"/>
      </w:r>
      <w:r>
        <w:rPr>
          <w:rStyle w:val="Ingen"/>
          <w:rtl w:val="0"/>
          <w:lang w:val="en-US"/>
        </w:rPr>
        <w:t xml:space="preserve"> (form information group) groups all the information on the written and spoken forms of one headword.</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"http://www.tei-c.org/release/doc/tei-p5-doc/en/html/ref-gramGrp.html"</w:instrText>
      </w:r>
      <w:r>
        <w:rPr>
          <w:rStyle w:val="Hyperlink.0"/>
        </w:rPr>
        <w:fldChar w:fldCharType="separate" w:fldLock="0"/>
      </w:r>
      <w:r>
        <w:rPr>
          <w:rStyle w:val="Hyperlink.0"/>
          <w:rtl w:val="0"/>
          <w:lang w:val="en-US"/>
        </w:rPr>
        <w:t>gramGrp</w:t>
      </w:r>
      <w:r>
        <w:rPr/>
        <w:fldChar w:fldCharType="end" w:fldLock="0"/>
      </w:r>
      <w:r>
        <w:rPr>
          <w:rStyle w:val="Ingen"/>
          <w:rtl w:val="0"/>
          <w:lang w:val="en-US"/>
        </w:rPr>
        <w:t xml:space="preserve"> (grammatical information group) groups morpho-syntactic information about a lexical item, e.g. </w:t>
      </w:r>
      <w:r>
        <w:rPr>
          <w:rStyle w:val="Länk"/>
        </w:rPr>
        <w:fldChar w:fldCharType="begin" w:fldLock="0"/>
      </w:r>
      <w:r>
        <w:rPr>
          <w:rStyle w:val="Länk"/>
        </w:rPr>
        <w:instrText xml:space="preserve"> HYPERLINK "http://www.tei-c.org/release/doc/tei-p5-doc/en/html/ref-pos.html"</w:instrText>
      </w:r>
      <w:r>
        <w:rPr>
          <w:rStyle w:val="Länk"/>
        </w:rPr>
        <w:fldChar w:fldCharType="separate" w:fldLock="0"/>
      </w:r>
      <w:r>
        <w:rPr>
          <w:rStyle w:val="Länk"/>
          <w:rtl w:val="0"/>
        </w:rPr>
        <w:t>pos</w:t>
      </w:r>
      <w:r>
        <w:rPr/>
        <w:fldChar w:fldCharType="end" w:fldLock="0"/>
      </w:r>
      <w:r>
        <w:rPr>
          <w:rtl w:val="0"/>
        </w:rPr>
        <w:t xml:space="preserve">, </w:t>
      </w:r>
      <w:r>
        <w:rPr>
          <w:rStyle w:val="Länk"/>
        </w:rPr>
        <w:fldChar w:fldCharType="begin" w:fldLock="0"/>
      </w:r>
      <w:r>
        <w:rPr>
          <w:rStyle w:val="Länk"/>
        </w:rPr>
        <w:instrText xml:space="preserve"> HYPERLINK "http://www.tei-c.org/release/doc/tei-p5-doc/en/html/ref-gen.html"</w:instrText>
      </w:r>
      <w:r>
        <w:rPr>
          <w:rStyle w:val="Länk"/>
        </w:rPr>
        <w:fldChar w:fldCharType="separate" w:fldLock="0"/>
      </w:r>
      <w:r>
        <w:rPr>
          <w:rStyle w:val="Länk"/>
          <w:rtl w:val="0"/>
        </w:rPr>
        <w:t>gen</w:t>
      </w:r>
      <w:r>
        <w:rPr/>
        <w:fldChar w:fldCharType="end" w:fldLock="0"/>
      </w:r>
      <w:r>
        <w:rPr>
          <w:rtl w:val="0"/>
        </w:rPr>
        <w:t xml:space="preserve">, </w:t>
      </w:r>
      <w:r>
        <w:rPr>
          <w:rStyle w:val="Länk"/>
        </w:rPr>
        <w:fldChar w:fldCharType="begin" w:fldLock="0"/>
      </w:r>
      <w:r>
        <w:rPr>
          <w:rStyle w:val="Länk"/>
        </w:rPr>
        <w:instrText xml:space="preserve"> HYPERLINK "http://www.tei-c.org/release/doc/tei-p5-doc/en/html/ref-number.html"</w:instrText>
      </w:r>
      <w:r>
        <w:rPr>
          <w:rStyle w:val="Länk"/>
        </w:rPr>
        <w:fldChar w:fldCharType="separate" w:fldLock="0"/>
      </w:r>
      <w:r>
        <w:rPr>
          <w:rStyle w:val="Länk"/>
          <w:rtl w:val="0"/>
          <w:lang w:val="en-US"/>
        </w:rPr>
        <w:t>number</w:t>
      </w:r>
      <w:r>
        <w:rPr/>
        <w:fldChar w:fldCharType="end" w:fldLock="0"/>
      </w:r>
      <w:r>
        <w:rPr>
          <w:rtl w:val="0"/>
        </w:rPr>
        <w:t xml:space="preserve">, </w:t>
      </w:r>
      <w:r>
        <w:rPr>
          <w:rStyle w:val="Länk"/>
        </w:rPr>
        <w:fldChar w:fldCharType="begin" w:fldLock="0"/>
      </w:r>
      <w:r>
        <w:rPr>
          <w:rStyle w:val="Länk"/>
        </w:rPr>
        <w:instrText xml:space="preserve"> HYPERLINK "http://www.tei-c.org/release/doc/tei-p5-doc/en/html/ref-case.html"</w:instrText>
      </w:r>
      <w:r>
        <w:rPr>
          <w:rStyle w:val="Länk"/>
        </w:rPr>
        <w:fldChar w:fldCharType="separate" w:fldLock="0"/>
      </w:r>
      <w:r>
        <w:rPr>
          <w:rStyle w:val="Länk"/>
          <w:rtl w:val="0"/>
          <w:lang w:val="en-US"/>
        </w:rPr>
        <w:t>case</w:t>
      </w:r>
      <w:r>
        <w:rPr/>
        <w:fldChar w:fldCharType="end" w:fldLock="0"/>
      </w:r>
      <w:r>
        <w:rPr>
          <w:rtl w:val="0"/>
          <w:lang w:val="en-US"/>
        </w:rPr>
        <w:t xml:space="preserve">, or </w:t>
      </w:r>
      <w:r>
        <w:rPr>
          <w:rStyle w:val="Länk"/>
        </w:rPr>
        <w:fldChar w:fldCharType="begin" w:fldLock="0"/>
      </w:r>
      <w:r>
        <w:rPr>
          <w:rStyle w:val="Länk"/>
        </w:rPr>
        <w:instrText xml:space="preserve"> HYPERLINK "http://www.tei-c.org/release/doc/tei-p5-doc/en/html/ref-iType.html"</w:instrText>
      </w:r>
      <w:r>
        <w:rPr>
          <w:rStyle w:val="Länk"/>
        </w:rPr>
        <w:fldChar w:fldCharType="separate" w:fldLock="0"/>
      </w:r>
      <w:r>
        <w:rPr>
          <w:rStyle w:val="Länk"/>
          <w:rtl w:val="0"/>
          <w:lang w:val="de-DE"/>
        </w:rPr>
        <w:t>iType</w:t>
      </w:r>
      <w:r>
        <w:rPr/>
        <w:fldChar w:fldCharType="end" w:fldLock="0"/>
      </w:r>
      <w:r>
        <w:rPr>
          <w:rtl w:val="0"/>
          <w:lang w:val="en-US"/>
        </w:rPr>
        <w:t xml:space="preserve"> (inflectional class).</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"http://www.tei-c.org/release/doc/tei-p5-doc/en/html/ref-def.html"</w:instrText>
      </w:r>
      <w:r>
        <w:rPr>
          <w:rStyle w:val="Hyperlink.0"/>
        </w:rPr>
        <w:fldChar w:fldCharType="separate" w:fldLock="0"/>
      </w:r>
      <w:r>
        <w:rPr>
          <w:rStyle w:val="Hyperlink.0"/>
          <w:rtl w:val="0"/>
          <w:lang w:val="en-US"/>
        </w:rPr>
        <w:t>def</w:t>
      </w:r>
      <w:r>
        <w:rPr/>
        <w:fldChar w:fldCharType="end" w:fldLock="0"/>
      </w:r>
      <w:r>
        <w:rPr>
          <w:rStyle w:val="Ingen"/>
          <w:rtl w:val="0"/>
          <w:lang w:val="en-US"/>
        </w:rPr>
        <w:t xml:space="preserve"> (definition) contains definition text in a dictionary entry.</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"http://www.tei-c.org/release/doc/tei-p5-doc/en/html/ref-cit.html"</w:instrText>
      </w:r>
      <w:r>
        <w:rPr>
          <w:rStyle w:val="Hyperlink.0"/>
        </w:rPr>
        <w:fldChar w:fldCharType="separate" w:fldLock="0"/>
      </w:r>
      <w:r>
        <w:rPr>
          <w:rStyle w:val="Hyperlink.0"/>
          <w:rtl w:val="0"/>
          <w:lang w:val="en-US"/>
        </w:rPr>
        <w:t>cit</w:t>
      </w:r>
      <w:r>
        <w:rPr/>
        <w:fldChar w:fldCharType="end" w:fldLock="0"/>
      </w:r>
      <w:r>
        <w:rPr>
          <w:rStyle w:val="Ingen"/>
          <w:rtl w:val="0"/>
          <w:lang w:val="en-US"/>
        </w:rPr>
        <w:t xml:space="preserve"> (cited quotation) contains a quotation from some other document, together with a bibliographic reference to its source. In a dictionary it may contain an example text with at least one occurrence of the word form, used in the sense being described, or a translation of the headword, or an example.</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"http://www.tei-c.org/release/doc/tei-p5-doc/en/html/ref-usg.html"</w:instrText>
      </w:r>
      <w:r>
        <w:rPr>
          <w:rStyle w:val="Hyperlink.0"/>
        </w:rPr>
        <w:fldChar w:fldCharType="separate" w:fldLock="0"/>
      </w:r>
      <w:r>
        <w:rPr>
          <w:rStyle w:val="Hyperlink.0"/>
          <w:rtl w:val="0"/>
          <w:lang w:val="en-US"/>
        </w:rPr>
        <w:t>usg</w:t>
      </w:r>
      <w:r>
        <w:rPr/>
        <w:fldChar w:fldCharType="end" w:fldLock="0"/>
      </w:r>
      <w:r>
        <w:rPr>
          <w:rStyle w:val="Ingen"/>
          <w:rtl w:val="0"/>
          <w:lang w:val="en-US"/>
        </w:rPr>
        <w:t xml:space="preserve"> (usage) contains usage information in a dictionary entry.</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(cross-reference phrase) contains a phrase, sentence, or icon referring the reader to some other location in this or another text.</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"http://www.tei-c.org/release/doc/tei-p5-doc/en/html/ref-etym.html"</w:instrText>
      </w:r>
      <w:r>
        <w:rPr>
          <w:rStyle w:val="Hyperlink.0"/>
        </w:rPr>
        <w:fldChar w:fldCharType="separate" w:fldLock="0"/>
      </w:r>
      <w:r>
        <w:rPr>
          <w:rStyle w:val="Hyperlink.0"/>
          <w:rtl w:val="0"/>
          <w:lang w:val="en-US"/>
        </w:rPr>
        <w:t>etym</w:t>
      </w:r>
      <w:r>
        <w:rPr/>
        <w:fldChar w:fldCharType="end" w:fldLock="0"/>
      </w:r>
      <w:r>
        <w:rPr>
          <w:rStyle w:val="Ingen"/>
          <w:rtl w:val="0"/>
          <w:lang w:val="en-US"/>
        </w:rPr>
        <w:t xml:space="preserve"> (etymology) encloses the etymological information in a dictionary entry.</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"http://www.tei-c.org/release/doc/tei-p5-doc/en/html/ref-re.html"</w:instrText>
      </w:r>
      <w:r>
        <w:rPr>
          <w:rStyle w:val="Hyperlink.0"/>
        </w:rPr>
        <w:fldChar w:fldCharType="separate" w:fldLock="0"/>
      </w:r>
      <w:r>
        <w:rPr>
          <w:rStyle w:val="Hyperlink.0"/>
          <w:rtl w:val="0"/>
          <w:lang w:val="en-US"/>
        </w:rPr>
        <w:t>re</w:t>
      </w:r>
      <w:r>
        <w:rPr/>
        <w:fldChar w:fldCharType="end" w:fldLock="0"/>
      </w:r>
      <w:r>
        <w:rPr>
          <w:rStyle w:val="Ingen"/>
          <w:rtl w:val="0"/>
          <w:lang w:val="en-US"/>
        </w:rPr>
        <w:t xml:space="preserve"> (related entry) contains a dictionary entry for a lexical item related to the headword, such as a compound phrase or derived form, embedded inside a larger entry.</w:t>
      </w:r>
    </w:p>
    <w:p>
      <w:pPr>
        <w:pStyle w:val="Brödtext"/>
        <w:numPr>
          <w:ilvl w:val="0"/>
          <w:numId w:val="21"/>
        </w:numPr>
        <w:spacing w:before="100" w:after="100" w:line="240" w:lineRule="auto"/>
      </w:pPr>
      <w:r>
        <w:rPr>
          <w:rStyle w:val="Hyperlink.0"/>
        </w:rPr>
        <w:fldChar w:fldCharType="begin" w:fldLock="0"/>
      </w:r>
      <w:r>
        <w:rPr>
          <w:rStyle w:val="Hyperlink.0"/>
        </w:rPr>
        <w:instrText xml:space="preserve"> HYPERLINK "http://www.tei-c.org/release/doc/tei-p5-doc/en/html/ref-note.html"</w:instrText>
      </w:r>
      <w:r>
        <w:rPr>
          <w:rStyle w:val="Hyperlink.0"/>
        </w:rPr>
        <w:fldChar w:fldCharType="separate" w:fldLock="0"/>
      </w:r>
      <w:r>
        <w:rPr>
          <w:rStyle w:val="Hyperlink.0"/>
          <w:rtl w:val="0"/>
          <w:lang w:val="en-US"/>
        </w:rPr>
        <w:t>note</w:t>
      </w:r>
      <w:r>
        <w:rPr/>
        <w:fldChar w:fldCharType="end" w:fldLock="0"/>
      </w:r>
      <w:r>
        <w:rPr>
          <w:rStyle w:val="Ingen"/>
          <w:rtl w:val="0"/>
          <w:lang w:val="en-US"/>
        </w:rPr>
        <w:t xml:space="preserve"> contains a note or annotation.</w:t>
      </w:r>
    </w:p>
    <w:p>
      <w:pPr>
        <w:pStyle w:val="heading 3"/>
        <w:rPr>
          <w:rStyle w:val="Ingen"/>
          <w:lang w:val="en-US"/>
        </w:rPr>
      </w:pPr>
      <w:r>
        <w:rPr>
          <w:rStyle w:val="Ingen"/>
          <w:rtl w:val="0"/>
          <w:lang w:val="en-US"/>
        </w:rPr>
        <w:t>9.3 Top-level Constituents of Entries</w:t>
      </w:r>
    </w:p>
    <w:p>
      <w:pPr>
        <w:pStyle w:val="Normal (Web)"/>
        <w:rPr>
          <w:rStyle w:val="Ingen"/>
          <w:lang w:val="en-US"/>
        </w:rPr>
      </w:pPr>
      <w:r>
        <w:rPr>
          <w:rStyle w:val="Ingen"/>
          <w:rtl w:val="0"/>
          <w:lang w:val="en-US"/>
        </w:rPr>
        <w:t>This section describes the top-level constituents of dictionary entries, together with the phrase-level constituents peculiar to each.</w:t>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"http://www.tei-c.org/release/doc/tei-p5-doc/en/html/ref-form.html"</w:instrText>
      </w:r>
      <w:r>
        <w:rPr>
          <w:rStyle w:val="Hyperlink.0"/>
        </w:rPr>
        <w:fldChar w:fldCharType="separate" w:fldLock="0"/>
      </w:r>
      <w:r>
        <w:rPr>
          <w:rStyle w:val="Hyperlink.0"/>
          <w:rtl w:val="0"/>
          <w:lang w:val="en-US"/>
        </w:rPr>
        <w:t>form</w:t>
      </w:r>
      <w:r>
        <w:rPr/>
        <w:fldChar w:fldCharType="end" w:fldLock="0"/>
      </w:r>
      <w:r>
        <w:rPr>
          <w:rStyle w:val="Ingen"/>
          <w:rtl w:val="0"/>
          <w:lang w:val="en-US"/>
        </w:rPr>
        <w:t xml:space="preserve"> element, which groups orthographic information and pronunciations, is described in section </w:t>
      </w:r>
      <w:r>
        <w:rPr>
          <w:rStyle w:val="Hyperlink.1"/>
        </w:rPr>
        <w:fldChar w:fldCharType="begin" w:fldLock="0"/>
      </w:r>
      <w:r>
        <w:rPr>
          <w:rStyle w:val="Hyperlink.1"/>
        </w:rPr>
        <w:instrText xml:space="preserve"> HYPERLINK "http://www.tei-c.org/release/doc/tei-p5-doc/en/html/DI.html#DITPFO"</w:instrText>
      </w:r>
      <w:r>
        <w:rPr>
          <w:rStyle w:val="Hyperlink.1"/>
        </w:rPr>
        <w:fldChar w:fldCharType="separate" w:fldLock="0"/>
      </w:r>
      <w:r>
        <w:rPr>
          <w:rStyle w:val="Hyperlink.1"/>
          <w:rtl w:val="0"/>
          <w:lang w:val="en-US"/>
        </w:rPr>
        <w:t xml:space="preserve">9.3.1 </w:t>
      </w:r>
      <w:r>
        <w:rPr>
          <w:rStyle w:val="Hyperlink.0"/>
          <w:rtl w:val="0"/>
          <w:lang w:val="en-US"/>
        </w:rPr>
        <w:t>Information on Written and Spoken Forms</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"http://www.tei-c.org/release/doc/tei-p5-doc/en/html/ref-gramGrp.html"</w:instrText>
      </w:r>
      <w:r>
        <w:rPr>
          <w:rStyle w:val="Hyperlink.0"/>
        </w:rPr>
        <w:fldChar w:fldCharType="separate" w:fldLock="0"/>
      </w:r>
      <w:r>
        <w:rPr>
          <w:rStyle w:val="Hyperlink.0"/>
          <w:rtl w:val="0"/>
          <w:lang w:val="en-US"/>
        </w:rPr>
        <w:t>gramGrp</w:t>
      </w:r>
      <w:r>
        <w:rPr/>
        <w:fldChar w:fldCharType="end" w:fldLock="0"/>
      </w:r>
      <w:r>
        <w:rPr>
          <w:rStyle w:val="Ingen"/>
          <w:rtl w:val="0"/>
          <w:lang w:val="en-US"/>
        </w:rPr>
        <w:t xml:space="preserve"> element, which groups elements for the grammatical characterization of the headword, is described in section </w:t>
      </w:r>
      <w:r>
        <w:rPr>
          <w:rStyle w:val="Hyperlink.1"/>
        </w:rPr>
        <w:fldChar w:fldCharType="begin" w:fldLock="0"/>
      </w:r>
      <w:r>
        <w:rPr>
          <w:rStyle w:val="Hyperlink.1"/>
        </w:rPr>
        <w:instrText xml:space="preserve"> HYPERLINK "http://www.tei-c.org/release/doc/tei-p5-doc/en/html/DI.html#DITPGR"</w:instrText>
      </w:r>
      <w:r>
        <w:rPr>
          <w:rStyle w:val="Hyperlink.1"/>
        </w:rPr>
        <w:fldChar w:fldCharType="separate" w:fldLock="0"/>
      </w:r>
      <w:r>
        <w:rPr>
          <w:rStyle w:val="Hyperlink.1"/>
          <w:rtl w:val="0"/>
          <w:lang w:val="en-US"/>
        </w:rPr>
        <w:t xml:space="preserve">9.3.2 </w:t>
      </w:r>
      <w:r>
        <w:rPr>
          <w:rStyle w:val="Hyperlink.0"/>
          <w:rtl w:val="0"/>
          <w:lang w:val="en-US"/>
        </w:rPr>
        <w:t>Grammatical Information</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"http://www.tei-c.org/release/doc/tei-p5-doc/en/html/ref-def.html"</w:instrText>
      </w:r>
      <w:r>
        <w:rPr>
          <w:rStyle w:val="Hyperlink.0"/>
        </w:rPr>
        <w:fldChar w:fldCharType="separate" w:fldLock="0"/>
      </w:r>
      <w:r>
        <w:rPr>
          <w:rStyle w:val="Hyperlink.0"/>
          <w:rtl w:val="0"/>
          <w:lang w:val="en-US"/>
        </w:rPr>
        <w:t>def</w:t>
      </w:r>
      <w:r>
        <w:rPr/>
        <w:fldChar w:fldCharType="end" w:fldLock="0"/>
      </w:r>
      <w:r>
        <w:rPr>
          <w:rStyle w:val="Ingen"/>
          <w:rtl w:val="0"/>
          <w:lang w:val="en-US"/>
        </w:rPr>
        <w:t xml:space="preserve"> element, which describes the meaning of the headword, is described in section </w:t>
      </w:r>
      <w:r>
        <w:rPr>
          <w:rStyle w:val="Hyperlink.1"/>
        </w:rPr>
        <w:fldChar w:fldCharType="begin" w:fldLock="0"/>
      </w:r>
      <w:r>
        <w:rPr>
          <w:rStyle w:val="Hyperlink.1"/>
        </w:rPr>
        <w:instrText xml:space="preserve"> HYPERLINK "http://www.tei-c.org/release/doc/tei-p5-doc/en/html/DI.html#DITPSE"</w:instrText>
      </w:r>
      <w:r>
        <w:rPr>
          <w:rStyle w:val="Hyperlink.1"/>
        </w:rPr>
        <w:fldChar w:fldCharType="separate" w:fldLock="0"/>
      </w:r>
      <w:r>
        <w:rPr>
          <w:rStyle w:val="Hyperlink.1"/>
          <w:rtl w:val="0"/>
          <w:lang w:val="en-US"/>
        </w:rPr>
        <w:t xml:space="preserve">9.3.3 </w:t>
      </w:r>
      <w:r>
        <w:rPr>
          <w:rStyle w:val="Hyperlink.0"/>
          <w:rtl w:val="0"/>
          <w:lang w:val="en-US"/>
        </w:rPr>
        <w:t>Sense Information</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"http://www.tei-c.org/release/doc/tei-p5-doc/en/html/ref-etym.html"</w:instrText>
      </w:r>
      <w:r>
        <w:rPr>
          <w:rStyle w:val="Hyperlink.0"/>
        </w:rPr>
        <w:fldChar w:fldCharType="separate" w:fldLock="0"/>
      </w:r>
      <w:r>
        <w:rPr>
          <w:rStyle w:val="Hyperlink.0"/>
          <w:rtl w:val="0"/>
          <w:lang w:val="en-US"/>
        </w:rPr>
        <w:t>etym</w:t>
      </w:r>
      <w:r>
        <w:rPr/>
        <w:fldChar w:fldCharType="end" w:fldLock="0"/>
      </w:r>
      <w:r>
        <w:rPr>
          <w:rStyle w:val="Ingen"/>
          <w:rtl w:val="0"/>
          <w:lang w:val="en-US"/>
        </w:rPr>
        <w:t xml:space="preserve"> element and its special phrase-level elements are documented in section </w:t>
      </w:r>
      <w:r>
        <w:rPr>
          <w:rStyle w:val="Hyperlink.1"/>
        </w:rPr>
        <w:fldChar w:fldCharType="begin" w:fldLock="0"/>
      </w:r>
      <w:r>
        <w:rPr>
          <w:rStyle w:val="Hyperlink.1"/>
        </w:rPr>
        <w:instrText xml:space="preserve"> HYPERLINK "http://www.tei-c.org/release/doc/tei-p5-doc/en/html/DI.html#DITPET"</w:instrText>
      </w:r>
      <w:r>
        <w:rPr>
          <w:rStyle w:val="Hyperlink.1"/>
        </w:rPr>
        <w:fldChar w:fldCharType="separate" w:fldLock="0"/>
      </w:r>
      <w:r>
        <w:rPr>
          <w:rStyle w:val="Hyperlink.1"/>
          <w:rtl w:val="0"/>
          <w:lang w:val="en-US"/>
        </w:rPr>
        <w:t xml:space="preserve">9.3.4 </w:t>
      </w:r>
      <w:r>
        <w:rPr>
          <w:rStyle w:val="Hyperlink.0"/>
          <w:rtl w:val="0"/>
          <w:lang w:val="en-US"/>
        </w:rPr>
        <w:t>Etymological Information</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"http://www.tei-c.org/release/doc/tei-p5-doc/en/html/ref-cit.html"</w:instrText>
      </w:r>
      <w:r>
        <w:rPr>
          <w:rStyle w:val="Hyperlink.0"/>
        </w:rPr>
        <w:fldChar w:fldCharType="separate" w:fldLock="0"/>
      </w:r>
      <w:r>
        <w:rPr>
          <w:rStyle w:val="Hyperlink.0"/>
          <w:rtl w:val="0"/>
          <w:lang w:val="en-US"/>
        </w:rPr>
        <w:t>cit</w:t>
      </w:r>
      <w:r>
        <w:rPr/>
        <w:fldChar w:fldCharType="end" w:fldLock="0"/>
      </w:r>
      <w:r>
        <w:rPr>
          <w:rStyle w:val="Ingen"/>
          <w:rtl w:val="0"/>
          <w:lang w:val="en-US"/>
        </w:rPr>
        <w:t xml:space="preserve"> element and its specific applications are described in section </w:t>
      </w:r>
      <w:r>
        <w:rPr>
          <w:rStyle w:val="Hyperlink.1"/>
        </w:rPr>
        <w:fldChar w:fldCharType="begin" w:fldLock="0"/>
      </w:r>
      <w:r>
        <w:rPr>
          <w:rStyle w:val="Hyperlink.1"/>
        </w:rPr>
        <w:instrText xml:space="preserve"> HYPERLINK "http://www.tei-c.org/release/doc/tei-p5-doc/en/html/DI.html#DITPSE"</w:instrText>
      </w:r>
      <w:r>
        <w:rPr>
          <w:rStyle w:val="Hyperlink.1"/>
        </w:rPr>
        <w:fldChar w:fldCharType="separate" w:fldLock="0"/>
      </w:r>
      <w:r>
        <w:rPr>
          <w:rStyle w:val="Hyperlink.1"/>
          <w:rtl w:val="0"/>
          <w:lang w:val="en-US"/>
        </w:rPr>
        <w:t xml:space="preserve">9.3.3 </w:t>
      </w:r>
      <w:r>
        <w:rPr>
          <w:rStyle w:val="Hyperlink.0"/>
          <w:rtl w:val="0"/>
          <w:lang w:val="en-US"/>
        </w:rPr>
        <w:t>Sense Information</w:t>
      </w:r>
      <w:r>
        <w:rPr/>
        <w:fldChar w:fldCharType="end" w:fldLock="0"/>
      </w:r>
      <w:r>
        <w:rPr>
          <w:rStyle w:val="Ingen"/>
          <w:rtl w:val="0"/>
          <w:lang w:val="en-US"/>
        </w:rPr>
        <w:t xml:space="preserve"> and section </w:t>
      </w:r>
      <w:r>
        <w:rPr>
          <w:rStyle w:val="Hyperlink.1"/>
        </w:rPr>
        <w:fldChar w:fldCharType="begin" w:fldLock="0"/>
      </w:r>
      <w:r>
        <w:rPr>
          <w:rStyle w:val="Hyperlink.1"/>
        </w:rPr>
        <w:instrText xml:space="preserve"> HYPERLINK "http://www.tei-c.org/release/doc/tei-p5-doc/en/html/DI.html#DITPMI"</w:instrText>
      </w:r>
      <w:r>
        <w:rPr>
          <w:rStyle w:val="Hyperlink.1"/>
        </w:rPr>
        <w:fldChar w:fldCharType="separate" w:fldLock="0"/>
      </w:r>
      <w:r>
        <w:rPr>
          <w:rStyle w:val="Hyperlink.1"/>
          <w:rtl w:val="0"/>
          <w:lang w:val="en-US"/>
        </w:rPr>
        <w:t xml:space="preserve">9.3.5 </w:t>
      </w:r>
      <w:r>
        <w:rPr>
          <w:rStyle w:val="Hyperlink.0"/>
          <w:rtl w:val="0"/>
          <w:lang w:val="en-US"/>
        </w:rPr>
        <w:t>Other Information</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"http://www.tei-c.org/release/doc/tei-p5-doc/en/html/ref-usg.html"</w:instrText>
      </w:r>
      <w:r>
        <w:rPr>
          <w:rStyle w:val="Hyperlink.0"/>
        </w:rPr>
        <w:fldChar w:fldCharType="separate" w:fldLock="0"/>
      </w:r>
      <w:r>
        <w:rPr>
          <w:rStyle w:val="Hyperlink.0"/>
          <w:rtl w:val="0"/>
          <w:lang w:val="en-US"/>
        </w:rPr>
        <w:t>usg</w:t>
      </w:r>
      <w:r>
        <w:rPr/>
        <w:fldChar w:fldCharType="end" w:fldLock="0"/>
      </w:r>
      <w:r>
        <w:rPr>
          <w:rStyle w:val="Ingen"/>
          <w:rtl w:val="0"/>
          <w:lang w:val="en-US"/>
        </w:rPr>
        <w:t xml:space="preserve">, </w:t>
      </w: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w:t>
      </w: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and </w:t>
      </w:r>
      <w:r>
        <w:rPr>
          <w:rStyle w:val="Hyperlink.0"/>
        </w:rPr>
        <w:fldChar w:fldCharType="begin" w:fldLock="0"/>
      </w:r>
      <w:r>
        <w:rPr>
          <w:rStyle w:val="Hyperlink.0"/>
        </w:rPr>
        <w:instrText xml:space="preserve"> HYPERLINK "http://www.tei-c.org/release/doc/tei-p5-doc/en/html/ref-note.html"</w:instrText>
      </w:r>
      <w:r>
        <w:rPr>
          <w:rStyle w:val="Hyperlink.0"/>
        </w:rPr>
        <w:fldChar w:fldCharType="separate" w:fldLock="0"/>
      </w:r>
      <w:r>
        <w:rPr>
          <w:rStyle w:val="Hyperlink.0"/>
          <w:rtl w:val="0"/>
          <w:lang w:val="en-US"/>
        </w:rPr>
        <w:t>note</w:t>
      </w:r>
      <w:r>
        <w:rPr/>
        <w:fldChar w:fldCharType="end" w:fldLock="0"/>
      </w:r>
      <w:r>
        <w:rPr>
          <w:rStyle w:val="Ingen"/>
          <w:rtl w:val="0"/>
          <w:lang w:val="en-US"/>
        </w:rPr>
        <w:t xml:space="preserve"> elements are described in section </w:t>
      </w:r>
      <w:r>
        <w:rPr>
          <w:rStyle w:val="Hyperlink.1"/>
        </w:rPr>
        <w:fldChar w:fldCharType="begin" w:fldLock="0"/>
      </w:r>
      <w:r>
        <w:rPr>
          <w:rStyle w:val="Hyperlink.1"/>
        </w:rPr>
        <w:instrText xml:space="preserve"> HYPERLINK "http://www.tei-c.org/release/doc/tei-p5-doc/en/html/DI.html#DITPMI"</w:instrText>
      </w:r>
      <w:r>
        <w:rPr>
          <w:rStyle w:val="Hyperlink.1"/>
        </w:rPr>
        <w:fldChar w:fldCharType="separate" w:fldLock="0"/>
      </w:r>
      <w:r>
        <w:rPr>
          <w:rStyle w:val="Hyperlink.1"/>
          <w:rtl w:val="0"/>
          <w:lang w:val="en-US"/>
        </w:rPr>
        <w:t xml:space="preserve">9.3.5 </w:t>
      </w:r>
      <w:r>
        <w:rPr>
          <w:rStyle w:val="Hyperlink.0"/>
          <w:rtl w:val="0"/>
          <w:lang w:val="en-US"/>
        </w:rPr>
        <w:t>Other Information</w:t>
      </w:r>
      <w:r>
        <w:rPr/>
        <w:fldChar w:fldCharType="end" w:fldLock="0"/>
      </w:r>
    </w:p>
    <w:p>
      <w:pPr>
        <w:pStyle w:val="Brödtext"/>
        <w:numPr>
          <w:ilvl w:val="0"/>
          <w:numId w:val="23"/>
        </w:numPr>
        <w:spacing w:before="100" w:after="100" w:line="240" w:lineRule="auto"/>
        <w:rPr>
          <w:lang w:val="en-US"/>
        </w:rPr>
      </w:pPr>
      <w:r>
        <w:rPr>
          <w:rStyle w:val="Ingen"/>
          <w:rtl w:val="0"/>
          <w:lang w:val="en-US"/>
        </w:rPr>
        <w:t xml:space="preserve">the </w:t>
      </w:r>
      <w:r>
        <w:rPr>
          <w:rStyle w:val="Hyperlink.0"/>
        </w:rPr>
        <w:fldChar w:fldCharType="begin" w:fldLock="0"/>
      </w:r>
      <w:r>
        <w:rPr>
          <w:rStyle w:val="Hyperlink.0"/>
        </w:rPr>
        <w:instrText xml:space="preserve"> HYPERLINK "http://www.tei-c.org/release/doc/tei-p5-doc/en/html/ref-re.html"</w:instrText>
      </w:r>
      <w:r>
        <w:rPr>
          <w:rStyle w:val="Hyperlink.0"/>
        </w:rPr>
        <w:fldChar w:fldCharType="separate" w:fldLock="0"/>
      </w:r>
      <w:r>
        <w:rPr>
          <w:rStyle w:val="Hyperlink.0"/>
          <w:rtl w:val="0"/>
          <w:lang w:val="en-US"/>
        </w:rPr>
        <w:t>re</w:t>
      </w:r>
      <w:r>
        <w:rPr/>
        <w:fldChar w:fldCharType="end" w:fldLock="0"/>
      </w:r>
      <w:r>
        <w:rPr>
          <w:rStyle w:val="Ingen"/>
          <w:rtl w:val="0"/>
          <w:lang w:val="en-US"/>
        </w:rPr>
        <w:t xml:space="preserve"> element, which marks nested entries for related words, is described in section </w:t>
      </w:r>
      <w:r>
        <w:rPr>
          <w:rStyle w:val="Hyperlink.1"/>
        </w:rPr>
        <w:fldChar w:fldCharType="begin" w:fldLock="0"/>
      </w:r>
      <w:r>
        <w:rPr>
          <w:rStyle w:val="Hyperlink.1"/>
        </w:rPr>
        <w:instrText xml:space="preserve"> HYPERLINK "http://www.tei-c.org/release/doc/tei-p5-doc/en/html/DI.html#DITPRE"</w:instrText>
      </w:r>
      <w:r>
        <w:rPr>
          <w:rStyle w:val="Hyperlink.1"/>
        </w:rPr>
        <w:fldChar w:fldCharType="separate" w:fldLock="0"/>
      </w:r>
      <w:r>
        <w:rPr>
          <w:rStyle w:val="Hyperlink.1"/>
          <w:rtl w:val="0"/>
          <w:lang w:val="en-US"/>
        </w:rPr>
        <w:t xml:space="preserve">9.3.6 </w:t>
      </w:r>
      <w:r>
        <w:rPr>
          <w:rStyle w:val="Hyperlink.0"/>
          <w:rtl w:val="0"/>
          <w:lang w:val="en-US"/>
        </w:rPr>
        <w:t>Related Entries</w:t>
      </w:r>
      <w:r>
        <w:rPr/>
        <w:fldChar w:fldCharType="end" w:fldLock="0"/>
      </w:r>
    </w:p>
    <w:p>
      <w:pPr>
        <w:pStyle w:val="heading 4"/>
        <w:rPr>
          <w:rStyle w:val="Ingen"/>
          <w:lang w:val="en-US"/>
        </w:rPr>
      </w:pPr>
      <w:r>
        <w:rPr>
          <w:rStyle w:val="Ingen"/>
          <w:rtl w:val="0"/>
          <w:lang w:val="en-US"/>
        </w:rPr>
        <w:t>9.3.3 Sense Information</w:t>
      </w:r>
    </w:p>
    <w:p>
      <w:pPr>
        <w:pStyle w:val="Normal (Web)"/>
        <w:rPr>
          <w:rStyle w:val="Ingen"/>
          <w:lang w:val="en-US"/>
        </w:rPr>
      </w:pPr>
      <w:r>
        <w:rPr>
          <w:rStyle w:val="Ingen"/>
          <w:rtl w:val="0"/>
          <w:lang w:val="en-US"/>
        </w:rPr>
        <w:t>Dictionaries may describe the meanings of words in a wide variety of different ways</w:t>
      </w:r>
      <w:r>
        <w:rPr>
          <w:rStyle w:val="Ingen"/>
          <w:rtl w:val="0"/>
          <w:lang w:val="en-US"/>
        </w:rPr>
        <w:t>—</w:t>
      </w:r>
      <w:r>
        <w:rPr>
          <w:rStyle w:val="Ingen"/>
          <w:rtl w:val="0"/>
          <w:lang w:val="en-US"/>
        </w:rPr>
        <w:t xml:space="preserve">by means of synonyms, paraphrases, translations into other languages, formal definitions in various highly stylized forms, etc. No attempt is made here to distinguish all the different forms which sense information may take; all of them may be tagged using the </w:t>
      </w:r>
      <w:r>
        <w:rPr>
          <w:rStyle w:val="Hyperlink.0"/>
          <w:lang w:val="en-US"/>
        </w:rPr>
        <w:fldChar w:fldCharType="begin" w:fldLock="0"/>
      </w:r>
      <w:r>
        <w:rPr>
          <w:rStyle w:val="Hyperlink.0"/>
          <w:lang w:val="en-US"/>
        </w:rPr>
        <w:instrText xml:space="preserve"> HYPERLINK "http://www.tei-c.org/release/doc/tei-p5-doc/en/html/ref-def.html"</w:instrText>
      </w:r>
      <w:r>
        <w:rPr>
          <w:rStyle w:val="Hyperlink.0"/>
          <w:lang w:val="en-US"/>
        </w:rPr>
        <w:fldChar w:fldCharType="separate" w:fldLock="0"/>
      </w:r>
      <w:r>
        <w:rPr>
          <w:rStyle w:val="Hyperlink.0"/>
          <w:rtl w:val="0"/>
          <w:lang w:val="en-US"/>
        </w:rPr>
        <w:t>def</w:t>
      </w:r>
      <w:r>
        <w:rPr>
          <w:lang w:val="en-US"/>
        </w:rPr>
        <w:fldChar w:fldCharType="end" w:fldLock="0"/>
      </w:r>
      <w:r>
        <w:rPr>
          <w:rStyle w:val="Ingen"/>
          <w:rtl w:val="0"/>
          <w:lang w:val="en-US"/>
        </w:rPr>
        <w:t xml:space="preserve"> element described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"http://www.tei-c.org/release/doc/tei-p5-doc/en/html/DI.html#DITPDE"</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9.3.3.1 </w:t>
      </w:r>
      <w:r>
        <w:rPr>
          <w:rStyle w:val="Hyperlink.0"/>
          <w:rtl w:val="0"/>
          <w:lang w:val="en-US"/>
        </w:rPr>
        <w:t>Definitions</w:t>
      </w:r>
      <w:r>
        <w:rPr>
          <w:lang w:val="en-US"/>
        </w:rPr>
        <w:fldChar w:fldCharType="end" w:fldLock="0"/>
      </w:r>
      <w:r>
        <w:rPr>
          <w:rStyle w:val="Ingen"/>
          <w:rtl w:val="0"/>
          <w:lang w:val="en-US"/>
        </w:rPr>
        <w:t>.</w:t>
      </w:r>
    </w:p>
    <w:p>
      <w:pPr>
        <w:pStyle w:val="Normal (Web)"/>
        <w:rPr>
          <w:rStyle w:val="Ingen"/>
          <w:lang w:val="en-US"/>
        </w:rPr>
      </w:pPr>
      <w:r>
        <w:rPr>
          <w:rStyle w:val="Ingen"/>
          <w:rtl w:val="0"/>
          <w:lang w:val="en-US"/>
        </w:rPr>
        <w:t xml:space="preserve">As a special case it is frequently desirable to distinguish the provision of translation equivalents in other languages from other forms of sense information; the use of &lt;cit type="translation"&gt; (which groups a translation equivalent with related information such as its grammatical description) for this purpose is described in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"http://www.tei-c.org/release/doc/tei-p5-doc/en/html/DI.html#DITPTR"</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9.3.3.2 </w:t>
      </w:r>
      <w:r>
        <w:rPr>
          <w:rStyle w:val="Hyperlink.0"/>
          <w:rtl w:val="0"/>
          <w:lang w:val="en-US"/>
        </w:rPr>
        <w:t>Translation Equivalents</w:t>
      </w:r>
      <w:r>
        <w:rPr>
          <w:lang w:val="en-US"/>
        </w:rPr>
        <w:fldChar w:fldCharType="end" w:fldLock="0"/>
      </w:r>
      <w:r>
        <w:rPr>
          <w:rStyle w:val="Ingen"/>
          <w:rtl w:val="0"/>
          <w:lang w:val="en-US"/>
        </w:rPr>
        <w:t>.</w:t>
      </w:r>
    </w:p>
    <w:p>
      <w:pPr>
        <w:pStyle w:val="Brödtext"/>
        <w:numPr>
          <w:ilvl w:val="0"/>
          <w:numId w:val="25"/>
        </w:numPr>
        <w:spacing w:before="100" w:after="100" w:line="240" w:lineRule="auto"/>
        <w:rPr>
          <w:rStyle w:val="Ingen"/>
          <w:lang w:val="en-US"/>
        </w:rPr>
      </w:pPr>
    </w:p>
    <w:p>
      <w:pPr>
        <w:pStyle w:val="Brödtext"/>
        <w:numPr>
          <w:ilvl w:val="0"/>
          <w:numId w:val="25"/>
        </w:numPr>
        <w:spacing w:before="100" w:after="100" w:line="240" w:lineRule="auto"/>
        <w:rPr>
          <w:lang w:val="it-IT"/>
        </w:rPr>
      </w:pPr>
      <w:r>
        <w:rPr>
          <w:rtl w:val="0"/>
          <w:lang w:val="it-IT"/>
        </w:rPr>
        <w:t xml:space="preserve">» </w:t>
      </w:r>
      <w:r>
        <w:rPr>
          <w:rStyle w:val="Hyperlink.3"/>
        </w:rPr>
        <w:fldChar w:fldCharType="begin" w:fldLock="0"/>
      </w:r>
      <w:r>
        <w:rPr>
          <w:rStyle w:val="Hyperlink.3"/>
        </w:rPr>
        <w:instrText xml:space="preserve"> HYPERLINK "http://www.tei-c.org/release/doc/tei-p5-doc/en/html/DI.html#DITPTR"</w:instrText>
      </w:r>
      <w:r>
        <w:rPr>
          <w:rStyle w:val="Hyperlink.3"/>
        </w:rPr>
        <w:fldChar w:fldCharType="separate" w:fldLock="0"/>
      </w:r>
      <w:r>
        <w:rPr>
          <w:rStyle w:val="Hyperlink.3"/>
          <w:rtl w:val="0"/>
        </w:rPr>
        <w:t xml:space="preserve">9.3.3.2 </w:t>
      </w:r>
      <w:r>
        <w:rPr>
          <w:rStyle w:val="Länk"/>
          <w:rtl w:val="0"/>
          <w:lang w:val="en-US"/>
        </w:rPr>
        <w:t>Translation Equivalents</w:t>
      </w:r>
      <w:r>
        <w:rPr/>
        <w:fldChar w:fldCharType="end" w:fldLock="0"/>
      </w:r>
    </w:p>
    <w:p>
      <w:pPr>
        <w:pStyle w:val="Brödtext"/>
        <w:numPr>
          <w:ilvl w:val="0"/>
          <w:numId w:val="25"/>
        </w:numPr>
        <w:spacing w:before="100" w:after="100" w:line="240" w:lineRule="auto"/>
      </w:pPr>
      <w:r>
        <w:rPr>
          <w:rStyle w:val="Länk"/>
        </w:rPr>
        <w:fldChar w:fldCharType="begin" w:fldLock="0"/>
      </w:r>
      <w:r>
        <w:rPr>
          <w:rStyle w:val="Länk"/>
        </w:rPr>
        <w:instrText xml:space="preserve"> HYPERLINK "http://www.tei-c.org/release/doc/tei-p5-doc/en/html/index.html"</w:instrText>
      </w:r>
      <w:r>
        <w:rPr>
          <w:rStyle w:val="Länk"/>
        </w:rPr>
        <w:fldChar w:fldCharType="separate" w:fldLock="0"/>
      </w:r>
      <w:r>
        <w:rPr>
          <w:rStyle w:val="Länk"/>
          <w:rtl w:val="0"/>
          <w:lang w:val="de-DE"/>
        </w:rPr>
        <w:t>Home</w:t>
      </w:r>
      <w:r>
        <w:rPr/>
        <w:fldChar w:fldCharType="end" w:fldLock="0"/>
      </w:r>
    </w:p>
    <w:p>
      <w:pPr>
        <w:pStyle w:val="heading 5"/>
      </w:pPr>
      <w:r>
        <w:rPr>
          <w:rStyle w:val="Hyperlink.3"/>
        </w:rPr>
        <w:fldChar w:fldCharType="begin" w:fldLock="0"/>
      </w:r>
      <w:r>
        <w:rPr>
          <w:rStyle w:val="Hyperlink.3"/>
        </w:rPr>
        <w:instrText xml:space="preserve"> HYPERLINK "http://www.tei-c.org/release/doc/tei-p5-doc/en/html/DI.html#DITPDE"</w:instrText>
      </w:r>
      <w:r>
        <w:rPr>
          <w:rStyle w:val="Hyperlink.3"/>
        </w:rPr>
        <w:fldChar w:fldCharType="separate" w:fldLock="0"/>
      </w:r>
      <w:r>
        <w:rPr>
          <w:rStyle w:val="Hyperlink.3"/>
          <w:rFonts w:cs="Arial Unicode MS" w:eastAsia="Arial Unicode MS" w:hint="default"/>
          <w:rtl w:val="0"/>
        </w:rPr>
        <w:t>¶</w:t>
      </w:r>
      <w:r>
        <w:rPr/>
        <w:fldChar w:fldCharType="end" w:fldLock="0"/>
      </w:r>
      <w:r>
        <w:rPr>
          <w:rFonts w:cs="Arial Unicode MS" w:eastAsia="Arial Unicode MS"/>
          <w:rtl w:val="0"/>
        </w:rPr>
        <w:t>9.3.3.1 Definitions</w:t>
      </w:r>
    </w:p>
    <w:p>
      <w:pPr>
        <w:pStyle w:val="Normal (Web)"/>
        <w:rPr>
          <w:rStyle w:val="Ingen"/>
          <w:lang w:val="en-US"/>
        </w:rPr>
      </w:pPr>
      <w:r>
        <w:rPr>
          <w:rStyle w:val="Ingen"/>
          <w:rtl w:val="0"/>
          <w:lang w:val="en-US"/>
        </w:rPr>
        <w:t xml:space="preserve">Dictionary definitions are those pieces of prose in a dictionary entry that describe the meaning of some lexical item. Most often, definitions describe the headword of the entry; in some cases, they describe translated texts, examples, etc.; see &lt;cit type="translation"&gt;,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"http://www.tei-c.org/release/doc/tei-p5-doc/en/html/DI.html#DITPTR"</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9.3.3.2 </w:t>
      </w:r>
      <w:r>
        <w:rPr>
          <w:rStyle w:val="Hyperlink.0"/>
          <w:rtl w:val="0"/>
          <w:lang w:val="en-US"/>
        </w:rPr>
        <w:t>Translation Equivalents</w:t>
      </w:r>
      <w:r>
        <w:rPr>
          <w:lang w:val="en-US"/>
        </w:rPr>
        <w:fldChar w:fldCharType="end" w:fldLock="0"/>
      </w:r>
      <w:r>
        <w:rPr>
          <w:rStyle w:val="Ingen"/>
          <w:rtl w:val="0"/>
          <w:lang w:val="en-US"/>
        </w:rPr>
        <w:t xml:space="preserve">, and &lt;cit type="example"&gt;,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"http://www.tei-c.org/release/doc/tei-p5-doc/en/html/DI.html#DITPEG"</w:instrText>
      </w:r>
      <w:r>
        <w:rPr>
          <w:rStyle w:val="Hyperlink.1"/>
          <w:color w:val="0000ff"/>
          <w:u w:val="single" w:color="0000ff"/>
          <w:lang w:val="en-US"/>
        </w:rPr>
        <w:fldChar w:fldCharType="separate" w:fldLock="0"/>
      </w:r>
      <w:r>
        <w:rPr>
          <w:rStyle w:val="Hyperlink.1"/>
          <w:color w:val="0000ff"/>
          <w:u w:val="single" w:color="0000ff"/>
          <w:rtl w:val="0"/>
          <w:lang w:val="en-US"/>
        </w:rPr>
        <w:t xml:space="preserve">9.3.5.1 </w:t>
      </w:r>
      <w:r>
        <w:rPr>
          <w:rStyle w:val="Hyperlink.0"/>
          <w:rtl w:val="0"/>
          <w:lang w:val="en-US"/>
        </w:rPr>
        <w:t>Examples</w:t>
      </w:r>
      <w:r>
        <w:rPr>
          <w:lang w:val="en-US"/>
        </w:rPr>
        <w:fldChar w:fldCharType="end" w:fldLock="0"/>
      </w:r>
      <w:r>
        <w:rPr>
          <w:rStyle w:val="Ingen"/>
          <w:rtl w:val="0"/>
          <w:lang w:val="en-US"/>
        </w:rPr>
        <w:t xml:space="preserve">. The </w:t>
      </w:r>
      <w:r>
        <w:rPr>
          <w:rStyle w:val="Hyperlink.0"/>
          <w:lang w:val="en-US"/>
        </w:rPr>
        <w:fldChar w:fldCharType="begin" w:fldLock="0"/>
      </w:r>
      <w:r>
        <w:rPr>
          <w:rStyle w:val="Hyperlink.0"/>
          <w:lang w:val="en-US"/>
        </w:rPr>
        <w:instrText xml:space="preserve"> HYPERLINK "http://www.tei-c.org/release/doc/tei-p5-doc/en/html/ref-def.html"</w:instrText>
      </w:r>
      <w:r>
        <w:rPr>
          <w:rStyle w:val="Hyperlink.0"/>
          <w:lang w:val="en-US"/>
        </w:rPr>
        <w:fldChar w:fldCharType="separate" w:fldLock="0"/>
      </w:r>
      <w:r>
        <w:rPr>
          <w:rStyle w:val="Hyperlink.0"/>
          <w:rtl w:val="0"/>
          <w:lang w:val="en-US"/>
        </w:rPr>
        <w:t>def</w:t>
      </w:r>
      <w:r>
        <w:rPr>
          <w:lang w:val="en-US"/>
        </w:rPr>
        <w:fldChar w:fldCharType="end" w:fldLock="0"/>
      </w:r>
      <w:r>
        <w:rPr>
          <w:rStyle w:val="Ingen"/>
          <w:rtl w:val="0"/>
          <w:lang w:val="en-US"/>
        </w:rPr>
        <w:t xml:space="preserve"> element directly contains the text of the definition; unlike </w:t>
      </w:r>
      <w:r>
        <w:rPr>
          <w:rStyle w:val="Hyperlink.0"/>
          <w:lang w:val="en-US"/>
        </w:rPr>
        <w:fldChar w:fldCharType="begin" w:fldLock="0"/>
      </w:r>
      <w:r>
        <w:rPr>
          <w:rStyle w:val="Hyperlink.0"/>
          <w:lang w:val="en-US"/>
        </w:rPr>
        <w:instrText xml:space="preserve"> HYPERLINK "http://www.tei-c.org/release/doc/tei-p5-doc/en/html/ref-form.html"</w:instrText>
      </w:r>
      <w:r>
        <w:rPr>
          <w:rStyle w:val="Hyperlink.0"/>
          <w:lang w:val="en-US"/>
        </w:rPr>
        <w:fldChar w:fldCharType="separate" w:fldLock="0"/>
      </w:r>
      <w:r>
        <w:rPr>
          <w:rStyle w:val="Hyperlink.0"/>
          <w:rtl w:val="0"/>
          <w:lang w:val="en-US"/>
        </w:rPr>
        <w:t>form</w:t>
      </w:r>
      <w:r>
        <w:rPr>
          <w:lang w:val="en-US"/>
        </w:rPr>
        <w:fldChar w:fldCharType="end" w:fldLock="0"/>
      </w:r>
      <w:r>
        <w:rPr>
          <w:rStyle w:val="Ingen"/>
          <w:rtl w:val="0"/>
          <w:lang w:val="en-US"/>
        </w:rPr>
        <w:t xml:space="preserve"> and </w:t>
      </w:r>
      <w:r>
        <w:rPr>
          <w:rStyle w:val="Hyperlink.0"/>
          <w:lang w:val="en-US"/>
        </w:rPr>
        <w:fldChar w:fldCharType="begin" w:fldLock="0"/>
      </w:r>
      <w:r>
        <w:rPr>
          <w:rStyle w:val="Hyperlink.0"/>
          <w:lang w:val="en-US"/>
        </w:rPr>
        <w:instrText xml:space="preserve"> HYPERLINK "http://www.tei-c.org/release/doc/tei-p5-doc/en/html/ref-gramGrp.html"</w:instrText>
      </w:r>
      <w:r>
        <w:rPr>
          <w:rStyle w:val="Hyperlink.0"/>
          <w:lang w:val="en-US"/>
        </w:rPr>
        <w:fldChar w:fldCharType="separate" w:fldLock="0"/>
      </w:r>
      <w:r>
        <w:rPr>
          <w:rStyle w:val="Hyperlink.0"/>
          <w:rtl w:val="0"/>
          <w:lang w:val="en-US"/>
        </w:rPr>
        <w:t>gramGrp</w:t>
      </w:r>
      <w:r>
        <w:rPr>
          <w:lang w:val="en-US"/>
        </w:rPr>
        <w:fldChar w:fldCharType="end" w:fldLock="0"/>
      </w:r>
      <w:r>
        <w:rPr>
          <w:rStyle w:val="Ingen"/>
          <w:rtl w:val="0"/>
          <w:lang w:val="en-US"/>
        </w:rPr>
        <w:t>, it does not serve solely to group a set of smaller elements. The close analysis of definition text, such as the tagging of hypernyms, typical objects, etc., is not covered by these Guidelines.</w:t>
      </w:r>
    </w:p>
    <w:p>
      <w:pPr>
        <w:pStyle w:val="heading 5"/>
        <w:rPr>
          <w:rStyle w:val="Ingen"/>
          <w:lang w:val="en-US"/>
        </w:rPr>
      </w:pPr>
      <w:r>
        <w:rPr>
          <w:rStyle w:val="Ingen"/>
          <w:rtl w:val="0"/>
          <w:lang w:val="en-US"/>
        </w:rPr>
        <w:t>9.3.3.2 Translation Equivalents</w:t>
      </w:r>
    </w:p>
    <w:p>
      <w:pPr>
        <w:pStyle w:val="Normal (Web)"/>
        <w:rPr>
          <w:rStyle w:val="Ingen"/>
          <w:lang w:val="en-US"/>
        </w:rPr>
      </w:pPr>
      <w:r>
        <w:rPr>
          <w:rStyle w:val="Ingen"/>
          <w:rtl w:val="0"/>
          <w:lang w:val="en-US"/>
        </w:rPr>
        <w:t>Multilingual dictionaries contain information about translations of a given word in some source language for one or more target languages. Minimally, the dictionary provides the corresponding translation in the target language; other material, such as morphological information (gender, case), various kinds of usage restrictions, etc., may also be given. If translation equivalents are to be distinguished from other kinds of sense information, they may be encoded using &lt;cit type="translation"&gt;. The global xml:lang attribute should be used to specify the target language.</w:t>
      </w:r>
    </w:p>
    <w:p>
      <w:pPr>
        <w:pStyle w:val="Normal (Web)"/>
        <w:rPr>
          <w:rStyle w:val="Ingen"/>
          <w:lang w:val="en-US"/>
        </w:rPr>
      </w:pPr>
      <w:r>
        <w:rPr>
          <w:rStyle w:val="Ingen"/>
          <w:rtl w:val="0"/>
          <w:lang w:val="en-US"/>
        </w:rPr>
        <w:t xml:space="preserve">As in monolingual dictionaries, the </w:t>
      </w:r>
      <w:r>
        <w:rPr>
          <w:rStyle w:val="Hyperlink.0"/>
          <w:lang w:val="en-US"/>
        </w:rPr>
        <w:fldChar w:fldCharType="begin" w:fldLock="0"/>
      </w:r>
      <w:r>
        <w:rPr>
          <w:rStyle w:val="Hyperlink.0"/>
          <w:lang w:val="en-US"/>
        </w:rPr>
        <w:instrText xml:space="preserve"> HYPERLINK "http://www.tei-c.org/release/doc/tei-p5-doc/en/html/ref-sense.html"</w:instrText>
      </w:r>
      <w:r>
        <w:rPr>
          <w:rStyle w:val="Hyperlink.0"/>
          <w:lang w:val="en-US"/>
        </w:rPr>
        <w:fldChar w:fldCharType="separate" w:fldLock="0"/>
      </w:r>
      <w:r>
        <w:rPr>
          <w:rStyle w:val="Hyperlink.0"/>
          <w:rtl w:val="0"/>
          <w:lang w:val="en-US"/>
        </w:rPr>
        <w:t>sense</w:t>
      </w:r>
      <w:r>
        <w:rPr>
          <w:lang w:val="en-US"/>
        </w:rPr>
        <w:fldChar w:fldCharType="end" w:fldLock="0"/>
      </w:r>
      <w:r>
        <w:rPr>
          <w:rStyle w:val="Ingen"/>
          <w:rtl w:val="0"/>
          <w:lang w:val="en-US"/>
        </w:rPr>
        <w:t xml:space="preserve"> element is used in multilingual dictionaries to group information (forms, grammatical information, usage, translation(s), etc.) about a given sense of a word where necessary. Information about the individual translation equivalents within a sense is grouped using &lt;cit type="translation"&gt;. This information may include the translation text (tagged </w:t>
      </w:r>
      <w:r>
        <w:rPr>
          <w:rStyle w:val="Hyperlink.0"/>
          <w:lang w:val="en-US"/>
        </w:rPr>
        <w:fldChar w:fldCharType="begin" w:fldLock="0"/>
      </w:r>
      <w:r>
        <w:rPr>
          <w:rStyle w:val="Hyperlink.0"/>
          <w:lang w:val="en-US"/>
        </w:rPr>
        <w:instrText xml:space="preserve"> HYPERLINK "http://www.tei-c.org/release/doc/tei-p5-doc/en/html/ref-q.html"</w:instrText>
      </w:r>
      <w:r>
        <w:rPr>
          <w:rStyle w:val="Hyperlink.0"/>
          <w:lang w:val="en-US"/>
        </w:rPr>
        <w:fldChar w:fldCharType="separate" w:fldLock="0"/>
      </w:r>
      <w:r>
        <w:rPr>
          <w:rStyle w:val="Hyperlink.0"/>
          <w:rtl w:val="0"/>
          <w:lang w:val="en-US"/>
        </w:rPr>
        <w:t>q</w:t>
      </w:r>
      <w:r>
        <w:rPr>
          <w:lang w:val="en-US"/>
        </w:rPr>
        <w:fldChar w:fldCharType="end" w:fldLock="0"/>
      </w:r>
      <w:r>
        <w:rPr>
          <w:rStyle w:val="Ingen"/>
          <w:rtl w:val="0"/>
          <w:lang w:val="en-US"/>
        </w:rPr>
        <w:t xml:space="preserve"> or </w:t>
      </w:r>
      <w:r>
        <w:rPr>
          <w:rStyle w:val="Hyperlink.0"/>
          <w:lang w:val="en-US"/>
        </w:rPr>
        <w:fldChar w:fldCharType="begin" w:fldLock="0"/>
      </w:r>
      <w:r>
        <w:rPr>
          <w:rStyle w:val="Hyperlink.0"/>
          <w:lang w:val="en-US"/>
        </w:rPr>
        <w:instrText xml:space="preserve"> HYPERLINK "http://www.tei-c.org/release/doc/tei-p5-doc/en/html/ref-quote.html"</w:instrText>
      </w:r>
      <w:r>
        <w:rPr>
          <w:rStyle w:val="Hyperlink.0"/>
          <w:lang w:val="en-US"/>
        </w:rPr>
        <w:fldChar w:fldCharType="separate" w:fldLock="0"/>
      </w:r>
      <w:r>
        <w:rPr>
          <w:rStyle w:val="Hyperlink.0"/>
          <w:rtl w:val="0"/>
          <w:lang w:val="en-US"/>
        </w:rPr>
        <w:t>quote</w:t>
      </w:r>
      <w:r>
        <w:rPr>
          <w:lang w:val="en-US"/>
        </w:rPr>
        <w:fldChar w:fldCharType="end" w:fldLock="0"/>
      </w:r>
      <w:r>
        <w:rPr>
          <w:rStyle w:val="Ingen"/>
          <w:rtl w:val="0"/>
          <w:lang w:val="en-US"/>
        </w:rPr>
        <w:t>), morphological information (</w:t>
      </w:r>
      <w:r>
        <w:rPr>
          <w:rStyle w:val="Hyperlink.0"/>
          <w:lang w:val="en-US"/>
        </w:rPr>
        <w:fldChar w:fldCharType="begin" w:fldLock="0"/>
      </w:r>
      <w:r>
        <w:rPr>
          <w:rStyle w:val="Hyperlink.0"/>
          <w:lang w:val="en-US"/>
        </w:rPr>
        <w:instrText xml:space="preserve"> HYPERLINK "http://www.tei-c.org/release/doc/tei-p5-doc/en/html/ref-gen.html"</w:instrText>
      </w:r>
      <w:r>
        <w:rPr>
          <w:rStyle w:val="Hyperlink.0"/>
          <w:lang w:val="en-US"/>
        </w:rPr>
        <w:fldChar w:fldCharType="separate" w:fldLock="0"/>
      </w:r>
      <w:r>
        <w:rPr>
          <w:rStyle w:val="Hyperlink.0"/>
          <w:rtl w:val="0"/>
          <w:lang w:val="en-US"/>
        </w:rPr>
        <w:t>gen</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"http://www.tei-c.org/release/doc/tei-p5-doc/en/html/ref-case.html"</w:instrText>
      </w:r>
      <w:r>
        <w:rPr>
          <w:rStyle w:val="Hyperlink.0"/>
          <w:lang w:val="en-US"/>
        </w:rPr>
        <w:fldChar w:fldCharType="separate" w:fldLock="0"/>
      </w:r>
      <w:r>
        <w:rPr>
          <w:rStyle w:val="Hyperlink.0"/>
          <w:rtl w:val="0"/>
          <w:lang w:val="en-US"/>
        </w:rPr>
        <w:t>case</w:t>
      </w:r>
      <w:r>
        <w:rPr>
          <w:lang w:val="en-US"/>
        </w:rPr>
        <w:fldChar w:fldCharType="end" w:fldLock="0"/>
      </w:r>
      <w:r>
        <w:rPr>
          <w:rStyle w:val="Ingen"/>
          <w:rtl w:val="0"/>
          <w:lang w:val="en-US"/>
        </w:rPr>
        <w:t>, etc.), usage notes (</w:t>
      </w:r>
      <w:r>
        <w:rPr>
          <w:rStyle w:val="Hyperlink.0"/>
          <w:lang w:val="en-US"/>
        </w:rPr>
        <w:fldChar w:fldCharType="begin" w:fldLock="0"/>
      </w:r>
      <w:r>
        <w:rPr>
          <w:rStyle w:val="Hyperlink.0"/>
          <w:lang w:val="en-US"/>
        </w:rPr>
        <w:instrText xml:space="preserve"> HYPERLINK "http://www.tei-c.org/release/doc/tei-p5-doc/en/html/ref-usg.html"</w:instrText>
      </w:r>
      <w:r>
        <w:rPr>
          <w:rStyle w:val="Hyperlink.0"/>
          <w:lang w:val="en-US"/>
        </w:rPr>
        <w:fldChar w:fldCharType="separate" w:fldLock="0"/>
      </w:r>
      <w:r>
        <w:rPr>
          <w:rStyle w:val="Hyperlink.0"/>
          <w:rtl w:val="0"/>
          <w:lang w:val="en-US"/>
        </w:rPr>
        <w:t>usg</w:t>
      </w:r>
      <w:r>
        <w:rPr>
          <w:lang w:val="en-US"/>
        </w:rPr>
        <w:fldChar w:fldCharType="end" w:fldLock="0"/>
      </w:r>
      <w:r>
        <w:rPr>
          <w:rStyle w:val="Ingen"/>
          <w:rtl w:val="0"/>
          <w:lang w:val="en-US"/>
        </w:rPr>
        <w:t>), translation labels (</w:t>
      </w:r>
      <w:r>
        <w:rPr>
          <w:rStyle w:val="Hyperlink.0"/>
          <w:lang w:val="en-US"/>
        </w:rPr>
        <w:fldChar w:fldCharType="begin" w:fldLock="0"/>
      </w:r>
      <w:r>
        <w:rPr>
          <w:rStyle w:val="Hyperlink.0"/>
          <w:lang w:val="en-US"/>
        </w:rPr>
        <w:instrText xml:space="preserve"> HYPERLINK "http://www.tei-c.org/release/doc/tei-p5-doc/en/html/ref-lbl.html"</w:instrText>
      </w:r>
      <w:r>
        <w:rPr>
          <w:rStyle w:val="Hyperlink.0"/>
          <w:lang w:val="en-US"/>
        </w:rPr>
        <w:fldChar w:fldCharType="separate" w:fldLock="0"/>
      </w:r>
      <w:r>
        <w:rPr>
          <w:rStyle w:val="Hyperlink.0"/>
          <w:rtl w:val="0"/>
          <w:lang w:val="en-US"/>
        </w:rPr>
        <w:t>lbl</w:t>
      </w:r>
      <w:r>
        <w:rPr>
          <w:lang w:val="en-US"/>
        </w:rPr>
        <w:fldChar w:fldCharType="end" w:fldLock="0"/>
      </w:r>
      <w:r>
        <w:rPr>
          <w:rStyle w:val="Ingen"/>
          <w:rtl w:val="0"/>
          <w:lang w:val="en-US"/>
        </w:rPr>
        <w:t>), and definitions (</w:t>
      </w:r>
      <w:r>
        <w:rPr>
          <w:rStyle w:val="Hyperlink.0"/>
          <w:lang w:val="en-US"/>
        </w:rPr>
        <w:fldChar w:fldCharType="begin" w:fldLock="0"/>
      </w:r>
      <w:r>
        <w:rPr>
          <w:rStyle w:val="Hyperlink.0"/>
          <w:lang w:val="en-US"/>
        </w:rPr>
        <w:instrText xml:space="preserve"> HYPERLINK "http://www.tei-c.org/release/doc/tei-p5-doc/en/html/ref-def.html"</w:instrText>
      </w:r>
      <w:r>
        <w:rPr>
          <w:rStyle w:val="Hyperlink.0"/>
          <w:lang w:val="en-US"/>
        </w:rPr>
        <w:fldChar w:fldCharType="separate" w:fldLock="0"/>
      </w:r>
      <w:r>
        <w:rPr>
          <w:rStyle w:val="Hyperlink.0"/>
          <w:rtl w:val="0"/>
          <w:lang w:val="en-US"/>
        </w:rPr>
        <w:t>def</w:t>
      </w:r>
      <w:r>
        <w:rPr>
          <w:lang w:val="en-US"/>
        </w:rPr>
        <w:fldChar w:fldCharType="end" w:fldLock="0"/>
      </w:r>
      <w:r>
        <w:rPr>
          <w:rStyle w:val="Ingen"/>
          <w:rtl w:val="0"/>
          <w:lang w:val="en-US"/>
        </w:rPr>
        <w:t xml:space="preserve">).When bibliographic data is provided, the </w:t>
      </w:r>
      <w:r>
        <w:rPr>
          <w:rStyle w:val="Hyperlink.0"/>
          <w:lang w:val="en-US"/>
        </w:rPr>
        <w:fldChar w:fldCharType="begin" w:fldLock="0"/>
      </w:r>
      <w:r>
        <w:rPr>
          <w:rStyle w:val="Hyperlink.0"/>
          <w:lang w:val="en-US"/>
        </w:rPr>
        <w:instrText xml:space="preserve"> HYPERLINK "http://www.tei-c.org/release/doc/tei-p5-doc/en/html/ref-quote.html"</w:instrText>
      </w:r>
      <w:r>
        <w:rPr>
          <w:rStyle w:val="Hyperlink.0"/>
          <w:lang w:val="en-US"/>
        </w:rPr>
        <w:fldChar w:fldCharType="separate" w:fldLock="0"/>
      </w:r>
      <w:r>
        <w:rPr>
          <w:rStyle w:val="Hyperlink.0"/>
          <w:rtl w:val="0"/>
          <w:lang w:val="en-US"/>
        </w:rPr>
        <w:t>quote</w:t>
      </w:r>
      <w:r>
        <w:rPr>
          <w:lang w:val="en-US"/>
        </w:rPr>
        <w:fldChar w:fldCharType="end" w:fldLock="0"/>
      </w:r>
      <w:r>
        <w:rPr>
          <w:rStyle w:val="Ingen"/>
          <w:rtl w:val="0"/>
          <w:lang w:val="en-US"/>
        </w:rPr>
        <w:t xml:space="preserve"> element should be used.</w:t>
      </w:r>
    </w:p>
    <w:p>
      <w:pPr>
        <w:pStyle w:val="Brödtext"/>
        <w:numPr>
          <w:ilvl w:val="0"/>
          <w:numId w:val="27"/>
        </w:numPr>
        <w:spacing w:before="100" w:after="100" w:line="240" w:lineRule="auto"/>
      </w:pPr>
      <w:r>
        <w:rPr>
          <w:rStyle w:val="Hyperlink.0"/>
        </w:rPr>
        <w:fldChar w:fldCharType="begin" w:fldLock="0"/>
      </w:r>
      <w:r>
        <w:rPr>
          <w:rStyle w:val="Hyperlink.0"/>
        </w:rPr>
        <w:instrText xml:space="preserve"> HYPERLINK "http://www.tei-c.org/release/doc/tei-p5-doc/en/html/ref-cit.html"</w:instrText>
      </w:r>
      <w:r>
        <w:rPr>
          <w:rStyle w:val="Hyperlink.0"/>
        </w:rPr>
        <w:fldChar w:fldCharType="separate" w:fldLock="0"/>
      </w:r>
      <w:r>
        <w:rPr>
          <w:rStyle w:val="Hyperlink.0"/>
          <w:rtl w:val="0"/>
          <w:lang w:val="en-US"/>
        </w:rPr>
        <w:t>cit</w:t>
      </w:r>
      <w:r>
        <w:rPr/>
        <w:fldChar w:fldCharType="end" w:fldLock="0"/>
      </w:r>
      <w:r>
        <w:rPr>
          <w:rStyle w:val="Ingen"/>
          <w:rtl w:val="0"/>
          <w:lang w:val="en-US"/>
        </w:rPr>
        <w:t xml:space="preserve"> (cited quotation) contains a quotation from some other document, together with a bibliographic reference to its source. In a dictionary it may contain an example text with at least one occurrence of the word form, used in the sense being described, or a translation of the headword, or an example.</w:t>
      </w:r>
    </w:p>
    <w:p>
      <w:pPr>
        <w:pStyle w:val="Brödtext"/>
        <w:numPr>
          <w:ilvl w:val="0"/>
          <w:numId w:val="27"/>
        </w:numPr>
        <w:spacing w:before="100" w:after="100" w:line="240" w:lineRule="auto"/>
      </w:pP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(label) contains a label for a form, example, translation, or other piece of information, e.g. abbreviation for, contraction of, literally, approximately, synonyms:, etc.</w:t>
      </w:r>
    </w:p>
    <w:p>
      <w:pPr>
        <w:pStyle w:val="heading 4"/>
        <w:rPr>
          <w:rStyle w:val="Ingen"/>
          <w:lang w:val="en-US"/>
        </w:rPr>
      </w:pPr>
      <w:r>
        <w:rPr>
          <w:rStyle w:val="Ingen"/>
          <w:rtl w:val="0"/>
          <w:lang w:val="en-US"/>
        </w:rPr>
        <w:t>9.3.4 Etymological Information</w:t>
      </w:r>
    </w:p>
    <w:p>
      <w:pPr>
        <w:pStyle w:val="Normal (Web)"/>
      </w:pPr>
      <w:r>
        <w:rPr>
          <w:rStyle w:val="Ingen"/>
          <w:rtl w:val="0"/>
          <w:lang w:val="en-US"/>
        </w:rPr>
        <w:t xml:space="preserve">The element </w:t>
      </w:r>
      <w:r>
        <w:rPr>
          <w:rStyle w:val="Hyperlink.0"/>
          <w:lang w:val="en-US"/>
        </w:rPr>
        <w:fldChar w:fldCharType="begin" w:fldLock="0"/>
      </w:r>
      <w:r>
        <w:rPr>
          <w:rStyle w:val="Hyperlink.0"/>
          <w:lang w:val="en-US"/>
        </w:rPr>
        <w:instrText xml:space="preserve"> HYPERLINK "http://www.tei-c.org/release/doc/tei-p5-doc/en/html/ref-etym.html"</w:instrText>
      </w:r>
      <w:r>
        <w:rPr>
          <w:rStyle w:val="Hyperlink.0"/>
          <w:lang w:val="en-US"/>
        </w:rPr>
        <w:fldChar w:fldCharType="separate" w:fldLock="0"/>
      </w:r>
      <w:r>
        <w:rPr>
          <w:rStyle w:val="Hyperlink.0"/>
          <w:rtl w:val="0"/>
          <w:lang w:val="en-US"/>
        </w:rPr>
        <w:t>etym</w:t>
      </w:r>
      <w:r>
        <w:rPr/>
        <w:fldChar w:fldCharType="end" w:fldLock="0"/>
      </w:r>
      <w:r>
        <w:rPr>
          <w:rStyle w:val="Ingen"/>
          <w:rtl w:val="0"/>
          <w:lang w:val="en-US"/>
        </w:rPr>
        <w:t xml:space="preserve"> marks a block of etymological information. Etymologies may contain highly structured lists of words in an order indicating their descent from each other, but often also include related words and forms outside the direct line of descent, for comparison. Not infrequently, etymologies include commentary of various sorts, and can grow into short (or long!) essays with prose-like structure. This variation in structure makes it impracticable to define tags which capture the entire intellectual structure of the etymology or record the precise interrelation of all the words mentioned. It is, however, feasible to mark some of the more obvious phrase-level elements frequently found in etymologies, using tags defined in the core module or elsewhere in this chapter. </w:t>
      </w:r>
      <w:r>
        <w:rPr>
          <w:rStyle w:val="Ingen"/>
          <w:rtl w:val="0"/>
          <w:lang w:val="sv-SE"/>
        </w:rPr>
        <w:t>Of particular relevance for the markup of etymologies are:</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"http://www.tei-c.org/release/doc/tei-p5-doc/en/html/ref-etym.html"</w:instrText>
      </w:r>
      <w:r>
        <w:rPr>
          <w:rStyle w:val="Hyperlink.0"/>
        </w:rPr>
        <w:fldChar w:fldCharType="separate" w:fldLock="0"/>
      </w:r>
      <w:r>
        <w:rPr>
          <w:rStyle w:val="Hyperlink.0"/>
          <w:rtl w:val="0"/>
          <w:lang w:val="en-US"/>
        </w:rPr>
        <w:t>etym</w:t>
      </w:r>
      <w:r>
        <w:rPr/>
        <w:fldChar w:fldCharType="end" w:fldLock="0"/>
      </w:r>
      <w:r>
        <w:rPr>
          <w:rStyle w:val="Ingen"/>
          <w:rtl w:val="0"/>
          <w:lang w:val="en-US"/>
        </w:rPr>
        <w:t xml:space="preserve"> (etymology) encloses the etymological information in a dictionary entry.</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"http://www.tei-c.org/release/doc/tei-p5-doc/en/html/ref-lang.html"</w:instrText>
      </w:r>
      <w:r>
        <w:rPr>
          <w:rStyle w:val="Hyperlink.0"/>
        </w:rPr>
        <w:fldChar w:fldCharType="separate" w:fldLock="0"/>
      </w:r>
      <w:r>
        <w:rPr>
          <w:rStyle w:val="Hyperlink.0"/>
          <w:rtl w:val="0"/>
          <w:lang w:val="en-US"/>
        </w:rPr>
        <w:t>lang</w:t>
      </w:r>
      <w:r>
        <w:rPr/>
        <w:fldChar w:fldCharType="end" w:fldLock="0"/>
      </w:r>
      <w:r>
        <w:rPr>
          <w:rStyle w:val="Ingen"/>
          <w:rtl w:val="0"/>
          <w:lang w:val="en-US"/>
        </w:rPr>
        <w:t xml:space="preserve"> (language name) contains the name of a language mentioned in etymological or other linguistic discussion.</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"http://www.tei-c.org/release/doc/tei-p5-doc/en/html/ref-date.html"</w:instrText>
      </w:r>
      <w:r>
        <w:rPr>
          <w:rStyle w:val="Hyperlink.0"/>
        </w:rPr>
        <w:fldChar w:fldCharType="separate" w:fldLock="0"/>
      </w:r>
      <w:r>
        <w:rPr>
          <w:rStyle w:val="Hyperlink.0"/>
          <w:rtl w:val="0"/>
          <w:lang w:val="en-US"/>
        </w:rPr>
        <w:t>date</w:t>
      </w:r>
      <w:r>
        <w:rPr/>
        <w:fldChar w:fldCharType="end" w:fldLock="0"/>
      </w:r>
      <w:r>
        <w:rPr>
          <w:rStyle w:val="Ingen"/>
          <w:rtl w:val="0"/>
          <w:lang w:val="en-US"/>
        </w:rPr>
        <w:t xml:space="preserve"> contains a date in any format.</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"http://www.tei-c.org/release/doc/tei-p5-doc/en/html/ref-mentioned.html"</w:instrText>
      </w:r>
      <w:r>
        <w:rPr>
          <w:rStyle w:val="Hyperlink.0"/>
        </w:rPr>
        <w:fldChar w:fldCharType="separate" w:fldLock="0"/>
      </w:r>
      <w:r>
        <w:rPr>
          <w:rStyle w:val="Hyperlink.0"/>
          <w:rtl w:val="0"/>
          <w:lang w:val="en-US"/>
        </w:rPr>
        <w:t>mentioned</w:t>
      </w:r>
      <w:r>
        <w:rPr/>
        <w:fldChar w:fldCharType="end" w:fldLock="0"/>
      </w:r>
      <w:r>
        <w:rPr>
          <w:rStyle w:val="Ingen"/>
          <w:rtl w:val="0"/>
          <w:lang w:val="en-US"/>
        </w:rPr>
        <w:t xml:space="preserve"> marks words or phrases mentioned, not used.</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"http://www.tei-c.org/release/doc/tei-p5-doc/en/html/ref-gloss.html"</w:instrText>
      </w:r>
      <w:r>
        <w:rPr>
          <w:rStyle w:val="Hyperlink.0"/>
        </w:rPr>
        <w:fldChar w:fldCharType="separate" w:fldLock="0"/>
      </w:r>
      <w:r>
        <w:rPr>
          <w:rStyle w:val="Hyperlink.0"/>
          <w:rtl w:val="0"/>
          <w:lang w:val="en-US"/>
        </w:rPr>
        <w:t>gloss</w:t>
      </w:r>
      <w:r>
        <w:rPr/>
        <w:fldChar w:fldCharType="end" w:fldLock="0"/>
      </w:r>
      <w:r>
        <w:rPr>
          <w:rStyle w:val="Ingen"/>
          <w:rtl w:val="0"/>
          <w:lang w:val="en-US"/>
        </w:rPr>
        <w:t xml:space="preserve"> identifies a phrase or word used to provide a gloss or definition for some other word or phrase.</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"http://www.tei-c.org/release/doc/tei-p5-doc/en/html/ref-pron.html"</w:instrText>
      </w:r>
      <w:r>
        <w:rPr>
          <w:rStyle w:val="Hyperlink.0"/>
        </w:rPr>
        <w:fldChar w:fldCharType="separate" w:fldLock="0"/>
      </w:r>
      <w:r>
        <w:rPr>
          <w:rStyle w:val="Hyperlink.0"/>
          <w:rtl w:val="0"/>
          <w:lang w:val="en-US"/>
        </w:rPr>
        <w:t>pron</w:t>
      </w:r>
      <w:r>
        <w:rPr/>
        <w:fldChar w:fldCharType="end" w:fldLock="0"/>
      </w:r>
      <w:r>
        <w:rPr>
          <w:rStyle w:val="Ingen"/>
          <w:rtl w:val="0"/>
          <w:lang w:val="en-US"/>
        </w:rPr>
        <w:t xml:space="preserve"> (pronunciation) contains the pronunciation(s) of the word.</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"http://www.tei-c.org/release/doc/tei-p5-doc/en/html/ref-usg.html"</w:instrText>
      </w:r>
      <w:r>
        <w:rPr>
          <w:rStyle w:val="Hyperlink.0"/>
        </w:rPr>
        <w:fldChar w:fldCharType="separate" w:fldLock="0"/>
      </w:r>
      <w:r>
        <w:rPr>
          <w:rStyle w:val="Hyperlink.0"/>
          <w:rtl w:val="0"/>
          <w:lang w:val="en-US"/>
        </w:rPr>
        <w:t>usg</w:t>
      </w:r>
      <w:r>
        <w:rPr/>
        <w:fldChar w:fldCharType="end" w:fldLock="0"/>
      </w:r>
      <w:r>
        <w:rPr>
          <w:rStyle w:val="Ingen"/>
          <w:rtl w:val="0"/>
          <w:lang w:val="en-US"/>
        </w:rPr>
        <w:t xml:space="preserve"> (usage) contains usage information in a dictionary entry.</w:t>
      </w:r>
    </w:p>
    <w:p>
      <w:pPr>
        <w:pStyle w:val="Brödtext"/>
        <w:numPr>
          <w:ilvl w:val="0"/>
          <w:numId w:val="29"/>
        </w:numPr>
        <w:spacing w:before="100" w:after="100" w:line="240" w:lineRule="auto"/>
      </w:pP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(label) contains a label for a form, example, translation, or other piece of information, e.g. abbreviation for, contraction of, literally, approximately, synonyms:, etc.</w:t>
      </w:r>
    </w:p>
    <w:p>
      <w:pPr>
        <w:pStyle w:val="Normal (Web)"/>
        <w:rPr>
          <w:rStyle w:val="Ingen"/>
          <w:lang w:val="en-US"/>
        </w:rPr>
      </w:pPr>
      <w:r>
        <w:rPr>
          <w:rStyle w:val="Ingen"/>
          <w:rtl w:val="0"/>
          <w:lang w:val="en-US"/>
        </w:rPr>
        <w:t xml:space="preserve">As in other prose, individual word forms mentioned in an etymological description are tagged with </w:t>
      </w:r>
      <w:r>
        <w:rPr>
          <w:rStyle w:val="Hyperlink.0"/>
          <w:lang w:val="en-US"/>
        </w:rPr>
        <w:fldChar w:fldCharType="begin" w:fldLock="0"/>
      </w:r>
      <w:r>
        <w:rPr>
          <w:rStyle w:val="Hyperlink.0"/>
          <w:lang w:val="en-US"/>
        </w:rPr>
        <w:instrText xml:space="preserve"> HYPERLINK "http://www.tei-c.org/release/doc/tei-p5-doc/en/html/ref-mentioned.html"</w:instrText>
      </w:r>
      <w:r>
        <w:rPr>
          <w:rStyle w:val="Hyperlink.0"/>
          <w:lang w:val="en-US"/>
        </w:rPr>
        <w:fldChar w:fldCharType="separate" w:fldLock="0"/>
      </w:r>
      <w:r>
        <w:rPr>
          <w:rStyle w:val="Hyperlink.0"/>
          <w:rtl w:val="0"/>
          <w:lang w:val="en-US"/>
        </w:rPr>
        <w:t>mentioned</w:t>
      </w:r>
      <w:r>
        <w:rPr>
          <w:lang w:val="en-US"/>
        </w:rPr>
        <w:fldChar w:fldCharType="end" w:fldLock="0"/>
      </w:r>
      <w:r>
        <w:rPr>
          <w:rStyle w:val="Ingen"/>
          <w:rtl w:val="0"/>
          <w:lang w:val="en-US"/>
        </w:rPr>
        <w:t xml:space="preserve"> elements. Pronunciations, usage labels, and glosses can be tagged using the </w:t>
      </w:r>
      <w:r>
        <w:rPr>
          <w:rStyle w:val="Hyperlink.0"/>
          <w:lang w:val="en-US"/>
        </w:rPr>
        <w:fldChar w:fldCharType="begin" w:fldLock="0"/>
      </w:r>
      <w:r>
        <w:rPr>
          <w:rStyle w:val="Hyperlink.0"/>
          <w:lang w:val="en-US"/>
        </w:rPr>
        <w:instrText xml:space="preserve"> HYPERLINK "http://www.tei-c.org/release/doc/tei-p5-doc/en/html/ref-pron.html"</w:instrText>
      </w:r>
      <w:r>
        <w:rPr>
          <w:rStyle w:val="Hyperlink.0"/>
          <w:lang w:val="en-US"/>
        </w:rPr>
        <w:fldChar w:fldCharType="separate" w:fldLock="0"/>
      </w:r>
      <w:r>
        <w:rPr>
          <w:rStyle w:val="Hyperlink.0"/>
          <w:rtl w:val="0"/>
          <w:lang w:val="en-US"/>
        </w:rPr>
        <w:t>pron</w:t>
      </w:r>
      <w:r>
        <w:rPr>
          <w:lang w:val="en-US"/>
        </w:rPr>
        <w:fldChar w:fldCharType="end" w:fldLock="0"/>
      </w:r>
      <w:r>
        <w:rPr>
          <w:rStyle w:val="Ingen"/>
          <w:rtl w:val="0"/>
          <w:lang w:val="en-US"/>
        </w:rPr>
        <w:t xml:space="preserve">, </w:t>
      </w:r>
      <w:r>
        <w:rPr>
          <w:rStyle w:val="Hyperlink.0"/>
          <w:lang w:val="en-US"/>
        </w:rPr>
        <w:fldChar w:fldCharType="begin" w:fldLock="0"/>
      </w:r>
      <w:r>
        <w:rPr>
          <w:rStyle w:val="Hyperlink.0"/>
          <w:lang w:val="en-US"/>
        </w:rPr>
        <w:instrText xml:space="preserve"> HYPERLINK "http://www.tei-c.org/release/doc/tei-p5-doc/en/html/ref-usg.html"</w:instrText>
      </w:r>
      <w:r>
        <w:rPr>
          <w:rStyle w:val="Hyperlink.0"/>
          <w:lang w:val="en-US"/>
        </w:rPr>
        <w:fldChar w:fldCharType="separate" w:fldLock="0"/>
      </w:r>
      <w:r>
        <w:rPr>
          <w:rStyle w:val="Hyperlink.0"/>
          <w:rtl w:val="0"/>
          <w:lang w:val="en-US"/>
        </w:rPr>
        <w:t>usg</w:t>
      </w:r>
      <w:r>
        <w:rPr>
          <w:lang w:val="en-US"/>
        </w:rPr>
        <w:fldChar w:fldCharType="end" w:fldLock="0"/>
      </w:r>
      <w:r>
        <w:rPr>
          <w:rStyle w:val="Ingen"/>
          <w:rtl w:val="0"/>
          <w:lang w:val="en-US"/>
        </w:rPr>
        <w:t xml:space="preserve">, and </w:t>
      </w:r>
      <w:r>
        <w:rPr>
          <w:rStyle w:val="Hyperlink.0"/>
          <w:lang w:val="en-US"/>
        </w:rPr>
        <w:fldChar w:fldCharType="begin" w:fldLock="0"/>
      </w:r>
      <w:r>
        <w:rPr>
          <w:rStyle w:val="Hyperlink.0"/>
          <w:lang w:val="en-US"/>
        </w:rPr>
        <w:instrText xml:space="preserve"> HYPERLINK "http://www.tei-c.org/release/doc/tei-p5-doc/en/html/ref-gloss.html"</w:instrText>
      </w:r>
      <w:r>
        <w:rPr>
          <w:rStyle w:val="Hyperlink.0"/>
          <w:lang w:val="en-US"/>
        </w:rPr>
        <w:fldChar w:fldCharType="separate" w:fldLock="0"/>
      </w:r>
      <w:r>
        <w:rPr>
          <w:rStyle w:val="Hyperlink.0"/>
          <w:rtl w:val="0"/>
          <w:lang w:val="en-US"/>
        </w:rPr>
        <w:t>gloss</w:t>
      </w:r>
      <w:r>
        <w:rPr>
          <w:lang w:val="en-US"/>
        </w:rPr>
        <w:fldChar w:fldCharType="end" w:fldLock="0"/>
      </w:r>
      <w:r>
        <w:rPr>
          <w:rStyle w:val="Ingen"/>
          <w:rtl w:val="0"/>
          <w:lang w:val="en-US"/>
        </w:rPr>
        <w:t xml:space="preserve"> elements defined elsewhere in these Guidelines. In addition, the </w:t>
      </w:r>
      <w:r>
        <w:rPr>
          <w:rStyle w:val="Hyperlink.0"/>
          <w:lang w:val="en-US"/>
        </w:rPr>
        <w:fldChar w:fldCharType="begin" w:fldLock="0"/>
      </w:r>
      <w:r>
        <w:rPr>
          <w:rStyle w:val="Hyperlink.0"/>
          <w:lang w:val="en-US"/>
        </w:rPr>
        <w:instrText xml:space="preserve"> HYPERLINK "http://www.tei-c.org/release/doc/tei-p5-doc/en/html/ref-lang.html"</w:instrText>
      </w:r>
      <w:r>
        <w:rPr>
          <w:rStyle w:val="Hyperlink.0"/>
          <w:lang w:val="en-US"/>
        </w:rPr>
        <w:fldChar w:fldCharType="separate" w:fldLock="0"/>
      </w:r>
      <w:r>
        <w:rPr>
          <w:rStyle w:val="Hyperlink.0"/>
          <w:rtl w:val="0"/>
          <w:lang w:val="en-US"/>
        </w:rPr>
        <w:t>lang</w:t>
      </w:r>
      <w:r>
        <w:rPr>
          <w:lang w:val="en-US"/>
        </w:rPr>
        <w:fldChar w:fldCharType="end" w:fldLock="0"/>
      </w:r>
      <w:r>
        <w:rPr>
          <w:rStyle w:val="Ingen"/>
          <w:rtl w:val="0"/>
          <w:lang w:val="en-US"/>
        </w:rPr>
        <w:t xml:space="preserve"> element may be used to identify a particular language name where it appears, in addition to using the xml:lang attribute of the </w:t>
      </w:r>
      <w:r>
        <w:rPr>
          <w:rStyle w:val="Hyperlink.0"/>
          <w:lang w:val="en-US"/>
        </w:rPr>
        <w:fldChar w:fldCharType="begin" w:fldLock="0"/>
      </w:r>
      <w:r>
        <w:rPr>
          <w:rStyle w:val="Hyperlink.0"/>
          <w:lang w:val="en-US"/>
        </w:rPr>
        <w:instrText xml:space="preserve"> HYPERLINK "http://www.tei-c.org/release/doc/tei-p5-doc/en/html/ref-mentioned.html"</w:instrText>
      </w:r>
      <w:r>
        <w:rPr>
          <w:rStyle w:val="Hyperlink.0"/>
          <w:lang w:val="en-US"/>
        </w:rPr>
        <w:fldChar w:fldCharType="separate" w:fldLock="0"/>
      </w:r>
      <w:r>
        <w:rPr>
          <w:rStyle w:val="Hyperlink.0"/>
          <w:rtl w:val="0"/>
          <w:lang w:val="en-US"/>
        </w:rPr>
        <w:t>mentioned</w:t>
      </w:r>
      <w:r>
        <w:rPr>
          <w:lang w:val="en-US"/>
        </w:rPr>
        <w:fldChar w:fldCharType="end" w:fldLock="0"/>
      </w:r>
      <w:r>
        <w:rPr>
          <w:rStyle w:val="Ingen"/>
          <w:rtl w:val="0"/>
          <w:lang w:val="en-US"/>
        </w:rPr>
        <w:t xml:space="preserve"> element.</w:t>
      </w:r>
    </w:p>
    <w:p>
      <w:pPr>
        <w:pStyle w:val="heading 5"/>
        <w:rPr>
          <w:rStyle w:val="Ingen"/>
          <w:lang w:val="en-US"/>
        </w:rPr>
      </w:pPr>
      <w:r>
        <w:rPr>
          <w:rStyle w:val="Ingen"/>
          <w:rtl w:val="0"/>
          <w:lang w:val="en-US"/>
        </w:rPr>
        <w:t>9.3.5.3 Cross-References to Other Entries</w:t>
      </w:r>
    </w:p>
    <w:p>
      <w:pPr>
        <w:pStyle w:val="Normal (Web)"/>
        <w:rPr>
          <w:rStyle w:val="Ingen"/>
          <w:lang w:val="en-US"/>
        </w:rPr>
      </w:pPr>
      <w:r>
        <w:rPr>
          <w:rStyle w:val="Ingen"/>
          <w:rtl w:val="0"/>
          <w:lang w:val="en-US"/>
        </w:rPr>
        <w:t>Dictionary entries frequently refer to information in other entries, often using extremely dense notations to convey the headword of the entry to be sought, the particular part of the entry being referred to, and the nature of the information to be sought there (synonyms, antonyms, usage notes, etymology, an illustration, etc.)</w:t>
      </w:r>
    </w:p>
    <w:p>
      <w:pPr>
        <w:pStyle w:val="Normal (Web)"/>
        <w:rPr>
          <w:rStyle w:val="Ingen"/>
          <w:lang w:val="en-US"/>
        </w:rPr>
      </w:pPr>
      <w:r>
        <w:rPr>
          <w:rStyle w:val="Ingen"/>
          <w:rtl w:val="0"/>
          <w:lang w:val="en-US"/>
        </w:rPr>
        <w:t xml:space="preserve">Cross-references may be tagged in dictionaries using the </w:t>
      </w:r>
      <w:r>
        <w:rPr>
          <w:rStyle w:val="Hyperlink.0"/>
          <w:lang w:val="en-US"/>
        </w:rPr>
        <w:fldChar w:fldCharType="begin" w:fldLock="0"/>
      </w:r>
      <w:r>
        <w:rPr>
          <w:rStyle w:val="Hyperlink.0"/>
          <w:lang w:val="en-US"/>
        </w:rPr>
        <w:instrText xml:space="preserve"> HYPERLINK "http://www.tei-c.org/release/doc/tei-p5-doc/en/html/ref-ref.html"</w:instrText>
      </w:r>
      <w:r>
        <w:rPr>
          <w:rStyle w:val="Hyperlink.0"/>
          <w:lang w:val="en-US"/>
        </w:rPr>
        <w:fldChar w:fldCharType="separate" w:fldLock="0"/>
      </w:r>
      <w:r>
        <w:rPr>
          <w:rStyle w:val="Hyperlink.0"/>
          <w:rtl w:val="0"/>
          <w:lang w:val="en-US"/>
        </w:rPr>
        <w:t>ref</w:t>
      </w:r>
      <w:r>
        <w:rPr>
          <w:lang w:val="en-US"/>
        </w:rPr>
        <w:fldChar w:fldCharType="end" w:fldLock="0"/>
      </w:r>
      <w:r>
        <w:rPr>
          <w:rStyle w:val="Ingen"/>
          <w:rtl w:val="0"/>
          <w:lang w:val="en-US"/>
        </w:rPr>
        <w:t xml:space="preserve"> and </w:t>
      </w:r>
      <w:r>
        <w:rPr>
          <w:rStyle w:val="Hyperlink.0"/>
          <w:lang w:val="en-US"/>
        </w:rPr>
        <w:fldChar w:fldCharType="begin" w:fldLock="0"/>
      </w:r>
      <w:r>
        <w:rPr>
          <w:rStyle w:val="Hyperlink.0"/>
          <w:lang w:val="en-US"/>
        </w:rPr>
        <w:instrText xml:space="preserve"> HYPERLINK "http://www.tei-c.org/release/doc/tei-p5-doc/en/html/ref-ptr.html"</w:instrText>
      </w:r>
      <w:r>
        <w:rPr>
          <w:rStyle w:val="Hyperlink.0"/>
          <w:lang w:val="en-US"/>
        </w:rPr>
        <w:fldChar w:fldCharType="separate" w:fldLock="0"/>
      </w:r>
      <w:r>
        <w:rPr>
          <w:rStyle w:val="Hyperlink.0"/>
          <w:rtl w:val="0"/>
          <w:lang w:val="en-US"/>
        </w:rPr>
        <w:t>ptr</w:t>
      </w:r>
      <w:r>
        <w:rPr>
          <w:lang w:val="en-US"/>
        </w:rPr>
        <w:fldChar w:fldCharType="end" w:fldLock="0"/>
      </w:r>
      <w:r>
        <w:rPr>
          <w:rStyle w:val="Ingen"/>
          <w:rtl w:val="0"/>
          <w:lang w:val="en-US"/>
        </w:rPr>
        <w:t xml:space="preserve"> elements defined in the core module (section </w:t>
      </w:r>
      <w:r>
        <w:rPr>
          <w:rStyle w:val="Hyperlink.1"/>
          <w:color w:val="0000ff"/>
          <w:u w:val="single" w:color="0000ff"/>
          <w:lang w:val="en-US"/>
        </w:rPr>
        <w:fldChar w:fldCharType="begin" w:fldLock="0"/>
      </w:r>
      <w:r>
        <w:rPr>
          <w:rStyle w:val="Hyperlink.1"/>
          <w:color w:val="0000ff"/>
          <w:u w:val="single" w:color="0000ff"/>
          <w:lang w:val="en-US"/>
        </w:rPr>
        <w:instrText xml:space="preserve"> HYPERLINK "http://www.tei-c.org/release/doc/tei-p5-doc/en/html/CO.html#COXR"</w:instrText>
      </w:r>
      <w:r>
        <w:rPr>
          <w:rStyle w:val="Hyperlink.1"/>
          <w:color w:val="0000ff"/>
          <w:u w:val="single" w:color="0000ff"/>
          <w:lang w:val="en-US"/>
        </w:rPr>
        <w:fldChar w:fldCharType="separate" w:fldLock="0"/>
      </w:r>
      <w:r>
        <w:rPr>
          <w:rStyle w:val="Hyperlink.1"/>
          <w:color w:val="0000ff"/>
          <w:u w:val="single" w:color="0000ff"/>
          <w:rtl w:val="0"/>
          <w:lang w:val="en-US"/>
        </w:rPr>
        <w:t xml:space="preserve">3.6 </w:t>
      </w:r>
      <w:r>
        <w:rPr>
          <w:rStyle w:val="Hyperlink.0"/>
          <w:rtl w:val="0"/>
          <w:lang w:val="en-US"/>
        </w:rPr>
        <w:t>Simple Links and Cross-References</w:t>
      </w:r>
      <w:r>
        <w:rPr>
          <w:lang w:val="en-US"/>
        </w:rPr>
        <w:fldChar w:fldCharType="end" w:fldLock="0"/>
      </w:r>
      <w:r>
        <w:rPr>
          <w:rStyle w:val="Ingen"/>
          <w:rtl w:val="0"/>
          <w:lang w:val="en-US"/>
        </w:rPr>
        <w:t xml:space="preserve">). In addition, the </w:t>
      </w:r>
      <w:r>
        <w:rPr>
          <w:rStyle w:val="Hyperlink.0"/>
          <w:lang w:val="en-US"/>
        </w:rPr>
        <w:fldChar w:fldCharType="begin" w:fldLock="0"/>
      </w:r>
      <w:r>
        <w:rPr>
          <w:rStyle w:val="Hyperlink.0"/>
          <w:lang w:val="en-US"/>
        </w:rPr>
        <w:instrText xml:space="preserve"> HYPERLINK "http://www.tei-c.org/release/doc/tei-p5-doc/en/html/ref-xr.html"</w:instrText>
      </w:r>
      <w:r>
        <w:rPr>
          <w:rStyle w:val="Hyperlink.0"/>
          <w:lang w:val="en-US"/>
        </w:rPr>
        <w:fldChar w:fldCharType="separate" w:fldLock="0"/>
      </w:r>
      <w:r>
        <w:rPr>
          <w:rStyle w:val="Hyperlink.0"/>
          <w:rtl w:val="0"/>
          <w:lang w:val="en-US"/>
        </w:rPr>
        <w:t>xr</w:t>
      </w:r>
      <w:r>
        <w:rPr>
          <w:lang w:val="en-US"/>
        </w:rPr>
        <w:fldChar w:fldCharType="end" w:fldLock="0"/>
      </w:r>
      <w:r>
        <w:rPr>
          <w:rStyle w:val="Ingen"/>
          <w:rtl w:val="0"/>
          <w:lang w:val="en-US"/>
        </w:rPr>
        <w:t xml:space="preserve"> element may be used to group all the information relating to a cross-reference. </w:t>
      </w:r>
    </w:p>
    <w:p>
      <w:pPr>
        <w:pStyle w:val="Brödtext"/>
        <w:numPr>
          <w:ilvl w:val="0"/>
          <w:numId w:val="31"/>
        </w:numPr>
        <w:spacing w:before="100" w:after="100" w:line="240" w:lineRule="auto"/>
      </w:pP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(cross-reference phrase) contains a phrase, sentence, or icon referring the reader to some other location in this or another text.</w:t>
      </w:r>
    </w:p>
    <w:p>
      <w:pPr>
        <w:pStyle w:val="Brödtext"/>
        <w:numPr>
          <w:ilvl w:val="0"/>
          <w:numId w:val="31"/>
        </w:numPr>
        <w:spacing w:before="100" w:after="100" w:line="240" w:lineRule="auto"/>
      </w:pP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(reference) defines a reference to another location, possibly modified by additional text or comment.</w:t>
      </w:r>
    </w:p>
    <w:p>
      <w:pPr>
        <w:pStyle w:val="Brödtext"/>
        <w:numPr>
          <w:ilvl w:val="0"/>
          <w:numId w:val="31"/>
        </w:numPr>
        <w:spacing w:before="100" w:after="100" w:line="240" w:lineRule="auto"/>
      </w:pPr>
      <w:r>
        <w:rPr>
          <w:rStyle w:val="Hyperlink.0"/>
        </w:rPr>
        <w:fldChar w:fldCharType="begin" w:fldLock="0"/>
      </w:r>
      <w:r>
        <w:rPr>
          <w:rStyle w:val="Hyperlink.0"/>
        </w:rPr>
        <w:instrText xml:space="preserve"> HYPERLINK "http://www.tei-c.org/release/doc/tei-p5-doc/en/html/ref-ptr.html"</w:instrText>
      </w:r>
      <w:r>
        <w:rPr>
          <w:rStyle w:val="Hyperlink.0"/>
        </w:rPr>
        <w:fldChar w:fldCharType="separate" w:fldLock="0"/>
      </w:r>
      <w:r>
        <w:rPr>
          <w:rStyle w:val="Hyperlink.0"/>
          <w:rtl w:val="0"/>
          <w:lang w:val="en-US"/>
        </w:rPr>
        <w:t>ptr</w:t>
      </w:r>
      <w:r>
        <w:rPr/>
        <w:fldChar w:fldCharType="end" w:fldLock="0"/>
      </w:r>
      <w:r>
        <w:rPr>
          <w:rStyle w:val="Ingen"/>
          <w:rtl w:val="0"/>
          <w:lang w:val="en-US"/>
        </w:rPr>
        <w:t xml:space="preserve"> (pointer) defines a pointer to another location.</w:t>
      </w:r>
    </w:p>
    <w:p>
      <w:pPr>
        <w:pStyle w:val="Brödtext"/>
        <w:numPr>
          <w:ilvl w:val="0"/>
          <w:numId w:val="31"/>
        </w:numPr>
        <w:spacing w:before="100" w:after="100" w:line="240" w:lineRule="auto"/>
      </w:pP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(label) contains a label for a form, example, translation, or other piece of information, e.g. abbreviation for, contraction of, literally, approximately, synonyms:, etc.</w:t>
      </w:r>
    </w:p>
    <w:p>
      <w:pPr>
        <w:pStyle w:val="Brödtext"/>
        <w:spacing w:after="0"/>
      </w:pPr>
      <w:r>
        <w:rPr>
          <w:rStyle w:val="Ingen"/>
          <w:rtl w:val="0"/>
          <w:lang w:val="en-US"/>
        </w:rPr>
        <w:t xml:space="preserve">As in other types of text, the actual pointing element (e.g. </w:t>
      </w: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or </w:t>
      </w:r>
      <w:r>
        <w:rPr>
          <w:rStyle w:val="Hyperlink.0"/>
        </w:rPr>
        <w:fldChar w:fldCharType="begin" w:fldLock="0"/>
      </w:r>
      <w:r>
        <w:rPr>
          <w:rStyle w:val="Hyperlink.0"/>
        </w:rPr>
        <w:instrText xml:space="preserve"> HYPERLINK "http://www.tei-c.org/release/doc/tei-p5-doc/en/html/ref-ptr.html"</w:instrText>
      </w:r>
      <w:r>
        <w:rPr>
          <w:rStyle w:val="Hyperlink.0"/>
        </w:rPr>
        <w:fldChar w:fldCharType="separate" w:fldLock="0"/>
      </w:r>
      <w:r>
        <w:rPr>
          <w:rStyle w:val="Hyperlink.0"/>
          <w:rtl w:val="0"/>
          <w:lang w:val="en-US"/>
        </w:rPr>
        <w:t>ptr</w:t>
      </w:r>
      <w:r>
        <w:rPr/>
        <w:fldChar w:fldCharType="end" w:fldLock="0"/>
      </w:r>
      <w:r>
        <w:rPr>
          <w:rStyle w:val="Ingen"/>
          <w:rtl w:val="0"/>
          <w:lang w:val="en-US"/>
        </w:rPr>
        <w:t xml:space="preserve">) is used to tag the cross-reference target proper (in dictionaries, usually the headword, possibly accompanied by a homograph number, a sense number, or other further restriction specifying what portion of the target entry is being referred to). The </w:t>
      </w: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element is used to group the target with any accompanying phrases or symbols used to label the cross-reference; the cross-reference label itself may be tagged as a </w:t>
      </w: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or may remain untagged. Both of the following are thus legitimate:</w:t>
      </w:r>
    </w:p>
    <w:p>
      <w:pPr>
        <w:pStyle w:val="Brödtext"/>
      </w:pPr>
      <w:r>
        <w:rPr>
          <w:rStyle w:val="Ingen"/>
          <w:rFonts w:ascii="Calibri" w:cs="Calibri" w:hAnsi="Calibri" w:eastAsia="Calibri"/>
          <w:b w:val="1"/>
          <w:bCs w:val="1"/>
          <w:rtl w:val="0"/>
          <w:lang w:val="en-US"/>
        </w:rPr>
        <w:t>glee</w:t>
      </w:r>
      <w:r>
        <w:rPr>
          <w:rStyle w:val="Ingen"/>
          <w:rtl w:val="0"/>
          <w:lang w:val="en-US"/>
        </w:rPr>
        <w:t xml:space="preserve"> … </w:t>
      </w:r>
      <w:r>
        <w:rPr>
          <w:rStyle w:val="Ingen"/>
          <w:rtl w:val="0"/>
          <w:lang w:val="en-US"/>
        </w:rPr>
        <w:t xml:space="preserve">Compare </w:t>
      </w:r>
      <w:r>
        <w:rPr>
          <w:rStyle w:val="Ingen"/>
          <w:rFonts w:ascii="Calibri" w:cs="Calibri" w:hAnsi="Calibri" w:eastAsia="Calibri"/>
          <w:b w:val="1"/>
          <w:bCs w:val="1"/>
          <w:rtl w:val="0"/>
          <w:lang w:val="en-US"/>
        </w:rPr>
        <w:t>madrigal</w:t>
      </w:r>
      <w:r>
        <w:rPr>
          <w:rStyle w:val="Ingen"/>
          <w:rtl w:val="0"/>
          <w:lang w:val="en-US"/>
        </w:rPr>
        <w:t xml:space="preserve"> (sense 1) </w:t>
      </w:r>
      <w:r>
        <w:rPr>
          <w:rStyle w:val="Hyperlink.0"/>
          <w:rtl w:val="0"/>
          <w:lang w:val="en-US"/>
        </w:rPr>
        <w:t>CED</w:t>
      </w:r>
    </w:p>
    <w:p>
      <w:pPr>
        <w:pStyle w:val="Brödtext"/>
      </w:pPr>
      <w:r>
        <w:rPr>
          <w:rStyle w:val="Ingen"/>
          <w:rtl w:val="0"/>
          <w:lang w:val="en-US"/>
        </w:rPr>
        <w:t>&lt;entry&gt;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&lt;orth&gt;glee&lt;/orth&gt;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&lt;xr&gt;Compare &lt;ptr</w:t>
      </w:r>
      <w:r>
        <w:rPr>
          <w:rStyle w:val="Ingen"/>
          <w:rtl w:val="0"/>
          <w:lang w:val="en-US"/>
        </w:rPr>
        <w:t> </w:t>
      </w:r>
      <w:r>
        <w:rPr>
          <w:rStyle w:val="Ingen"/>
          <w:rtl w:val="0"/>
          <w:lang w:val="en-US"/>
        </w:rPr>
        <w:t>target="#madrigal.1"/&gt;</w:t>
      </w:r>
      <w:r>
        <w:rPr>
          <w:rStyle w:val="Ingen"/>
          <w:rtl w:val="0"/>
          <w:lang w:val="en-US"/>
        </w:rPr>
        <w:br w:type="textWrapping"/>
        <w:t> </w:t>
      </w:r>
      <w:r>
        <w:rPr>
          <w:rStyle w:val="Ingen"/>
          <w:rtl w:val="0"/>
          <w:lang w:val="en-US"/>
        </w:rPr>
        <w:t>&lt;/xr&gt;</w:t>
      </w:r>
      <w:r>
        <w:rPr>
          <w:rStyle w:val="Ingen"/>
          <w:lang w:val="en-US"/>
        </w:rPr>
        <w:br w:type="textWrapping"/>
      </w:r>
      <w:r>
        <w:rPr>
          <w:rStyle w:val="Ingen"/>
          <w:rtl w:val="0"/>
          <w:lang w:val="en-US"/>
        </w:rPr>
        <w:t>&lt;/entry&gt;</w:t>
      </w:r>
      <w:r>
        <w:rPr>
          <w:rStyle w:val="Ingen"/>
          <w:lang w:val="en-US"/>
        </w:rPr>
        <w:br w:type="textWrapping"/>
      </w:r>
      <w:r>
        <w:rPr>
          <w:rStyle w:val="Ingen"/>
          <w:rtl w:val="0"/>
          <w:lang w:val="en-US"/>
        </w:rPr>
        <w:t>&lt;entry</w:t>
      </w:r>
      <w:r>
        <w:rPr>
          <w:rStyle w:val="Ingen"/>
          <w:rtl w:val="0"/>
          <w:lang w:val="en-US"/>
        </w:rPr>
        <w:t> </w:t>
      </w:r>
      <w:r>
        <w:rPr>
          <w:rStyle w:val="Ingen"/>
          <w:rtl w:val="0"/>
          <w:lang w:val="en-US"/>
        </w:rPr>
        <w:t>xml:id="madrigal.1"&gt;</w:t>
      </w:r>
      <w:r>
        <w:rPr>
          <w:rStyle w:val="Ingen"/>
          <w:rtl w:val="0"/>
          <w:lang w:val="en-US"/>
        </w:rPr>
        <w:br w:type="textWrapping"/>
        <w:t> </w:t>
      </w:r>
      <w:r>
        <w:rPr>
          <w:rStyle w:val="Ingen"/>
          <w:rtl w:val="0"/>
          <w:lang w:val="en-US"/>
        </w:rPr>
        <w:t>&lt;form&gt;</w:t>
      </w:r>
      <w:r>
        <w:rPr>
          <w:rStyle w:val="Ingen"/>
          <w:lang w:val="en-US"/>
        </w:rPr>
        <w:br w:type="textWrapping"/>
      </w:r>
      <w:r>
        <w:rPr>
          <w:rStyle w:val="Ingen"/>
          <w:rtl w:val="0"/>
          <w:lang w:val="en-US"/>
        </w:rPr>
        <w:t xml:space="preserve">&lt;!-- </w:t>
      </w:r>
      <w:r>
        <w:rPr>
          <w:rtl w:val="0"/>
        </w:rPr>
        <w:t>... --&gt;</w:t>
      </w:r>
      <w:r>
        <w:rPr>
          <w:rtl w:val="0"/>
        </w:rPr>
        <w:br w:type="textWrapping"/>
        <w:t> </w:t>
      </w:r>
      <w:r>
        <w:rPr>
          <w:rtl w:val="0"/>
        </w:rPr>
        <w:t>&lt;/form&gt;</w:t>
      </w:r>
      <w:r>
        <w:br w:type="textWrapping"/>
      </w:r>
      <w:r>
        <w:rPr>
          <w:rtl w:val="0"/>
        </w:rPr>
        <w:t>&lt;/entry&gt;</w:t>
      </w:r>
    </w:p>
    <w:p>
      <w:pPr>
        <w:pStyle w:val="Brödtext"/>
      </w:pPr>
      <w:r>
        <w:rPr>
          <w:rStyle w:val="Ingen"/>
          <w:rFonts w:ascii="Calibri" w:cs="Calibri" w:hAnsi="Calibri" w:eastAsia="Calibri"/>
          <w:b w:val="1"/>
          <w:bCs w:val="1"/>
          <w:rtl w:val="0"/>
          <w:lang w:val="de-DE"/>
        </w:rPr>
        <w:t>hostellerie</w:t>
      </w:r>
      <w:r>
        <w:rPr>
          <w:rtl w:val="0"/>
        </w:rPr>
        <w:t xml:space="preserve"> Syn. de h</w:t>
      </w:r>
      <w:r>
        <w:rPr>
          <w:rtl w:val="0"/>
        </w:rPr>
        <w:t>ô</w:t>
      </w:r>
      <w:r>
        <w:rPr>
          <w:rtl w:val="0"/>
          <w:lang w:val="de-DE"/>
        </w:rPr>
        <w:t xml:space="preserve">tellerie (sens 1). </w:t>
      </w:r>
      <w:r>
        <w:rPr>
          <w:rStyle w:val="Länk"/>
          <w:rtl w:val="0"/>
        </w:rPr>
        <w:t>DNT</w:t>
      </w:r>
    </w:p>
    <w:p>
      <w:pPr>
        <w:pStyle w:val="Brödtext"/>
      </w:pPr>
      <w:r>
        <w:rPr>
          <w:rtl w:val="0"/>
        </w:rPr>
        <w:t>&lt;xr</w:t>
      </w:r>
      <w:r>
        <w:rPr>
          <w:rtl w:val="0"/>
        </w:rPr>
        <w:t> </w:t>
      </w:r>
      <w:r>
        <w:rPr>
          <w:rtl w:val="0"/>
        </w:rPr>
        <w:t>type="syn"&gt;</w:t>
      </w:r>
      <w:r>
        <w:rPr>
          <w:rtl w:val="0"/>
        </w:rPr>
        <w:br w:type="textWrapping"/>
        <w:t> </w:t>
      </w:r>
      <w:r>
        <w:rPr>
          <w:rtl w:val="0"/>
        </w:rPr>
        <w:t>&lt;lbl&gt;Syn. de&lt;/lbl&gt;</w:t>
      </w:r>
      <w:r>
        <w:rPr>
          <w:rtl w:val="0"/>
        </w:rPr>
        <w:br w:type="textWrapping"/>
        <w:t> </w:t>
      </w:r>
      <w:r>
        <w:rPr>
          <w:rtl w:val="0"/>
        </w:rPr>
        <w:t>&lt;ref&gt;h</w:t>
      </w:r>
      <w:r>
        <w:rPr>
          <w:rtl w:val="0"/>
        </w:rPr>
        <w:t>ô</w:t>
      </w:r>
      <w:r>
        <w:rPr>
          <w:rtl w:val="0"/>
        </w:rPr>
        <w:t>tellerie (sens 1)&lt;/ref&gt;.</w:t>
      </w:r>
      <w:r>
        <w:br w:type="textWrapping"/>
      </w:r>
      <w:r>
        <w:rPr>
          <w:rStyle w:val="Ingen"/>
          <w:rtl w:val="0"/>
          <w:lang w:val="en-US"/>
        </w:rPr>
        <w:t>&lt;/xr&gt;</w:t>
      </w:r>
    </w:p>
    <w:p>
      <w:pPr>
        <w:pStyle w:val="Brödtext"/>
      </w:pPr>
      <w:r>
        <w:rPr>
          <w:rStyle w:val="Ingen"/>
          <w:rtl w:val="0"/>
          <w:lang w:val="en-US"/>
        </w:rPr>
        <w:t xml:space="preserve">In addition to using, or not using, </w:t>
      </w:r>
      <w:r>
        <w:rPr>
          <w:rStyle w:val="Hyperlink.0"/>
        </w:rPr>
        <w:fldChar w:fldCharType="begin" w:fldLock="0"/>
      </w:r>
      <w:r>
        <w:rPr>
          <w:rStyle w:val="Hyperlink.0"/>
        </w:rPr>
        <w:instrText xml:space="preserve"> HYPERLINK "http://www.tei-c.org/release/doc/tei-p5-doc/en/html/ref-lbl.html"</w:instrText>
      </w:r>
      <w:r>
        <w:rPr>
          <w:rStyle w:val="Hyperlink.0"/>
        </w:rPr>
        <w:fldChar w:fldCharType="separate" w:fldLock="0"/>
      </w:r>
      <w:r>
        <w:rPr>
          <w:rStyle w:val="Hyperlink.0"/>
          <w:rtl w:val="0"/>
          <w:lang w:val="en-US"/>
        </w:rPr>
        <w:t>lbl</w:t>
      </w:r>
      <w:r>
        <w:rPr/>
        <w:fldChar w:fldCharType="end" w:fldLock="0"/>
      </w:r>
      <w:r>
        <w:rPr>
          <w:rStyle w:val="Ingen"/>
          <w:rtl w:val="0"/>
          <w:lang w:val="en-US"/>
        </w:rPr>
        <w:t xml:space="preserve"> to mark the cross-reference label, the two examples differ in another way. The former assumes that the first sense of madrigal has the identifier madrigal.1, and that the specific form of the reference in the source volume can be reconstructed, if needed, from that information. The latter does not require the first sense of </w:t>
      </w:r>
      <w:r>
        <w:rPr>
          <w:rStyle w:val="Ingen"/>
          <w:rtl w:val="0"/>
          <w:lang w:val="en-US"/>
        </w:rPr>
        <w:t>‘</w:t>
      </w:r>
      <w:r>
        <w:rPr>
          <w:rStyle w:val="Ingen"/>
          <w:rtl w:val="0"/>
          <w:lang w:val="en-US"/>
        </w:rPr>
        <w:t>h</w:t>
      </w:r>
      <w:r>
        <w:rPr>
          <w:rStyle w:val="Ingen"/>
          <w:rtl w:val="0"/>
          <w:lang w:val="en-US"/>
        </w:rPr>
        <w:t>ô</w:t>
      </w:r>
      <w:r>
        <w:rPr>
          <w:rStyle w:val="Ingen"/>
          <w:rtl w:val="0"/>
          <w:lang w:val="en-US"/>
        </w:rPr>
        <w:t>tellerie</w:t>
      </w:r>
      <w:r>
        <w:rPr>
          <w:rStyle w:val="Ingen"/>
          <w:rtl w:val="0"/>
          <w:lang w:val="en-US"/>
        </w:rPr>
        <w:t xml:space="preserve">’ </w:t>
      </w:r>
      <w:r>
        <w:rPr>
          <w:rStyle w:val="Ingen"/>
          <w:rtl w:val="0"/>
          <w:lang w:val="en-US"/>
        </w:rPr>
        <w:t xml:space="preserve">to have an identifier, and retains the print form of the cross-reference; by omitting the target attribute of the </w:t>
      </w: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element, however, the second example does assume implicitly either that some software could usefully parse the phrase tagged as a </w:t>
      </w: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and find the location referred to, or else that such processing will not be necessary.</w:t>
      </w:r>
    </w:p>
    <w:p>
      <w:pPr>
        <w:pStyle w:val="Brödtext"/>
      </w:pPr>
      <w:r>
        <w:rPr>
          <w:rStyle w:val="Ingen"/>
          <w:rtl w:val="0"/>
          <w:lang w:val="en-US"/>
        </w:rPr>
        <w:t xml:space="preserve">The type attribute on the pointing element or on the </w:t>
      </w: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element may be used to indicate what kind of cross-reference is being made, using any convenient typology. Since different dictionaries may label the same kind of cross-reference in different ways, it may be useful to give normalized indications in the type attribute, enabling the encoder to distinguish irregular forms of cross-reference more reliably:</w:t>
      </w:r>
    </w:p>
    <w:p>
      <w:pPr>
        <w:pStyle w:val="Brödtext"/>
      </w:pPr>
      <w:r>
        <w:rPr>
          <w:rStyle w:val="Ingen"/>
          <w:rFonts w:ascii="Calibri" w:cs="Calibri" w:hAnsi="Calibri" w:eastAsia="Calibri"/>
          <w:b w:val="1"/>
          <w:bCs w:val="1"/>
          <w:rtl w:val="0"/>
          <w:lang w:val="en-US"/>
        </w:rPr>
        <w:t>rose</w:t>
      </w:r>
      <w:r>
        <w:rPr>
          <w:rStyle w:val="Ingen"/>
          <w:rtl w:val="0"/>
          <w:lang w:val="en-US"/>
        </w:rPr>
        <w:t xml:space="preserve">2 </w:t>
      </w:r>
      <w:r>
        <w:rPr>
          <w:rStyle w:val="Ingen"/>
          <w:rtl w:val="0"/>
          <w:lang w:val="en-US"/>
        </w:rPr>
        <w:t xml:space="preserve">… </w:t>
      </w:r>
      <w:r>
        <w:rPr>
          <w:rStyle w:val="Ingen"/>
          <w:rtl w:val="0"/>
          <w:lang w:val="en-US"/>
        </w:rPr>
        <w:t xml:space="preserve">vb. the past tense of </w:t>
      </w:r>
      <w:r>
        <w:rPr>
          <w:rStyle w:val="Ingen"/>
          <w:rFonts w:ascii="Calibri" w:cs="Calibri" w:hAnsi="Calibri" w:eastAsia="Calibri"/>
          <w:b w:val="1"/>
          <w:bCs w:val="1"/>
          <w:rtl w:val="0"/>
          <w:lang w:val="en-US"/>
        </w:rPr>
        <w:t>rise</w:t>
      </w:r>
      <w:r>
        <w:rPr>
          <w:rStyle w:val="Ingen"/>
          <w:rtl w:val="0"/>
          <w:lang w:val="en-US"/>
        </w:rPr>
        <w:t xml:space="preserve">. </w:t>
      </w:r>
      <w:r>
        <w:rPr>
          <w:rStyle w:val="Hyperlink.0"/>
          <w:rtl w:val="0"/>
          <w:lang w:val="en-US"/>
        </w:rPr>
        <w:t>CED</w:t>
      </w:r>
    </w:p>
    <w:p>
      <w:pPr>
        <w:pStyle w:val="Brödtext"/>
      </w:pPr>
      <w:r>
        <w:rPr>
          <w:rStyle w:val="Ingen"/>
          <w:rtl w:val="0"/>
          <w:lang w:val="en-US"/>
        </w:rPr>
        <w:t>&lt;entry</w:t>
      </w:r>
      <w:r>
        <w:rPr>
          <w:rStyle w:val="Ingen"/>
          <w:rtl w:val="0"/>
          <w:lang w:val="en-US"/>
        </w:rPr>
        <w:t> </w:t>
      </w:r>
      <w:r>
        <w:rPr>
          <w:rStyle w:val="Ingen"/>
          <w:rtl w:val="0"/>
          <w:lang w:val="en-US"/>
        </w:rPr>
        <w:t>n="2"&gt;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&lt;orth&gt;rose&lt;/orth&gt;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&lt;xr</w:t>
      </w:r>
      <w:r>
        <w:rPr>
          <w:rStyle w:val="Ingen"/>
          <w:rtl w:val="0"/>
          <w:lang w:val="en-US"/>
        </w:rPr>
        <w:t> </w:t>
      </w:r>
      <w:r>
        <w:rPr>
          <w:rStyle w:val="Ingen"/>
          <w:rtl w:val="0"/>
          <w:lang w:val="en-US"/>
        </w:rPr>
        <w:t>type="inflectedForm"&gt;</w:t>
      </w:r>
      <w:r>
        <w:rPr>
          <w:rStyle w:val="Ingen"/>
          <w:rtl w:val="0"/>
          <w:lang w:val="en-US"/>
        </w:rPr>
        <w:br w:type="textWrapping"/>
        <w:t>  </w:t>
      </w:r>
      <w:r>
        <w:rPr>
          <w:rStyle w:val="Ingen"/>
          <w:rtl w:val="0"/>
          <w:lang w:val="en-US"/>
        </w:rPr>
        <w:t>&lt;lbl&gt;the past tense of&lt;/lbl&gt;</w:t>
      </w:r>
      <w:r>
        <w:rPr>
          <w:rStyle w:val="Ingen"/>
          <w:rtl w:val="0"/>
          <w:lang w:val="en-US"/>
        </w:rPr>
        <w:br w:type="textWrapping"/>
        <w:t>  </w:t>
      </w:r>
      <w:r>
        <w:rPr>
          <w:rStyle w:val="Ingen"/>
          <w:rtl w:val="0"/>
          <w:lang w:val="en-US"/>
        </w:rPr>
        <w:t>&lt;ref</w:t>
      </w:r>
      <w:r>
        <w:rPr>
          <w:rStyle w:val="Ingen"/>
          <w:rtl w:val="0"/>
          <w:lang w:val="en-US"/>
        </w:rPr>
        <w:t> </w:t>
      </w:r>
      <w:r>
        <w:rPr>
          <w:rStyle w:val="Ingen"/>
          <w:rtl w:val="0"/>
          <w:lang w:val="en-US"/>
        </w:rPr>
        <w:t>target="#rise"&gt;rise&lt;/ref&gt;</w:t>
      </w:r>
      <w:r>
        <w:rPr>
          <w:rStyle w:val="Ingen"/>
          <w:rtl w:val="0"/>
          <w:lang w:val="en-US"/>
        </w:rPr>
        <w:br w:type="textWrapping"/>
        <w:t> </w:t>
      </w:r>
      <w:r>
        <w:rPr>
          <w:rStyle w:val="Ingen"/>
          <w:rtl w:val="0"/>
          <w:lang w:val="en-US"/>
        </w:rPr>
        <w:t>&lt;/xr&gt;</w:t>
      </w:r>
      <w:r>
        <w:rPr>
          <w:rStyle w:val="Ingen"/>
          <w:lang w:val="en-US"/>
        </w:rPr>
        <w:br w:type="textWrapping"/>
      </w:r>
      <w:r>
        <w:rPr>
          <w:rStyle w:val="Ingen"/>
          <w:rtl w:val="0"/>
          <w:lang w:val="en-US"/>
        </w:rPr>
        <w:t>&lt;/entry&gt;</w:t>
      </w:r>
      <w:r>
        <w:rPr>
          <w:rStyle w:val="Ingen"/>
          <w:lang w:val="en-US"/>
        </w:rPr>
        <w:br w:type="textWrapping"/>
      </w:r>
      <w:r>
        <w:rPr>
          <w:rStyle w:val="Ingen"/>
          <w:rtl w:val="0"/>
          <w:lang w:val="en-US"/>
        </w:rPr>
        <w:t>&lt;!-- ... --&gt;</w:t>
      </w:r>
      <w:r>
        <w:rPr>
          <w:rStyle w:val="Ingen"/>
          <w:lang w:val="en-US"/>
        </w:rPr>
        <w:br w:type="textWrapping"/>
      </w:r>
      <w:r>
        <w:rPr>
          <w:rStyle w:val="Ingen"/>
          <w:rtl w:val="0"/>
          <w:lang w:val="en-US"/>
        </w:rPr>
        <w:t>&lt;entry</w:t>
      </w:r>
      <w:r>
        <w:rPr>
          <w:rStyle w:val="Ingen"/>
          <w:rtl w:val="0"/>
          <w:lang w:val="en-US"/>
        </w:rPr>
        <w:t> </w:t>
      </w:r>
      <w:r>
        <w:rPr>
          <w:rStyle w:val="Ingen"/>
          <w:rtl w:val="0"/>
          <w:lang w:val="en-US"/>
        </w:rPr>
        <w:t>xml:id="rise"&gt;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&lt;orth&gt;rise&lt;/orth&gt;</w:t>
      </w:r>
      <w:r>
        <w:rPr>
          <w:rStyle w:val="Ingen"/>
          <w:rtl w:val="0"/>
          <w:lang w:val="en-US"/>
        </w:rPr>
        <w:br w:type="textWrapping"/>
        <w:t> </w:t>
      </w:r>
      <w:r>
        <w:rPr>
          <w:rStyle w:val="Ingen"/>
          <w:rtl w:val="0"/>
          <w:lang w:val="en-US"/>
        </w:rPr>
        <w:t>&lt;/form&gt;</w:t>
      </w:r>
      <w:r>
        <w:rPr>
          <w:rStyle w:val="Ingen"/>
          <w:lang w:val="en-US"/>
        </w:rPr>
        <w:br w:type="textWrapping"/>
      </w:r>
      <w:r>
        <w:rPr>
          <w:rStyle w:val="Ingen"/>
          <w:rtl w:val="0"/>
          <w:lang w:val="en-US"/>
        </w:rPr>
        <w:t>&lt;!-- main entry for "rise" as verb --&gt;</w:t>
      </w:r>
      <w:r>
        <w:rPr>
          <w:rStyle w:val="Ingen"/>
          <w:lang w:val="en-US"/>
        </w:rPr>
        <w:br w:type="textWrapping"/>
      </w:r>
      <w:r>
        <w:rPr>
          <w:rStyle w:val="Ingen"/>
          <w:rtl w:val="0"/>
          <w:lang w:val="en-US"/>
        </w:rPr>
        <w:t>&lt;/entry&gt;</w:t>
      </w:r>
    </w:p>
    <w:p>
      <w:pPr>
        <w:pStyle w:val="Brödtext"/>
      </w:pPr>
      <w:r>
        <w:rPr>
          <w:rStyle w:val="Ingen"/>
          <w:rtl w:val="0"/>
          <w:lang w:val="en-US"/>
        </w:rPr>
        <w:t>from cross-references for synonyms and the like:</w:t>
      </w:r>
    </w:p>
    <w:p>
      <w:pPr>
        <w:pStyle w:val="Brödtext"/>
      </w:pPr>
      <w:r>
        <w:rPr>
          <w:rStyle w:val="Ingen"/>
          <w:rFonts w:ascii="Calibri" w:cs="Calibri" w:hAnsi="Calibri" w:eastAsia="Calibri"/>
          <w:b w:val="1"/>
          <w:bCs w:val="1"/>
          <w:rtl w:val="0"/>
          <w:lang w:val="en-US"/>
        </w:rPr>
        <w:t>antagonist</w:t>
      </w:r>
      <w:r>
        <w:rPr>
          <w:rStyle w:val="Ingen"/>
          <w:rtl w:val="0"/>
          <w:lang w:val="en-US"/>
        </w:rPr>
        <w:t xml:space="preserve"> … </w:t>
      </w:r>
      <w:r>
        <w:rPr>
          <w:rStyle w:val="Ingen"/>
          <w:rtl w:val="0"/>
          <w:lang w:val="en-US"/>
        </w:rPr>
        <w:t xml:space="preserve">syn see </w:t>
      </w:r>
      <w:r>
        <w:rPr>
          <w:rStyle w:val="Ingen"/>
          <w:rFonts w:ascii="Calibri" w:cs="Calibri" w:hAnsi="Calibri" w:eastAsia="Calibri"/>
          <w:b w:val="1"/>
          <w:bCs w:val="1"/>
          <w:rtl w:val="0"/>
          <w:lang w:val="en-US"/>
        </w:rPr>
        <w:t xml:space="preserve">adverse </w:t>
      </w:r>
      <w:r>
        <w:rPr>
          <w:rStyle w:val="Hyperlink.0"/>
          <w:rtl w:val="0"/>
          <w:lang w:val="en-US"/>
        </w:rPr>
        <w:t>W7</w:t>
      </w:r>
    </w:p>
    <w:p>
      <w:pPr>
        <w:pStyle w:val="Brödtext"/>
      </w:pPr>
      <w:r>
        <w:rPr>
          <w:rStyle w:val="Ingen"/>
          <w:rtl w:val="0"/>
          <w:lang w:val="en-US"/>
        </w:rPr>
        <w:t>&lt;xr</w:t>
      </w:r>
      <w:r>
        <w:rPr>
          <w:rStyle w:val="Ingen"/>
          <w:rtl w:val="0"/>
          <w:lang w:val="en-US"/>
        </w:rPr>
        <w:t> </w:t>
      </w:r>
      <w:r>
        <w:rPr>
          <w:rStyle w:val="Ingen"/>
          <w:rtl w:val="0"/>
          <w:lang w:val="en-US"/>
        </w:rPr>
        <w:t>type="synonym"&gt;</w:t>
      </w:r>
      <w:r>
        <w:rPr>
          <w:rStyle w:val="Ingen"/>
          <w:rtl w:val="0"/>
          <w:lang w:val="en-US"/>
        </w:rPr>
        <w:br w:type="textWrapping"/>
        <w:t> </w:t>
      </w:r>
      <w:r>
        <w:rPr>
          <w:rStyle w:val="Ingen"/>
          <w:rtl w:val="0"/>
          <w:lang w:val="en-US"/>
        </w:rPr>
        <w:t>&lt;lbl&gt;syn see&lt;/lbl&gt;</w:t>
      </w:r>
      <w:r>
        <w:rPr>
          <w:rStyle w:val="Ingen"/>
          <w:rtl w:val="0"/>
          <w:lang w:val="en-US"/>
        </w:rPr>
        <w:br w:type="textWrapping"/>
        <w:t> </w:t>
      </w:r>
      <w:r>
        <w:rPr>
          <w:rStyle w:val="Ingen"/>
          <w:rtl w:val="0"/>
          <w:lang w:val="en-US"/>
        </w:rPr>
        <w:t>&lt;ref</w:t>
      </w:r>
      <w:r>
        <w:rPr>
          <w:rStyle w:val="Ingen"/>
          <w:rtl w:val="0"/>
          <w:lang w:val="en-US"/>
        </w:rPr>
        <w:t> </w:t>
      </w:r>
      <w:r>
        <w:rPr>
          <w:rStyle w:val="Ingen"/>
          <w:rtl w:val="0"/>
          <w:lang w:val="en-US"/>
        </w:rPr>
        <w:t>target="#adverse"&gt;adverse&lt;/ref&gt;</w:t>
      </w:r>
      <w:r>
        <w:rPr>
          <w:rStyle w:val="Ingen"/>
          <w:lang w:val="en-US"/>
        </w:rPr>
        <w:br w:type="textWrapping"/>
      </w:r>
      <w:r>
        <w:rPr>
          <w:rStyle w:val="Ingen"/>
          <w:rtl w:val="0"/>
          <w:lang w:val="en-US"/>
        </w:rPr>
        <w:t>&lt;/xr&gt;</w:t>
      </w:r>
      <w:r>
        <w:rPr>
          <w:rStyle w:val="Ingen"/>
          <w:lang w:val="en-US"/>
        </w:rPr>
        <w:br w:type="textWrapping"/>
      </w:r>
      <w:r>
        <w:rPr>
          <w:rStyle w:val="Ingen"/>
          <w:rtl w:val="0"/>
          <w:lang w:val="en-US"/>
        </w:rPr>
        <w:t>&lt;!-- ... --&gt;</w:t>
      </w:r>
      <w:r>
        <w:rPr>
          <w:rStyle w:val="Ingen"/>
          <w:lang w:val="en-US"/>
        </w:rPr>
        <w:br w:type="textWrapping"/>
      </w:r>
      <w:r>
        <w:rPr>
          <w:rStyle w:val="Ingen"/>
          <w:rtl w:val="0"/>
          <w:lang w:val="en-US"/>
        </w:rPr>
        <w:t>&lt;entry</w:t>
      </w:r>
      <w:r>
        <w:rPr>
          <w:rStyle w:val="Ingen"/>
          <w:rtl w:val="0"/>
          <w:lang w:val="en-US"/>
        </w:rPr>
        <w:t> </w:t>
      </w:r>
      <w:r>
        <w:rPr>
          <w:rStyle w:val="Ingen"/>
          <w:rtl w:val="0"/>
          <w:lang w:val="en-US"/>
        </w:rPr>
        <w:t>xml:id="adverse"&gt;</w:t>
      </w:r>
      <w:r>
        <w:rPr>
          <w:rStyle w:val="Ingen"/>
          <w:rtl w:val="0"/>
          <w:lang w:val="en-US"/>
        </w:rPr>
        <w:br w:type="textWrapping"/>
        <w:t> </w:t>
      </w:r>
      <w:r>
        <w:rPr>
          <w:rStyle w:val="Ingen"/>
          <w:rtl w:val="0"/>
          <w:lang w:val="en-US"/>
        </w:rPr>
        <w:t>&lt;form&gt;</w:t>
      </w:r>
      <w:r>
        <w:rPr>
          <w:rStyle w:val="Ingen"/>
          <w:rtl w:val="0"/>
          <w:lang w:val="en-US"/>
        </w:rPr>
        <w:br w:type="textWrapping"/>
        <w:t>  </w:t>
      </w:r>
      <w:r>
        <w:rPr>
          <w:rStyle w:val="Ingen"/>
          <w:rtl w:val="0"/>
          <w:lang w:val="en-US"/>
        </w:rPr>
        <w:t>&lt;orth&gt;adverse&lt;/orth&gt;</w:t>
      </w:r>
      <w:r>
        <w:rPr>
          <w:rStyle w:val="Ingen"/>
          <w:rtl w:val="0"/>
          <w:lang w:val="en-US"/>
        </w:rPr>
        <w:br w:type="textWrapping"/>
        <w:t> </w:t>
      </w:r>
      <w:r>
        <w:rPr>
          <w:rStyle w:val="Ingen"/>
          <w:rtl w:val="0"/>
          <w:lang w:val="en-US"/>
        </w:rPr>
        <w:t>&lt;/form&gt;</w:t>
      </w:r>
      <w:r>
        <w:rPr>
          <w:rStyle w:val="Ingen"/>
          <w:lang w:val="en-US"/>
        </w:rPr>
        <w:br w:type="textWrapping"/>
      </w:r>
      <w:r>
        <w:rPr>
          <w:rStyle w:val="Ingen"/>
          <w:rtl w:val="0"/>
          <w:lang w:val="en-US"/>
        </w:rPr>
        <w:t>&lt;!-- list of synonyms for "adverse" --&gt;</w:t>
      </w:r>
      <w:r>
        <w:rPr>
          <w:rStyle w:val="Ingen"/>
          <w:lang w:val="en-US"/>
        </w:rPr>
        <w:br w:type="textWrapping"/>
      </w:r>
      <w:r>
        <w:rPr>
          <w:rStyle w:val="Ingen"/>
          <w:rtl w:val="0"/>
          <w:lang w:val="en-US"/>
        </w:rPr>
        <w:t>&lt;/entry&gt;</w:t>
      </w:r>
    </w:p>
    <w:p>
      <w:pPr>
        <w:pStyle w:val="Brödtext"/>
      </w:pPr>
      <w:r>
        <w:rPr>
          <w:rStyle w:val="Ingen"/>
          <w:rtl w:val="0"/>
          <w:lang w:val="en-US"/>
        </w:rPr>
        <w:t>Strictly speaking, the reference above is not to the entry for adverse, but to the list of synonyms found within that entry. In some cases, the cross-reference is to a particular subset of the meanings of the entry in question:</w:t>
      </w:r>
    </w:p>
    <w:p>
      <w:pPr>
        <w:pStyle w:val="Brödtext"/>
      </w:pPr>
      <w:r>
        <w:rPr>
          <w:rStyle w:val="Ingen"/>
          <w:rFonts w:ascii="Calibri" w:cs="Calibri" w:hAnsi="Calibri" w:eastAsia="Calibri"/>
          <w:b w:val="1"/>
          <w:bCs w:val="1"/>
          <w:rtl w:val="0"/>
          <w:lang w:val="en-US"/>
        </w:rPr>
        <w:t>globe</w:t>
      </w:r>
      <w:r>
        <w:rPr>
          <w:rStyle w:val="Ingen"/>
          <w:rtl w:val="0"/>
          <w:lang w:val="en-US"/>
        </w:rPr>
        <w:t xml:space="preserve"> …</w:t>
      </w:r>
      <w:r>
        <w:rPr>
          <w:rStyle w:val="Ingen"/>
          <w:rtl w:val="0"/>
          <w:lang w:val="en-US"/>
        </w:rPr>
        <w:t xml:space="preserve">V. </w:t>
      </w:r>
      <w:r>
        <w:rPr>
          <w:rStyle w:val="Ingen"/>
          <w:rFonts w:ascii="Calibri" w:cs="Calibri" w:hAnsi="Calibri" w:eastAsia="Calibri"/>
          <w:b w:val="1"/>
          <w:bCs w:val="1"/>
          <w:rtl w:val="0"/>
          <w:lang w:val="en-US"/>
        </w:rPr>
        <w:t>armillaire</w:t>
      </w:r>
      <w:r>
        <w:rPr>
          <w:rStyle w:val="Ingen"/>
          <w:rtl w:val="0"/>
          <w:lang w:val="en-US"/>
        </w:rPr>
        <w:t xml:space="preserve"> (sph</w:t>
      </w:r>
      <w:r>
        <w:rPr>
          <w:rStyle w:val="Ingen"/>
          <w:rtl w:val="0"/>
          <w:lang w:val="en-US"/>
        </w:rPr>
        <w:t>è</w:t>
      </w:r>
      <w:r>
        <w:rPr>
          <w:rStyle w:val="Ingen"/>
          <w:rtl w:val="0"/>
          <w:lang w:val="en-US"/>
        </w:rPr>
        <w:t xml:space="preserve">re) </w:t>
      </w:r>
      <w:r>
        <w:rPr>
          <w:rStyle w:val="Hyperlink.0"/>
          <w:rtl w:val="0"/>
          <w:lang w:val="en-US"/>
        </w:rPr>
        <w:t>PR</w:t>
      </w:r>
    </w:p>
    <w:p>
      <w:pPr>
        <w:pStyle w:val="Brödtext"/>
      </w:pPr>
      <w:r>
        <w:rPr>
          <w:rStyle w:val="Ingen"/>
          <w:rtl w:val="0"/>
          <w:lang w:val="en-US"/>
        </w:rPr>
        <w:t>&lt;xr&gt;V. &lt;ref</w:t>
      </w:r>
      <w:r>
        <w:rPr>
          <w:rStyle w:val="Ingen"/>
          <w:rtl w:val="0"/>
          <w:lang w:val="en-US"/>
        </w:rPr>
        <w:t> </w:t>
      </w:r>
      <w:r>
        <w:rPr>
          <w:rStyle w:val="Ingen"/>
          <w:rtl w:val="0"/>
          <w:lang w:val="en-US"/>
        </w:rPr>
        <w:t>target="#armillaire"&gt;armillaire&lt;/ref&gt;</w:t>
      </w:r>
      <w:r>
        <w:rPr>
          <w:rStyle w:val="Ingen"/>
          <w:rtl w:val="0"/>
          <w:lang w:val="en-US"/>
        </w:rPr>
        <w:br w:type="textWrapping"/>
        <w:t> </w:t>
      </w:r>
      <w:r>
        <w:rPr>
          <w:rStyle w:val="Ingen"/>
          <w:rtl w:val="0"/>
          <w:lang w:val="en-US"/>
        </w:rPr>
        <w:t>&lt;lbl</w:t>
      </w:r>
      <w:r>
        <w:rPr>
          <w:rStyle w:val="Ingen"/>
          <w:rtl w:val="0"/>
          <w:lang w:val="en-US"/>
        </w:rPr>
        <w:t> </w:t>
      </w:r>
      <w:r>
        <w:rPr>
          <w:rStyle w:val="Ingen"/>
          <w:rtl w:val="0"/>
          <w:lang w:val="en-US"/>
        </w:rPr>
        <w:t>type="sense-restriction"&gt;sph</w:t>
      </w:r>
      <w:r>
        <w:rPr>
          <w:rStyle w:val="Ingen"/>
          <w:rtl w:val="0"/>
          <w:lang w:val="en-US"/>
        </w:rPr>
        <w:t>è</w:t>
      </w:r>
      <w:r>
        <w:rPr>
          <w:rStyle w:val="Ingen"/>
          <w:rtl w:val="0"/>
          <w:lang w:val="en-US"/>
        </w:rPr>
        <w:t>re&lt;/lbl&gt;</w:t>
      </w:r>
      <w:r>
        <w:rPr>
          <w:rStyle w:val="Ingen"/>
          <w:lang w:val="en-US"/>
        </w:rPr>
        <w:br w:type="textWrapping"/>
      </w:r>
      <w:r>
        <w:rPr>
          <w:rStyle w:val="Ingen"/>
          <w:rtl w:val="0"/>
          <w:lang w:val="en-US"/>
        </w:rPr>
        <w:t>&lt;/xr&gt;</w:t>
      </w:r>
    </w:p>
    <w:p>
      <w:pPr>
        <w:pStyle w:val="Brödtext"/>
      </w:pPr>
      <w:r>
        <w:rPr>
          <w:rStyle w:val="Ingen"/>
          <w:rtl w:val="0"/>
          <w:lang w:val="en-US"/>
        </w:rPr>
        <w:t xml:space="preserve">Cross-references occasionally occur in definition texts, example texts, etc., or may be free-standing within an entry. These may typically be encoded using </w:t>
      </w: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or </w:t>
      </w:r>
      <w:r>
        <w:rPr>
          <w:rStyle w:val="Hyperlink.0"/>
        </w:rPr>
        <w:fldChar w:fldCharType="begin" w:fldLock="0"/>
      </w:r>
      <w:r>
        <w:rPr>
          <w:rStyle w:val="Hyperlink.0"/>
        </w:rPr>
        <w:instrText xml:space="preserve"> HYPERLINK "http://www.tei-c.org/release/doc/tei-p5-doc/en/html/ref-ptr.html"</w:instrText>
      </w:r>
      <w:r>
        <w:rPr>
          <w:rStyle w:val="Hyperlink.0"/>
        </w:rPr>
        <w:fldChar w:fldCharType="separate" w:fldLock="0"/>
      </w:r>
      <w:r>
        <w:rPr>
          <w:rStyle w:val="Hyperlink.0"/>
          <w:rtl w:val="0"/>
          <w:lang w:val="en-US"/>
        </w:rPr>
        <w:t>ptr</w:t>
      </w:r>
      <w:r>
        <w:rPr/>
        <w:fldChar w:fldCharType="end" w:fldLock="0"/>
      </w:r>
      <w:r>
        <w:rPr>
          <w:rStyle w:val="Ingen"/>
          <w:rtl w:val="0"/>
          <w:lang w:val="en-US"/>
        </w:rPr>
        <w:t xml:space="preserve">, without an enclosing </w:t>
      </w:r>
      <w:r>
        <w:rPr>
          <w:rStyle w:val="Hyperlink.0"/>
        </w:rPr>
        <w:fldChar w:fldCharType="begin" w:fldLock="0"/>
      </w:r>
      <w:r>
        <w:rPr>
          <w:rStyle w:val="Hyperlink.0"/>
        </w:rPr>
        <w:instrText xml:space="preserve"> HYPERLINK "http://www.tei-c.org/release/doc/tei-p5-doc/en/html/ref-xr.html"</w:instrText>
      </w:r>
      <w:r>
        <w:rPr>
          <w:rStyle w:val="Hyperlink.0"/>
        </w:rPr>
        <w:fldChar w:fldCharType="separate" w:fldLock="0"/>
      </w:r>
      <w:r>
        <w:rPr>
          <w:rStyle w:val="Hyperlink.0"/>
          <w:rtl w:val="0"/>
          <w:lang w:val="en-US"/>
        </w:rPr>
        <w:t>xr</w:t>
      </w:r>
      <w:r>
        <w:rPr/>
        <w:fldChar w:fldCharType="end" w:fldLock="0"/>
      </w:r>
      <w:r>
        <w:rPr>
          <w:rStyle w:val="Ingen"/>
          <w:rtl w:val="0"/>
          <w:lang w:val="en-US"/>
        </w:rPr>
        <w:t xml:space="preserve">. For example: </w:t>
      </w:r>
    </w:p>
    <w:p>
      <w:pPr>
        <w:pStyle w:val="Brödtext"/>
      </w:pPr>
      <w:r>
        <w:rPr>
          <w:rStyle w:val="Ingen"/>
          <w:rFonts w:ascii="Calibri" w:cs="Calibri" w:hAnsi="Calibri" w:eastAsia="Calibri"/>
          <w:b w:val="1"/>
          <w:bCs w:val="1"/>
          <w:rtl w:val="0"/>
          <w:lang w:val="en-US"/>
        </w:rPr>
        <w:t>entacher</w:t>
      </w:r>
      <w:r>
        <w:rPr>
          <w:rStyle w:val="Ingen"/>
          <w:rtl w:val="0"/>
          <w:lang w:val="en-US"/>
        </w:rPr>
        <w:t xml:space="preserve"> … </w:t>
      </w:r>
      <w:r>
        <w:rPr>
          <w:rStyle w:val="Ingen"/>
          <w:rtl w:val="0"/>
          <w:lang w:val="en-US"/>
        </w:rPr>
        <w:t>Acte entach</w:t>
      </w:r>
      <w:r>
        <w:rPr>
          <w:rStyle w:val="Ingen"/>
          <w:rtl w:val="0"/>
          <w:lang w:val="en-US"/>
        </w:rPr>
        <w:t xml:space="preserve">é </w:t>
      </w:r>
      <w:r>
        <w:rPr>
          <w:rStyle w:val="Ingen"/>
          <w:rtl w:val="0"/>
          <w:lang w:val="en-US"/>
        </w:rPr>
        <w:t>de nullit</w:t>
      </w:r>
      <w:r>
        <w:rPr>
          <w:rStyle w:val="Ingen"/>
          <w:rtl w:val="0"/>
          <w:lang w:val="en-US"/>
        </w:rPr>
        <w:t>é</w:t>
      </w:r>
      <w:r>
        <w:rPr>
          <w:rStyle w:val="Ingen"/>
          <w:rtl w:val="0"/>
          <w:lang w:val="en-US"/>
        </w:rPr>
        <w:t>, contenant un vice de forme ou pass</w:t>
      </w:r>
      <w:r>
        <w:rPr>
          <w:rStyle w:val="Ingen"/>
          <w:rtl w:val="0"/>
          <w:lang w:val="en-US"/>
        </w:rPr>
        <w:t xml:space="preserve">é </w:t>
      </w:r>
      <w:r>
        <w:rPr>
          <w:rStyle w:val="Ingen"/>
          <w:rtl w:val="0"/>
          <w:lang w:val="en-US"/>
        </w:rPr>
        <w:t xml:space="preserve">par un incapable*. </w:t>
      </w:r>
      <w:r>
        <w:rPr>
          <w:rStyle w:val="Hyperlink.0"/>
          <w:rtl w:val="0"/>
          <w:lang w:val="en-US"/>
        </w:rPr>
        <w:t>DNT</w:t>
      </w:r>
    </w:p>
    <w:p>
      <w:pPr>
        <w:pStyle w:val="Brödtext"/>
      </w:pPr>
      <w:r>
        <w:rPr>
          <w:rStyle w:val="Ingen"/>
          <w:rtl w:val="0"/>
          <w:lang w:val="en-US"/>
        </w:rPr>
        <w:t>The asterisk signals a reference to the entry for incapable.</w:t>
      </w:r>
    </w:p>
    <w:p>
      <w:pPr>
        <w:pStyle w:val="Brödtext"/>
      </w:pPr>
      <w:r>
        <w:rPr>
          <w:rStyle w:val="Ingen"/>
          <w:rtl w:val="0"/>
          <w:lang w:val="en-US"/>
        </w:rPr>
        <w:t>&lt;def&gt;contenant un vice de forme ou pass</w:t>
      </w:r>
      <w:r>
        <w:rPr>
          <w:rStyle w:val="Ingen"/>
          <w:rtl w:val="0"/>
          <w:lang w:val="en-US"/>
        </w:rPr>
        <w:t xml:space="preserve">é </w:t>
      </w:r>
      <w:r>
        <w:rPr>
          <w:rStyle w:val="Ingen"/>
          <w:rtl w:val="0"/>
          <w:lang w:val="en-US"/>
        </w:rPr>
        <w:t>par un &lt;ptr</w:t>
      </w:r>
      <w:r>
        <w:rPr>
          <w:rStyle w:val="Ingen"/>
          <w:rtl w:val="0"/>
          <w:lang w:val="en-US"/>
        </w:rPr>
        <w:t> </w:t>
      </w:r>
      <w:r>
        <w:rPr>
          <w:rStyle w:val="Ingen"/>
          <w:rtl w:val="0"/>
          <w:lang w:val="en-US"/>
        </w:rPr>
        <w:t>target="#incapable"/&gt;.&lt;/def&gt;</w:t>
      </w:r>
    </w:p>
    <w:p>
      <w:pPr>
        <w:pStyle w:val="Brödtext"/>
      </w:pPr>
      <w:r>
        <w:rPr>
          <w:rStyle w:val="Ingen"/>
          <w:rtl w:val="0"/>
          <w:lang w:val="en-US"/>
        </w:rPr>
        <w:t xml:space="preserve">In some cases, the form in the definition is inflected, and thus </w:t>
      </w:r>
      <w:r>
        <w:rPr>
          <w:rStyle w:val="Hyperlink.0"/>
        </w:rPr>
        <w:fldChar w:fldCharType="begin" w:fldLock="0"/>
      </w:r>
      <w:r>
        <w:rPr>
          <w:rStyle w:val="Hyperlink.0"/>
        </w:rPr>
        <w:instrText xml:space="preserve"> HYPERLINK "http://www.tei-c.org/release/doc/tei-p5-doc/en/html/ref-ref.html"</w:instrText>
      </w:r>
      <w:r>
        <w:rPr>
          <w:rStyle w:val="Hyperlink.0"/>
        </w:rPr>
        <w:fldChar w:fldCharType="separate" w:fldLock="0"/>
      </w:r>
      <w:r>
        <w:rPr>
          <w:rStyle w:val="Hyperlink.0"/>
          <w:rtl w:val="0"/>
          <w:lang w:val="en-US"/>
        </w:rPr>
        <w:t>ref</w:t>
      </w:r>
      <w:r>
        <w:rPr/>
        <w:fldChar w:fldCharType="end" w:fldLock="0"/>
      </w:r>
      <w:r>
        <w:rPr>
          <w:rStyle w:val="Ingen"/>
          <w:rtl w:val="0"/>
          <w:lang w:val="en-US"/>
        </w:rPr>
        <w:t xml:space="preserve"> must be used to indicate more exactly the intended target, as here:</w:t>
      </w:r>
    </w:p>
    <w:p>
      <w:pPr>
        <w:pStyle w:val="Brödtext"/>
      </w:pPr>
      <w:r>
        <w:rPr>
          <w:rStyle w:val="Ingen"/>
          <w:rFonts w:ascii="Calibri" w:cs="Calibri" w:hAnsi="Calibri" w:eastAsia="Calibri"/>
          <w:b w:val="1"/>
          <w:bCs w:val="1"/>
          <w:rtl w:val="0"/>
          <w:lang w:val="en-US"/>
        </w:rPr>
        <w:t>justifier</w:t>
      </w:r>
      <w:r>
        <w:rPr>
          <w:rStyle w:val="Ingen"/>
          <w:rtl w:val="0"/>
          <w:lang w:val="en-US"/>
        </w:rPr>
        <w:t xml:space="preserve"> …</w:t>
      </w:r>
      <w:r>
        <w:rPr>
          <w:rStyle w:val="Ingen"/>
          <w:rtl w:val="0"/>
          <w:lang w:val="en-US"/>
        </w:rPr>
        <w:t xml:space="preserve">4. IMPRIM Donner a (une ligne) une longeur convenable au moyen de blancs (2, sens 1, 3). </w:t>
      </w:r>
      <w:r>
        <w:rPr>
          <w:rStyle w:val="Hyperlink.0"/>
          <w:rtl w:val="0"/>
          <w:lang w:val="en-US"/>
        </w:rPr>
        <w:t>DNT</w:t>
      </w:r>
    </w:p>
    <w:p>
      <w:pPr>
        <w:pStyle w:val="Brödtext"/>
      </w:pPr>
      <w:r>
        <w:rPr>
          <w:rStyle w:val="Ingen"/>
          <w:rtl w:val="0"/>
          <w:lang w:val="en-US"/>
        </w:rPr>
        <w:t>&lt;sense</w:t>
      </w:r>
      <w:r>
        <w:rPr>
          <w:rStyle w:val="Ingen"/>
          <w:rtl w:val="0"/>
          <w:lang w:val="en-US"/>
        </w:rPr>
        <w:t> </w:t>
      </w:r>
      <w:r>
        <w:rPr>
          <w:rStyle w:val="Ingen"/>
          <w:rtl w:val="0"/>
          <w:lang w:val="en-US"/>
        </w:rPr>
        <w:t>n="4"&gt;</w:t>
      </w:r>
      <w:r>
        <w:rPr>
          <w:rStyle w:val="Ingen"/>
          <w:rtl w:val="0"/>
          <w:lang w:val="en-US"/>
        </w:rPr>
        <w:br w:type="textWrapping"/>
        <w:t> </w:t>
      </w:r>
      <w:r>
        <w:rPr>
          <w:rStyle w:val="Ingen"/>
          <w:rtl w:val="0"/>
          <w:lang w:val="en-US"/>
        </w:rPr>
        <w:t>&lt;usg</w:t>
      </w:r>
      <w:r>
        <w:rPr>
          <w:rStyle w:val="Ingen"/>
          <w:rtl w:val="0"/>
          <w:lang w:val="en-US"/>
        </w:rPr>
        <w:t> </w:t>
      </w:r>
      <w:r>
        <w:rPr>
          <w:rStyle w:val="Ingen"/>
          <w:rtl w:val="0"/>
          <w:lang w:val="en-US"/>
        </w:rPr>
        <w:t>type="dom"&gt;imprim&lt;/usg&gt;</w:t>
      </w:r>
      <w:r>
        <w:rPr>
          <w:rStyle w:val="Ingen"/>
          <w:rtl w:val="0"/>
          <w:lang w:val="en-US"/>
        </w:rPr>
        <w:br w:type="textWrapping"/>
        <w:t> </w:t>
      </w:r>
      <w:r>
        <w:rPr>
          <w:rStyle w:val="Ingen"/>
          <w:rtl w:val="0"/>
          <w:lang w:val="en-US"/>
        </w:rPr>
        <w:t>&lt;def&gt;Donner a (une ligne) une longeur convenable au moyen de</w:t>
      </w:r>
      <w:r>
        <w:rPr>
          <w:rStyle w:val="Ingen"/>
          <w:rtl w:val="0"/>
          <w:lang w:val="en-US"/>
        </w:rPr>
        <w:br w:type="textWrapping"/>
        <w:t> </w:t>
      </w:r>
      <w:r>
        <w:rPr>
          <w:rStyle w:val="Ingen"/>
          <w:rtl w:val="0"/>
          <w:lang w:val="en-US"/>
        </w:rPr>
        <w:t>&lt;ref</w:t>
      </w:r>
      <w:r>
        <w:rPr>
          <w:rStyle w:val="Ingen"/>
          <w:rtl w:val="0"/>
          <w:lang w:val="en-US"/>
        </w:rPr>
        <w:t> </w:t>
      </w:r>
      <w:r>
        <w:rPr>
          <w:rStyle w:val="Ingen"/>
          <w:rtl w:val="0"/>
          <w:lang w:val="en-US"/>
        </w:rPr>
        <w:t>target="#blanc-2.1.3"&gt;blancs (2, sens 1, 3)&lt;/ref&gt;</w:t>
      </w:r>
      <w:r>
        <w:rPr>
          <w:rStyle w:val="Ingen"/>
          <w:rtl w:val="0"/>
          <w:lang w:val="en-US"/>
        </w:rPr>
        <w:br w:type="textWrapping"/>
        <w:t> </w:t>
      </w:r>
      <w:r>
        <w:rPr>
          <w:rStyle w:val="Ingen"/>
          <w:rtl w:val="0"/>
          <w:lang w:val="en-US"/>
        </w:rPr>
        <w:t>&lt;/def&gt;</w:t>
      </w:r>
      <w:r>
        <w:rPr>
          <w:rStyle w:val="Ingen"/>
          <w:lang w:val="en-US"/>
        </w:rPr>
        <w:br w:type="textWrapping"/>
      </w:r>
      <w:r>
        <w:rPr>
          <w:rStyle w:val="Ingen"/>
          <w:rtl w:val="0"/>
          <w:lang w:val="en-US"/>
        </w:rPr>
        <w:t>&lt;/sense&gt;</w:t>
      </w:r>
      <w:r>
        <w:rPr>
          <w:rStyle w:val="Ingen"/>
          <w:lang w:val="en-US"/>
        </w:rPr>
        <w:br w:type="textWrapping"/>
      </w:r>
      <w:r>
        <w:rPr>
          <w:rStyle w:val="Ingen"/>
          <w:rtl w:val="0"/>
          <w:lang w:val="en-US"/>
        </w:rPr>
        <w:t>&lt;entry</w:t>
      </w:r>
      <w:r>
        <w:rPr>
          <w:rStyle w:val="Ingen"/>
          <w:rtl w:val="0"/>
          <w:lang w:val="en-US"/>
        </w:rPr>
        <w:t> </w:t>
      </w:r>
      <w:r>
        <w:rPr>
          <w:rStyle w:val="Ingen"/>
          <w:rtl w:val="0"/>
          <w:lang w:val="en-US"/>
        </w:rPr>
        <w:t>xml:id="blanc"</w:t>
      </w:r>
      <w:r>
        <w:rPr>
          <w:rStyle w:val="Ingen"/>
          <w:rtl w:val="0"/>
          <w:lang w:val="en-US"/>
        </w:rPr>
        <w:t> </w:t>
      </w:r>
      <w:r>
        <w:rPr>
          <w:rStyle w:val="Ingen"/>
          <w:rtl w:val="0"/>
          <w:lang w:val="en-US"/>
        </w:rPr>
        <w:t>n="2"&gt;</w:t>
      </w:r>
      <w:r>
        <w:rPr>
          <w:rStyle w:val="Ingen"/>
          <w:lang w:val="en-US"/>
        </w:rPr>
        <w:br w:type="textWrapping"/>
      </w:r>
      <w:r>
        <w:rPr>
          <w:rStyle w:val="Ingen"/>
          <w:rtl w:val="0"/>
          <w:lang w:val="en-US"/>
        </w:rPr>
        <w:t xml:space="preserve">&lt;!-- </w:t>
      </w:r>
      <w:r>
        <w:rPr>
          <w:rtl w:val="0"/>
        </w:rPr>
        <w:t>... --&gt;</w:t>
      </w:r>
      <w:r>
        <w:rPr>
          <w:rtl w:val="0"/>
        </w:rPr>
        <w:br w:type="textWrapping"/>
        <w:t> </w:t>
      </w:r>
      <w:r>
        <w:rPr>
          <w:rtl w:val="0"/>
        </w:rPr>
        <w:t>&lt;sense</w:t>
      </w:r>
      <w:r>
        <w:rPr>
          <w:rtl w:val="0"/>
        </w:rPr>
        <w:t> </w:t>
      </w:r>
      <w:r>
        <w:rPr>
          <w:rtl w:val="0"/>
        </w:rPr>
        <w:t>n="1"&gt;</w:t>
      </w:r>
      <w:r>
        <w:br w:type="textWrapping"/>
      </w:r>
      <w:r>
        <w:rPr>
          <w:rtl w:val="0"/>
        </w:rPr>
        <w:t>&lt;!-- ... --&gt;</w:t>
      </w:r>
      <w:r>
        <w:rPr>
          <w:rtl w:val="0"/>
        </w:rPr>
        <w:br w:type="textWrapping"/>
        <w:t>  </w:t>
      </w:r>
      <w:r>
        <w:rPr>
          <w:rtl w:val="0"/>
        </w:rPr>
        <w:t>&lt;def</w:t>
      </w:r>
      <w:r>
        <w:rPr>
          <w:rtl w:val="0"/>
        </w:rPr>
        <w:t> </w:t>
      </w:r>
      <w:r>
        <w:rPr>
          <w:rtl w:val="0"/>
        </w:rPr>
        <w:t>xml:id="blanc-2.1.3"&gt;...&lt;/def&gt;</w:t>
      </w:r>
      <w:r>
        <w:br w:type="textWrapping"/>
      </w:r>
      <w:r>
        <w:rPr>
          <w:rtl w:val="0"/>
        </w:rPr>
        <w:t>&lt;!-- ... --&gt;</w:t>
      </w:r>
      <w:r>
        <w:rPr>
          <w:rtl w:val="0"/>
        </w:rPr>
        <w:br w:type="textWrapping"/>
        <w:t> </w:t>
      </w:r>
      <w:r>
        <w:rPr>
          <w:rtl w:val="0"/>
        </w:rPr>
        <w:t>&lt;/sense&gt;</w:t>
      </w:r>
      <w:r>
        <w:br w:type="textWrapping"/>
      </w:r>
      <w:r>
        <w:rPr>
          <w:rtl w:val="0"/>
        </w:rPr>
        <w:t>&lt;!-- ... --&gt;</w:t>
      </w:r>
      <w:r>
        <w:br w:type="textWrapping"/>
      </w:r>
      <w:r>
        <w:rPr>
          <w:rtl w:val="0"/>
        </w:rPr>
        <w:t>&lt;/entry&gt;</w:t>
      </w:r>
    </w:p>
    <w:p>
      <w:pPr>
        <w:pStyle w:val="Brödtext"/>
      </w:pPr>
    </w:p>
    <w:p>
      <w:pPr>
        <w:pStyle w:val="Brödtext"/>
      </w:pPr>
    </w:p>
    <w:p>
      <w:pPr>
        <w:pStyle w:val="Brödtext"/>
      </w:pPr>
      <w:r>
        <w:br w:type="page"/>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OfficinaSerif-Book">
    <w:charset w:val="00"/>
    <w:family w:val="roman"/>
    <w:pitch w:val="default"/>
  </w:font>
  <w:font w:name="OfficinaSerif-Bold">
    <w:charset w:val="00"/>
    <w:family w:val="roman"/>
    <w:pitch w:val="default"/>
  </w:font>
  <w:font w:name="OfficinaSerif-BookItalic">
    <w:charset w:val="00"/>
    <w:family w:val="roman"/>
    <w:pitch w:val="default"/>
  </w:font>
  <w:font w:name="Zapf Dingbat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idhuvud och sidfo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rerad"/>
  </w:abstractNum>
  <w:abstractNum w:abstractNumId="1">
    <w:multiLevelType w:val="hybridMultilevel"/>
    <w:styleLink w:val="Numrerad"/>
    <w:lvl w:ilvl="0">
      <w:start w:val="1"/>
      <w:numFmt w:val="decimal"/>
      <w:suff w:val="tab"/>
      <w:lvlText w:val="%1."/>
      <w:lvlJc w:val="left"/>
      <w:pPr>
        <w:tabs>
          <w:tab w:val="num" w:pos="232"/>
        </w:tabs>
        <w:ind w:left="799" w:hanging="7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32"/>
        </w:tabs>
        <w:ind w:left="1599" w:hanging="7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32"/>
        </w:tabs>
        <w:ind w:left="2399" w:hanging="7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32"/>
        </w:tabs>
        <w:ind w:left="3199" w:hanging="7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32"/>
        </w:tabs>
        <w:ind w:left="3999" w:hanging="7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32"/>
        </w:tabs>
        <w:ind w:left="4799" w:hanging="7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32"/>
        </w:tabs>
        <w:ind w:left="5599" w:hanging="7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32"/>
        </w:tabs>
        <w:ind w:left="6399" w:hanging="7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32"/>
        </w:tabs>
        <w:ind w:left="7199" w:hanging="7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ade stilen 1"/>
  </w:abstractNum>
  <w:abstractNum w:abstractNumId="3">
    <w:multiLevelType w:val="hybridMultilevel"/>
    <w:styleLink w:val="Importerade stilen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rade stilen 2"/>
  </w:abstractNum>
  <w:abstractNum w:abstractNumId="5">
    <w:multiLevelType w:val="hybridMultilevel"/>
    <w:styleLink w:val="Importerade stilen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rade stilen 3"/>
  </w:abstractNum>
  <w:abstractNum w:abstractNumId="7">
    <w:multiLevelType w:val="hybridMultilevel"/>
    <w:styleLink w:val="Importerade stilen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rade stilen 4"/>
  </w:abstractNum>
  <w:abstractNum w:abstractNumId="9">
    <w:multiLevelType w:val="hybridMultilevel"/>
    <w:styleLink w:val="Importerade stilen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rade stilen 5"/>
  </w:abstractNum>
  <w:abstractNum w:abstractNumId="11">
    <w:multiLevelType w:val="hybridMultilevel"/>
    <w:styleLink w:val="Importerade stilen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rade stilen 6"/>
  </w:abstractNum>
  <w:abstractNum w:abstractNumId="13">
    <w:multiLevelType w:val="hybridMultilevel"/>
    <w:styleLink w:val="Importerade stilen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rade stilen 7"/>
  </w:abstractNum>
  <w:abstractNum w:abstractNumId="15">
    <w:multiLevelType w:val="hybridMultilevel"/>
    <w:styleLink w:val="Importerade stilen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rade stilen 8"/>
  </w:abstractNum>
  <w:abstractNum w:abstractNumId="17">
    <w:multiLevelType w:val="hybridMultilevel"/>
    <w:styleLink w:val="Importerade stilen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rade stilen 9"/>
  </w:abstractNum>
  <w:abstractNum w:abstractNumId="19">
    <w:multiLevelType w:val="hybridMultilevel"/>
    <w:styleLink w:val="Importerade stilen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rade stilen 10"/>
  </w:abstractNum>
  <w:abstractNum w:abstractNumId="21">
    <w:multiLevelType w:val="hybridMultilevel"/>
    <w:styleLink w:val="Importerade stilen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rade stilen 11"/>
  </w:abstractNum>
  <w:abstractNum w:abstractNumId="23">
    <w:multiLevelType w:val="hybridMultilevel"/>
    <w:styleLink w:val="Importerade stilen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rade stilen 12"/>
  </w:abstractNum>
  <w:abstractNum w:abstractNumId="25">
    <w:multiLevelType w:val="hybridMultilevel"/>
    <w:styleLink w:val="Importerade stilen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rade stilen 13"/>
  </w:abstractNum>
  <w:abstractNum w:abstractNumId="27">
    <w:multiLevelType w:val="hybridMultilevel"/>
    <w:styleLink w:val="Importerade stilen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rade stilen 14"/>
  </w:abstractNum>
  <w:abstractNum w:abstractNumId="29">
    <w:multiLevelType w:val="hybridMultilevel"/>
    <w:styleLink w:val="Importerade stilen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lvl w:ilvl="0">
        <w:start w:val="1"/>
        <w:numFmt w:val="bullet"/>
        <w:suff w:val="tab"/>
        <w:lvlText w:val="·"/>
        <w:lvlJc w:val="left"/>
        <w:pPr>
          <w:tabs>
            <w:tab w:val="num" w:pos="720"/>
          </w:tabs>
          <w:ind w:left="144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 w:val="num" w:pos="1440"/>
          </w:tabs>
          <w:ind w:left="216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 w:val="num" w:pos="2160"/>
          </w:tabs>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 w:val="num" w:pos="2880"/>
          </w:tabs>
          <w:ind w:left="36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 w:val="num" w:pos="3600"/>
          </w:tabs>
          <w:ind w:left="432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 w:val="num" w:pos="4320"/>
          </w:tabs>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 w:val="num" w:pos="5040"/>
          </w:tabs>
          <w:ind w:left="576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 w:val="num" w:pos="5760"/>
          </w:tabs>
          <w:ind w:left="64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 w:val="num" w:pos="6480"/>
          </w:tabs>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1304"/>
  <w:autoHyphenation w:val="0"/>
  <w:evenAndOddHeaders w:val="0"/>
  <w:bookFoldPrinting w:val="0"/>
  <w:noLineBreaksAfter w:lang="svenska" w:val="‘“(〔[{〈《「『【⦅〘〖«〝︵︷︹︻︽︿﹁﹃﹇﹙﹛﹝｢"/>
  <w:noLineBreaksBefore w:lang="svensk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idhuvud och sidfot">
    <w:name w:val="Sidhuvud och sidfot"/>
    <w:next w:val="Sidhuvud och sidfo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Brödtext"/>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sv-SE"/>
    </w:rPr>
  </w:style>
  <w:style w:type="paragraph" w:styleId="Brödtext">
    <w:name w:val="Brödtext"/>
    <w:next w:val="Bröd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 w:type="numbering" w:styleId="Numrerad">
    <w:name w:val="Numrerad"/>
    <w:pPr>
      <w:numPr>
        <w:numId w:val="1"/>
      </w:numPr>
    </w:pPr>
  </w:style>
  <w:style w:type="paragraph" w:styleId="heading 4">
    <w:name w:val="heading 4"/>
    <w:next w:val="Brödtext"/>
    <w:pPr>
      <w:keepNext w:val="1"/>
      <w:keepLines w:val="1"/>
      <w:pageBreakBefore w:val="0"/>
      <w:widowControl w:val="1"/>
      <w:shd w:val="clear" w:color="auto" w:fill="auto"/>
      <w:suppressAutoHyphens w:val="0"/>
      <w:bidi w:val="0"/>
      <w:spacing w:before="40" w:after="0" w:line="259" w:lineRule="auto"/>
      <w:ind w:left="0" w:right="0" w:firstLine="0"/>
      <w:jc w:val="left"/>
      <w:outlineLvl w:val="3"/>
    </w:pPr>
    <w:rPr>
      <w:rFonts w:ascii="Calibri Light" w:cs="Calibri Light" w:hAnsi="Calibri Light" w:eastAsia="Calibri Light"/>
      <w:b w:val="0"/>
      <w:bCs w:val="0"/>
      <w:i w:val="1"/>
      <w:iCs w:val="1"/>
      <w:caps w:val="0"/>
      <w:smallCaps w:val="0"/>
      <w:strike w:val="0"/>
      <w:dstrike w:val="0"/>
      <w:outline w:val="0"/>
      <w:color w:val="2e74b5"/>
      <w:spacing w:val="0"/>
      <w:kern w:val="0"/>
      <w:position w:val="0"/>
      <w:sz w:val="22"/>
      <w:szCs w:val="22"/>
      <w:u w:val="none" w:color="2e74b5"/>
      <w:vertAlign w:val="baseline"/>
      <w:lang w:val="sv-S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sv-SE"/>
    </w:rPr>
  </w:style>
  <w:style w:type="character" w:styleId="Länk">
    <w:name w:val="Länk"/>
    <w:rPr>
      <w:color w:val="0000ff"/>
      <w:u w:val="single" w:color="0000ff"/>
    </w:rPr>
  </w:style>
  <w:style w:type="character" w:styleId="Hyperlink.0">
    <w:name w:val="Hyperlink.0"/>
    <w:basedOn w:val="Länk"/>
    <w:next w:val="Hyperlink.0"/>
    <w:rPr>
      <w:lang w:val="en-US"/>
    </w:rPr>
  </w:style>
  <w:style w:type="character" w:styleId="Ingen">
    <w:name w:val="Ingen"/>
  </w:style>
  <w:style w:type="character" w:styleId="Hyperlink.1">
    <w:name w:val="Hyperlink.1"/>
    <w:basedOn w:val="Ingen"/>
    <w:next w:val="Hyperlink.1"/>
    <w:rPr>
      <w:color w:val="0000ff"/>
      <w:u w:val="single" w:color="0000ff"/>
      <w:lang w:val="en-US"/>
    </w:rPr>
  </w:style>
  <w:style w:type="numbering" w:styleId="Importerade stilen 1">
    <w:name w:val="Importerade stilen 1"/>
    <w:pPr>
      <w:numPr>
        <w:numId w:val="3"/>
      </w:numPr>
    </w:pPr>
  </w:style>
  <w:style w:type="numbering" w:styleId="Importerade stilen 2">
    <w:name w:val="Importerade stilen 2"/>
    <w:pPr>
      <w:numPr>
        <w:numId w:val="5"/>
      </w:numPr>
    </w:pPr>
  </w:style>
  <w:style w:type="character" w:styleId="Hyperlink.2">
    <w:name w:val="Hyperlink.2"/>
    <w:basedOn w:val="Ingen"/>
    <w:next w:val="Hyperlink.2"/>
    <w:rPr>
      <w:rFonts w:ascii="Times New Roman" w:cs="Times New Roman" w:hAnsi="Times New Roman" w:eastAsia="Times New Roman"/>
      <w:color w:val="0000ff"/>
      <w:sz w:val="24"/>
      <w:szCs w:val="24"/>
      <w:u w:val="single" w:color="0000ff"/>
      <w:lang w:val="en-US"/>
    </w:rPr>
  </w:style>
  <w:style w:type="numbering" w:styleId="Importerade stilen 3">
    <w:name w:val="Importerade stilen 3"/>
    <w:pPr>
      <w:numPr>
        <w:numId w:val="7"/>
      </w:numPr>
    </w:pPr>
  </w:style>
  <w:style w:type="numbering" w:styleId="Importerade stilen 4">
    <w:name w:val="Importerade stilen 4"/>
    <w:pPr>
      <w:numPr>
        <w:numId w:val="9"/>
      </w:numPr>
    </w:pPr>
  </w:style>
  <w:style w:type="paragraph" w:styleId="heading 3">
    <w:name w:val="heading 3"/>
    <w:next w:val="Brödtext"/>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lang w:val="sv-SE"/>
    </w:rPr>
  </w:style>
  <w:style w:type="numbering" w:styleId="Importerade stilen 5">
    <w:name w:val="Importerade stilen 5"/>
    <w:pPr>
      <w:numPr>
        <w:numId w:val="11"/>
      </w:numPr>
    </w:pPr>
  </w:style>
  <w:style w:type="character" w:styleId="Hyperlink.3">
    <w:name w:val="Hyperlink.3"/>
    <w:basedOn w:val="Ingen"/>
    <w:next w:val="Hyperlink.3"/>
    <w:rPr>
      <w:color w:val="0000ff"/>
      <w:u w:val="single" w:color="0000ff"/>
    </w:rPr>
  </w:style>
  <w:style w:type="numbering" w:styleId="Importerade stilen 6">
    <w:name w:val="Importerade stilen 6"/>
    <w:pPr>
      <w:numPr>
        <w:numId w:val="13"/>
      </w:numPr>
    </w:pPr>
  </w:style>
  <w:style w:type="numbering" w:styleId="Importerade stilen 7">
    <w:name w:val="Importerade stilen 7"/>
    <w:pPr>
      <w:numPr>
        <w:numId w:val="16"/>
      </w:numPr>
    </w:pPr>
  </w:style>
  <w:style w:type="numbering" w:styleId="Importerade stilen 8">
    <w:name w:val="Importerade stilen 8"/>
    <w:pPr>
      <w:numPr>
        <w:numId w:val="18"/>
      </w:numPr>
    </w:pPr>
  </w:style>
  <w:style w:type="numbering" w:styleId="Importerade stilen 9">
    <w:name w:val="Importerade stilen 9"/>
    <w:pPr>
      <w:numPr>
        <w:numId w:val="20"/>
      </w:numPr>
    </w:pPr>
  </w:style>
  <w:style w:type="numbering" w:styleId="Importerade stilen 10">
    <w:name w:val="Importerade stilen 10"/>
    <w:pPr>
      <w:numPr>
        <w:numId w:val="22"/>
      </w:numPr>
    </w:pPr>
  </w:style>
  <w:style w:type="numbering" w:styleId="Importerade stilen 11">
    <w:name w:val="Importerade stilen 11"/>
    <w:pPr>
      <w:numPr>
        <w:numId w:val="24"/>
      </w:numPr>
    </w:pPr>
  </w:style>
  <w:style w:type="paragraph" w:styleId="heading 5">
    <w:name w:val="heading 5"/>
    <w:next w:val="heading 5"/>
    <w:pPr>
      <w:keepNext w:val="0"/>
      <w:keepLines w:val="0"/>
      <w:pageBreakBefore w:val="0"/>
      <w:widowControl w:val="1"/>
      <w:shd w:val="clear" w:color="auto" w:fill="auto"/>
      <w:suppressAutoHyphens w:val="0"/>
      <w:bidi w:val="0"/>
      <w:spacing w:before="100" w:after="100" w:line="240" w:lineRule="auto"/>
      <w:ind w:left="0" w:right="0" w:firstLine="0"/>
      <w:jc w:val="left"/>
      <w:outlineLvl w:val="4"/>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sv-SE"/>
    </w:rPr>
  </w:style>
  <w:style w:type="numbering" w:styleId="Importerade stilen 12">
    <w:name w:val="Importerade stilen 12"/>
    <w:pPr>
      <w:numPr>
        <w:numId w:val="26"/>
      </w:numPr>
    </w:pPr>
  </w:style>
  <w:style w:type="numbering" w:styleId="Importerade stilen 13">
    <w:name w:val="Importerade stilen 13"/>
    <w:pPr>
      <w:numPr>
        <w:numId w:val="28"/>
      </w:numPr>
    </w:pPr>
  </w:style>
  <w:style w:type="numbering" w:styleId="Importerade stilen 14">
    <w:name w:val="Importerade stilen 14"/>
    <w:pPr>
      <w:numPr>
        <w:numId w:val="3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