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b w:val="0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4900930</wp:posOffset>
            </wp:positionH>
            <wp:positionV relativeFrom="page">
              <wp:posOffset>13335</wp:posOffset>
            </wp:positionV>
            <wp:extent cx="2647950" cy="1000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100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28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251585" cy="7537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61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ascii="Times New Roman"/>
          <w:b w:val="0"/>
          <w:sz w:val="21"/>
        </w:rPr>
      </w:pPr>
    </w:p>
    <w:p>
      <w:pPr>
        <w:pStyle w:val="4"/>
        <w:spacing w:before="44"/>
        <w:ind w:left="2213" w:right="2305"/>
        <w:jc w:val="center"/>
      </w:pPr>
      <w:r>
        <w:t>PROPUESTAS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PROYECTOS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MODULO</w:t>
      </w:r>
      <w:r>
        <w:rPr>
          <w:spacing w:val="-16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>STACK</w:t>
      </w:r>
    </w:p>
    <w:p>
      <w:pPr>
        <w:pStyle w:val="4"/>
        <w:spacing w:before="7" w:after="1"/>
        <w:rPr>
          <w:sz w:val="20"/>
        </w:rPr>
      </w:pPr>
    </w:p>
    <w:tbl>
      <w:tblPr>
        <w:tblStyle w:val="3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0"/>
        <w:gridCol w:w="51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5100" w:type="dxa"/>
          </w:tcPr>
          <w:p>
            <w:pPr>
              <w:pStyle w:val="7"/>
              <w:spacing w:before="5"/>
              <w:ind w:left="235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Institución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ISPC: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"https://www.ispc.edu.ar/" \h </w:instrText>
            </w:r>
            <w:r>
              <w:fldChar w:fldCharType="separate"/>
            </w:r>
            <w:r>
              <w:rPr>
                <w:spacing w:val="-1"/>
                <w:sz w:val="22"/>
                <w:u w:val="thick"/>
              </w:rPr>
              <w:t>https://www.ispc.edu.ar/</w:t>
            </w:r>
            <w:r>
              <w:rPr>
                <w:spacing w:val="-1"/>
                <w:sz w:val="22"/>
                <w:u w:val="thick"/>
              </w:rPr>
              <w:fldChar w:fldCharType="end"/>
            </w:r>
          </w:p>
        </w:tc>
        <w:tc>
          <w:tcPr>
            <w:tcW w:w="51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5100" w:type="dxa"/>
          </w:tcPr>
          <w:p>
            <w:pPr>
              <w:pStyle w:val="7"/>
              <w:spacing w:line="270" w:lineRule="atLeast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Carrera: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Tecnicatura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superior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Desarrollo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Aplicaciones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Digitales</w:t>
            </w:r>
          </w:p>
        </w:tc>
        <w:tc>
          <w:tcPr>
            <w:tcW w:w="5100" w:type="dxa"/>
          </w:tcPr>
          <w:p>
            <w:pPr>
              <w:pStyle w:val="7"/>
              <w:spacing w:before="9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Ciclo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lectivo: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100" w:type="dxa"/>
          </w:tcPr>
          <w:p>
            <w:pPr>
              <w:pStyle w:val="7"/>
              <w:spacing w:line="220" w:lineRule="exact"/>
              <w:ind w:left="235"/>
              <w:rPr>
                <w:i/>
                <w:sz w:val="22"/>
              </w:rPr>
            </w:pPr>
            <w:r>
              <w:rPr>
                <w:b/>
                <w:sz w:val="22"/>
              </w:rPr>
              <w:t>Espacio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Curricular: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i/>
                <w:color w:val="BF0000"/>
                <w:sz w:val="22"/>
              </w:rPr>
              <w:t>Proyecto</w:t>
            </w:r>
            <w:r>
              <w:rPr>
                <w:i/>
                <w:color w:val="BF0000"/>
                <w:spacing w:val="-9"/>
                <w:sz w:val="22"/>
              </w:rPr>
              <w:t xml:space="preserve"> </w:t>
            </w:r>
            <w:r>
              <w:rPr>
                <w:i/>
                <w:color w:val="BF0000"/>
                <w:sz w:val="22"/>
              </w:rPr>
              <w:t>Integrador</w:t>
            </w:r>
          </w:p>
        </w:tc>
        <w:tc>
          <w:tcPr>
            <w:tcW w:w="51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5100" w:type="dxa"/>
            <w:shd w:val="clear" w:color="auto" w:fill="F1F1F1"/>
          </w:tcPr>
          <w:p>
            <w:pPr>
              <w:pStyle w:val="7"/>
              <w:spacing w:before="5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Observaciones:</w:t>
            </w:r>
          </w:p>
        </w:tc>
        <w:tc>
          <w:tcPr>
            <w:tcW w:w="5100" w:type="dxa"/>
            <w:shd w:val="clear" w:color="auto" w:fill="F1F1F1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3"/>
        <w:rPr>
          <w:sz w:val="21"/>
        </w:rPr>
      </w:pPr>
    </w:p>
    <w:tbl>
      <w:tblPr>
        <w:tblStyle w:val="3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200" w:type="dxa"/>
          </w:tcPr>
          <w:p>
            <w:pPr>
              <w:pStyle w:val="7"/>
              <w:spacing w:before="12" w:line="238" w:lineRule="exact"/>
              <w:ind w:left="200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Grupo:</w:t>
            </w:r>
            <w:r>
              <w:rPr>
                <w:rFonts w:hint="default"/>
                <w:b/>
                <w:sz w:val="22"/>
                <w:lang w:val="en-US"/>
              </w:rPr>
              <w:t xml:space="preserve">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200" w:type="dxa"/>
          </w:tcPr>
          <w:p>
            <w:pPr>
              <w:pStyle w:val="7"/>
              <w:spacing w:line="230" w:lineRule="exact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Apellido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Nombres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Estudiantes: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line="268" w:lineRule="exact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Felipe Sjodin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0" w:type="dxa"/>
          </w:tcPr>
          <w:p>
            <w:pPr>
              <w:pStyle w:val="7"/>
              <w:spacing w:before="3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Ezequiel Giampaoli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before="7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Soledad Peralta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200" w:type="dxa"/>
          </w:tcPr>
          <w:p>
            <w:pPr>
              <w:pStyle w:val="7"/>
              <w:spacing w:before="11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Florencia Tome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0" w:type="dxa"/>
          </w:tcPr>
          <w:p>
            <w:pPr>
              <w:pStyle w:val="7"/>
              <w:spacing w:line="263" w:lineRule="exact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Verón Maximiliano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line="267" w:lineRule="exact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Evelin vidal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before="2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7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Maria Laura Peralta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0" w:type="dxa"/>
          </w:tcPr>
          <w:p>
            <w:pPr>
              <w:pStyle w:val="7"/>
              <w:spacing w:before="6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8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Valentin Alterio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before="10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9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Salinas Juan José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200" w:type="dxa"/>
          </w:tcPr>
          <w:p>
            <w:pPr>
              <w:pStyle w:val="7"/>
              <w:spacing w:before="14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10</w:t>
            </w:r>
            <w:r>
              <w:rPr>
                <w:rFonts w:hint="default"/>
                <w:b/>
                <w:sz w:val="22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Joaquin Bonvechi</w:t>
            </w:r>
          </w:p>
        </w:tc>
      </w:tr>
    </w:tbl>
    <w:p>
      <w:pPr>
        <w:pStyle w:val="4"/>
        <w:spacing w:before="3"/>
        <w:rPr>
          <w:sz w:val="21"/>
        </w:rPr>
      </w:pPr>
    </w:p>
    <w:tbl>
      <w:tblPr>
        <w:tblStyle w:val="3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920"/>
        <w:gridCol w:w="1920"/>
        <w:gridCol w:w="58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60" w:type="dxa"/>
            <w:vMerge w:val="restart"/>
            <w:shd w:val="clear" w:color="auto" w:fill="F1F1F1"/>
          </w:tcPr>
          <w:p>
            <w:pPr>
              <w:pStyle w:val="7"/>
              <w:spacing w:before="8"/>
              <w:rPr>
                <w:b/>
                <w:sz w:val="18"/>
              </w:rPr>
            </w:pPr>
          </w:p>
          <w:p>
            <w:pPr>
              <w:pStyle w:val="7"/>
              <w:ind w:left="16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Idea</w:t>
            </w:r>
          </w:p>
        </w:tc>
        <w:tc>
          <w:tcPr>
            <w:tcW w:w="1920" w:type="dxa"/>
            <w:shd w:val="clear" w:color="auto" w:fill="F1F1F1"/>
          </w:tcPr>
          <w:p>
            <w:pPr>
              <w:pStyle w:val="7"/>
              <w:ind w:left="17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Nombre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proyecto</w:t>
            </w:r>
          </w:p>
        </w:tc>
        <w:tc>
          <w:tcPr>
            <w:tcW w:w="1920" w:type="dxa"/>
            <w:vMerge w:val="restart"/>
            <w:shd w:val="clear" w:color="auto" w:fill="F1F1F1"/>
          </w:tcPr>
          <w:p>
            <w:pPr>
              <w:pStyle w:val="7"/>
              <w:spacing w:before="8"/>
              <w:rPr>
                <w:b/>
                <w:sz w:val="18"/>
              </w:rPr>
            </w:pPr>
          </w:p>
          <w:p>
            <w:pPr>
              <w:pStyle w:val="7"/>
              <w:ind w:left="17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Ámbito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aplicación</w:t>
            </w:r>
          </w:p>
        </w:tc>
        <w:tc>
          <w:tcPr>
            <w:tcW w:w="5800" w:type="dxa"/>
            <w:vMerge w:val="restart"/>
            <w:shd w:val="clear" w:color="auto" w:fill="F1F1F1"/>
          </w:tcPr>
          <w:p>
            <w:pPr>
              <w:pStyle w:val="7"/>
              <w:spacing w:before="8"/>
              <w:rPr>
                <w:b/>
                <w:sz w:val="18"/>
              </w:rPr>
            </w:pPr>
          </w:p>
          <w:p>
            <w:pPr>
              <w:pStyle w:val="7"/>
              <w:ind w:left="176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Breve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descripción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proyecto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60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shd w:val="clear" w:color="auto" w:fill="F1F1F1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0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660" w:type="dxa"/>
          </w:tcPr>
          <w:p>
            <w:pPr>
              <w:pStyle w:val="7"/>
              <w:spacing w:before="5"/>
              <w:rPr>
                <w:b/>
                <w:sz w:val="27"/>
              </w:rPr>
            </w:pPr>
          </w:p>
          <w:p>
            <w:pPr>
              <w:pStyle w:val="7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2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jc w:val="center"/>
              <w:rPr>
                <w:rFonts w:hint="default"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E</w:t>
            </w:r>
            <w:r>
              <w:rPr>
                <w:rFonts w:hint="default" w:ascii="Times New Roman"/>
                <w:sz w:val="20"/>
              </w:rPr>
              <w:t xml:space="preserve">ventos </w:t>
            </w:r>
            <w:r>
              <w:rPr>
                <w:rFonts w:hint="default" w:ascii="Times New Roman"/>
                <w:sz w:val="20"/>
                <w:lang w:val="en-US"/>
              </w:rPr>
              <w:t>D</w:t>
            </w:r>
            <w:r>
              <w:rPr>
                <w:rFonts w:hint="default" w:ascii="Times New Roman"/>
                <w:sz w:val="20"/>
              </w:rPr>
              <w:t>eportivos</w:t>
            </w:r>
          </w:p>
          <w:p>
            <w:pPr>
              <w:pStyle w:val="7"/>
              <w:jc w:val="center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(Deportilandia)</w:t>
            </w:r>
          </w:p>
        </w:tc>
        <w:tc>
          <w:tcPr>
            <w:tcW w:w="1920" w:type="dxa"/>
          </w:tcPr>
          <w:p>
            <w:pPr>
              <w:pStyle w:val="7"/>
              <w:jc w:val="center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M</w:t>
            </w:r>
            <w:bookmarkStart w:id="0" w:name="_GoBack"/>
            <w:bookmarkEnd w:id="0"/>
            <w:r>
              <w:rPr>
                <w:rFonts w:hint="default" w:ascii="Times New Roman"/>
                <w:sz w:val="20"/>
              </w:rPr>
              <w:t>edios deportivos y personas que busque inscribirse a competencias deportivas.</w:t>
            </w:r>
          </w:p>
        </w:tc>
        <w:tc>
          <w:tcPr>
            <w:tcW w:w="5800" w:type="dxa"/>
          </w:tcPr>
          <w:p>
            <w:pPr>
              <w:pStyle w:val="7"/>
              <w:ind w:left="220" w:leftChars="100" w:firstLine="0" w:firstLineChars="0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</w:rPr>
              <w:t>Hacer una página que muestre eventos deportivos donde los participantes se puedan inscribir, ver lista de insciptos de la competencia y resultados.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660" w:type="dxa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61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jc w:val="center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Banco</w:t>
            </w:r>
          </w:p>
        </w:tc>
        <w:tc>
          <w:tcPr>
            <w:tcW w:w="1920" w:type="dxa"/>
          </w:tcPr>
          <w:p>
            <w:pPr>
              <w:pStyle w:val="7"/>
              <w:jc w:val="center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/>
              </w:rPr>
              <w:t>A</w:t>
            </w:r>
            <w:r>
              <w:rPr>
                <w:rFonts w:hint="default" w:ascii="Times New Roman"/>
                <w:sz w:val="20"/>
              </w:rPr>
              <w:t>mbito comercial, toda persona que utiliza una cuenta bancaria</w:t>
            </w:r>
          </w:p>
        </w:tc>
        <w:tc>
          <w:tcPr>
            <w:tcW w:w="5800" w:type="dxa"/>
          </w:tcPr>
          <w:p>
            <w:pPr>
              <w:pStyle w:val="7"/>
              <w:ind w:left="220" w:leftChars="100" w:firstLine="0" w:firstLineChars="0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</w:rPr>
              <w:t>Pagina de un Banco completa, empezando con las paginas basicas hasta llegar a la complejidad total de la misma: Usuario, Plata en cuenta, Cuenta bancaria, etc.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1283335</wp:posOffset>
            </wp:positionH>
            <wp:positionV relativeFrom="paragraph">
              <wp:posOffset>151765</wp:posOffset>
            </wp:positionV>
            <wp:extent cx="5620385" cy="1384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687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20" w:right="64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944A54"/>
    <w:rsid w:val="254A6770"/>
    <w:rsid w:val="778314EC"/>
    <w:rsid w:val="78BE2B52"/>
    <w:rsid w:val="7B263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889</Characters>
  <TotalTime>61</TotalTime>
  <ScaleCrop>false</ScaleCrop>
  <LinksUpToDate>false</LinksUpToDate>
  <CharactersWithSpaces>1017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2022-09-08T00:10:00Z</dcterms:created>
  <dc:creator>ezegi</dc:creator>
  <cp:lastModifiedBy>Ezequiel Giampaoli</cp:lastModifiedBy>
  <dcterms:modified xsi:type="dcterms:W3CDTF">2022-09-14T00:35:13Z</dcterms:modified>
  <dc:title>Planilla Propuestas de Proyecto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A872BC9FEB6A441D8B9146095A66F7B7</vt:lpwstr>
  </property>
</Properties>
</file>