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2D11F9" w14:textId="5790F70A" w:rsidR="00B30FE2" w:rsidRDefault="004563C2" w:rsidP="00B30FE2">
      <w:pPr>
        <w:rPr>
          <w:b/>
          <w:bCs/>
        </w:rPr>
      </w:pPr>
      <w:r w:rsidRPr="004563C2">
        <w:rPr>
          <w:b/>
          <w:bCs/>
        </w:rPr>
        <w:t>Generación automática de pedidos</w:t>
      </w:r>
    </w:p>
    <w:p w14:paraId="525EE0DE" w14:textId="77777777" w:rsidR="004563C2" w:rsidRPr="00B30FE2" w:rsidRDefault="004563C2" w:rsidP="00B30FE2">
      <w:pPr>
        <w:rPr>
          <w:b/>
          <w:bCs/>
          <w:lang w:val="es-AR"/>
        </w:rPr>
      </w:pPr>
    </w:p>
    <w:p w14:paraId="43B157C4" w14:textId="56AB5F02" w:rsidR="007C5C7A" w:rsidRPr="00B30FE2" w:rsidRDefault="004563C2" w:rsidP="004563C2">
      <w:pPr>
        <w:rPr>
          <w:lang w:val="es-AR"/>
        </w:rPr>
      </w:pPr>
      <w:r w:rsidRPr="004563C2">
        <w:t>El PLC puede ejecutar lógica basada en los niveles de stock y los requerimientos de producción, enviando órdenes a través de u</w:t>
      </w:r>
      <w:r>
        <w:t>na programacion</w:t>
      </w:r>
      <w:r w:rsidRPr="004563C2">
        <w:t xml:space="preserve"> predefinido para armar pedidos automáticamente.</w:t>
      </w:r>
    </w:p>
    <w:sectPr w:rsidR="007C5C7A" w:rsidRPr="00B30FE2">
      <w:headerReference w:type="default" r:id="rId7"/>
      <w:footerReference w:type="default" r:id="rId8"/>
      <w:pgSz w:w="11909" w:h="16834"/>
      <w:pgMar w:top="1700" w:right="1133" w:bottom="1440" w:left="1133" w:header="453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98D80C" w14:textId="77777777" w:rsidR="007626AF" w:rsidRDefault="007626AF">
      <w:pPr>
        <w:spacing w:line="240" w:lineRule="auto"/>
      </w:pPr>
      <w:r>
        <w:separator/>
      </w:r>
    </w:p>
  </w:endnote>
  <w:endnote w:type="continuationSeparator" w:id="0">
    <w:p w14:paraId="52F29C58" w14:textId="77777777" w:rsidR="007626AF" w:rsidRDefault="007626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E414A975-E02C-4E81-85BA-39ACFAACFE10}"/>
  </w:font>
  <w:font w:name="Nunito">
    <w:charset w:val="00"/>
    <w:family w:val="auto"/>
    <w:pitch w:val="variable"/>
    <w:sig w:usb0="A00002FF" w:usb1="5000204B" w:usb2="00000000" w:usb3="00000000" w:csb0="00000197" w:csb1="00000000"/>
    <w:embedRegular r:id="rId2" w:fontKey="{4CE1FEF4-D14C-4B45-8144-14A6F0CAFD39}"/>
    <w:embedBold r:id="rId3" w:fontKey="{8C93EF70-B41B-473B-90E5-F440D6D6F19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D24991B2-88F8-4348-AEDA-60E19D44B78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CC96B80-8A12-4E1D-8C66-48633B36A22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81B62A" w14:textId="77777777" w:rsidR="00C565A1" w:rsidRDefault="00000000">
    <w:r>
      <w:pict w14:anchorId="639FFDA1">
        <v:rect id="_x0000_i1026" style="width:0;height:1.5pt" o:hralign="center" o:hrstd="t" o:hr="t" fillcolor="#a0a0a0" stroked="f"/>
      </w:pict>
    </w:r>
  </w:p>
  <w:p w14:paraId="6A365DC5" w14:textId="5263F5DF" w:rsidR="00C565A1" w:rsidRPr="000D0A0F" w:rsidRDefault="00000000">
    <w:pPr>
      <w:rPr>
        <w:rFonts w:ascii="Nunito" w:eastAsia="Nunito" w:hAnsi="Nunito" w:cs="Nunito"/>
        <w:b/>
        <w:bCs/>
        <w:lang w:val="es-AR"/>
      </w:rPr>
    </w:pPr>
    <w:r>
      <w:rPr>
        <w:rFonts w:ascii="Nunito" w:eastAsia="Nunito" w:hAnsi="Nunito" w:cs="Nunito"/>
      </w:rPr>
      <w:t xml:space="preserve">TST </w:t>
    </w:r>
    <w:r w:rsidR="000D0A0F" w:rsidRPr="000D0A0F">
      <w:rPr>
        <w:rFonts w:ascii="Nunito" w:eastAsia="Nunito" w:hAnsi="Nunito" w:cs="Nunito"/>
        <w:lang w:val="es-AR"/>
      </w:rPr>
      <w:t xml:space="preserve">Programador </w:t>
    </w:r>
    <w:proofErr w:type="spellStart"/>
    <w:r w:rsidR="000D0A0F" w:rsidRPr="000D0A0F">
      <w:rPr>
        <w:rFonts w:ascii="Nunito" w:eastAsia="Nunito" w:hAnsi="Nunito" w:cs="Nunito"/>
        <w:lang w:val="es-AR"/>
      </w:rPr>
      <w:t>FullStack</w:t>
    </w:r>
    <w:proofErr w:type="spellEnd"/>
    <w:r w:rsidR="000D0A0F" w:rsidRPr="000D0A0F">
      <w:rPr>
        <w:rFonts w:ascii="Nunito" w:eastAsia="Nunito" w:hAnsi="Nunito" w:cs="Nunito"/>
        <w:lang w:val="es-AR"/>
      </w:rPr>
      <w:t xml:space="preserve"> IoT</w:t>
    </w:r>
    <w:r w:rsidR="000D0A0F">
      <w:rPr>
        <w:rFonts w:ascii="Nunito" w:eastAsia="Nunito" w:hAnsi="Nunito" w:cs="Nunito"/>
        <w:b/>
        <w:bCs/>
        <w:lang w:val="es-AR"/>
      </w:rPr>
      <w:t xml:space="preserve"> </w:t>
    </w:r>
    <w:r>
      <w:rPr>
        <w:rFonts w:ascii="Nunito" w:eastAsia="Nunito" w:hAnsi="Nunito" w:cs="Nunito"/>
      </w:rPr>
      <w:t>202</w:t>
    </w:r>
    <w:r w:rsidR="000D0A0F">
      <w:rPr>
        <w:rFonts w:ascii="Nunito" w:eastAsia="Nunito" w:hAnsi="Nunito" w:cs="Nunito"/>
      </w:rPr>
      <w:t>4</w:t>
    </w:r>
    <w:r>
      <w:rPr>
        <w:rFonts w:ascii="Nunito" w:eastAsia="Nunito" w:hAnsi="Nunito" w:cs="Nunito"/>
      </w:rPr>
      <w:br/>
    </w:r>
  </w:p>
  <w:p w14:paraId="42B839CA" w14:textId="77777777" w:rsidR="00C565A1" w:rsidRDefault="00C565A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80EF37" w14:textId="77777777" w:rsidR="007626AF" w:rsidRDefault="007626AF">
      <w:pPr>
        <w:spacing w:line="240" w:lineRule="auto"/>
      </w:pPr>
      <w:r>
        <w:separator/>
      </w:r>
    </w:p>
  </w:footnote>
  <w:footnote w:type="continuationSeparator" w:id="0">
    <w:p w14:paraId="3AF0A94D" w14:textId="77777777" w:rsidR="007626AF" w:rsidRDefault="007626A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B0B987" w14:textId="77777777" w:rsidR="00C565A1" w:rsidRDefault="00000000">
    <w:pPr>
      <w:tabs>
        <w:tab w:val="center" w:pos="4419"/>
        <w:tab w:val="right" w:pos="10909"/>
        <w:tab w:val="right" w:pos="11056"/>
      </w:tabs>
      <w:spacing w:line="240" w:lineRule="auto"/>
      <w:ind w:left="-425" w:right="-851"/>
      <w:rPr>
        <w:b/>
        <w:color w:val="6FA8DC"/>
        <w:sz w:val="34"/>
        <w:szCs w:val="34"/>
      </w:rPr>
    </w:pPr>
    <w:proofErr w:type="spellStart"/>
    <w:r>
      <w:t>atronica</w:t>
    </w:r>
    <w:proofErr w:type="spellEnd"/>
    <w:r>
      <w:t xml:space="preserve">                  </w:t>
    </w:r>
    <w:r>
      <w:rPr>
        <w:b/>
        <w:color w:val="9FC5E8"/>
        <w:sz w:val="30"/>
        <w:szCs w:val="30"/>
      </w:rPr>
      <w:t xml:space="preserve"> </w:t>
    </w:r>
    <w:r>
      <w:rPr>
        <w:b/>
        <w:color w:val="6FA8DC"/>
        <w:sz w:val="24"/>
        <w:szCs w:val="24"/>
      </w:rPr>
      <w:t>Tecnicatura Superior en Telecomunicaciones</w:t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09B84C1A" wp14:editId="7E4C2EEC">
          <wp:simplePos x="0" y="0"/>
          <wp:positionH relativeFrom="column">
            <wp:posOffset>-514348</wp:posOffset>
          </wp:positionH>
          <wp:positionV relativeFrom="paragraph">
            <wp:posOffset>-38098</wp:posOffset>
          </wp:positionV>
          <wp:extent cx="1395636" cy="738188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8212" t="17894" r="23061" b="14736"/>
                  <a:stretch>
                    <a:fillRect/>
                  </a:stretch>
                </pic:blipFill>
                <pic:spPr>
                  <a:xfrm>
                    <a:off x="0" y="0"/>
                    <a:ext cx="1395636" cy="7381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4BB11DC0" wp14:editId="64CF3F11">
          <wp:simplePos x="0" y="0"/>
          <wp:positionH relativeFrom="column">
            <wp:posOffset>4400550</wp:posOffset>
          </wp:positionH>
          <wp:positionV relativeFrom="paragraph">
            <wp:posOffset>-38098</wp:posOffset>
          </wp:positionV>
          <wp:extent cx="2207823" cy="742950"/>
          <wp:effectExtent l="0" t="0" r="0" b="0"/>
          <wp:wrapNone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07823" cy="742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BCA4923" w14:textId="5D4381B8" w:rsidR="00C565A1" w:rsidRPr="000D0A0F" w:rsidRDefault="00000000" w:rsidP="000D0A0F">
    <w:pPr>
      <w:tabs>
        <w:tab w:val="center" w:pos="4419"/>
        <w:tab w:val="right" w:pos="10909"/>
        <w:tab w:val="right" w:pos="11056"/>
      </w:tabs>
      <w:spacing w:line="240" w:lineRule="auto"/>
      <w:ind w:left="-425" w:right="-851"/>
      <w:rPr>
        <w:b/>
        <w:bCs/>
        <w:color w:val="3D85C6"/>
        <w:sz w:val="26"/>
        <w:szCs w:val="26"/>
        <w:lang w:val="es-AR"/>
      </w:rPr>
    </w:pPr>
    <w:r>
      <w:rPr>
        <w:color w:val="3D85C6"/>
      </w:rPr>
      <w:t xml:space="preserve">                             </w:t>
    </w:r>
    <w:r>
      <w:rPr>
        <w:color w:val="3D85C6"/>
        <w:sz w:val="26"/>
        <w:szCs w:val="26"/>
      </w:rPr>
      <w:t xml:space="preserve">  </w:t>
    </w:r>
    <w:r w:rsidRPr="000D0A0F">
      <w:rPr>
        <w:color w:val="3D85C6"/>
        <w:sz w:val="18"/>
        <w:szCs w:val="18"/>
      </w:rPr>
      <w:t xml:space="preserve"> </w:t>
    </w:r>
    <w:r w:rsidR="000D0A0F" w:rsidRPr="000D0A0F">
      <w:rPr>
        <w:b/>
        <w:bCs/>
        <w:color w:val="3D85C6"/>
        <w:sz w:val="24"/>
        <w:szCs w:val="24"/>
        <w:lang w:val="es-AR"/>
      </w:rPr>
      <w:t xml:space="preserve">Programador </w:t>
    </w:r>
    <w:proofErr w:type="spellStart"/>
    <w:r w:rsidR="000D0A0F" w:rsidRPr="000D0A0F">
      <w:rPr>
        <w:b/>
        <w:bCs/>
        <w:color w:val="3D85C6"/>
        <w:sz w:val="24"/>
        <w:szCs w:val="24"/>
        <w:lang w:val="es-AR"/>
      </w:rPr>
      <w:t>FullStack</w:t>
    </w:r>
    <w:proofErr w:type="spellEnd"/>
    <w:r w:rsidR="000D0A0F" w:rsidRPr="000D0A0F">
      <w:rPr>
        <w:b/>
        <w:bCs/>
        <w:color w:val="3D85C6"/>
        <w:sz w:val="24"/>
        <w:szCs w:val="24"/>
        <w:lang w:val="es-AR"/>
      </w:rPr>
      <w:t xml:space="preserve"> Iot </w:t>
    </w:r>
    <w:r>
      <w:rPr>
        <w:b/>
        <w:color w:val="6FA8DC"/>
        <w:sz w:val="26"/>
        <w:szCs w:val="26"/>
      </w:rPr>
      <w:t>2025</w:t>
    </w:r>
  </w:p>
  <w:p w14:paraId="3A647611" w14:textId="77777777" w:rsidR="00C565A1" w:rsidRDefault="00000000">
    <w:pPr>
      <w:tabs>
        <w:tab w:val="center" w:pos="4419"/>
        <w:tab w:val="right" w:pos="10909"/>
        <w:tab w:val="right" w:pos="11056"/>
      </w:tabs>
      <w:spacing w:line="240" w:lineRule="auto"/>
      <w:ind w:left="-425" w:right="-851"/>
    </w:pPr>
    <w:r>
      <w:rPr>
        <w:sz w:val="26"/>
        <w:szCs w:val="26"/>
      </w:rPr>
      <w:t xml:space="preserve">                            </w:t>
    </w:r>
    <w:r>
      <w:t xml:space="preserve">   </w:t>
    </w:r>
    <w:r>
      <w:pict w14:anchorId="7DB353BA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91C6B"/>
    <w:multiLevelType w:val="multilevel"/>
    <w:tmpl w:val="F2F2B7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82C0FEF"/>
    <w:multiLevelType w:val="multilevel"/>
    <w:tmpl w:val="E468F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C1659D"/>
    <w:multiLevelType w:val="multilevel"/>
    <w:tmpl w:val="11C05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CC7D43"/>
    <w:multiLevelType w:val="multilevel"/>
    <w:tmpl w:val="AB6E2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360E75"/>
    <w:multiLevelType w:val="multilevel"/>
    <w:tmpl w:val="AF7A68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EF72BE8"/>
    <w:multiLevelType w:val="multilevel"/>
    <w:tmpl w:val="451821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63C46A2"/>
    <w:multiLevelType w:val="multilevel"/>
    <w:tmpl w:val="D7AEDB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B9A5276"/>
    <w:multiLevelType w:val="multilevel"/>
    <w:tmpl w:val="61C68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A53035C"/>
    <w:multiLevelType w:val="multilevel"/>
    <w:tmpl w:val="409C0B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53568023">
    <w:abstractNumId w:val="6"/>
  </w:num>
  <w:num w:numId="2" w16cid:durableId="1133981072">
    <w:abstractNumId w:val="5"/>
  </w:num>
  <w:num w:numId="3" w16cid:durableId="1455178306">
    <w:abstractNumId w:val="8"/>
  </w:num>
  <w:num w:numId="4" w16cid:durableId="435559678">
    <w:abstractNumId w:val="4"/>
  </w:num>
  <w:num w:numId="5" w16cid:durableId="1286817489">
    <w:abstractNumId w:val="0"/>
  </w:num>
  <w:num w:numId="6" w16cid:durableId="1459370788">
    <w:abstractNumId w:val="1"/>
  </w:num>
  <w:num w:numId="7" w16cid:durableId="408119295">
    <w:abstractNumId w:val="2"/>
  </w:num>
  <w:num w:numId="8" w16cid:durableId="1459758431">
    <w:abstractNumId w:val="3"/>
  </w:num>
  <w:num w:numId="9" w16cid:durableId="206158598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65A1"/>
    <w:rsid w:val="00030655"/>
    <w:rsid w:val="000D0A0F"/>
    <w:rsid w:val="00360432"/>
    <w:rsid w:val="004563C2"/>
    <w:rsid w:val="007626AF"/>
    <w:rsid w:val="007C5C7A"/>
    <w:rsid w:val="00903957"/>
    <w:rsid w:val="0092727A"/>
    <w:rsid w:val="00B30FE2"/>
    <w:rsid w:val="00C565A1"/>
    <w:rsid w:val="00CB42B7"/>
    <w:rsid w:val="00D51977"/>
    <w:rsid w:val="00E00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A8758C"/>
  <w15:docId w15:val="{B86013B2-D737-49CC-BAF1-9CEA01B6B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</w:pPr>
    <w:rPr>
      <w:rFonts w:ascii="Roboto" w:eastAsia="Roboto" w:hAnsi="Roboto" w:cs="Roboto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0D0A0F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D0A0F"/>
  </w:style>
  <w:style w:type="paragraph" w:styleId="Piedepgina">
    <w:name w:val="footer"/>
    <w:basedOn w:val="Normal"/>
    <w:link w:val="PiedepginaCar"/>
    <w:uiPriority w:val="99"/>
    <w:unhideWhenUsed/>
    <w:rsid w:val="000D0A0F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D0A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1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2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9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34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lucho</dc:creator>
  <cp:lastModifiedBy>LUCIANO LUJAN</cp:lastModifiedBy>
  <cp:revision>2</cp:revision>
  <dcterms:created xsi:type="dcterms:W3CDTF">2025-04-23T19:28:00Z</dcterms:created>
  <dcterms:modified xsi:type="dcterms:W3CDTF">2025-04-23T19:28:00Z</dcterms:modified>
</cp:coreProperties>
</file>