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F706AC" w14:textId="72BA640F" w:rsidR="00F74B36" w:rsidRDefault="0099503F" w:rsidP="00B30FE2">
      <w:pPr>
        <w:rPr>
          <w:b/>
          <w:bCs/>
        </w:rPr>
      </w:pPr>
      <w:r w:rsidRPr="0099503F">
        <w:rPr>
          <w:b/>
          <w:bCs/>
        </w:rPr>
        <w:t xml:space="preserve">Integración con </w:t>
      </w:r>
      <w:proofErr w:type="spellStart"/>
      <w:r w:rsidRPr="0099503F">
        <w:rPr>
          <w:b/>
          <w:bCs/>
        </w:rPr>
        <w:t>Power</w:t>
      </w:r>
      <w:proofErr w:type="spellEnd"/>
      <w:r w:rsidRPr="0099503F">
        <w:rPr>
          <w:b/>
          <w:bCs/>
        </w:rPr>
        <w:t xml:space="preserve"> BI</w:t>
      </w:r>
    </w:p>
    <w:p w14:paraId="27E079F5" w14:textId="77777777" w:rsidR="0099503F" w:rsidRPr="00B30FE2" w:rsidRDefault="0099503F" w:rsidP="00B30FE2">
      <w:pPr>
        <w:rPr>
          <w:b/>
          <w:bCs/>
          <w:lang w:val="es-AR"/>
        </w:rPr>
      </w:pPr>
    </w:p>
    <w:p w14:paraId="6E6E3E82" w14:textId="77777777" w:rsidR="00EE722F" w:rsidRDefault="0099503F" w:rsidP="0099503F">
      <w:pPr>
        <w:rPr>
          <w:lang w:val="es-AR"/>
        </w:rPr>
      </w:pPr>
      <w:r w:rsidRPr="0099503F">
        <w:rPr>
          <w:lang w:val="es-AR"/>
        </w:rPr>
        <w:t xml:space="preserve">Los datos operativos del PLC y la base de datos no relacional pueden exportarse a </w:t>
      </w:r>
      <w:proofErr w:type="spellStart"/>
      <w:r w:rsidRPr="0099503F">
        <w:rPr>
          <w:lang w:val="es-AR"/>
        </w:rPr>
        <w:t>Power</w:t>
      </w:r>
      <w:proofErr w:type="spellEnd"/>
      <w:r w:rsidRPr="0099503F">
        <w:rPr>
          <w:lang w:val="es-AR"/>
        </w:rPr>
        <w:t xml:space="preserve"> BI utilizando conectores como </w:t>
      </w:r>
      <w:r w:rsidRPr="0099503F">
        <w:rPr>
          <w:b/>
          <w:bCs/>
          <w:lang w:val="es-AR"/>
        </w:rPr>
        <w:t>REST API</w:t>
      </w:r>
      <w:r w:rsidRPr="0099503F">
        <w:rPr>
          <w:lang w:val="es-AR"/>
        </w:rPr>
        <w:t xml:space="preserve"> o integraciones específicas de bases como MongoDB. </w:t>
      </w:r>
    </w:p>
    <w:p w14:paraId="2E03D848" w14:textId="41F02D90" w:rsidR="0099503F" w:rsidRPr="0099503F" w:rsidRDefault="0099503F" w:rsidP="0099503F">
      <w:pPr>
        <w:rPr>
          <w:lang w:val="es-AR"/>
        </w:rPr>
      </w:pPr>
      <w:r w:rsidRPr="0099503F">
        <w:rPr>
          <w:lang w:val="es-AR"/>
        </w:rPr>
        <w:t>Esto</w:t>
      </w:r>
      <w:r w:rsidR="00EE722F">
        <w:rPr>
          <w:lang w:val="es-AR"/>
        </w:rPr>
        <w:t xml:space="preserve"> nos </w:t>
      </w:r>
      <w:r w:rsidRPr="0099503F">
        <w:rPr>
          <w:lang w:val="es-AR"/>
        </w:rPr>
        <w:t xml:space="preserve"> permitirá visualizar gráficos de rendimiento, alertas y tendencias.</w:t>
      </w:r>
    </w:p>
    <w:p w14:paraId="43B157C4" w14:textId="19535C2D" w:rsidR="007C5C7A" w:rsidRPr="00F74B36" w:rsidRDefault="007C5C7A" w:rsidP="0099503F">
      <w:pPr>
        <w:rPr>
          <w:lang w:val="es-AR"/>
        </w:rPr>
      </w:pPr>
    </w:p>
    <w:sectPr w:rsidR="007C5C7A" w:rsidRPr="00F74B36">
      <w:headerReference w:type="default" r:id="rId7"/>
      <w:footerReference w:type="default" r:id="rId8"/>
      <w:pgSz w:w="11909" w:h="16834"/>
      <w:pgMar w:top="1700" w:right="1133" w:bottom="1440" w:left="1133" w:header="453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281045" w14:textId="77777777" w:rsidR="007931F0" w:rsidRDefault="007931F0">
      <w:pPr>
        <w:spacing w:line="240" w:lineRule="auto"/>
      </w:pPr>
      <w:r>
        <w:separator/>
      </w:r>
    </w:p>
  </w:endnote>
  <w:endnote w:type="continuationSeparator" w:id="0">
    <w:p w14:paraId="110A0F1E" w14:textId="77777777" w:rsidR="007931F0" w:rsidRDefault="007931F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DE10A831-E85D-4068-9C9B-4CC21635859F}"/>
  </w:font>
  <w:font w:name="Nunito">
    <w:charset w:val="00"/>
    <w:family w:val="auto"/>
    <w:pitch w:val="variable"/>
    <w:sig w:usb0="A00002FF" w:usb1="5000204B" w:usb2="00000000" w:usb3="00000000" w:csb0="00000197" w:csb1="00000000"/>
    <w:embedRegular r:id="rId2" w:fontKey="{E5F630C3-CD06-4328-B49B-442F98DFE13B}"/>
    <w:embedBold r:id="rId3" w:fontKey="{AC6C7A76-4D2A-4B9D-A4A5-D8120F04E25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77329D9A-59E2-4B41-AEBF-60A633E51A4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0C5E137-60A7-43F0-B667-C396AC2254B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81B62A" w14:textId="77777777" w:rsidR="00C565A1" w:rsidRDefault="00000000">
    <w:r>
      <w:pict w14:anchorId="639FFDA1">
        <v:rect id="_x0000_i1026" style="width:0;height:1.5pt" o:hralign="center" o:hrstd="t" o:hr="t" fillcolor="#a0a0a0" stroked="f"/>
      </w:pict>
    </w:r>
  </w:p>
  <w:p w14:paraId="6A365DC5" w14:textId="5263F5DF" w:rsidR="00C565A1" w:rsidRPr="000D0A0F" w:rsidRDefault="00000000">
    <w:pPr>
      <w:rPr>
        <w:rFonts w:ascii="Nunito" w:eastAsia="Nunito" w:hAnsi="Nunito" w:cs="Nunito"/>
        <w:b/>
        <w:bCs/>
        <w:lang w:val="es-AR"/>
      </w:rPr>
    </w:pPr>
    <w:r>
      <w:rPr>
        <w:rFonts w:ascii="Nunito" w:eastAsia="Nunito" w:hAnsi="Nunito" w:cs="Nunito"/>
      </w:rPr>
      <w:t xml:space="preserve">TST </w:t>
    </w:r>
    <w:r w:rsidR="000D0A0F" w:rsidRPr="000D0A0F">
      <w:rPr>
        <w:rFonts w:ascii="Nunito" w:eastAsia="Nunito" w:hAnsi="Nunito" w:cs="Nunito"/>
        <w:lang w:val="es-AR"/>
      </w:rPr>
      <w:t xml:space="preserve">Programador </w:t>
    </w:r>
    <w:proofErr w:type="spellStart"/>
    <w:r w:rsidR="000D0A0F" w:rsidRPr="000D0A0F">
      <w:rPr>
        <w:rFonts w:ascii="Nunito" w:eastAsia="Nunito" w:hAnsi="Nunito" w:cs="Nunito"/>
        <w:lang w:val="es-AR"/>
      </w:rPr>
      <w:t>FullStack</w:t>
    </w:r>
    <w:proofErr w:type="spellEnd"/>
    <w:r w:rsidR="000D0A0F" w:rsidRPr="000D0A0F">
      <w:rPr>
        <w:rFonts w:ascii="Nunito" w:eastAsia="Nunito" w:hAnsi="Nunito" w:cs="Nunito"/>
        <w:lang w:val="es-AR"/>
      </w:rPr>
      <w:t xml:space="preserve"> IoT</w:t>
    </w:r>
    <w:r w:rsidR="000D0A0F">
      <w:rPr>
        <w:rFonts w:ascii="Nunito" w:eastAsia="Nunito" w:hAnsi="Nunito" w:cs="Nunito"/>
        <w:b/>
        <w:bCs/>
        <w:lang w:val="es-AR"/>
      </w:rPr>
      <w:t xml:space="preserve"> </w:t>
    </w:r>
    <w:r>
      <w:rPr>
        <w:rFonts w:ascii="Nunito" w:eastAsia="Nunito" w:hAnsi="Nunito" w:cs="Nunito"/>
      </w:rPr>
      <w:t>202</w:t>
    </w:r>
    <w:r w:rsidR="000D0A0F">
      <w:rPr>
        <w:rFonts w:ascii="Nunito" w:eastAsia="Nunito" w:hAnsi="Nunito" w:cs="Nunito"/>
      </w:rPr>
      <w:t>4</w:t>
    </w:r>
    <w:r>
      <w:rPr>
        <w:rFonts w:ascii="Nunito" w:eastAsia="Nunito" w:hAnsi="Nunito" w:cs="Nunito"/>
      </w:rPr>
      <w:br/>
    </w:r>
  </w:p>
  <w:p w14:paraId="42B839CA" w14:textId="77777777" w:rsidR="00C565A1" w:rsidRDefault="00C565A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17873B" w14:textId="77777777" w:rsidR="007931F0" w:rsidRDefault="007931F0">
      <w:pPr>
        <w:spacing w:line="240" w:lineRule="auto"/>
      </w:pPr>
      <w:r>
        <w:separator/>
      </w:r>
    </w:p>
  </w:footnote>
  <w:footnote w:type="continuationSeparator" w:id="0">
    <w:p w14:paraId="61409F2F" w14:textId="77777777" w:rsidR="007931F0" w:rsidRDefault="007931F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B0B987" w14:textId="77777777" w:rsidR="00C565A1" w:rsidRDefault="00000000">
    <w:pPr>
      <w:tabs>
        <w:tab w:val="center" w:pos="4419"/>
        <w:tab w:val="right" w:pos="10909"/>
        <w:tab w:val="right" w:pos="11056"/>
      </w:tabs>
      <w:spacing w:line="240" w:lineRule="auto"/>
      <w:ind w:left="-425" w:right="-851"/>
      <w:rPr>
        <w:b/>
        <w:color w:val="6FA8DC"/>
        <w:sz w:val="34"/>
        <w:szCs w:val="34"/>
      </w:rPr>
    </w:pPr>
    <w:proofErr w:type="spellStart"/>
    <w:r>
      <w:t>atronica</w:t>
    </w:r>
    <w:proofErr w:type="spellEnd"/>
    <w:r>
      <w:t xml:space="preserve">                  </w:t>
    </w:r>
    <w:r>
      <w:rPr>
        <w:b/>
        <w:color w:val="9FC5E8"/>
        <w:sz w:val="30"/>
        <w:szCs w:val="30"/>
      </w:rPr>
      <w:t xml:space="preserve"> </w:t>
    </w:r>
    <w:r>
      <w:rPr>
        <w:b/>
        <w:color w:val="6FA8DC"/>
        <w:sz w:val="24"/>
        <w:szCs w:val="24"/>
      </w:rPr>
      <w:t>Tecnicatura Superior en Telecomunicaciones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09B84C1A" wp14:editId="7E4C2EEC">
          <wp:simplePos x="0" y="0"/>
          <wp:positionH relativeFrom="column">
            <wp:posOffset>-514348</wp:posOffset>
          </wp:positionH>
          <wp:positionV relativeFrom="paragraph">
            <wp:posOffset>-38098</wp:posOffset>
          </wp:positionV>
          <wp:extent cx="1395636" cy="738188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8212" t="17894" r="23061" b="14736"/>
                  <a:stretch>
                    <a:fillRect/>
                  </a:stretch>
                </pic:blipFill>
                <pic:spPr>
                  <a:xfrm>
                    <a:off x="0" y="0"/>
                    <a:ext cx="1395636" cy="7381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4BB11DC0" wp14:editId="64CF3F11">
          <wp:simplePos x="0" y="0"/>
          <wp:positionH relativeFrom="column">
            <wp:posOffset>4400550</wp:posOffset>
          </wp:positionH>
          <wp:positionV relativeFrom="paragraph">
            <wp:posOffset>-38098</wp:posOffset>
          </wp:positionV>
          <wp:extent cx="2207823" cy="742950"/>
          <wp:effectExtent l="0" t="0" r="0" b="0"/>
          <wp:wrapNone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07823" cy="742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BCA4923" w14:textId="5D4381B8" w:rsidR="00C565A1" w:rsidRPr="000D0A0F" w:rsidRDefault="00000000" w:rsidP="000D0A0F">
    <w:pPr>
      <w:tabs>
        <w:tab w:val="center" w:pos="4419"/>
        <w:tab w:val="right" w:pos="10909"/>
        <w:tab w:val="right" w:pos="11056"/>
      </w:tabs>
      <w:spacing w:line="240" w:lineRule="auto"/>
      <w:ind w:left="-425" w:right="-851"/>
      <w:rPr>
        <w:b/>
        <w:bCs/>
        <w:color w:val="3D85C6"/>
        <w:sz w:val="26"/>
        <w:szCs w:val="26"/>
        <w:lang w:val="es-AR"/>
      </w:rPr>
    </w:pPr>
    <w:r>
      <w:rPr>
        <w:color w:val="3D85C6"/>
      </w:rPr>
      <w:t xml:space="preserve">                             </w:t>
    </w:r>
    <w:r>
      <w:rPr>
        <w:color w:val="3D85C6"/>
        <w:sz w:val="26"/>
        <w:szCs w:val="26"/>
      </w:rPr>
      <w:t xml:space="preserve">  </w:t>
    </w:r>
    <w:r w:rsidRPr="000D0A0F">
      <w:rPr>
        <w:color w:val="3D85C6"/>
        <w:sz w:val="18"/>
        <w:szCs w:val="18"/>
      </w:rPr>
      <w:t xml:space="preserve"> </w:t>
    </w:r>
    <w:r w:rsidR="000D0A0F" w:rsidRPr="000D0A0F">
      <w:rPr>
        <w:b/>
        <w:bCs/>
        <w:color w:val="3D85C6"/>
        <w:sz w:val="24"/>
        <w:szCs w:val="24"/>
        <w:lang w:val="es-AR"/>
      </w:rPr>
      <w:t xml:space="preserve">Programador </w:t>
    </w:r>
    <w:proofErr w:type="spellStart"/>
    <w:r w:rsidR="000D0A0F" w:rsidRPr="000D0A0F">
      <w:rPr>
        <w:b/>
        <w:bCs/>
        <w:color w:val="3D85C6"/>
        <w:sz w:val="24"/>
        <w:szCs w:val="24"/>
        <w:lang w:val="es-AR"/>
      </w:rPr>
      <w:t>FullStack</w:t>
    </w:r>
    <w:proofErr w:type="spellEnd"/>
    <w:r w:rsidR="000D0A0F" w:rsidRPr="000D0A0F">
      <w:rPr>
        <w:b/>
        <w:bCs/>
        <w:color w:val="3D85C6"/>
        <w:sz w:val="24"/>
        <w:szCs w:val="24"/>
        <w:lang w:val="es-AR"/>
      </w:rPr>
      <w:t xml:space="preserve"> Iot </w:t>
    </w:r>
    <w:r>
      <w:rPr>
        <w:b/>
        <w:color w:val="6FA8DC"/>
        <w:sz w:val="26"/>
        <w:szCs w:val="26"/>
      </w:rPr>
      <w:t>2025</w:t>
    </w:r>
  </w:p>
  <w:p w14:paraId="3A647611" w14:textId="77777777" w:rsidR="00C565A1" w:rsidRDefault="00000000">
    <w:pPr>
      <w:tabs>
        <w:tab w:val="center" w:pos="4419"/>
        <w:tab w:val="right" w:pos="10909"/>
        <w:tab w:val="right" w:pos="11056"/>
      </w:tabs>
      <w:spacing w:line="240" w:lineRule="auto"/>
      <w:ind w:left="-425" w:right="-851"/>
    </w:pPr>
    <w:r>
      <w:rPr>
        <w:sz w:val="26"/>
        <w:szCs w:val="26"/>
      </w:rPr>
      <w:t xml:space="preserve">                            </w:t>
    </w:r>
    <w:r>
      <w:t xml:space="preserve">   </w:t>
    </w:r>
    <w:r>
      <w:pict w14:anchorId="7DB353BA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91C6B"/>
    <w:multiLevelType w:val="multilevel"/>
    <w:tmpl w:val="F2F2B7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2C0FEF"/>
    <w:multiLevelType w:val="multilevel"/>
    <w:tmpl w:val="E468F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C1659D"/>
    <w:multiLevelType w:val="multilevel"/>
    <w:tmpl w:val="11C05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CC7D43"/>
    <w:multiLevelType w:val="multilevel"/>
    <w:tmpl w:val="AB6E2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636168"/>
    <w:multiLevelType w:val="multilevel"/>
    <w:tmpl w:val="38D23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4360E75"/>
    <w:multiLevelType w:val="multilevel"/>
    <w:tmpl w:val="AF7A68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EF72BE8"/>
    <w:multiLevelType w:val="multilevel"/>
    <w:tmpl w:val="451821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63C46A2"/>
    <w:multiLevelType w:val="multilevel"/>
    <w:tmpl w:val="D7AEDB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B9A5276"/>
    <w:multiLevelType w:val="multilevel"/>
    <w:tmpl w:val="61C68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A53035C"/>
    <w:multiLevelType w:val="multilevel"/>
    <w:tmpl w:val="409C0B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53568023">
    <w:abstractNumId w:val="7"/>
  </w:num>
  <w:num w:numId="2" w16cid:durableId="1133981072">
    <w:abstractNumId w:val="6"/>
  </w:num>
  <w:num w:numId="3" w16cid:durableId="1455178306">
    <w:abstractNumId w:val="9"/>
  </w:num>
  <w:num w:numId="4" w16cid:durableId="435559678">
    <w:abstractNumId w:val="5"/>
  </w:num>
  <w:num w:numId="5" w16cid:durableId="1286817489">
    <w:abstractNumId w:val="0"/>
  </w:num>
  <w:num w:numId="6" w16cid:durableId="1459370788">
    <w:abstractNumId w:val="1"/>
  </w:num>
  <w:num w:numId="7" w16cid:durableId="408119295">
    <w:abstractNumId w:val="2"/>
  </w:num>
  <w:num w:numId="8" w16cid:durableId="1459758431">
    <w:abstractNumId w:val="3"/>
  </w:num>
  <w:num w:numId="9" w16cid:durableId="2061585987">
    <w:abstractNumId w:val="8"/>
  </w:num>
  <w:num w:numId="10" w16cid:durableId="8398553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65A1"/>
    <w:rsid w:val="00030655"/>
    <w:rsid w:val="000D0A0F"/>
    <w:rsid w:val="00360432"/>
    <w:rsid w:val="004563C2"/>
    <w:rsid w:val="007931F0"/>
    <w:rsid w:val="007C5C7A"/>
    <w:rsid w:val="00861AEE"/>
    <w:rsid w:val="00903957"/>
    <w:rsid w:val="0092727A"/>
    <w:rsid w:val="0099503F"/>
    <w:rsid w:val="00B30FE2"/>
    <w:rsid w:val="00C565A1"/>
    <w:rsid w:val="00CB42B7"/>
    <w:rsid w:val="00D51977"/>
    <w:rsid w:val="00E009A8"/>
    <w:rsid w:val="00EE722F"/>
    <w:rsid w:val="00F74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A8758C"/>
  <w15:docId w15:val="{B86013B2-D737-49CC-BAF1-9CEA01B6B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</w:pPr>
    <w:rPr>
      <w:rFonts w:ascii="Roboto" w:eastAsia="Roboto" w:hAnsi="Roboto" w:cs="Roboto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0D0A0F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D0A0F"/>
  </w:style>
  <w:style w:type="paragraph" w:styleId="Piedepgina">
    <w:name w:val="footer"/>
    <w:basedOn w:val="Normal"/>
    <w:link w:val="PiedepginaCar"/>
    <w:uiPriority w:val="99"/>
    <w:unhideWhenUsed/>
    <w:rsid w:val="000D0A0F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D0A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1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2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0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4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5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6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43</Words>
  <Characters>241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lucho</dc:creator>
  <cp:lastModifiedBy>LUCIANO LUJAN</cp:lastModifiedBy>
  <cp:revision>3</cp:revision>
  <dcterms:created xsi:type="dcterms:W3CDTF">2025-04-23T19:30:00Z</dcterms:created>
  <dcterms:modified xsi:type="dcterms:W3CDTF">2025-04-23T19:31:00Z</dcterms:modified>
</cp:coreProperties>
</file>