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C244C" w14:textId="77777777" w:rsidR="005870D8" w:rsidRDefault="005870D8">
      <w:pPr>
        <w:ind w:firstLine="141"/>
        <w:rPr>
          <w:b/>
        </w:rPr>
      </w:pPr>
    </w:p>
    <w:tbl>
      <w:tblPr>
        <w:tblStyle w:val="af9"/>
        <w:tblW w:w="90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585"/>
        <w:gridCol w:w="2430"/>
      </w:tblGrid>
      <w:tr w:rsidR="005870D8" w14:paraId="7447111F" w14:textId="77777777">
        <w:tc>
          <w:tcPr>
            <w:tcW w:w="6585" w:type="dxa"/>
            <w:tcBorders>
              <w:top w:val="single" w:sz="24" w:space="0" w:color="00A8E3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CEA" w14:textId="77777777" w:rsidR="005870D8" w:rsidRDefault="005870D8">
            <w:pPr>
              <w:spacing w:line="480" w:lineRule="auto"/>
              <w:ind w:firstLine="141"/>
              <w:rPr>
                <w:rFonts w:ascii="Arial" w:eastAsia="Arial" w:hAnsi="Arial" w:cs="Arial"/>
                <w:b/>
                <w:color w:val="00A8E3"/>
                <w:sz w:val="26"/>
                <w:szCs w:val="26"/>
              </w:rPr>
            </w:pPr>
          </w:p>
        </w:tc>
        <w:tc>
          <w:tcPr>
            <w:tcW w:w="2430" w:type="dxa"/>
            <w:tcBorders>
              <w:top w:val="single" w:sz="24" w:space="0" w:color="00A8E3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DDE2" w14:textId="77777777" w:rsidR="005870D8" w:rsidRDefault="00587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right"/>
              <w:rPr>
                <w:rFonts w:ascii="Arial" w:eastAsia="Arial" w:hAnsi="Arial" w:cs="Arial"/>
                <w:b/>
              </w:rPr>
            </w:pPr>
          </w:p>
        </w:tc>
      </w:tr>
      <w:tr w:rsidR="005870D8" w14:paraId="1977EFEE" w14:textId="77777777">
        <w:tc>
          <w:tcPr>
            <w:tcW w:w="658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8D349" w14:textId="3FC9AB68" w:rsidR="005870D8" w:rsidRPr="00A51C7B" w:rsidRDefault="00EB2009">
            <w:pPr>
              <w:spacing w:line="480" w:lineRule="auto"/>
              <w:ind w:firstLine="141"/>
              <w:rPr>
                <w:rFonts w:ascii="Poppins" w:eastAsia="Arial" w:hAnsi="Poppins" w:cs="Poppins"/>
                <w:b/>
                <w:color w:val="00A8E3"/>
                <w:sz w:val="26"/>
                <w:szCs w:val="26"/>
              </w:rPr>
            </w:pPr>
            <w:r>
              <w:rPr>
                <w:b/>
                <w:bCs/>
                <w:noProof/>
                <w:color w:val="00A8E3"/>
                <w:sz w:val="26"/>
                <w:szCs w:val="26"/>
                <w:bdr w:val="none" w:sz="0" w:space="0" w:color="auto" w:frame="1"/>
              </w:rPr>
              <w:drawing>
                <wp:inline distT="0" distB="0" distL="0" distR="0" wp14:anchorId="36C18DCC" wp14:editId="3A699CDB">
                  <wp:extent cx="895350" cy="8953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7E8FA2" w14:textId="77777777" w:rsidR="005870D8" w:rsidRPr="00A51C7B" w:rsidRDefault="006E73B0">
            <w:pPr>
              <w:spacing w:line="276" w:lineRule="auto"/>
              <w:ind w:firstLine="0"/>
              <w:jc w:val="left"/>
              <w:rPr>
                <w:rFonts w:ascii="Poppins" w:eastAsia="Poppins Medium" w:hAnsi="Poppins" w:cs="Poppins"/>
                <w:color w:val="00A8E3"/>
                <w:sz w:val="26"/>
                <w:szCs w:val="26"/>
              </w:rPr>
            </w:pPr>
            <w:r w:rsidRPr="00A51C7B">
              <w:rPr>
                <w:rFonts w:ascii="Poppins" w:eastAsia="Poppins Medium" w:hAnsi="Poppins" w:cs="Poppins"/>
                <w:color w:val="00A8E3"/>
                <w:sz w:val="26"/>
                <w:szCs w:val="26"/>
              </w:rPr>
              <w:t>TECNICATURA SUPERIOR EN</w:t>
            </w:r>
          </w:p>
          <w:p w14:paraId="6F58F3D8" w14:textId="66E4A087" w:rsidR="005870D8" w:rsidRPr="00A51C7B" w:rsidRDefault="00EB2009">
            <w:pPr>
              <w:ind w:firstLine="0"/>
              <w:jc w:val="left"/>
              <w:rPr>
                <w:rFonts w:ascii="Poppins" w:eastAsia="Poppins SemiBold" w:hAnsi="Poppins" w:cs="Poppins"/>
                <w:b/>
                <w:bCs/>
                <w:color w:val="00A8E3"/>
                <w:sz w:val="32"/>
                <w:szCs w:val="32"/>
              </w:rPr>
            </w:pPr>
            <w:r>
              <w:rPr>
                <w:rFonts w:ascii="Poppins" w:eastAsia="Poppins SemiBold" w:hAnsi="Poppins" w:cs="Poppins"/>
                <w:b/>
                <w:bCs/>
                <w:color w:val="00A8E3"/>
                <w:sz w:val="32"/>
                <w:szCs w:val="32"/>
              </w:rPr>
              <w:t>Telecomunicaciones</w:t>
            </w:r>
          </w:p>
        </w:tc>
        <w:tc>
          <w:tcPr>
            <w:tcW w:w="243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95F0" w14:textId="77777777" w:rsidR="005870D8" w:rsidRDefault="006E7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1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77D44CDB" wp14:editId="26956080">
                  <wp:extent cx="1256400" cy="643949"/>
                  <wp:effectExtent l="0" t="0" r="0" b="0"/>
                  <wp:docPr id="44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400" cy="6439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0D8" w14:paraId="6A8A0405" w14:textId="77777777">
        <w:trPr>
          <w:trHeight w:val="460"/>
        </w:trPr>
        <w:tc>
          <w:tcPr>
            <w:tcW w:w="9015" w:type="dxa"/>
            <w:gridSpan w:val="2"/>
            <w:tcBorders>
              <w:top w:val="nil"/>
              <w:left w:val="nil"/>
              <w:bottom w:val="single" w:sz="8" w:space="0" w:color="00A8E3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A80E" w14:textId="77777777" w:rsidR="005870D8" w:rsidRPr="00A51C7B" w:rsidRDefault="005870D8">
            <w:pPr>
              <w:ind w:firstLine="0"/>
              <w:rPr>
                <w:rFonts w:ascii="Poppins" w:hAnsi="Poppins" w:cs="Poppins"/>
                <w:b/>
                <w:color w:val="00A8E3"/>
                <w:sz w:val="26"/>
                <w:szCs w:val="26"/>
              </w:rPr>
            </w:pPr>
          </w:p>
          <w:p w14:paraId="606A2914" w14:textId="77777777" w:rsidR="005870D8" w:rsidRPr="00A51C7B" w:rsidRDefault="005870D8">
            <w:pPr>
              <w:ind w:firstLine="141"/>
              <w:rPr>
                <w:rFonts w:ascii="Poppins" w:eastAsia="Arial" w:hAnsi="Poppins" w:cs="Poppins"/>
                <w:b/>
                <w:color w:val="00A8E3"/>
                <w:sz w:val="26"/>
                <w:szCs w:val="26"/>
              </w:rPr>
            </w:pPr>
          </w:p>
          <w:p w14:paraId="78903679" w14:textId="77777777" w:rsidR="005870D8" w:rsidRPr="00A51C7B" w:rsidRDefault="005870D8">
            <w:pPr>
              <w:spacing w:line="276" w:lineRule="auto"/>
              <w:ind w:firstLine="0"/>
              <w:jc w:val="left"/>
              <w:rPr>
                <w:rFonts w:ascii="Poppins" w:eastAsia="Roboto" w:hAnsi="Poppins" w:cs="Poppins"/>
                <w:color w:val="00A8E3"/>
                <w:sz w:val="36"/>
                <w:szCs w:val="36"/>
              </w:rPr>
            </w:pPr>
          </w:p>
          <w:p w14:paraId="4F86B106" w14:textId="6EDB0270" w:rsidR="005870D8" w:rsidRPr="00A51C7B" w:rsidRDefault="00C07F2C">
            <w:pPr>
              <w:spacing w:line="276" w:lineRule="auto"/>
              <w:ind w:firstLine="0"/>
              <w:jc w:val="left"/>
              <w:rPr>
                <w:rFonts w:ascii="Poppins" w:eastAsia="Roboto" w:hAnsi="Poppins" w:cs="Poppins"/>
                <w:color w:val="00A8E3"/>
                <w:sz w:val="36"/>
                <w:szCs w:val="36"/>
              </w:rPr>
            </w:pPr>
            <w:bookmarkStart w:id="0" w:name="_Hlk131543966"/>
            <w:r>
              <w:rPr>
                <w:rFonts w:ascii="Poppins" w:eastAsia="Roboto" w:hAnsi="Poppins" w:cs="Poppins"/>
                <w:color w:val="00A8E3"/>
                <w:sz w:val="36"/>
                <w:szCs w:val="36"/>
              </w:rPr>
              <w:t>Espacio</w:t>
            </w:r>
            <w:r w:rsidR="00CD69C9" w:rsidRPr="00A51C7B">
              <w:rPr>
                <w:rFonts w:ascii="Poppins" w:eastAsia="Roboto" w:hAnsi="Poppins" w:cs="Poppins"/>
                <w:color w:val="00A8E3"/>
                <w:sz w:val="36"/>
                <w:szCs w:val="36"/>
              </w:rPr>
              <w:t xml:space="preserve">: </w:t>
            </w:r>
            <w:r w:rsidR="00E97E56" w:rsidRPr="00E97E56">
              <w:rPr>
                <w:rFonts w:ascii="Poppins" w:eastAsia="Roboto" w:hAnsi="Poppins" w:cs="Poppins"/>
                <w:color w:val="00A8E3"/>
                <w:sz w:val="36"/>
                <w:szCs w:val="36"/>
              </w:rPr>
              <w:t>Sistemas de Control y Servicios</w:t>
            </w:r>
            <w:r w:rsidR="00E97E56">
              <w:rPr>
                <w:rFonts w:ascii="Poppins" w:eastAsia="Roboto" w:hAnsi="Poppins" w:cs="Poppins"/>
                <w:color w:val="00A8E3"/>
                <w:sz w:val="36"/>
                <w:szCs w:val="36"/>
              </w:rPr>
              <w:t xml:space="preserve"> - 2024</w:t>
            </w:r>
          </w:p>
          <w:bookmarkEnd w:id="0"/>
          <w:p w14:paraId="7D4210C3" w14:textId="77777777" w:rsidR="005870D8" w:rsidRPr="00A51C7B" w:rsidRDefault="005870D8">
            <w:pPr>
              <w:ind w:firstLine="0"/>
              <w:jc w:val="left"/>
              <w:rPr>
                <w:rFonts w:ascii="Poppins" w:eastAsia="Poppins SemiBold" w:hAnsi="Poppins" w:cs="Poppins"/>
                <w:color w:val="00A8E3"/>
                <w:sz w:val="48"/>
                <w:szCs w:val="48"/>
              </w:rPr>
            </w:pPr>
          </w:p>
        </w:tc>
      </w:tr>
      <w:tr w:rsidR="001D0FFF" w:rsidRPr="00A51C7B" w14:paraId="12C18E97" w14:textId="77777777" w:rsidTr="009C24A5">
        <w:trPr>
          <w:trHeight w:val="460"/>
        </w:trPr>
        <w:tc>
          <w:tcPr>
            <w:tcW w:w="9015" w:type="dxa"/>
            <w:gridSpan w:val="2"/>
            <w:tcBorders>
              <w:top w:val="nil"/>
              <w:left w:val="nil"/>
              <w:bottom w:val="single" w:sz="8" w:space="0" w:color="00A8E3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59D6B" w14:textId="77777777" w:rsidR="001D0FFF" w:rsidRDefault="00B008B5" w:rsidP="00FC523B">
            <w:pPr>
              <w:spacing w:line="276" w:lineRule="auto"/>
              <w:ind w:firstLine="0"/>
              <w:jc w:val="left"/>
              <w:rPr>
                <w:rFonts w:ascii="Poppins" w:eastAsia="Roboto" w:hAnsi="Poppins" w:cs="Poppins"/>
                <w:color w:val="00A8E3"/>
                <w:sz w:val="36"/>
                <w:szCs w:val="36"/>
              </w:rPr>
            </w:pPr>
            <w:r>
              <w:rPr>
                <w:rFonts w:ascii="Poppins" w:eastAsia="Roboto" w:hAnsi="Poppins" w:cs="Poppins"/>
                <w:color w:val="00A8E3"/>
                <w:sz w:val="36"/>
                <w:szCs w:val="36"/>
              </w:rPr>
              <w:t xml:space="preserve">Alumno: </w:t>
            </w:r>
            <w:r w:rsidR="006474AE">
              <w:rPr>
                <w:rFonts w:ascii="Poppins" w:eastAsia="Roboto" w:hAnsi="Poppins" w:cs="Poppins"/>
                <w:color w:val="00A8E3"/>
                <w:sz w:val="36"/>
                <w:szCs w:val="36"/>
              </w:rPr>
              <w:t>Dario Arriola</w:t>
            </w:r>
          </w:p>
          <w:p w14:paraId="0E1B389A" w14:textId="77777777" w:rsidR="00D54E23" w:rsidRDefault="00D54E23" w:rsidP="00FC523B">
            <w:pPr>
              <w:spacing w:line="276" w:lineRule="auto"/>
              <w:ind w:firstLine="0"/>
              <w:jc w:val="left"/>
              <w:rPr>
                <w:rFonts w:ascii="Poppins" w:eastAsia="Roboto" w:hAnsi="Poppins" w:cs="Poppins"/>
                <w:color w:val="00A8E3"/>
                <w:sz w:val="36"/>
                <w:szCs w:val="36"/>
              </w:rPr>
            </w:pPr>
          </w:p>
          <w:p w14:paraId="3D31A351" w14:textId="77777777" w:rsidR="00D54E23" w:rsidRDefault="00D54E23" w:rsidP="00FC523B">
            <w:pPr>
              <w:spacing w:line="276" w:lineRule="auto"/>
              <w:ind w:firstLine="0"/>
              <w:jc w:val="left"/>
              <w:rPr>
                <w:rFonts w:ascii="Poppins" w:eastAsia="Roboto" w:hAnsi="Poppins" w:cs="Poppins"/>
                <w:color w:val="00A8E3"/>
                <w:sz w:val="36"/>
                <w:szCs w:val="36"/>
              </w:rPr>
            </w:pPr>
          </w:p>
          <w:p w14:paraId="407CB7C7" w14:textId="77777777" w:rsidR="00D54E23" w:rsidRPr="00FC523B" w:rsidRDefault="00D54E23" w:rsidP="00D54E23">
            <w:pPr>
              <w:ind w:firstLine="0"/>
              <w:rPr>
                <w:rFonts w:ascii="Poppins" w:eastAsia="Roboto" w:hAnsi="Poppins" w:cs="Poppins"/>
                <w:color w:val="00A8E3"/>
                <w:sz w:val="36"/>
                <w:szCs w:val="36"/>
              </w:rPr>
            </w:pPr>
            <w:r w:rsidRPr="00FC523B">
              <w:rPr>
                <w:rFonts w:ascii="Poppins" w:eastAsia="Roboto" w:hAnsi="Poppins" w:cs="Poppins"/>
                <w:color w:val="00A8E3"/>
                <w:sz w:val="36"/>
                <w:szCs w:val="36"/>
              </w:rPr>
              <w:t>P</w:t>
            </w:r>
            <w:r>
              <w:rPr>
                <w:rFonts w:ascii="Poppins" w:eastAsia="Roboto" w:hAnsi="Poppins" w:cs="Poppins"/>
                <w:color w:val="00A8E3"/>
                <w:sz w:val="36"/>
                <w:szCs w:val="36"/>
              </w:rPr>
              <w:t>rofesor: Gonzalo Vera</w:t>
            </w:r>
          </w:p>
          <w:p w14:paraId="65233553" w14:textId="66E1D10B" w:rsidR="00D54E23" w:rsidRPr="001D0FFF" w:rsidRDefault="00D54E23" w:rsidP="00FC523B">
            <w:pPr>
              <w:spacing w:line="276" w:lineRule="auto"/>
              <w:ind w:firstLine="0"/>
              <w:jc w:val="left"/>
              <w:rPr>
                <w:rFonts w:ascii="Poppins" w:eastAsia="Roboto" w:hAnsi="Poppins" w:cs="Poppins"/>
                <w:color w:val="00A8E3"/>
                <w:sz w:val="36"/>
                <w:szCs w:val="36"/>
              </w:rPr>
            </w:pPr>
          </w:p>
        </w:tc>
      </w:tr>
      <w:tr w:rsidR="005870D8" w14:paraId="069F6F43" w14:textId="77777777">
        <w:trPr>
          <w:trHeight w:val="560"/>
        </w:trPr>
        <w:tc>
          <w:tcPr>
            <w:tcW w:w="9015" w:type="dxa"/>
            <w:gridSpan w:val="2"/>
            <w:tcBorders>
              <w:top w:val="single" w:sz="8" w:space="0" w:color="00A8E3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8918" w14:textId="77777777" w:rsidR="00B45EB3" w:rsidRPr="00B45EB3" w:rsidRDefault="00B45EB3" w:rsidP="00B45EB3">
            <w:pPr>
              <w:ind w:firstLine="0"/>
              <w:rPr>
                <w:rFonts w:ascii="Poppins" w:eastAsia="Roboto" w:hAnsi="Poppins" w:cs="Poppins"/>
                <w:color w:val="00A8E3"/>
                <w:sz w:val="20"/>
                <w:szCs w:val="20"/>
              </w:rPr>
            </w:pPr>
            <w:r w:rsidRPr="00B45EB3">
              <w:rPr>
                <w:rFonts w:ascii="Poppins" w:eastAsia="Roboto" w:hAnsi="Poppins" w:cs="Poppins"/>
                <w:color w:val="00A8E3"/>
                <w:sz w:val="20"/>
                <w:szCs w:val="20"/>
              </w:rPr>
              <w:t>Objetivos:</w:t>
            </w:r>
          </w:p>
          <w:p w14:paraId="61505514" w14:textId="77777777" w:rsidR="00B45EB3" w:rsidRPr="00B45EB3" w:rsidRDefault="00B45EB3" w:rsidP="00B45EB3">
            <w:pPr>
              <w:ind w:firstLine="0"/>
              <w:rPr>
                <w:rFonts w:ascii="Poppins" w:eastAsia="Roboto" w:hAnsi="Poppins" w:cs="Poppins"/>
                <w:color w:val="00A8E3"/>
                <w:sz w:val="20"/>
                <w:szCs w:val="20"/>
              </w:rPr>
            </w:pPr>
            <w:r w:rsidRPr="00B45EB3">
              <w:rPr>
                <w:rFonts w:ascii="Poppins" w:eastAsia="Roboto" w:hAnsi="Poppins" w:cs="Poppins"/>
                <w:color w:val="00A8E3"/>
                <w:sz w:val="20"/>
                <w:szCs w:val="20"/>
              </w:rPr>
              <w:t>• Comprender los conceptos de sistema dinámico, lazo abierto y lazo cerrado.</w:t>
            </w:r>
          </w:p>
          <w:p w14:paraId="61DCC7BD" w14:textId="77777777" w:rsidR="00B45EB3" w:rsidRPr="00B45EB3" w:rsidRDefault="00B45EB3" w:rsidP="00B45EB3">
            <w:pPr>
              <w:ind w:firstLine="0"/>
              <w:rPr>
                <w:rFonts w:ascii="Poppins" w:eastAsia="Roboto" w:hAnsi="Poppins" w:cs="Poppins"/>
                <w:color w:val="00A8E3"/>
                <w:sz w:val="20"/>
                <w:szCs w:val="20"/>
              </w:rPr>
            </w:pPr>
            <w:r w:rsidRPr="00B45EB3">
              <w:rPr>
                <w:rFonts w:ascii="Poppins" w:eastAsia="Roboto" w:hAnsi="Poppins" w:cs="Poppins"/>
                <w:color w:val="00A8E3"/>
                <w:sz w:val="20"/>
                <w:szCs w:val="20"/>
              </w:rPr>
              <w:t>• Analizar las ventajas y desventajas de los sistemas de control dinámico.</w:t>
            </w:r>
          </w:p>
          <w:p w14:paraId="6DE797F1" w14:textId="77777777" w:rsidR="00B45EB3" w:rsidRPr="00B45EB3" w:rsidRDefault="00B45EB3" w:rsidP="00B45EB3">
            <w:pPr>
              <w:ind w:firstLine="0"/>
              <w:rPr>
                <w:rFonts w:ascii="Poppins" w:eastAsia="Roboto" w:hAnsi="Poppins" w:cs="Poppins"/>
                <w:color w:val="00A8E3"/>
                <w:sz w:val="20"/>
                <w:szCs w:val="20"/>
              </w:rPr>
            </w:pPr>
            <w:r w:rsidRPr="00B45EB3">
              <w:rPr>
                <w:rFonts w:ascii="Poppins" w:eastAsia="Roboto" w:hAnsi="Poppins" w:cs="Poppins"/>
                <w:color w:val="00A8E3"/>
                <w:sz w:val="20"/>
                <w:szCs w:val="20"/>
              </w:rPr>
              <w:t>• Conocer los sistemas de control estáticos y su comparación con los</w:t>
            </w:r>
          </w:p>
          <w:p w14:paraId="68BCE32C" w14:textId="77777777" w:rsidR="00B45EB3" w:rsidRPr="00B45EB3" w:rsidRDefault="00B45EB3" w:rsidP="00B45EB3">
            <w:pPr>
              <w:ind w:firstLine="0"/>
              <w:rPr>
                <w:rFonts w:ascii="Poppins" w:eastAsia="Roboto" w:hAnsi="Poppins" w:cs="Poppins"/>
                <w:color w:val="00A8E3"/>
                <w:sz w:val="20"/>
                <w:szCs w:val="20"/>
              </w:rPr>
            </w:pPr>
            <w:r w:rsidRPr="00B45EB3">
              <w:rPr>
                <w:rFonts w:ascii="Poppins" w:eastAsia="Roboto" w:hAnsi="Poppins" w:cs="Poppins"/>
                <w:color w:val="00A8E3"/>
                <w:sz w:val="20"/>
                <w:szCs w:val="20"/>
              </w:rPr>
              <w:t>dinámicos.</w:t>
            </w:r>
          </w:p>
          <w:p w14:paraId="3163FB1B" w14:textId="77777777" w:rsidR="00B45EB3" w:rsidRPr="00B45EB3" w:rsidRDefault="00B45EB3" w:rsidP="00B45EB3">
            <w:pPr>
              <w:ind w:firstLine="0"/>
              <w:rPr>
                <w:rFonts w:ascii="Poppins" w:eastAsia="Roboto" w:hAnsi="Poppins" w:cs="Poppins"/>
                <w:color w:val="00A8E3"/>
                <w:sz w:val="20"/>
                <w:szCs w:val="20"/>
              </w:rPr>
            </w:pPr>
            <w:r w:rsidRPr="00B45EB3">
              <w:rPr>
                <w:rFonts w:ascii="Poppins" w:eastAsia="Roboto" w:hAnsi="Poppins" w:cs="Poppins"/>
                <w:color w:val="00A8E3"/>
                <w:sz w:val="20"/>
                <w:szCs w:val="20"/>
              </w:rPr>
              <w:t>• Familiarizarse con los sistemas lineales invariantes en el tiempo y sus</w:t>
            </w:r>
          </w:p>
          <w:p w14:paraId="63A518C4" w14:textId="77777777" w:rsidR="00B45EB3" w:rsidRPr="00B45EB3" w:rsidRDefault="00B45EB3" w:rsidP="00B45EB3">
            <w:pPr>
              <w:ind w:firstLine="0"/>
              <w:rPr>
                <w:rFonts w:ascii="Poppins" w:eastAsia="Roboto" w:hAnsi="Poppins" w:cs="Poppins"/>
                <w:color w:val="00A8E3"/>
                <w:sz w:val="20"/>
                <w:szCs w:val="20"/>
              </w:rPr>
            </w:pPr>
            <w:r w:rsidRPr="00B45EB3">
              <w:rPr>
                <w:rFonts w:ascii="Poppins" w:eastAsia="Roboto" w:hAnsi="Poppins" w:cs="Poppins"/>
                <w:color w:val="00A8E3"/>
                <w:sz w:val="20"/>
                <w:szCs w:val="20"/>
              </w:rPr>
              <w:t>propiedades matemáticas.</w:t>
            </w:r>
          </w:p>
          <w:p w14:paraId="4FB40EDD" w14:textId="77777777" w:rsidR="00B45EB3" w:rsidRPr="00B45EB3" w:rsidRDefault="00B45EB3" w:rsidP="00B45EB3">
            <w:pPr>
              <w:ind w:firstLine="0"/>
              <w:rPr>
                <w:rFonts w:ascii="Poppins" w:eastAsia="Roboto" w:hAnsi="Poppins" w:cs="Poppins"/>
                <w:color w:val="00A8E3"/>
                <w:sz w:val="20"/>
                <w:szCs w:val="20"/>
              </w:rPr>
            </w:pPr>
            <w:r w:rsidRPr="00B45EB3">
              <w:rPr>
                <w:rFonts w:ascii="Poppins" w:eastAsia="Roboto" w:hAnsi="Poppins" w:cs="Poppins"/>
                <w:color w:val="00A8E3"/>
                <w:sz w:val="20"/>
                <w:szCs w:val="20"/>
              </w:rPr>
              <w:t>• Comprender cómo estas propiedades permiten una mejor comprensión y</w:t>
            </w:r>
          </w:p>
          <w:p w14:paraId="56BF5EA9" w14:textId="49AB1132" w:rsidR="005870D8" w:rsidRPr="005312AF" w:rsidRDefault="00B45EB3" w:rsidP="00B45EB3">
            <w:pPr>
              <w:ind w:firstLine="0"/>
              <w:rPr>
                <w:rFonts w:ascii="Poppins" w:eastAsia="Roboto" w:hAnsi="Poppins" w:cs="Poppins"/>
                <w:color w:val="00A8E3"/>
                <w:sz w:val="20"/>
                <w:szCs w:val="20"/>
              </w:rPr>
            </w:pPr>
            <w:r w:rsidRPr="00B45EB3">
              <w:rPr>
                <w:rFonts w:ascii="Poppins" w:eastAsia="Roboto" w:hAnsi="Poppins" w:cs="Poppins"/>
                <w:color w:val="00A8E3"/>
                <w:sz w:val="20"/>
                <w:szCs w:val="20"/>
              </w:rPr>
              <w:t>control de los sistemas.</w:t>
            </w:r>
          </w:p>
        </w:tc>
      </w:tr>
    </w:tbl>
    <w:p w14:paraId="27832D0C" w14:textId="49B73984" w:rsidR="00A51C7B" w:rsidRDefault="006A344E" w:rsidP="00A87A77">
      <w:pPr>
        <w:pStyle w:val="Ttulo1"/>
        <w:ind w:left="2160"/>
        <w:jc w:val="both"/>
        <w:rPr>
          <w:b w:val="0"/>
          <w:bCs/>
          <w:sz w:val="36"/>
          <w:szCs w:val="36"/>
          <w:u w:val="single"/>
        </w:rPr>
      </w:pPr>
      <w:bookmarkStart w:id="1" w:name="_heading=h.m3zt4nc2u556" w:colFirst="0" w:colLast="0"/>
      <w:bookmarkStart w:id="2" w:name="_heading=h.k6x6r0mwp8bc" w:colFirst="0" w:colLast="0"/>
      <w:bookmarkStart w:id="3" w:name="_heading=h.e3irxkdwmt4q" w:colFirst="0" w:colLast="0"/>
      <w:bookmarkStart w:id="4" w:name="_Toc145313172"/>
      <w:bookmarkEnd w:id="1"/>
      <w:bookmarkEnd w:id="2"/>
      <w:bookmarkEnd w:id="3"/>
      <w:r>
        <w:rPr>
          <w:bCs/>
          <w:sz w:val="36"/>
          <w:szCs w:val="36"/>
          <w:u w:val="single"/>
        </w:rPr>
        <w:lastRenderedPageBreak/>
        <w:t xml:space="preserve">TRABAJO PRÁCTICO N° </w:t>
      </w:r>
      <w:bookmarkEnd w:id="4"/>
      <w:r w:rsidR="00B45EB3">
        <w:rPr>
          <w:bCs/>
          <w:sz w:val="36"/>
          <w:szCs w:val="36"/>
          <w:u w:val="single"/>
        </w:rPr>
        <w:t>3</w:t>
      </w:r>
    </w:p>
    <w:p w14:paraId="756D7BC6" w14:textId="0067E607" w:rsidR="000072C1" w:rsidRPr="00E43556" w:rsidRDefault="00B45EB3" w:rsidP="00B45EB3">
      <w:pPr>
        <w:pStyle w:val="Ttulo2"/>
        <w:numPr>
          <w:ilvl w:val="0"/>
          <w:numId w:val="10"/>
        </w:numPr>
        <w:jc w:val="left"/>
        <w:rPr>
          <w:bCs/>
          <w:sz w:val="28"/>
          <w:szCs w:val="28"/>
          <w:u w:val="single"/>
        </w:rPr>
      </w:pPr>
      <w:bookmarkStart w:id="5" w:name="_Toc145313173"/>
      <w:r w:rsidRPr="00B45EB3">
        <w:rPr>
          <w:bCs/>
          <w:sz w:val="28"/>
          <w:szCs w:val="28"/>
          <w:u w:val="single"/>
        </w:rPr>
        <w:t>Crear un programa en Python utilizando la biblioteca NumPy para simular y analizar un sistema de control dinámico en lazo abierto. Realizar una comparación con el mismo sistema en lazo cerrado</w:t>
      </w:r>
      <w:r w:rsidR="000072C1" w:rsidRPr="00E43556">
        <w:rPr>
          <w:bCs/>
          <w:sz w:val="28"/>
          <w:szCs w:val="28"/>
          <w:u w:val="single"/>
        </w:rPr>
        <w:t>:</w:t>
      </w:r>
      <w:bookmarkEnd w:id="5"/>
    </w:p>
    <w:p w14:paraId="528219E7" w14:textId="77777777" w:rsidR="001F3602" w:rsidRPr="001F3602" w:rsidRDefault="00E43556" w:rsidP="001F3602">
      <w:pPr>
        <w:shd w:val="clear" w:color="auto" w:fill="1E1E1E"/>
        <w:spacing w:line="285" w:lineRule="atLeast"/>
        <w:ind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bookmarkStart w:id="6" w:name="_Toc145313174"/>
      <w:r>
        <w:t xml:space="preserve"> </w:t>
      </w:r>
      <w:bookmarkEnd w:id="6"/>
      <w:r w:rsidR="001F3602" w:rsidRPr="001F3602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="001F3602"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numpy </w:t>
      </w:r>
      <w:r w:rsidR="001F3602" w:rsidRPr="001F3602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="001F3602"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np</w:t>
      </w:r>
    </w:p>
    <w:p w14:paraId="642899CB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matplotlib.pyplot </w:t>
      </w:r>
      <w:r w:rsidRPr="001F3602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plt</w:t>
      </w:r>
    </w:p>
    <w:p w14:paraId="04A0E9A6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C30442C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6AA94F"/>
          <w:sz w:val="21"/>
          <w:szCs w:val="21"/>
        </w:rPr>
        <w:t># Parámetros del sistema</w:t>
      </w:r>
    </w:p>
    <w:p w14:paraId="52B40EAB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capacidad_bateria = </w:t>
      </w:r>
      <w:r w:rsidRPr="001F3602">
        <w:rPr>
          <w:rFonts w:ascii="Courier New" w:eastAsia="Times New Roman" w:hAnsi="Courier New" w:cs="Courier New"/>
          <w:color w:val="B5CEA8"/>
          <w:sz w:val="21"/>
          <w:szCs w:val="21"/>
        </w:rPr>
        <w:t>1000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 w:rsidRPr="001F3602">
        <w:rPr>
          <w:rFonts w:ascii="Courier New" w:eastAsia="Times New Roman" w:hAnsi="Courier New" w:cs="Courier New"/>
          <w:color w:val="6AA94F"/>
          <w:sz w:val="21"/>
          <w:szCs w:val="21"/>
        </w:rPr>
        <w:t># Capacidad de la batería en mAh</w:t>
      </w:r>
    </w:p>
    <w:p w14:paraId="60A3A949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tiempo_carga_horas = </w:t>
      </w:r>
      <w:r w:rsidRPr="001F3602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 w:rsidRPr="001F3602">
        <w:rPr>
          <w:rFonts w:ascii="Courier New" w:eastAsia="Times New Roman" w:hAnsi="Courier New" w:cs="Courier New"/>
          <w:color w:val="6AA94F"/>
          <w:sz w:val="21"/>
          <w:szCs w:val="21"/>
        </w:rPr>
        <w:t># Tiempo de carga deseado en horas</w:t>
      </w:r>
    </w:p>
    <w:p w14:paraId="01A23655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corriente_max = capacidad_bateria / tiempo_carga_horas  </w:t>
      </w:r>
      <w:r w:rsidRPr="001F3602">
        <w:rPr>
          <w:rFonts w:ascii="Courier New" w:eastAsia="Times New Roman" w:hAnsi="Courier New" w:cs="Courier New"/>
          <w:color w:val="6AA94F"/>
          <w:sz w:val="21"/>
          <w:szCs w:val="21"/>
        </w:rPr>
        <w:t># Corriente máxima de carga en mA</w:t>
      </w:r>
    </w:p>
    <w:p w14:paraId="470B0211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tiempo_simulacion = </w:t>
      </w:r>
      <w:r w:rsidRPr="001F3602">
        <w:rPr>
          <w:rFonts w:ascii="Courier New" w:eastAsia="Times New Roman" w:hAnsi="Courier New" w:cs="Courier New"/>
          <w:color w:val="B5CEA8"/>
          <w:sz w:val="21"/>
          <w:szCs w:val="21"/>
        </w:rPr>
        <w:t>24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 w:rsidRPr="001F3602">
        <w:rPr>
          <w:rFonts w:ascii="Courier New" w:eastAsia="Times New Roman" w:hAnsi="Courier New" w:cs="Courier New"/>
          <w:color w:val="6AA94F"/>
          <w:sz w:val="21"/>
          <w:szCs w:val="21"/>
        </w:rPr>
        <w:t># Tiempo de simulación en horas (más largo para visualización)</w:t>
      </w:r>
    </w:p>
    <w:p w14:paraId="0C5B1FF2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dt = </w:t>
      </w:r>
      <w:r w:rsidRPr="001F3602">
        <w:rPr>
          <w:rFonts w:ascii="Courier New" w:eastAsia="Times New Roman" w:hAnsi="Courier New" w:cs="Courier New"/>
          <w:color w:val="B5CEA8"/>
          <w:sz w:val="21"/>
          <w:szCs w:val="21"/>
        </w:rPr>
        <w:t>0.1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 w:rsidRPr="001F3602">
        <w:rPr>
          <w:rFonts w:ascii="Courier New" w:eastAsia="Times New Roman" w:hAnsi="Courier New" w:cs="Courier New"/>
          <w:color w:val="6AA94F"/>
          <w:sz w:val="21"/>
          <w:szCs w:val="21"/>
        </w:rPr>
        <w:t># Paso de tiempo en horas</w:t>
      </w:r>
    </w:p>
    <w:p w14:paraId="1EE536B8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error_anterior = </w:t>
      </w:r>
      <w:r w:rsidRPr="001F3602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 w:rsidRPr="001F3602">
        <w:rPr>
          <w:rFonts w:ascii="Courier New" w:eastAsia="Times New Roman" w:hAnsi="Courier New" w:cs="Courier New"/>
          <w:color w:val="6AA94F"/>
          <w:sz w:val="21"/>
          <w:szCs w:val="21"/>
        </w:rPr>
        <w:t># Inicializar el error anterior</w:t>
      </w:r>
    </w:p>
    <w:p w14:paraId="5A710656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D0CF4BF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F3602">
        <w:rPr>
          <w:rFonts w:ascii="Courier New" w:eastAsia="Times New Roman" w:hAnsi="Courier New" w:cs="Courier New"/>
          <w:color w:val="DCDCAA"/>
          <w:sz w:val="21"/>
          <w:szCs w:val="21"/>
        </w:rPr>
        <w:t>controlador_p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F3602">
        <w:rPr>
          <w:rFonts w:ascii="Courier New" w:eastAsia="Times New Roman" w:hAnsi="Courier New" w:cs="Courier New"/>
          <w:color w:val="9CDCFE"/>
          <w:sz w:val="21"/>
          <w:szCs w:val="21"/>
        </w:rPr>
        <w:t>error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516259E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kp = </w:t>
      </w:r>
      <w:r w:rsidRPr="001F3602">
        <w:rPr>
          <w:rFonts w:ascii="Courier New" w:eastAsia="Times New Roman" w:hAnsi="Courier New" w:cs="Courier New"/>
          <w:color w:val="B5CEA8"/>
          <w:sz w:val="21"/>
          <w:szCs w:val="21"/>
        </w:rPr>
        <w:t>0.1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 w:rsidRPr="001F3602">
        <w:rPr>
          <w:rFonts w:ascii="Courier New" w:eastAsia="Times New Roman" w:hAnsi="Courier New" w:cs="Courier New"/>
          <w:color w:val="6AA94F"/>
          <w:sz w:val="21"/>
          <w:szCs w:val="21"/>
        </w:rPr>
        <w:t># Ganancia proporcional del controlador P</w:t>
      </w:r>
    </w:p>
    <w:p w14:paraId="2DADFD42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    correccion = kp * error</w:t>
      </w:r>
    </w:p>
    <w:p w14:paraId="06D9A52C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1F3602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correccion</w:t>
      </w:r>
    </w:p>
    <w:p w14:paraId="66A23471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7C2BA60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6AA94F"/>
          <w:sz w:val="21"/>
          <w:szCs w:val="21"/>
        </w:rPr>
        <w:t># Inicializar variables para lazo cerrado</w:t>
      </w:r>
    </w:p>
    <w:p w14:paraId="0474E13A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tiempo = np.arange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F3602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tiempo_simulacion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dt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2F1145D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carga_bateria_cerrado = np.zeros_like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tiempo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5A6E04B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carga_actual_cerrado = </w:t>
      </w:r>
      <w:r w:rsidRPr="001F3602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2DF7730A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9051FA7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6AA94F"/>
          <w:sz w:val="21"/>
          <w:szCs w:val="21"/>
        </w:rPr>
        <w:t># Simulación en lazo cerrado</w:t>
      </w:r>
    </w:p>
    <w:p w14:paraId="249BF50E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t </w:t>
      </w:r>
      <w:r w:rsidRPr="001F3602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F3602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F3602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tiempo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)):</w:t>
      </w:r>
    </w:p>
    <w:p w14:paraId="0E14D415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    error = capacidad_bateria - carga_actual_cerrado</w:t>
      </w:r>
    </w:p>
    <w:p w14:paraId="5018F3BB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    correccion = controlador_p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error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84B3F6C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corriente_carga = </w:t>
      </w:r>
      <w:r w:rsidRPr="001F3602">
        <w:rPr>
          <w:rFonts w:ascii="Courier New" w:eastAsia="Times New Roman" w:hAnsi="Courier New" w:cs="Courier New"/>
          <w:color w:val="DCDCAA"/>
          <w:sz w:val="21"/>
          <w:szCs w:val="21"/>
        </w:rPr>
        <w:t>min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corriente_max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correccion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 w:rsidRPr="001F3602">
        <w:rPr>
          <w:rFonts w:ascii="Courier New" w:eastAsia="Times New Roman" w:hAnsi="Courier New" w:cs="Courier New"/>
          <w:color w:val="6AA94F"/>
          <w:sz w:val="21"/>
          <w:szCs w:val="21"/>
        </w:rPr>
        <w:t># Limitar la corriente máxima</w:t>
      </w:r>
    </w:p>
    <w:p w14:paraId="29CD010E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    carga_actual_cerrado += corriente_carga * dt</w:t>
      </w:r>
    </w:p>
    <w:p w14:paraId="38AE425D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    carga_bateria_cerrado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t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carga_actual_cerrado</w:t>
      </w:r>
    </w:p>
    <w:p w14:paraId="1034C02E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2BD68BF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6AA94F"/>
          <w:sz w:val="21"/>
          <w:szCs w:val="21"/>
        </w:rPr>
        <w:t># Inicializar variables para lazo abierto</w:t>
      </w:r>
    </w:p>
    <w:p w14:paraId="47683E87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carga_bateria_abierto = np.zeros_like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tiempo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533A467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carga_actual_abierto = </w:t>
      </w:r>
      <w:r w:rsidRPr="001F3602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2936B15A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23E8A6F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6AA94F"/>
          <w:sz w:val="21"/>
          <w:szCs w:val="21"/>
        </w:rPr>
        <w:lastRenderedPageBreak/>
        <w:t># Simulación en lazo abierto</w:t>
      </w:r>
    </w:p>
    <w:p w14:paraId="24519BC4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t </w:t>
      </w:r>
      <w:r w:rsidRPr="001F3602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F3602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F3602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tiempo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)):</w:t>
      </w:r>
    </w:p>
    <w:p w14:paraId="69D18711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    corriente_carga_abierto = corriente_max  </w:t>
      </w:r>
      <w:r w:rsidRPr="001F3602">
        <w:rPr>
          <w:rFonts w:ascii="Courier New" w:eastAsia="Times New Roman" w:hAnsi="Courier New" w:cs="Courier New"/>
          <w:color w:val="6AA94F"/>
          <w:sz w:val="21"/>
          <w:szCs w:val="21"/>
        </w:rPr>
        <w:t># Utilizar corriente máxima en lazo abierto</w:t>
      </w:r>
    </w:p>
    <w:p w14:paraId="2637815A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    carga_actual_abierto += corriente_carga_abierto * dt</w:t>
      </w:r>
    </w:p>
    <w:p w14:paraId="3A6A1BEF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    carga_bateria_abierto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t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carga_actual_abierto</w:t>
      </w:r>
    </w:p>
    <w:p w14:paraId="13BE692F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AD5DCE3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6AA94F"/>
          <w:sz w:val="21"/>
          <w:szCs w:val="21"/>
        </w:rPr>
        <w:t># Visualización de resultados</w:t>
      </w:r>
    </w:p>
    <w:p w14:paraId="49879567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plt.figure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figsize=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F3602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F3602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717B7F4F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tiempo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carga_bateria_abierto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label=</w:t>
      </w:r>
      <w:r w:rsidRPr="001F3602">
        <w:rPr>
          <w:rFonts w:ascii="Courier New" w:eastAsia="Times New Roman" w:hAnsi="Courier New" w:cs="Courier New"/>
          <w:color w:val="CE9178"/>
          <w:sz w:val="21"/>
          <w:szCs w:val="21"/>
        </w:rPr>
        <w:t>'Lazo Abierto'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9CFF34F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tiempo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carga_bateria_cerrado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label=</w:t>
      </w:r>
      <w:r w:rsidRPr="001F3602">
        <w:rPr>
          <w:rFonts w:ascii="Courier New" w:eastAsia="Times New Roman" w:hAnsi="Courier New" w:cs="Courier New"/>
          <w:color w:val="CE9178"/>
          <w:sz w:val="21"/>
          <w:szCs w:val="21"/>
        </w:rPr>
        <w:t>'Lazo Cerrado'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9B5F00C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plt.axhline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capacidad_bateria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color=</w:t>
      </w:r>
      <w:r w:rsidRPr="001F3602">
        <w:rPr>
          <w:rFonts w:ascii="Courier New" w:eastAsia="Times New Roman" w:hAnsi="Courier New" w:cs="Courier New"/>
          <w:color w:val="CE9178"/>
          <w:sz w:val="21"/>
          <w:szCs w:val="21"/>
        </w:rPr>
        <w:t>'r'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linestyle=</w:t>
      </w:r>
      <w:r w:rsidRPr="001F3602">
        <w:rPr>
          <w:rFonts w:ascii="Courier New" w:eastAsia="Times New Roman" w:hAnsi="Courier New" w:cs="Courier New"/>
          <w:color w:val="CE9178"/>
          <w:sz w:val="21"/>
          <w:szCs w:val="21"/>
        </w:rPr>
        <w:t>'--'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label=</w:t>
      </w:r>
      <w:r w:rsidRPr="001F3602">
        <w:rPr>
          <w:rFonts w:ascii="Courier New" w:eastAsia="Times New Roman" w:hAnsi="Courier New" w:cs="Courier New"/>
          <w:color w:val="CE9178"/>
          <w:sz w:val="21"/>
          <w:szCs w:val="21"/>
        </w:rPr>
        <w:t>'Capacidad máxima'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3C6C7BD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plt.xlabel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F3602">
        <w:rPr>
          <w:rFonts w:ascii="Courier New" w:eastAsia="Times New Roman" w:hAnsi="Courier New" w:cs="Courier New"/>
          <w:color w:val="CE9178"/>
          <w:sz w:val="21"/>
          <w:szCs w:val="21"/>
        </w:rPr>
        <w:t>'Tiempo (horas)'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BE96D29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plt.ylabel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F3602">
        <w:rPr>
          <w:rFonts w:ascii="Courier New" w:eastAsia="Times New Roman" w:hAnsi="Courier New" w:cs="Courier New"/>
          <w:color w:val="CE9178"/>
          <w:sz w:val="21"/>
          <w:szCs w:val="21"/>
        </w:rPr>
        <w:t>'Carga de la batería (mAh)'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50D8D06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F3602">
        <w:rPr>
          <w:rFonts w:ascii="Courier New" w:eastAsia="Times New Roman" w:hAnsi="Courier New" w:cs="Courier New"/>
          <w:color w:val="CE9178"/>
          <w:sz w:val="21"/>
          <w:szCs w:val="21"/>
        </w:rPr>
        <w:t>'Comparación entre Lazo Abierto y Lazo Cerrado para Carga de Batería'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3E7CB76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plt.legend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E75551F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plt.grid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F3602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64F456E" w14:textId="77777777" w:rsidR="001F3602" w:rsidRPr="001F3602" w:rsidRDefault="001F3602" w:rsidP="001F3602">
      <w:pPr>
        <w:shd w:val="clear" w:color="auto" w:fill="1E1E1E"/>
        <w:spacing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3602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r w:rsidRPr="001F3602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D80A3A0" w14:textId="3DF5DF3B" w:rsidR="005312AF" w:rsidRPr="005312AF" w:rsidRDefault="001F3602" w:rsidP="001F3602">
      <w:pPr>
        <w:pStyle w:val="Ttulo2"/>
        <w:ind w:left="360"/>
        <w:jc w:val="left"/>
      </w:pPr>
      <w:r>
        <w:rPr>
          <w:noProof/>
        </w:rPr>
        <w:drawing>
          <wp:inline distT="0" distB="0" distL="0" distR="0" wp14:anchorId="1C81A73D" wp14:editId="25EE32D3">
            <wp:extent cx="5580380" cy="3549015"/>
            <wp:effectExtent l="0" t="0" r="1270" b="0"/>
            <wp:docPr id="18074450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45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2AF" w:rsidRPr="005312AF">
      <w:headerReference w:type="default" r:id="rId12"/>
      <w:footerReference w:type="default" r:id="rId13"/>
      <w:pgSz w:w="11906" w:h="16838"/>
      <w:pgMar w:top="1417" w:right="1418" w:bottom="1418" w:left="17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22AB0" w14:textId="77777777" w:rsidR="00B91297" w:rsidRDefault="00B91297">
      <w:pPr>
        <w:spacing w:line="240" w:lineRule="auto"/>
      </w:pPr>
      <w:r>
        <w:separator/>
      </w:r>
    </w:p>
  </w:endnote>
  <w:endnote w:type="continuationSeparator" w:id="0">
    <w:p w14:paraId="6103DDD4" w14:textId="77777777" w:rsidR="00B91297" w:rsidRDefault="00B912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05A02" w14:textId="5F317C80" w:rsidR="00E97E56" w:rsidRPr="00E97E56" w:rsidRDefault="00E97E56" w:rsidP="00E97E56">
    <w:pPr>
      <w:ind w:firstLine="0"/>
      <w:rPr>
        <w:color w:val="00A8E3"/>
        <w:sz w:val="20"/>
        <w:szCs w:val="20"/>
      </w:rPr>
    </w:pPr>
    <w:r w:rsidRPr="00E97E56">
      <w:rPr>
        <w:color w:val="00A8E3"/>
        <w:sz w:val="20"/>
        <w:szCs w:val="20"/>
      </w:rPr>
      <w:t xml:space="preserve">Sistemas de Control y Servicios </w:t>
    </w:r>
    <w:r>
      <w:rPr>
        <w:color w:val="00A8E3"/>
        <w:sz w:val="20"/>
        <w:szCs w:val="20"/>
      </w:rPr>
      <w:t>–</w:t>
    </w:r>
    <w:r w:rsidRPr="00E97E56">
      <w:rPr>
        <w:color w:val="00A8E3"/>
        <w:sz w:val="20"/>
        <w:szCs w:val="20"/>
      </w:rPr>
      <w:t xml:space="preserve"> 2024</w:t>
    </w:r>
    <w:r>
      <w:rPr>
        <w:color w:val="00A8E3"/>
        <w:sz w:val="20"/>
        <w:szCs w:val="20"/>
      </w:rPr>
      <w:t xml:space="preserve"> </w:t>
    </w:r>
    <w:r w:rsidRPr="00E97E56">
      <w:rPr>
        <w:color w:val="00A8E3"/>
        <w:sz w:val="20"/>
        <w:szCs w:val="20"/>
      </w:rPr>
      <w:t xml:space="preserve">Dario Arriola </w:t>
    </w:r>
  </w:p>
  <w:p w14:paraId="3D80CD37" w14:textId="77777777" w:rsidR="00E97E56" w:rsidRDefault="00E97E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C4FF1" w14:textId="77777777" w:rsidR="00B91297" w:rsidRDefault="00B91297">
      <w:pPr>
        <w:spacing w:line="240" w:lineRule="auto"/>
      </w:pPr>
      <w:r>
        <w:separator/>
      </w:r>
    </w:p>
  </w:footnote>
  <w:footnote w:type="continuationSeparator" w:id="0">
    <w:p w14:paraId="3027931B" w14:textId="77777777" w:rsidR="00B91297" w:rsidRDefault="00B912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4D4AB" w14:textId="16D3B634" w:rsidR="00C07F2C" w:rsidRPr="00C07F2C" w:rsidRDefault="006E73B0" w:rsidP="00C07F2C">
    <w:pPr>
      <w:ind w:firstLine="0"/>
      <w:rPr>
        <w:color w:val="00A8E3"/>
        <w:sz w:val="20"/>
        <w:szCs w:val="20"/>
      </w:rPr>
    </w:pPr>
    <w:r>
      <w:rPr>
        <w:b/>
        <w:color w:val="00A8E3"/>
        <w:sz w:val="20"/>
        <w:szCs w:val="20"/>
      </w:rPr>
      <w:t>ISPC /</w:t>
    </w:r>
    <w:r>
      <w:rPr>
        <w:color w:val="00A8E3"/>
        <w:sz w:val="20"/>
        <w:szCs w:val="20"/>
      </w:rPr>
      <w:t xml:space="preserve"> Tecnicatura Superior </w:t>
    </w:r>
    <w:r w:rsidR="00EB2009">
      <w:rPr>
        <w:color w:val="00A8E3"/>
        <w:sz w:val="20"/>
        <w:szCs w:val="20"/>
      </w:rPr>
      <w:t>en Telecomunicaciones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E0CF3"/>
    <w:multiLevelType w:val="hybridMultilevel"/>
    <w:tmpl w:val="96A024E6"/>
    <w:lvl w:ilvl="0" w:tplc="FA8EADA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1" w:hanging="360"/>
      </w:pPr>
    </w:lvl>
    <w:lvl w:ilvl="2" w:tplc="2C0A001B" w:tentative="1">
      <w:start w:val="1"/>
      <w:numFmt w:val="lowerRoman"/>
      <w:lvlText w:val="%3."/>
      <w:lvlJc w:val="right"/>
      <w:pPr>
        <w:ind w:left="1941" w:hanging="180"/>
      </w:pPr>
    </w:lvl>
    <w:lvl w:ilvl="3" w:tplc="2C0A000F" w:tentative="1">
      <w:start w:val="1"/>
      <w:numFmt w:val="decimal"/>
      <w:lvlText w:val="%4."/>
      <w:lvlJc w:val="left"/>
      <w:pPr>
        <w:ind w:left="2661" w:hanging="360"/>
      </w:pPr>
    </w:lvl>
    <w:lvl w:ilvl="4" w:tplc="2C0A0019" w:tentative="1">
      <w:start w:val="1"/>
      <w:numFmt w:val="lowerLetter"/>
      <w:lvlText w:val="%5."/>
      <w:lvlJc w:val="left"/>
      <w:pPr>
        <w:ind w:left="3381" w:hanging="360"/>
      </w:pPr>
    </w:lvl>
    <w:lvl w:ilvl="5" w:tplc="2C0A001B" w:tentative="1">
      <w:start w:val="1"/>
      <w:numFmt w:val="lowerRoman"/>
      <w:lvlText w:val="%6."/>
      <w:lvlJc w:val="right"/>
      <w:pPr>
        <w:ind w:left="4101" w:hanging="180"/>
      </w:pPr>
    </w:lvl>
    <w:lvl w:ilvl="6" w:tplc="2C0A000F" w:tentative="1">
      <w:start w:val="1"/>
      <w:numFmt w:val="decimal"/>
      <w:lvlText w:val="%7."/>
      <w:lvlJc w:val="left"/>
      <w:pPr>
        <w:ind w:left="4821" w:hanging="360"/>
      </w:pPr>
    </w:lvl>
    <w:lvl w:ilvl="7" w:tplc="2C0A0019" w:tentative="1">
      <w:start w:val="1"/>
      <w:numFmt w:val="lowerLetter"/>
      <w:lvlText w:val="%8."/>
      <w:lvlJc w:val="left"/>
      <w:pPr>
        <w:ind w:left="5541" w:hanging="360"/>
      </w:pPr>
    </w:lvl>
    <w:lvl w:ilvl="8" w:tplc="2C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22FF421F"/>
    <w:multiLevelType w:val="multilevel"/>
    <w:tmpl w:val="CA1C0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084D7B"/>
    <w:multiLevelType w:val="hybridMultilevel"/>
    <w:tmpl w:val="366886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A05A9"/>
    <w:multiLevelType w:val="hybridMultilevel"/>
    <w:tmpl w:val="9AB6C570"/>
    <w:lvl w:ilvl="0" w:tplc="8A22CAE8">
      <w:start w:val="1"/>
      <w:numFmt w:val="decimal"/>
      <w:lvlText w:val="%1-"/>
      <w:lvlJc w:val="left"/>
      <w:pPr>
        <w:ind w:left="50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1" w:hanging="360"/>
      </w:pPr>
    </w:lvl>
    <w:lvl w:ilvl="2" w:tplc="2C0A001B" w:tentative="1">
      <w:start w:val="1"/>
      <w:numFmt w:val="lowerRoman"/>
      <w:lvlText w:val="%3."/>
      <w:lvlJc w:val="right"/>
      <w:pPr>
        <w:ind w:left="1941" w:hanging="180"/>
      </w:pPr>
    </w:lvl>
    <w:lvl w:ilvl="3" w:tplc="2C0A000F" w:tentative="1">
      <w:start w:val="1"/>
      <w:numFmt w:val="decimal"/>
      <w:lvlText w:val="%4."/>
      <w:lvlJc w:val="left"/>
      <w:pPr>
        <w:ind w:left="2661" w:hanging="360"/>
      </w:pPr>
    </w:lvl>
    <w:lvl w:ilvl="4" w:tplc="2C0A0019" w:tentative="1">
      <w:start w:val="1"/>
      <w:numFmt w:val="lowerLetter"/>
      <w:lvlText w:val="%5."/>
      <w:lvlJc w:val="left"/>
      <w:pPr>
        <w:ind w:left="3381" w:hanging="360"/>
      </w:pPr>
    </w:lvl>
    <w:lvl w:ilvl="5" w:tplc="2C0A001B" w:tentative="1">
      <w:start w:val="1"/>
      <w:numFmt w:val="lowerRoman"/>
      <w:lvlText w:val="%6."/>
      <w:lvlJc w:val="right"/>
      <w:pPr>
        <w:ind w:left="4101" w:hanging="180"/>
      </w:pPr>
    </w:lvl>
    <w:lvl w:ilvl="6" w:tplc="2C0A000F" w:tentative="1">
      <w:start w:val="1"/>
      <w:numFmt w:val="decimal"/>
      <w:lvlText w:val="%7."/>
      <w:lvlJc w:val="left"/>
      <w:pPr>
        <w:ind w:left="4821" w:hanging="360"/>
      </w:pPr>
    </w:lvl>
    <w:lvl w:ilvl="7" w:tplc="2C0A0019" w:tentative="1">
      <w:start w:val="1"/>
      <w:numFmt w:val="lowerLetter"/>
      <w:lvlText w:val="%8."/>
      <w:lvlJc w:val="left"/>
      <w:pPr>
        <w:ind w:left="5541" w:hanging="360"/>
      </w:pPr>
    </w:lvl>
    <w:lvl w:ilvl="8" w:tplc="2C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32830256"/>
    <w:multiLevelType w:val="hybridMultilevel"/>
    <w:tmpl w:val="6D1C303E"/>
    <w:lvl w:ilvl="0" w:tplc="9A8C73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53714"/>
    <w:multiLevelType w:val="hybridMultilevel"/>
    <w:tmpl w:val="F66C1362"/>
    <w:lvl w:ilvl="0" w:tplc="03C03E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E28A0"/>
    <w:multiLevelType w:val="hybridMultilevel"/>
    <w:tmpl w:val="96A024E6"/>
    <w:lvl w:ilvl="0" w:tplc="FFFFFFF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60D7720B"/>
    <w:multiLevelType w:val="hybridMultilevel"/>
    <w:tmpl w:val="31D2BF2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5471D4"/>
    <w:multiLevelType w:val="hybridMultilevel"/>
    <w:tmpl w:val="31D2BF2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A69120B"/>
    <w:multiLevelType w:val="hybridMultilevel"/>
    <w:tmpl w:val="8A5692A2"/>
    <w:lvl w:ilvl="0" w:tplc="249CD7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05F43"/>
    <w:multiLevelType w:val="multilevel"/>
    <w:tmpl w:val="B3D80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5778783">
    <w:abstractNumId w:val="1"/>
  </w:num>
  <w:num w:numId="2" w16cid:durableId="642584522">
    <w:abstractNumId w:val="10"/>
  </w:num>
  <w:num w:numId="3" w16cid:durableId="1282420253">
    <w:abstractNumId w:val="8"/>
  </w:num>
  <w:num w:numId="4" w16cid:durableId="131338857">
    <w:abstractNumId w:val="2"/>
  </w:num>
  <w:num w:numId="5" w16cid:durableId="1720086149">
    <w:abstractNumId w:val="7"/>
  </w:num>
  <w:num w:numId="6" w16cid:durableId="808977714">
    <w:abstractNumId w:val="0"/>
  </w:num>
  <w:num w:numId="7" w16cid:durableId="1009799019">
    <w:abstractNumId w:val="6"/>
  </w:num>
  <w:num w:numId="8" w16cid:durableId="1716153215">
    <w:abstractNumId w:val="3"/>
  </w:num>
  <w:num w:numId="9" w16cid:durableId="2098550342">
    <w:abstractNumId w:val="9"/>
  </w:num>
  <w:num w:numId="10" w16cid:durableId="430005417">
    <w:abstractNumId w:val="5"/>
  </w:num>
  <w:num w:numId="11" w16cid:durableId="9217946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0D8"/>
    <w:rsid w:val="000053A4"/>
    <w:rsid w:val="000072C1"/>
    <w:rsid w:val="000215FF"/>
    <w:rsid w:val="00041F84"/>
    <w:rsid w:val="0005340A"/>
    <w:rsid w:val="001D0FFF"/>
    <w:rsid w:val="001D59F6"/>
    <w:rsid w:val="001D7672"/>
    <w:rsid w:val="001F3602"/>
    <w:rsid w:val="0021398D"/>
    <w:rsid w:val="00234E47"/>
    <w:rsid w:val="00266900"/>
    <w:rsid w:val="002D138F"/>
    <w:rsid w:val="0034252F"/>
    <w:rsid w:val="003B4194"/>
    <w:rsid w:val="003B763E"/>
    <w:rsid w:val="00477AC9"/>
    <w:rsid w:val="00516DFA"/>
    <w:rsid w:val="005312AF"/>
    <w:rsid w:val="00557E52"/>
    <w:rsid w:val="005861F7"/>
    <w:rsid w:val="005870D8"/>
    <w:rsid w:val="005B3572"/>
    <w:rsid w:val="005C2330"/>
    <w:rsid w:val="006474AE"/>
    <w:rsid w:val="00697004"/>
    <w:rsid w:val="006A344E"/>
    <w:rsid w:val="006E73B0"/>
    <w:rsid w:val="00785172"/>
    <w:rsid w:val="007C29F5"/>
    <w:rsid w:val="007C659D"/>
    <w:rsid w:val="007D7DD7"/>
    <w:rsid w:val="007E43B7"/>
    <w:rsid w:val="007F0B8F"/>
    <w:rsid w:val="00881948"/>
    <w:rsid w:val="00893DE5"/>
    <w:rsid w:val="008B6870"/>
    <w:rsid w:val="008C5243"/>
    <w:rsid w:val="008F2B50"/>
    <w:rsid w:val="009058DE"/>
    <w:rsid w:val="009224E2"/>
    <w:rsid w:val="009E4F24"/>
    <w:rsid w:val="00A10778"/>
    <w:rsid w:val="00A51C7B"/>
    <w:rsid w:val="00A750A7"/>
    <w:rsid w:val="00A87A77"/>
    <w:rsid w:val="00AA6A40"/>
    <w:rsid w:val="00AE77EB"/>
    <w:rsid w:val="00AF3512"/>
    <w:rsid w:val="00B008B5"/>
    <w:rsid w:val="00B051AD"/>
    <w:rsid w:val="00B363C9"/>
    <w:rsid w:val="00B45EB3"/>
    <w:rsid w:val="00B80A23"/>
    <w:rsid w:val="00B91297"/>
    <w:rsid w:val="00C07F2C"/>
    <w:rsid w:val="00C15FB3"/>
    <w:rsid w:val="00C21613"/>
    <w:rsid w:val="00C44E8F"/>
    <w:rsid w:val="00C52EBA"/>
    <w:rsid w:val="00C77558"/>
    <w:rsid w:val="00C873E0"/>
    <w:rsid w:val="00CB0C18"/>
    <w:rsid w:val="00CB538A"/>
    <w:rsid w:val="00CD6312"/>
    <w:rsid w:val="00CD69C9"/>
    <w:rsid w:val="00CE1641"/>
    <w:rsid w:val="00D260B4"/>
    <w:rsid w:val="00D54E23"/>
    <w:rsid w:val="00D70C6C"/>
    <w:rsid w:val="00DE2218"/>
    <w:rsid w:val="00DF46C8"/>
    <w:rsid w:val="00E06F65"/>
    <w:rsid w:val="00E43556"/>
    <w:rsid w:val="00E97E56"/>
    <w:rsid w:val="00EB2009"/>
    <w:rsid w:val="00EF5581"/>
    <w:rsid w:val="00F34D6A"/>
    <w:rsid w:val="00F81F1A"/>
    <w:rsid w:val="00FC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7C647"/>
  <w15:docId w15:val="{52DB06F9-D767-4F88-9E1A-A2D58351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s-AR" w:eastAsia="es-AR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 w:line="360" w:lineRule="auto"/>
      <w:ind w:firstLine="0"/>
      <w:jc w:val="center"/>
      <w:outlineLvl w:val="0"/>
    </w:pPr>
    <w:rPr>
      <w:b/>
      <w:color w:val="00A8E3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ind w:firstLine="0"/>
      <w:jc w:val="center"/>
      <w:outlineLvl w:val="1"/>
    </w:pPr>
    <w:rPr>
      <w:b/>
      <w:color w:val="00A8E3"/>
      <w:sz w:val="34"/>
      <w:szCs w:val="3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ind w:firstLine="0"/>
      <w:jc w:val="center"/>
      <w:outlineLvl w:val="2"/>
    </w:pPr>
    <w:rPr>
      <w:b/>
      <w:color w:val="00A8E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00A8E3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C523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ind w:left="284" w:firstLine="0"/>
      <w:jc w:val="center"/>
    </w:pPr>
    <w:rPr>
      <w:b/>
      <w:color w:val="00A8E3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2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622EB0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622EB0"/>
  </w:style>
  <w:style w:type="paragraph" w:styleId="Encabezado">
    <w:name w:val="header"/>
    <w:basedOn w:val="Normal"/>
    <w:link w:val="EncabezadoCar"/>
    <w:uiPriority w:val="99"/>
    <w:unhideWhenUsed/>
    <w:rsid w:val="00080E7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0E7E"/>
  </w:style>
  <w:style w:type="paragraph" w:styleId="Piedepgina">
    <w:name w:val="footer"/>
    <w:basedOn w:val="Normal"/>
    <w:link w:val="PiedepginaCar"/>
    <w:uiPriority w:val="99"/>
    <w:unhideWhenUsed/>
    <w:rsid w:val="00080E7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0E7E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AA5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6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6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6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6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6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6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6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6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b">
    <w:basedOn w:val="TableNormal6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6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6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6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6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6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6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6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6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6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6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6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6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Prrafodelista">
    <w:name w:val="List Paragraph"/>
    <w:basedOn w:val="Normal"/>
    <w:uiPriority w:val="34"/>
    <w:qFormat/>
    <w:rsid w:val="00A51C7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93DE5"/>
    <w:rPr>
      <w:b/>
      <w:color w:val="00A8E3"/>
      <w:sz w:val="40"/>
      <w:szCs w:val="40"/>
    </w:rPr>
  </w:style>
  <w:style w:type="paragraph" w:styleId="TDC1">
    <w:name w:val="toc 1"/>
    <w:basedOn w:val="Normal"/>
    <w:next w:val="Normal"/>
    <w:autoRedefine/>
    <w:uiPriority w:val="39"/>
    <w:unhideWhenUsed/>
    <w:rsid w:val="00893DE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93DE5"/>
    <w:pPr>
      <w:spacing w:after="100"/>
      <w:ind w:left="240"/>
    </w:pPr>
  </w:style>
  <w:style w:type="paragraph" w:styleId="TtuloTDC">
    <w:name w:val="TOC Heading"/>
    <w:basedOn w:val="Ttulo1"/>
    <w:next w:val="Normal"/>
    <w:uiPriority w:val="39"/>
    <w:unhideWhenUsed/>
    <w:qFormat/>
    <w:rsid w:val="00893DE5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3">
    <w:name w:val="toc 3"/>
    <w:basedOn w:val="Normal"/>
    <w:next w:val="Normal"/>
    <w:autoRedefine/>
    <w:uiPriority w:val="39"/>
    <w:unhideWhenUsed/>
    <w:rsid w:val="00893DE5"/>
    <w:pPr>
      <w:spacing w:after="100"/>
      <w:ind w:left="480"/>
    </w:pPr>
  </w:style>
  <w:style w:type="character" w:customStyle="1" w:styleId="fontstyle01">
    <w:name w:val="fontstyle01"/>
    <w:basedOn w:val="Fuentedeprrafopredeter"/>
    <w:rsid w:val="00CD6312"/>
    <w:rPr>
      <w:rFonts w:ascii="SegoeUI" w:hAnsi="SegoeUI" w:hint="default"/>
      <w:b w:val="0"/>
      <w:bCs w:val="0"/>
      <w:i w:val="0"/>
      <w:iCs w:val="0"/>
      <w:color w:val="161616"/>
      <w:sz w:val="24"/>
      <w:szCs w:val="24"/>
    </w:rPr>
  </w:style>
  <w:style w:type="paragraph" w:styleId="Sinespaciado">
    <w:name w:val="No Spacing"/>
    <w:uiPriority w:val="1"/>
    <w:qFormat/>
    <w:rsid w:val="00FC523B"/>
    <w:pPr>
      <w:spacing w:line="240" w:lineRule="auto"/>
    </w:pPr>
  </w:style>
  <w:style w:type="character" w:customStyle="1" w:styleId="Ttulo7Car">
    <w:name w:val="Título 7 Car"/>
    <w:basedOn w:val="Fuentedeprrafopredeter"/>
    <w:link w:val="Ttulo7"/>
    <w:uiPriority w:val="9"/>
    <w:rsid w:val="00FC523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523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523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547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7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1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04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76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81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933086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824933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940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17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978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949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5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557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9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3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4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3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303462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446136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409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35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541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451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3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5OGgVO45rT0WPsA9OOqttVdTxvA==">AMUW2mU0+08prGZpAAr8E6uVeFKKUPAK1YX8jPtPGutldXG73cfdduSJ0Xz7tBrmCZ++swlv0zjFSY/OIMW9fwhvEnqoM618paZlBu+py2hO7qVKlvtvMX+gXHqqMCD0I1CGpCBEVIgNG6viepeLamK3DZxhvZKmomP5NJMoyy4nW98B7YbVylgljReSvbD/luR1EXhp2kVezDnT8mi6Z1rpl8r4TQIyHLAL6eclBdzfKuhTjhqGybt6qIDr9/F36m0PaivY2l1BkiCZxv/qLD2y8hgMJdNzNx/tLUeFuqYDM0w1f4OgeJtrCbFzPUaEyWDa4ECNlO/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201F8A-F8AC-4AA2-B977-F665CF238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3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Cordoba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 Violi</dc:creator>
  <cp:lastModifiedBy>Dario Arriola</cp:lastModifiedBy>
  <cp:revision>20</cp:revision>
  <cp:lastPrinted>2023-11-05T22:42:00Z</cp:lastPrinted>
  <dcterms:created xsi:type="dcterms:W3CDTF">2024-04-14T14:05:00Z</dcterms:created>
  <dcterms:modified xsi:type="dcterms:W3CDTF">2024-04-30T03:27:00Z</dcterms:modified>
</cp:coreProperties>
</file>