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E02B" w14:textId="77777777" w:rsidR="006D60BA" w:rsidRPr="006D60BA" w:rsidRDefault="006D60BA" w:rsidP="006D60B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6D60BA">
        <w:rPr>
          <w:rFonts w:ascii="Arial" w:eastAsia="Times New Roman" w:hAnsi="Arial" w:cs="Arial"/>
          <w:b/>
          <w:bCs/>
          <w:color w:val="1F1F1F"/>
          <w:sz w:val="36"/>
          <w:szCs w:val="36"/>
          <w:lang w:eastAsia="es-ES"/>
        </w:rPr>
        <w:t>condensador eléctrico:</w:t>
      </w:r>
    </w:p>
    <w:p w14:paraId="5DD2C3C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Definición:</w:t>
      </w:r>
    </w:p>
    <w:p w14:paraId="79AED58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Un condensador eléctrico es un componente pasivo que almacena energía eléctrica en un campo eléctrico entre dos placas conductoras separadas por un material dieléctrico.</w:t>
      </w:r>
    </w:p>
    <w:p w14:paraId="4341B8F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Componentes:</w:t>
      </w:r>
    </w:p>
    <w:p w14:paraId="4B6296F4" w14:textId="77777777" w:rsidR="006D60BA" w:rsidRPr="006D60BA" w:rsidRDefault="006D60BA" w:rsidP="006D60BA">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Placas conductoras:</w:t>
      </w:r>
      <w:r w:rsidRPr="006D60BA">
        <w:rPr>
          <w:rFonts w:ascii="Arial" w:eastAsia="Times New Roman" w:hAnsi="Arial" w:cs="Arial"/>
          <w:color w:val="1F1F1F"/>
          <w:sz w:val="24"/>
          <w:szCs w:val="24"/>
          <w:lang w:eastAsia="es-ES"/>
        </w:rPr>
        <w:t> Generalmente en forma de láminas metálicas, pueden ser de aluminio, cobre u otro material conductor.</w:t>
      </w:r>
    </w:p>
    <w:p w14:paraId="2045EEB3" w14:textId="77777777" w:rsidR="006D60BA" w:rsidRPr="006D60BA" w:rsidRDefault="006D60BA" w:rsidP="006D60BA">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Material dieléctrico:</w:t>
      </w:r>
      <w:r w:rsidRPr="006D60BA">
        <w:rPr>
          <w:rFonts w:ascii="Arial" w:eastAsia="Times New Roman" w:hAnsi="Arial" w:cs="Arial"/>
          <w:color w:val="1F1F1F"/>
          <w:sz w:val="24"/>
          <w:szCs w:val="24"/>
          <w:lang w:eastAsia="es-ES"/>
        </w:rPr>
        <w:t> Material aislante que separa las placas y permite el almacenamiento de energía en el campo eléctrico. Puede ser aire, vacío, cerámica, plástico, entre otros.</w:t>
      </w:r>
    </w:p>
    <w:p w14:paraId="35E31D9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Funcionamiento:</w:t>
      </w:r>
    </w:p>
    <w:p w14:paraId="64F4395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Cuando se aplica una diferencia de potencial (voltaje) entre las placas del condensador, se crea un campo eléctrico entre ellas. Este campo eléctrico almacena energía potencial eléctrica. La cantidad de energía almacenada depende de la capacidad del condensador, que se mide en faradios (F).</w:t>
      </w:r>
    </w:p>
    <w:p w14:paraId="0849DED6"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Fórmula de la capacidad:</w:t>
      </w:r>
    </w:p>
    <w:p w14:paraId="14F66BB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C = Q / V</w:t>
      </w:r>
    </w:p>
    <w:p w14:paraId="4C90341C"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Donde:</w:t>
      </w:r>
    </w:p>
    <w:p w14:paraId="532BF914" w14:textId="77777777" w:rsidR="006D60BA" w:rsidRPr="006D60BA" w:rsidRDefault="006D60BA" w:rsidP="006D60B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C es la capacidad en faradios (F)</w:t>
      </w:r>
    </w:p>
    <w:p w14:paraId="58FF451D" w14:textId="77777777" w:rsidR="006D60BA" w:rsidRPr="006D60BA" w:rsidRDefault="006D60BA" w:rsidP="006D60B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Q es la carga eléctrica almacenada en culombios (C)</w:t>
      </w:r>
    </w:p>
    <w:p w14:paraId="540B4300" w14:textId="77777777" w:rsidR="006D60BA" w:rsidRPr="006D60BA" w:rsidRDefault="006D60BA" w:rsidP="006D60B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V es la diferencia de potencial en voltios (V)</w:t>
      </w:r>
    </w:p>
    <w:p w14:paraId="4F162C3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Aplicaciones:</w:t>
      </w:r>
    </w:p>
    <w:p w14:paraId="20AA41CC"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Los condensadores se utilizan en una amplia variedad de aplicaciones en electrónica, incluyendo:</w:t>
      </w:r>
    </w:p>
    <w:p w14:paraId="3EAAFB76"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Filtros:</w:t>
      </w:r>
      <w:r w:rsidRPr="006D60BA">
        <w:rPr>
          <w:rFonts w:ascii="Arial" w:eastAsia="Times New Roman" w:hAnsi="Arial" w:cs="Arial"/>
          <w:color w:val="1F1F1F"/>
          <w:sz w:val="24"/>
          <w:szCs w:val="24"/>
          <w:lang w:eastAsia="es-ES"/>
        </w:rPr>
        <w:t> Bloquear o atenuar señales de CA no deseadas y permitir el paso de señales de CC.</w:t>
      </w:r>
    </w:p>
    <w:p w14:paraId="407DBB3A"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Circuitos de temporización:</w:t>
      </w:r>
      <w:r w:rsidRPr="006D60BA">
        <w:rPr>
          <w:rFonts w:ascii="Arial" w:eastAsia="Times New Roman" w:hAnsi="Arial" w:cs="Arial"/>
          <w:color w:val="1F1F1F"/>
          <w:sz w:val="24"/>
          <w:szCs w:val="24"/>
          <w:lang w:eastAsia="es-ES"/>
        </w:rPr>
        <w:t> Controlar el tiempo que tarda un circuito en realizar una operación.</w:t>
      </w:r>
    </w:p>
    <w:p w14:paraId="32848659"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Acoplamiento y desacoplamiento:</w:t>
      </w:r>
      <w:r w:rsidRPr="006D60BA">
        <w:rPr>
          <w:rFonts w:ascii="Arial" w:eastAsia="Times New Roman" w:hAnsi="Arial" w:cs="Arial"/>
          <w:color w:val="1F1F1F"/>
          <w:sz w:val="24"/>
          <w:szCs w:val="24"/>
          <w:lang w:eastAsia="es-ES"/>
        </w:rPr>
        <w:t> Acoplar señales entre diferentes etapas de un circuito o desacoplarlas para evitar interferencias.</w:t>
      </w:r>
    </w:p>
    <w:p w14:paraId="2122DBDA"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Almacenamiento de energía:</w:t>
      </w:r>
      <w:r w:rsidRPr="006D60BA">
        <w:rPr>
          <w:rFonts w:ascii="Arial" w:eastAsia="Times New Roman" w:hAnsi="Arial" w:cs="Arial"/>
          <w:color w:val="1F1F1F"/>
          <w:sz w:val="24"/>
          <w:szCs w:val="24"/>
          <w:lang w:eastAsia="es-ES"/>
        </w:rPr>
        <w:t> Almacenar energía eléctrica para su uso posterior.</w:t>
      </w:r>
    </w:p>
    <w:p w14:paraId="12A11024" w14:textId="77777777" w:rsidR="006C1D71" w:rsidRDefault="006C1D71"/>
    <w:p w14:paraId="7C2B0832" w14:textId="77777777" w:rsidR="006D60BA" w:rsidRDefault="006D60BA"/>
    <w:p w14:paraId="6A5B38F2"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lastRenderedPageBreak/>
        <w:t>Tipos de dieléctricos:</w:t>
      </w:r>
    </w:p>
    <w:p w14:paraId="48A47E98"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Aire:</w:t>
      </w:r>
      <w:r w:rsidRPr="006D60BA">
        <w:rPr>
          <w:rFonts w:ascii="Arial" w:eastAsia="Times New Roman" w:hAnsi="Arial" w:cs="Arial"/>
          <w:color w:val="1F1F1F"/>
          <w:sz w:val="24"/>
          <w:szCs w:val="24"/>
          <w:lang w:eastAsia="es-ES"/>
        </w:rPr>
        <w:t> Se utiliza en condensadores de baja capacidad y alta frecuencia. Es un material económico, pero su capacidad es limitada.</w:t>
      </w:r>
    </w:p>
    <w:p w14:paraId="69996F86"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Mica:</w:t>
      </w:r>
      <w:r w:rsidRPr="006D60BA">
        <w:rPr>
          <w:rFonts w:ascii="Arial" w:eastAsia="Times New Roman" w:hAnsi="Arial" w:cs="Arial"/>
          <w:color w:val="1F1F1F"/>
          <w:sz w:val="24"/>
          <w:szCs w:val="24"/>
          <w:lang w:eastAsia="es-ES"/>
        </w:rPr>
        <w:t> Ofrece bajas pérdidas, alta temperatura de funcionamiento y buena estabilidad mecánica. Se utiliza en condensadores de alta frecuencia y alta precisión.</w:t>
      </w:r>
    </w:p>
    <w:p w14:paraId="3E584D82"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Papel:</w:t>
      </w:r>
      <w:r w:rsidRPr="006D60BA">
        <w:rPr>
          <w:rFonts w:ascii="Arial" w:eastAsia="Times New Roman" w:hAnsi="Arial" w:cs="Arial"/>
          <w:color w:val="1F1F1F"/>
          <w:sz w:val="24"/>
          <w:szCs w:val="24"/>
          <w:lang w:eastAsia="es-ES"/>
        </w:rPr>
        <w:t> Es un material económico y fácil de procesar. Se utiliza en condensadores de baja frecuencia y baja tensión.</w:t>
      </w:r>
    </w:p>
    <w:p w14:paraId="5CA2484B"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Cerámica:</w:t>
      </w:r>
      <w:r w:rsidRPr="006D60BA">
        <w:rPr>
          <w:rFonts w:ascii="Arial" w:eastAsia="Times New Roman" w:hAnsi="Arial" w:cs="Arial"/>
          <w:color w:val="1F1F1F"/>
          <w:sz w:val="24"/>
          <w:szCs w:val="24"/>
          <w:lang w:eastAsia="es-ES"/>
        </w:rPr>
        <w:t> Ofrece una amplia gama de características, desde bajas pérdidas hasta alta capacidad. Se utiliza en condensadores de baja a alta frecuencia.</w:t>
      </w:r>
    </w:p>
    <w:p w14:paraId="58BC5DCE"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Plástico:</w:t>
      </w:r>
      <w:r w:rsidRPr="006D60BA">
        <w:rPr>
          <w:rFonts w:ascii="Arial" w:eastAsia="Times New Roman" w:hAnsi="Arial" w:cs="Arial"/>
          <w:color w:val="1F1F1F"/>
          <w:sz w:val="24"/>
          <w:szCs w:val="24"/>
          <w:lang w:eastAsia="es-ES"/>
        </w:rPr>
        <w:t> Ofrece buenas propiedades de aislamiento y baja costo. Se utiliza en condensadores de baja a media frecuencia.</w:t>
      </w:r>
    </w:p>
    <w:p w14:paraId="4D678BA4"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Electrolítico:</w:t>
      </w:r>
      <w:r w:rsidRPr="006D60BA">
        <w:rPr>
          <w:rFonts w:ascii="Arial" w:eastAsia="Times New Roman" w:hAnsi="Arial" w:cs="Arial"/>
          <w:color w:val="1F1F1F"/>
          <w:sz w:val="24"/>
          <w:szCs w:val="24"/>
          <w:lang w:eastAsia="es-ES"/>
        </w:rPr>
        <w:t> Se utiliza en condensadores de alta capacidad y bajo costo. Sin embargo, tiene altas pérdidas y no es adecuado para altas frecuencias.</w:t>
      </w:r>
    </w:p>
    <w:p w14:paraId="1864EA52"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Tántalo:</w:t>
      </w:r>
      <w:r w:rsidRPr="006D60BA">
        <w:rPr>
          <w:rFonts w:ascii="Arial" w:eastAsia="Times New Roman" w:hAnsi="Arial" w:cs="Arial"/>
          <w:color w:val="1F1F1F"/>
          <w:sz w:val="24"/>
          <w:szCs w:val="24"/>
          <w:lang w:eastAsia="es-ES"/>
        </w:rPr>
        <w:t> Ofrece bajas pérdidas, alta capacidad y alta fiabilidad. Se utiliza en condensadores de pequeño tamaño y alta frecuencia.</w:t>
      </w:r>
    </w:p>
    <w:p w14:paraId="385945A8" w14:textId="77777777" w:rsidR="006D60BA" w:rsidRDefault="006D60BA"/>
    <w:p w14:paraId="2847BCCF" w14:textId="77777777" w:rsidR="006D60BA" w:rsidRDefault="006D60BA"/>
    <w:p w14:paraId="1F724D94" w14:textId="3244F1DE" w:rsidR="006D60BA" w:rsidRPr="006D60BA" w:rsidRDefault="006D60BA" w:rsidP="006D60B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6D60BA">
        <w:rPr>
          <w:rFonts w:ascii="Arial" w:eastAsia="Times New Roman" w:hAnsi="Arial" w:cs="Arial"/>
          <w:b/>
          <w:bCs/>
          <w:color w:val="1F1F1F"/>
          <w:sz w:val="36"/>
          <w:szCs w:val="36"/>
          <w:lang w:eastAsia="es-ES"/>
        </w:rPr>
        <w:br/>
        <w:t>La combinación en serie de condensadores</w:t>
      </w:r>
    </w:p>
    <w:p w14:paraId="7F16F48A"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Conexiones en serie:</w:t>
      </w:r>
    </w:p>
    <w:p w14:paraId="2EB040CE"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Los condensadores se conectan uno tras otro, con la placa positiva de uno conectada a la placa negativa del siguiente.</w:t>
      </w:r>
    </w:p>
    <w:p w14:paraId="3AB2DD40"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carga en cada condensador es la misma.</w:t>
      </w:r>
    </w:p>
    <w:p w14:paraId="7ADEC5D9"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tensión total en la serie es la suma de las tensiones en cada condensador.</w:t>
      </w:r>
    </w:p>
    <w:p w14:paraId="4F5921B9"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capacitancia equivalente (total) es menor que la menor capacitancia individual:</w:t>
      </w:r>
    </w:p>
    <w:p w14:paraId="296F94D8" w14:textId="77777777" w:rsidR="006D60BA" w:rsidRPr="006D60BA" w:rsidRDefault="006D60BA" w:rsidP="006D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r w:rsidRPr="006D60BA">
        <w:rPr>
          <w:rFonts w:ascii="Courier New" w:eastAsia="Times New Roman" w:hAnsi="Courier New" w:cs="Courier New"/>
          <w:sz w:val="20"/>
          <w:szCs w:val="20"/>
          <w:lang w:eastAsia="es-ES"/>
        </w:rPr>
        <w:t>1/</w:t>
      </w:r>
      <w:proofErr w:type="spellStart"/>
      <w:r w:rsidRPr="006D60BA">
        <w:rPr>
          <w:rFonts w:ascii="Courier New" w:eastAsia="Times New Roman" w:hAnsi="Courier New" w:cs="Courier New"/>
          <w:sz w:val="20"/>
          <w:szCs w:val="20"/>
          <w:lang w:eastAsia="es-ES"/>
        </w:rPr>
        <w:t>C_eq</w:t>
      </w:r>
      <w:proofErr w:type="spellEnd"/>
      <w:r w:rsidRPr="006D60BA">
        <w:rPr>
          <w:rFonts w:ascii="Courier New" w:eastAsia="Times New Roman" w:hAnsi="Courier New" w:cs="Courier New"/>
          <w:sz w:val="20"/>
          <w:szCs w:val="20"/>
          <w:lang w:eastAsia="es-ES"/>
        </w:rPr>
        <w:t xml:space="preserve"> = 1/C1 + 1/C2 + ... + 1/Cn</w:t>
      </w:r>
    </w:p>
    <w:p w14:paraId="38ADE5C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Ejemplo:</w:t>
      </w:r>
    </w:p>
    <w:p w14:paraId="0253FB4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 xml:space="preserve">Tres condensadores de 1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5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y 8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conectados en serie tienen una capacitancia equivalente de 0.47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w:t>
      </w:r>
    </w:p>
    <w:p w14:paraId="5BE63F6D" w14:textId="77777777" w:rsidR="0072335D" w:rsidRDefault="0072335D" w:rsidP="006D60BA">
      <w:pPr>
        <w:shd w:val="clear" w:color="auto" w:fill="FFFFFF"/>
        <w:spacing w:before="100" w:beforeAutospacing="1" w:after="100" w:afterAutospacing="1" w:line="240" w:lineRule="auto"/>
        <w:rPr>
          <w:rFonts w:ascii="Arial" w:eastAsia="Times New Roman" w:hAnsi="Arial" w:cs="Arial"/>
          <w:b/>
          <w:bCs/>
          <w:color w:val="1F1F1F"/>
          <w:sz w:val="24"/>
          <w:szCs w:val="24"/>
          <w:lang w:eastAsia="es-ES"/>
        </w:rPr>
      </w:pPr>
    </w:p>
    <w:p w14:paraId="0045ED61" w14:textId="29311B04" w:rsidR="0072335D" w:rsidRPr="0072335D" w:rsidRDefault="006D60BA" w:rsidP="006D60BA">
      <w:pPr>
        <w:shd w:val="clear" w:color="auto" w:fill="FFFFFF"/>
        <w:spacing w:before="100" w:beforeAutospacing="1" w:after="100" w:afterAutospacing="1" w:line="240" w:lineRule="auto"/>
        <w:rPr>
          <w:rFonts w:ascii="Arial" w:eastAsia="Times New Roman" w:hAnsi="Arial" w:cs="Arial"/>
          <w:b/>
          <w:bCs/>
          <w:color w:val="1F1F1F"/>
          <w:sz w:val="24"/>
          <w:szCs w:val="24"/>
          <w:lang w:eastAsia="es-ES"/>
        </w:rPr>
      </w:pPr>
      <w:r w:rsidRPr="006D60BA">
        <w:rPr>
          <w:rFonts w:ascii="Arial" w:eastAsia="Times New Roman" w:hAnsi="Arial" w:cs="Arial"/>
          <w:b/>
          <w:bCs/>
          <w:color w:val="1F1F1F"/>
          <w:sz w:val="24"/>
          <w:szCs w:val="24"/>
          <w:lang w:eastAsia="es-ES"/>
        </w:rPr>
        <w:t>Conexiones en paralelo:</w:t>
      </w:r>
    </w:p>
    <w:p w14:paraId="2713941D"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Las placas positivas de todos los condensadores se conectan a un mismo punto, y las placas negativas se conectan a otro punto.</w:t>
      </w:r>
    </w:p>
    <w:p w14:paraId="3525F121"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Todos los condensadores tienen la misma tensión.</w:t>
      </w:r>
    </w:p>
    <w:p w14:paraId="0BA05B9A"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carga total en la red es la suma de las cargas en cada condensador.</w:t>
      </w:r>
    </w:p>
    <w:p w14:paraId="21E6E9E8"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lastRenderedPageBreak/>
        <w:t>La capacitancia equivalente (total) es la suma de las capacitancias individuales:</w:t>
      </w:r>
    </w:p>
    <w:p w14:paraId="32A81D48" w14:textId="77777777" w:rsidR="006D60BA" w:rsidRPr="006D60BA" w:rsidRDefault="006D60BA" w:rsidP="006D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proofErr w:type="spellStart"/>
      <w:r w:rsidRPr="006D60BA">
        <w:rPr>
          <w:rFonts w:ascii="Courier New" w:eastAsia="Times New Roman" w:hAnsi="Courier New" w:cs="Courier New"/>
          <w:sz w:val="20"/>
          <w:szCs w:val="20"/>
          <w:lang w:eastAsia="es-ES"/>
        </w:rPr>
        <w:t>C_eq</w:t>
      </w:r>
      <w:proofErr w:type="spellEnd"/>
      <w:r w:rsidRPr="006D60BA">
        <w:rPr>
          <w:rFonts w:ascii="Courier New" w:eastAsia="Times New Roman" w:hAnsi="Courier New" w:cs="Courier New"/>
          <w:sz w:val="20"/>
          <w:szCs w:val="20"/>
          <w:lang w:eastAsia="es-ES"/>
        </w:rPr>
        <w:t xml:space="preserve"> = C1 + C2 + ... + Cn</w:t>
      </w:r>
    </w:p>
    <w:p w14:paraId="76782F3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Ejemplo:</w:t>
      </w:r>
    </w:p>
    <w:p w14:paraId="7BB9406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 xml:space="preserve">Tres condensadores de 1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5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y 8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conectados en paralelo tienen una capacitancia equivalente de 14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w:t>
      </w:r>
    </w:p>
    <w:p w14:paraId="0CE98CD0"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Redes mixtas:</w:t>
      </w:r>
    </w:p>
    <w:p w14:paraId="76CBBABC" w14:textId="77777777" w:rsidR="006D60BA" w:rsidRPr="006D60BA" w:rsidRDefault="006D60BA" w:rsidP="006D60BA">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Las redes pueden contener conexiones en serie y en paralelo combinadas.</w:t>
      </w:r>
    </w:p>
    <w:p w14:paraId="00C7C0D3" w14:textId="77777777" w:rsidR="006D60BA" w:rsidRPr="006D60BA" w:rsidRDefault="006D60BA" w:rsidP="006D60BA">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Para calcular la capacitancia equivalente, se simplifica la red identificando las partes en serie y en paralelo, calculando sus capacitancias equivalentes y repitiendo el proceso hasta obtener la capacitancia total.</w:t>
      </w:r>
    </w:p>
    <w:p w14:paraId="0A3D225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Fórmulas importantes:</w:t>
      </w:r>
    </w:p>
    <w:p w14:paraId="665A31BA" w14:textId="77777777" w:rsidR="006D60BA" w:rsidRPr="006D60BA" w:rsidRDefault="006D60BA" w:rsidP="006D60BA">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Serie:</w:t>
      </w:r>
      <w:r w:rsidRPr="006D60BA">
        <w:rPr>
          <w:rFonts w:ascii="Arial" w:eastAsia="Times New Roman" w:hAnsi="Arial" w:cs="Arial"/>
          <w:color w:val="1F1F1F"/>
          <w:sz w:val="24"/>
          <w:szCs w:val="24"/>
          <w:lang w:eastAsia="es-ES"/>
        </w:rPr>
        <w:t> 1/</w:t>
      </w:r>
      <w:proofErr w:type="spellStart"/>
      <w:r w:rsidRPr="006D60BA">
        <w:rPr>
          <w:rFonts w:ascii="Arial" w:eastAsia="Times New Roman" w:hAnsi="Arial" w:cs="Arial"/>
          <w:color w:val="1F1F1F"/>
          <w:sz w:val="24"/>
          <w:szCs w:val="24"/>
          <w:lang w:eastAsia="es-ES"/>
        </w:rPr>
        <w:t>C_eq</w:t>
      </w:r>
      <w:proofErr w:type="spellEnd"/>
      <w:r w:rsidRPr="006D60BA">
        <w:rPr>
          <w:rFonts w:ascii="Arial" w:eastAsia="Times New Roman" w:hAnsi="Arial" w:cs="Arial"/>
          <w:color w:val="1F1F1F"/>
          <w:sz w:val="24"/>
          <w:szCs w:val="24"/>
          <w:lang w:eastAsia="es-ES"/>
        </w:rPr>
        <w:t xml:space="preserve"> = 1/C1 + 1/C2 + ... + 1/Cn</w:t>
      </w:r>
    </w:p>
    <w:p w14:paraId="2D3289AC" w14:textId="77777777" w:rsidR="006D60BA" w:rsidRPr="006D60BA" w:rsidRDefault="006D60BA" w:rsidP="006D60BA">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Paralelo:</w:t>
      </w:r>
      <w:r w:rsidRPr="006D60BA">
        <w:rPr>
          <w:rFonts w:ascii="Arial" w:eastAsia="Times New Roman" w:hAnsi="Arial" w:cs="Arial"/>
          <w:color w:val="1F1F1F"/>
          <w:sz w:val="24"/>
          <w:szCs w:val="24"/>
          <w:lang w:eastAsia="es-ES"/>
        </w:rPr>
        <w:t> </w:t>
      </w:r>
      <w:proofErr w:type="spellStart"/>
      <w:r w:rsidRPr="006D60BA">
        <w:rPr>
          <w:rFonts w:ascii="Arial" w:eastAsia="Times New Roman" w:hAnsi="Arial" w:cs="Arial"/>
          <w:color w:val="1F1F1F"/>
          <w:sz w:val="24"/>
          <w:szCs w:val="24"/>
          <w:lang w:eastAsia="es-ES"/>
        </w:rPr>
        <w:t>C_eq</w:t>
      </w:r>
      <w:proofErr w:type="spellEnd"/>
      <w:r w:rsidRPr="006D60BA">
        <w:rPr>
          <w:rFonts w:ascii="Arial" w:eastAsia="Times New Roman" w:hAnsi="Arial" w:cs="Arial"/>
          <w:color w:val="1F1F1F"/>
          <w:sz w:val="24"/>
          <w:szCs w:val="24"/>
          <w:lang w:eastAsia="es-ES"/>
        </w:rPr>
        <w:t xml:space="preserve"> = C1 + C2 + ... + Cn</w:t>
      </w:r>
    </w:p>
    <w:p w14:paraId="06D8463B"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Puntos clave:</w:t>
      </w:r>
    </w:p>
    <w:p w14:paraId="320B087F" w14:textId="77777777" w:rsidR="006D60BA" w:rsidRPr="006D60BA" w:rsidRDefault="006D60BA" w:rsidP="006D60BA">
      <w:pPr>
        <w:numPr>
          <w:ilvl w:val="0"/>
          <w:numId w:val="9"/>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En serie, la capacitancia equivalente es menor que la menor capacitancia individual.</w:t>
      </w:r>
    </w:p>
    <w:p w14:paraId="6C51B96A" w14:textId="77777777" w:rsidR="006D60BA" w:rsidRPr="006D60BA" w:rsidRDefault="006D60BA" w:rsidP="006D60BA">
      <w:pPr>
        <w:numPr>
          <w:ilvl w:val="0"/>
          <w:numId w:val="9"/>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En paralelo, la capacitancia equivalente es mayor que la mayor capacitancia individual.</w:t>
      </w:r>
    </w:p>
    <w:p w14:paraId="16430A13" w14:textId="77777777" w:rsidR="006D60BA" w:rsidRPr="006D60BA" w:rsidRDefault="006D60BA" w:rsidP="006D60BA">
      <w:pPr>
        <w:numPr>
          <w:ilvl w:val="0"/>
          <w:numId w:val="9"/>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Las redes mixtas se calculan simplificando las partes en serie y en paralelo.</w:t>
      </w:r>
    </w:p>
    <w:p w14:paraId="55C420FD" w14:textId="77777777" w:rsidR="006D60BA" w:rsidRDefault="006D60BA"/>
    <w:sectPr w:rsidR="006D60BA"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83A"/>
    <w:multiLevelType w:val="multilevel"/>
    <w:tmpl w:val="2DF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43BCA"/>
    <w:multiLevelType w:val="multilevel"/>
    <w:tmpl w:val="F8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F2E74"/>
    <w:multiLevelType w:val="multilevel"/>
    <w:tmpl w:val="9F8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E47C9"/>
    <w:multiLevelType w:val="multilevel"/>
    <w:tmpl w:val="77E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45B6D"/>
    <w:multiLevelType w:val="multilevel"/>
    <w:tmpl w:val="709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B44F7"/>
    <w:multiLevelType w:val="multilevel"/>
    <w:tmpl w:val="139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86545"/>
    <w:multiLevelType w:val="multilevel"/>
    <w:tmpl w:val="B74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049E7"/>
    <w:multiLevelType w:val="multilevel"/>
    <w:tmpl w:val="B10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556A7"/>
    <w:multiLevelType w:val="multilevel"/>
    <w:tmpl w:val="2CE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745351">
    <w:abstractNumId w:val="0"/>
  </w:num>
  <w:num w:numId="2" w16cid:durableId="24404788">
    <w:abstractNumId w:val="5"/>
  </w:num>
  <w:num w:numId="3" w16cid:durableId="256987670">
    <w:abstractNumId w:val="2"/>
  </w:num>
  <w:num w:numId="4" w16cid:durableId="1409887995">
    <w:abstractNumId w:val="8"/>
  </w:num>
  <w:num w:numId="5" w16cid:durableId="1624337857">
    <w:abstractNumId w:val="3"/>
  </w:num>
  <w:num w:numId="6" w16cid:durableId="1667052101">
    <w:abstractNumId w:val="1"/>
  </w:num>
  <w:num w:numId="7" w16cid:durableId="1283802314">
    <w:abstractNumId w:val="7"/>
  </w:num>
  <w:num w:numId="8" w16cid:durableId="996761896">
    <w:abstractNumId w:val="4"/>
  </w:num>
  <w:num w:numId="9" w16cid:durableId="1963294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BA"/>
    <w:rsid w:val="00291F00"/>
    <w:rsid w:val="006C1D71"/>
    <w:rsid w:val="006D60BA"/>
    <w:rsid w:val="0072335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FBC1"/>
  <w15:chartTrackingRefBased/>
  <w15:docId w15:val="{35AF95E9-BF72-4F63-87A7-4B66186E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D60B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0B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D60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60BA"/>
    <w:rPr>
      <w:b/>
      <w:bCs/>
    </w:rPr>
  </w:style>
  <w:style w:type="paragraph" w:styleId="HTMLconformatoprevio">
    <w:name w:val="HTML Preformatted"/>
    <w:basedOn w:val="Normal"/>
    <w:link w:val="HTMLconformatoprevioCar"/>
    <w:uiPriority w:val="99"/>
    <w:semiHidden/>
    <w:unhideWhenUsed/>
    <w:rsid w:val="006D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D60B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D6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41973">
      <w:bodyDiv w:val="1"/>
      <w:marLeft w:val="0"/>
      <w:marRight w:val="0"/>
      <w:marTop w:val="0"/>
      <w:marBottom w:val="0"/>
      <w:divBdr>
        <w:top w:val="none" w:sz="0" w:space="0" w:color="auto"/>
        <w:left w:val="none" w:sz="0" w:space="0" w:color="auto"/>
        <w:bottom w:val="none" w:sz="0" w:space="0" w:color="auto"/>
        <w:right w:val="none" w:sz="0" w:space="0" w:color="auto"/>
      </w:divBdr>
      <w:divsChild>
        <w:div w:id="119812367">
          <w:marLeft w:val="0"/>
          <w:marRight w:val="0"/>
          <w:marTop w:val="240"/>
          <w:marBottom w:val="240"/>
          <w:divBdr>
            <w:top w:val="none" w:sz="0" w:space="0" w:color="auto"/>
            <w:left w:val="none" w:sz="0" w:space="0" w:color="auto"/>
            <w:bottom w:val="none" w:sz="0" w:space="0" w:color="auto"/>
            <w:right w:val="none" w:sz="0" w:space="0" w:color="auto"/>
          </w:divBdr>
          <w:divsChild>
            <w:div w:id="1526291039">
              <w:marLeft w:val="0"/>
              <w:marRight w:val="0"/>
              <w:marTop w:val="0"/>
              <w:marBottom w:val="0"/>
              <w:divBdr>
                <w:top w:val="none" w:sz="0" w:space="0" w:color="auto"/>
                <w:left w:val="none" w:sz="0" w:space="0" w:color="auto"/>
                <w:bottom w:val="none" w:sz="0" w:space="0" w:color="auto"/>
                <w:right w:val="none" w:sz="0" w:space="0" w:color="auto"/>
              </w:divBdr>
            </w:div>
          </w:divsChild>
        </w:div>
        <w:div w:id="1542664222">
          <w:marLeft w:val="0"/>
          <w:marRight w:val="0"/>
          <w:marTop w:val="240"/>
          <w:marBottom w:val="240"/>
          <w:divBdr>
            <w:top w:val="none" w:sz="0" w:space="0" w:color="auto"/>
            <w:left w:val="none" w:sz="0" w:space="0" w:color="auto"/>
            <w:bottom w:val="none" w:sz="0" w:space="0" w:color="auto"/>
            <w:right w:val="none" w:sz="0" w:space="0" w:color="auto"/>
          </w:divBdr>
          <w:divsChild>
            <w:div w:id="15771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060">
      <w:bodyDiv w:val="1"/>
      <w:marLeft w:val="0"/>
      <w:marRight w:val="0"/>
      <w:marTop w:val="0"/>
      <w:marBottom w:val="0"/>
      <w:divBdr>
        <w:top w:val="none" w:sz="0" w:space="0" w:color="auto"/>
        <w:left w:val="none" w:sz="0" w:space="0" w:color="auto"/>
        <w:bottom w:val="none" w:sz="0" w:space="0" w:color="auto"/>
        <w:right w:val="none" w:sz="0" w:space="0" w:color="auto"/>
      </w:divBdr>
    </w:div>
    <w:div w:id="16743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645</Words>
  <Characters>3549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2024-04-13T19:38:00Z</dcterms:created>
  <dcterms:modified xsi:type="dcterms:W3CDTF">2024-04-14T06:05:00Z</dcterms:modified>
</cp:coreProperties>
</file>