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BDA" w:rsidRDefault="0025507F">
      <w:pPr>
        <w:rPr>
          <w:b/>
          <w:sz w:val="32"/>
        </w:rPr>
      </w:pPr>
      <w:proofErr w:type="spellStart"/>
      <w:r w:rsidRPr="0025507F">
        <w:rPr>
          <w:b/>
          <w:sz w:val="32"/>
        </w:rPr>
        <w:t>Investigacion</w:t>
      </w:r>
      <w:proofErr w:type="spellEnd"/>
    </w:p>
    <w:p w:rsidR="0025507F" w:rsidRDefault="0025507F">
      <w:pPr>
        <w:rPr>
          <w:sz w:val="24"/>
        </w:rPr>
      </w:pPr>
      <w:r w:rsidRPr="0025507F">
        <w:rPr>
          <w:color w:val="FF0000"/>
          <w:sz w:val="24"/>
        </w:rPr>
        <w:t xml:space="preserve">__CONFIG </w:t>
      </w:r>
      <w:r w:rsidRPr="0025507F">
        <w:rPr>
          <w:sz w:val="24"/>
        </w:rPr>
        <w:t>_CP_OFF &amp; _CPD_OFF &amp; _LVP_OFF &amp; _BODEN_ON &amp; _MCLRE_OFF &amp; _PWRTE_ON &amp; _WDTE_OFF &amp; _INTOSC_OSC_NOCLKOUT</w:t>
      </w:r>
    </w:p>
    <w:p w:rsidR="00730A6A" w:rsidRPr="0025507F" w:rsidRDefault="00730A6A">
      <w:pPr>
        <w:rPr>
          <w:sz w:val="24"/>
        </w:rPr>
      </w:pPr>
    </w:p>
    <w:p w:rsidR="00A81858" w:rsidRDefault="0025507F" w:rsidP="0025507F">
      <w:pPr>
        <w:rPr>
          <w:sz w:val="24"/>
        </w:rPr>
      </w:pPr>
      <w:r w:rsidRPr="0025507F">
        <w:rPr>
          <w:sz w:val="24"/>
        </w:rPr>
        <w:t>Esta</w:t>
      </w:r>
      <w:r w:rsidRPr="0025507F">
        <w:rPr>
          <w:sz w:val="24"/>
        </w:rPr>
        <w:t xml:space="preserve"> configuración establece el </w:t>
      </w:r>
      <w:r w:rsidR="00730A6A">
        <w:rPr>
          <w:sz w:val="24"/>
        </w:rPr>
        <w:t xml:space="preserve">comportamiento del </w:t>
      </w:r>
      <w:r w:rsidR="00730A6A" w:rsidRPr="0025507F">
        <w:rPr>
          <w:sz w:val="24"/>
        </w:rPr>
        <w:t>microcontrolador</w:t>
      </w:r>
      <w:r w:rsidR="00730A6A">
        <w:rPr>
          <w:sz w:val="24"/>
        </w:rPr>
        <w:t xml:space="preserve"> con respecto la protección de código del programa, código de memoria, etc.  P</w:t>
      </w:r>
      <w:r w:rsidRPr="0025507F">
        <w:rPr>
          <w:sz w:val="24"/>
        </w:rPr>
        <w:t>ara que utilice el oscilador interno sin salida de reloj, desactiva varias protecciones y funcionalidades adicionales, y activa la detección de caídas de voltaje y el temporizador de encendido par</w:t>
      </w:r>
      <w:r w:rsidR="00A81858">
        <w:rPr>
          <w:sz w:val="24"/>
        </w:rPr>
        <w:t>a garantizar un arranque seguro.</w:t>
      </w:r>
    </w:p>
    <w:p w:rsidR="00A81858" w:rsidRPr="0025507F" w:rsidRDefault="00A81858" w:rsidP="0025507F">
      <w:pPr>
        <w:rPr>
          <w:sz w:val="24"/>
        </w:rPr>
      </w:pPr>
      <w:r>
        <w:rPr>
          <w:sz w:val="24"/>
        </w:rPr>
        <w:t>Que representa cada fusible</w:t>
      </w:r>
      <w:r w:rsidR="00730A6A">
        <w:rPr>
          <w:sz w:val="24"/>
        </w:rPr>
        <w:t>:</w:t>
      </w:r>
    </w:p>
    <w:p w:rsidR="0025507F" w:rsidRPr="0025507F" w:rsidRDefault="0025507F" w:rsidP="0025507F">
      <w:pPr>
        <w:rPr>
          <w:sz w:val="24"/>
        </w:rPr>
      </w:pPr>
    </w:p>
    <w:p w:rsidR="0025507F" w:rsidRPr="0025507F" w:rsidRDefault="00977847" w:rsidP="0025507F">
      <w:pPr>
        <w:rPr>
          <w:sz w:val="24"/>
        </w:rPr>
      </w:pPr>
      <w:r>
        <w:rPr>
          <w:sz w:val="24"/>
        </w:rPr>
        <w:t>1. _CP_OFF</w:t>
      </w:r>
      <w:r w:rsidR="0025507F" w:rsidRPr="0025507F">
        <w:rPr>
          <w:sz w:val="24"/>
        </w:rPr>
        <w:t>:</w:t>
      </w:r>
    </w:p>
    <w:p w:rsidR="0025507F" w:rsidRPr="0025507F" w:rsidRDefault="00977847" w:rsidP="0025507F">
      <w:pPr>
        <w:rPr>
          <w:sz w:val="24"/>
        </w:rPr>
      </w:pPr>
      <w:r>
        <w:rPr>
          <w:sz w:val="24"/>
        </w:rPr>
        <w:t xml:space="preserve">   - CP</w:t>
      </w:r>
      <w:r w:rsidR="0025507F" w:rsidRPr="0025507F">
        <w:rPr>
          <w:sz w:val="24"/>
        </w:rPr>
        <w:t xml:space="preserve"> (</w:t>
      </w:r>
      <w:proofErr w:type="spellStart"/>
      <w:r w:rsidR="0025507F" w:rsidRPr="0025507F">
        <w:rPr>
          <w:sz w:val="24"/>
        </w:rPr>
        <w:t>Code</w:t>
      </w:r>
      <w:proofErr w:type="spellEnd"/>
      <w:r w:rsidR="0025507F" w:rsidRPr="0025507F">
        <w:rPr>
          <w:sz w:val="24"/>
        </w:rPr>
        <w:t xml:space="preserve"> </w:t>
      </w:r>
      <w:proofErr w:type="spellStart"/>
      <w:r w:rsidR="0025507F" w:rsidRPr="0025507F">
        <w:rPr>
          <w:sz w:val="24"/>
        </w:rPr>
        <w:t>Protection</w:t>
      </w:r>
      <w:proofErr w:type="spellEnd"/>
      <w:r w:rsidR="0025507F" w:rsidRPr="0025507F">
        <w:rPr>
          <w:sz w:val="24"/>
        </w:rPr>
        <w:t>): Desactiva la protección de código. Permite que el contenido de la memoria del programa sea leído y copiado. Con _CP_OFF, la memoria de programa no está protegida contra lecturas.</w:t>
      </w:r>
    </w:p>
    <w:p w:rsidR="0025507F" w:rsidRPr="0025507F" w:rsidRDefault="0025507F" w:rsidP="0025507F">
      <w:pPr>
        <w:rPr>
          <w:sz w:val="24"/>
        </w:rPr>
      </w:pPr>
    </w:p>
    <w:p w:rsidR="0025507F" w:rsidRPr="0025507F" w:rsidRDefault="00977847" w:rsidP="0025507F">
      <w:pPr>
        <w:rPr>
          <w:sz w:val="24"/>
        </w:rPr>
      </w:pPr>
      <w:r>
        <w:rPr>
          <w:sz w:val="24"/>
        </w:rPr>
        <w:t>2. _CPD_OFF</w:t>
      </w:r>
      <w:r w:rsidR="0025507F" w:rsidRPr="0025507F">
        <w:rPr>
          <w:sz w:val="24"/>
        </w:rPr>
        <w:t>:</w:t>
      </w:r>
    </w:p>
    <w:p w:rsidR="0025507F" w:rsidRPr="0025507F" w:rsidRDefault="00730A6A" w:rsidP="0025507F">
      <w:pPr>
        <w:rPr>
          <w:sz w:val="24"/>
        </w:rPr>
      </w:pPr>
      <w:r>
        <w:rPr>
          <w:sz w:val="24"/>
        </w:rPr>
        <w:t xml:space="preserve">   - CPD</w:t>
      </w:r>
      <w:r w:rsidR="0025507F" w:rsidRPr="0025507F">
        <w:rPr>
          <w:sz w:val="24"/>
        </w:rPr>
        <w:t xml:space="preserve"> (Data EEPROM </w:t>
      </w:r>
      <w:proofErr w:type="spellStart"/>
      <w:r w:rsidR="0025507F" w:rsidRPr="0025507F">
        <w:rPr>
          <w:sz w:val="24"/>
        </w:rPr>
        <w:t>Code</w:t>
      </w:r>
      <w:proofErr w:type="spellEnd"/>
      <w:r w:rsidR="0025507F" w:rsidRPr="0025507F">
        <w:rPr>
          <w:sz w:val="24"/>
        </w:rPr>
        <w:t xml:space="preserve"> </w:t>
      </w:r>
      <w:proofErr w:type="spellStart"/>
      <w:r w:rsidR="0025507F" w:rsidRPr="0025507F">
        <w:rPr>
          <w:sz w:val="24"/>
        </w:rPr>
        <w:t>Protection</w:t>
      </w:r>
      <w:proofErr w:type="spellEnd"/>
      <w:r w:rsidR="0025507F" w:rsidRPr="0025507F">
        <w:rPr>
          <w:sz w:val="24"/>
        </w:rPr>
        <w:t>): Desactiva la protección de código de la EEPROM de datos. Permite que el contenido de la EEPROM de datos sea leído y copiado. Con _CPD_OFF, la EEPROM de datos no está protegida contra lecturas.</w:t>
      </w:r>
    </w:p>
    <w:p w:rsidR="0025507F" w:rsidRPr="0025507F" w:rsidRDefault="0025507F" w:rsidP="0025507F">
      <w:pPr>
        <w:rPr>
          <w:sz w:val="24"/>
        </w:rPr>
      </w:pPr>
    </w:p>
    <w:p w:rsidR="0025507F" w:rsidRPr="0025507F" w:rsidRDefault="00977847" w:rsidP="0025507F">
      <w:pPr>
        <w:rPr>
          <w:sz w:val="24"/>
        </w:rPr>
      </w:pPr>
      <w:r>
        <w:rPr>
          <w:sz w:val="24"/>
        </w:rPr>
        <w:t>3. _LVP_OFF</w:t>
      </w:r>
      <w:r w:rsidR="0025507F" w:rsidRPr="0025507F">
        <w:rPr>
          <w:sz w:val="24"/>
        </w:rPr>
        <w:t>:</w:t>
      </w:r>
    </w:p>
    <w:p w:rsidR="0025507F" w:rsidRPr="0025507F" w:rsidRDefault="00977847" w:rsidP="0025507F">
      <w:pPr>
        <w:rPr>
          <w:sz w:val="24"/>
        </w:rPr>
      </w:pPr>
      <w:r>
        <w:rPr>
          <w:sz w:val="24"/>
        </w:rPr>
        <w:t xml:space="preserve">   - LVP</w:t>
      </w:r>
      <w:r w:rsidR="0025507F" w:rsidRPr="0025507F">
        <w:rPr>
          <w:sz w:val="24"/>
        </w:rPr>
        <w:t xml:space="preserve"> (</w:t>
      </w:r>
      <w:proofErr w:type="spellStart"/>
      <w:r w:rsidR="0025507F" w:rsidRPr="0025507F">
        <w:rPr>
          <w:sz w:val="24"/>
        </w:rPr>
        <w:t>Low</w:t>
      </w:r>
      <w:proofErr w:type="spellEnd"/>
      <w:r w:rsidR="0025507F" w:rsidRPr="0025507F">
        <w:rPr>
          <w:sz w:val="24"/>
        </w:rPr>
        <w:t xml:space="preserve"> </w:t>
      </w:r>
      <w:proofErr w:type="spellStart"/>
      <w:r w:rsidR="0025507F" w:rsidRPr="0025507F">
        <w:rPr>
          <w:sz w:val="24"/>
        </w:rPr>
        <w:t>Voltage</w:t>
      </w:r>
      <w:proofErr w:type="spellEnd"/>
      <w:r w:rsidR="0025507F" w:rsidRPr="0025507F">
        <w:rPr>
          <w:sz w:val="24"/>
        </w:rPr>
        <w:t xml:space="preserve"> </w:t>
      </w:r>
      <w:proofErr w:type="spellStart"/>
      <w:r w:rsidR="0025507F" w:rsidRPr="0025507F">
        <w:rPr>
          <w:sz w:val="24"/>
        </w:rPr>
        <w:t>Programming</w:t>
      </w:r>
      <w:proofErr w:type="spellEnd"/>
      <w:r w:rsidR="0025507F" w:rsidRPr="0025507F">
        <w:rPr>
          <w:sz w:val="24"/>
        </w:rPr>
        <w:t>): Desactiva la programación en baja tensión. Esto significa que la programación del microcontrolador requiere un voltaje de programación alto (</w:t>
      </w:r>
      <w:proofErr w:type="spellStart"/>
      <w:r w:rsidR="0025507F" w:rsidRPr="0025507F">
        <w:rPr>
          <w:sz w:val="24"/>
        </w:rPr>
        <w:t>Vpp</w:t>
      </w:r>
      <w:proofErr w:type="spellEnd"/>
      <w:r w:rsidR="0025507F" w:rsidRPr="0025507F">
        <w:rPr>
          <w:sz w:val="24"/>
        </w:rPr>
        <w:t>), en lugar de permitir la programación con un voltaje de alimentación estándar.</w:t>
      </w:r>
    </w:p>
    <w:p w:rsidR="0025507F" w:rsidRPr="0025507F" w:rsidRDefault="0025507F" w:rsidP="0025507F">
      <w:pPr>
        <w:rPr>
          <w:sz w:val="24"/>
        </w:rPr>
      </w:pPr>
    </w:p>
    <w:p w:rsidR="0025507F" w:rsidRPr="0025507F" w:rsidRDefault="00977847" w:rsidP="0025507F">
      <w:pPr>
        <w:rPr>
          <w:sz w:val="24"/>
        </w:rPr>
      </w:pPr>
      <w:r>
        <w:rPr>
          <w:sz w:val="24"/>
        </w:rPr>
        <w:t>4. BODEN_ON</w:t>
      </w:r>
      <w:r w:rsidR="0025507F" w:rsidRPr="0025507F">
        <w:rPr>
          <w:sz w:val="24"/>
        </w:rPr>
        <w:t>:</w:t>
      </w:r>
    </w:p>
    <w:p w:rsidR="0025507F" w:rsidRPr="0025507F" w:rsidRDefault="0025507F" w:rsidP="0025507F">
      <w:pPr>
        <w:rPr>
          <w:sz w:val="24"/>
        </w:rPr>
      </w:pPr>
      <w:r w:rsidRPr="0025507F">
        <w:rPr>
          <w:sz w:val="24"/>
        </w:rPr>
        <w:t xml:space="preserve"> </w:t>
      </w:r>
      <w:r w:rsidR="00730A6A">
        <w:rPr>
          <w:sz w:val="24"/>
        </w:rPr>
        <w:t xml:space="preserve">  - BODEN</w:t>
      </w:r>
      <w:r w:rsidRPr="0025507F">
        <w:rPr>
          <w:sz w:val="24"/>
        </w:rPr>
        <w:t xml:space="preserve"> (Brown-</w:t>
      </w:r>
      <w:proofErr w:type="spellStart"/>
      <w:r w:rsidRPr="0025507F">
        <w:rPr>
          <w:sz w:val="24"/>
        </w:rPr>
        <w:t>Out</w:t>
      </w:r>
      <w:proofErr w:type="spellEnd"/>
      <w:r w:rsidRPr="0025507F">
        <w:rPr>
          <w:sz w:val="24"/>
        </w:rPr>
        <w:t xml:space="preserve"> </w:t>
      </w:r>
      <w:proofErr w:type="spellStart"/>
      <w:r w:rsidRPr="0025507F">
        <w:rPr>
          <w:sz w:val="24"/>
        </w:rPr>
        <w:t>Detect</w:t>
      </w:r>
      <w:proofErr w:type="spellEnd"/>
      <w:r w:rsidRPr="0025507F">
        <w:rPr>
          <w:sz w:val="24"/>
        </w:rPr>
        <w:t xml:space="preserve"> </w:t>
      </w:r>
      <w:proofErr w:type="spellStart"/>
      <w:r w:rsidRPr="0025507F">
        <w:rPr>
          <w:sz w:val="24"/>
        </w:rPr>
        <w:t>Enable</w:t>
      </w:r>
      <w:proofErr w:type="spellEnd"/>
      <w:r w:rsidRPr="0025507F">
        <w:rPr>
          <w:sz w:val="24"/>
        </w:rPr>
        <w:t>): Activa el detector de caída de voltaje (Brown-</w:t>
      </w:r>
      <w:proofErr w:type="spellStart"/>
      <w:r w:rsidRPr="0025507F">
        <w:rPr>
          <w:sz w:val="24"/>
        </w:rPr>
        <w:t>Out</w:t>
      </w:r>
      <w:proofErr w:type="spellEnd"/>
      <w:r w:rsidRPr="0025507F">
        <w:rPr>
          <w:sz w:val="24"/>
        </w:rPr>
        <w:t>). Esto hace que el microcontrolador se resetee si el voltaje de alimentación cae por debajo de un umbral específico, ayudando a prevenir errores debido a un suministro de energía inadecuado.</w:t>
      </w:r>
    </w:p>
    <w:p w:rsidR="0025507F" w:rsidRPr="0025507F" w:rsidRDefault="0025507F" w:rsidP="0025507F">
      <w:pPr>
        <w:rPr>
          <w:sz w:val="24"/>
        </w:rPr>
      </w:pPr>
    </w:p>
    <w:p w:rsidR="0025507F" w:rsidRPr="0025507F" w:rsidRDefault="00977847" w:rsidP="0025507F">
      <w:pPr>
        <w:rPr>
          <w:sz w:val="24"/>
        </w:rPr>
      </w:pPr>
      <w:r>
        <w:rPr>
          <w:sz w:val="24"/>
        </w:rPr>
        <w:lastRenderedPageBreak/>
        <w:t>5. _MCLRE_OFF</w:t>
      </w:r>
      <w:r w:rsidR="0025507F" w:rsidRPr="0025507F">
        <w:rPr>
          <w:sz w:val="24"/>
        </w:rPr>
        <w:t>:</w:t>
      </w:r>
      <w:bookmarkStart w:id="0" w:name="_GoBack"/>
      <w:bookmarkEnd w:id="0"/>
      <w:r w:rsidR="00730A6A">
        <w:rPr>
          <w:sz w:val="24"/>
        </w:rPr>
        <w:t xml:space="preserve">   - MCLRE</w:t>
      </w:r>
      <w:r w:rsidR="0025507F" w:rsidRPr="0025507F">
        <w:rPr>
          <w:sz w:val="24"/>
        </w:rPr>
        <w:t xml:space="preserve"> (Master Clear </w:t>
      </w:r>
      <w:proofErr w:type="spellStart"/>
      <w:r w:rsidR="0025507F" w:rsidRPr="0025507F">
        <w:rPr>
          <w:sz w:val="24"/>
        </w:rPr>
        <w:t>Enable</w:t>
      </w:r>
      <w:proofErr w:type="spellEnd"/>
      <w:r w:rsidR="0025507F" w:rsidRPr="0025507F">
        <w:rPr>
          <w:sz w:val="24"/>
        </w:rPr>
        <w:t xml:space="preserve">): Desactiva la funcionalidad del pin MCLR como entrada de </w:t>
      </w:r>
      <w:proofErr w:type="spellStart"/>
      <w:r w:rsidR="0025507F" w:rsidRPr="0025507F">
        <w:rPr>
          <w:sz w:val="24"/>
        </w:rPr>
        <w:t>reset</w:t>
      </w:r>
      <w:proofErr w:type="spellEnd"/>
      <w:r w:rsidR="0025507F" w:rsidRPr="0025507F">
        <w:rPr>
          <w:sz w:val="24"/>
        </w:rPr>
        <w:t xml:space="preserve"> externa. Con _MCLRE_OFF, el pin MCLR puede ser usado como una entrada general de propósito (GPIO).</w:t>
      </w:r>
    </w:p>
    <w:p w:rsidR="0025507F" w:rsidRPr="0025507F" w:rsidRDefault="0025507F" w:rsidP="0025507F">
      <w:pPr>
        <w:rPr>
          <w:sz w:val="24"/>
        </w:rPr>
      </w:pPr>
    </w:p>
    <w:p w:rsidR="0025507F" w:rsidRPr="0025507F" w:rsidRDefault="003C1B4F" w:rsidP="0025507F">
      <w:pPr>
        <w:rPr>
          <w:sz w:val="24"/>
        </w:rPr>
      </w:pPr>
      <w:r>
        <w:rPr>
          <w:sz w:val="24"/>
        </w:rPr>
        <w:t xml:space="preserve">6. </w:t>
      </w:r>
      <w:r w:rsidR="0025507F" w:rsidRPr="0025507F">
        <w:rPr>
          <w:sz w:val="24"/>
        </w:rPr>
        <w:t>_PWRT</w:t>
      </w:r>
      <w:r>
        <w:rPr>
          <w:sz w:val="24"/>
        </w:rPr>
        <w:t>E_ON</w:t>
      </w:r>
      <w:r w:rsidR="0025507F" w:rsidRPr="0025507F">
        <w:rPr>
          <w:sz w:val="24"/>
        </w:rPr>
        <w:t>:</w:t>
      </w:r>
    </w:p>
    <w:p w:rsidR="0025507F" w:rsidRPr="0025507F" w:rsidRDefault="00730A6A" w:rsidP="0025507F">
      <w:pPr>
        <w:rPr>
          <w:sz w:val="24"/>
        </w:rPr>
      </w:pPr>
      <w:r>
        <w:rPr>
          <w:sz w:val="24"/>
        </w:rPr>
        <w:t xml:space="preserve">   - PWRTE</w:t>
      </w:r>
      <w:r w:rsidR="0025507F" w:rsidRPr="0025507F">
        <w:rPr>
          <w:sz w:val="24"/>
        </w:rPr>
        <w:t xml:space="preserve"> (</w:t>
      </w:r>
      <w:proofErr w:type="spellStart"/>
      <w:r w:rsidR="0025507F" w:rsidRPr="0025507F">
        <w:rPr>
          <w:sz w:val="24"/>
        </w:rPr>
        <w:t>Power</w:t>
      </w:r>
      <w:proofErr w:type="spellEnd"/>
      <w:r w:rsidR="0025507F" w:rsidRPr="0025507F">
        <w:rPr>
          <w:sz w:val="24"/>
        </w:rPr>
        <w:t xml:space="preserve">-Up </w:t>
      </w:r>
      <w:proofErr w:type="spellStart"/>
      <w:r w:rsidR="0025507F" w:rsidRPr="0025507F">
        <w:rPr>
          <w:sz w:val="24"/>
        </w:rPr>
        <w:t>Timer</w:t>
      </w:r>
      <w:proofErr w:type="spellEnd"/>
      <w:r w:rsidR="0025507F" w:rsidRPr="0025507F">
        <w:rPr>
          <w:sz w:val="24"/>
        </w:rPr>
        <w:t xml:space="preserve"> </w:t>
      </w:r>
      <w:proofErr w:type="spellStart"/>
      <w:r w:rsidR="0025507F" w:rsidRPr="0025507F">
        <w:rPr>
          <w:sz w:val="24"/>
        </w:rPr>
        <w:t>Enable</w:t>
      </w:r>
      <w:proofErr w:type="spellEnd"/>
      <w:r w:rsidR="0025507F" w:rsidRPr="0025507F">
        <w:rPr>
          <w:sz w:val="24"/>
        </w:rPr>
        <w:t>): Activa el temporizador de encendido. Esto introduce un retardo al encender el microcontrolador para asegurar que la fuente de alimentación se estabilice antes de que el microcontrolador comience a funcionar.</w:t>
      </w:r>
    </w:p>
    <w:p w:rsidR="0025507F" w:rsidRPr="0025507F" w:rsidRDefault="0025507F" w:rsidP="0025507F">
      <w:pPr>
        <w:rPr>
          <w:sz w:val="24"/>
        </w:rPr>
      </w:pPr>
    </w:p>
    <w:p w:rsidR="0025507F" w:rsidRPr="0025507F" w:rsidRDefault="003C1B4F" w:rsidP="0025507F">
      <w:pPr>
        <w:rPr>
          <w:sz w:val="24"/>
        </w:rPr>
      </w:pPr>
      <w:r>
        <w:rPr>
          <w:sz w:val="24"/>
        </w:rPr>
        <w:t>7. _WDTE_OFF:</w:t>
      </w:r>
    </w:p>
    <w:p w:rsidR="0025507F" w:rsidRPr="0025507F" w:rsidRDefault="00730A6A" w:rsidP="0025507F">
      <w:pPr>
        <w:rPr>
          <w:sz w:val="24"/>
        </w:rPr>
      </w:pPr>
      <w:r>
        <w:rPr>
          <w:sz w:val="24"/>
        </w:rPr>
        <w:t xml:space="preserve">   - WDTE</w:t>
      </w:r>
      <w:r w:rsidR="0025507F" w:rsidRPr="0025507F">
        <w:rPr>
          <w:sz w:val="24"/>
        </w:rPr>
        <w:t xml:space="preserve"> (</w:t>
      </w:r>
      <w:proofErr w:type="spellStart"/>
      <w:r w:rsidR="0025507F" w:rsidRPr="0025507F">
        <w:rPr>
          <w:sz w:val="24"/>
        </w:rPr>
        <w:t>Watchdog</w:t>
      </w:r>
      <w:proofErr w:type="spellEnd"/>
      <w:r w:rsidR="0025507F" w:rsidRPr="0025507F">
        <w:rPr>
          <w:sz w:val="24"/>
        </w:rPr>
        <w:t xml:space="preserve"> </w:t>
      </w:r>
      <w:proofErr w:type="spellStart"/>
      <w:r w:rsidR="0025507F" w:rsidRPr="0025507F">
        <w:rPr>
          <w:sz w:val="24"/>
        </w:rPr>
        <w:t>Timer</w:t>
      </w:r>
      <w:proofErr w:type="spellEnd"/>
      <w:r w:rsidR="0025507F" w:rsidRPr="0025507F">
        <w:rPr>
          <w:sz w:val="24"/>
        </w:rPr>
        <w:t xml:space="preserve"> </w:t>
      </w:r>
      <w:proofErr w:type="spellStart"/>
      <w:r w:rsidR="0025507F" w:rsidRPr="0025507F">
        <w:rPr>
          <w:sz w:val="24"/>
        </w:rPr>
        <w:t>Enable</w:t>
      </w:r>
      <w:proofErr w:type="spellEnd"/>
      <w:r w:rsidR="0025507F" w:rsidRPr="0025507F">
        <w:rPr>
          <w:sz w:val="24"/>
        </w:rPr>
        <w:t xml:space="preserve">): Desactiva el temporizador </w:t>
      </w:r>
      <w:proofErr w:type="spellStart"/>
      <w:r w:rsidR="0025507F" w:rsidRPr="0025507F">
        <w:rPr>
          <w:sz w:val="24"/>
        </w:rPr>
        <w:t>watchdog</w:t>
      </w:r>
      <w:proofErr w:type="spellEnd"/>
      <w:r w:rsidR="0025507F" w:rsidRPr="0025507F">
        <w:rPr>
          <w:sz w:val="24"/>
        </w:rPr>
        <w:t xml:space="preserve">. El temporizador </w:t>
      </w:r>
      <w:proofErr w:type="spellStart"/>
      <w:r w:rsidR="0025507F" w:rsidRPr="0025507F">
        <w:rPr>
          <w:sz w:val="24"/>
        </w:rPr>
        <w:t>watchdog</w:t>
      </w:r>
      <w:proofErr w:type="spellEnd"/>
      <w:r w:rsidR="0025507F" w:rsidRPr="0025507F">
        <w:rPr>
          <w:sz w:val="24"/>
        </w:rPr>
        <w:t xml:space="preserve"> es un temporizador que reinicia el microcontrolador si no se reinicia en un período de tiempo determinado. Con _WDTE_OFF, el temporizador </w:t>
      </w:r>
      <w:proofErr w:type="spellStart"/>
      <w:r w:rsidR="0025507F" w:rsidRPr="0025507F">
        <w:rPr>
          <w:sz w:val="24"/>
        </w:rPr>
        <w:t>watchdog</w:t>
      </w:r>
      <w:proofErr w:type="spellEnd"/>
      <w:r w:rsidR="0025507F" w:rsidRPr="0025507F">
        <w:rPr>
          <w:sz w:val="24"/>
        </w:rPr>
        <w:t xml:space="preserve"> está desactivado.</w:t>
      </w:r>
    </w:p>
    <w:p w:rsidR="0025507F" w:rsidRPr="0025507F" w:rsidRDefault="0025507F" w:rsidP="0025507F">
      <w:pPr>
        <w:rPr>
          <w:sz w:val="24"/>
        </w:rPr>
      </w:pPr>
    </w:p>
    <w:p w:rsidR="0025507F" w:rsidRPr="0025507F" w:rsidRDefault="00730A6A" w:rsidP="0025507F">
      <w:pPr>
        <w:rPr>
          <w:sz w:val="24"/>
        </w:rPr>
      </w:pPr>
      <w:r>
        <w:rPr>
          <w:sz w:val="24"/>
        </w:rPr>
        <w:t>8.</w:t>
      </w:r>
      <w:r w:rsidR="003C1B4F">
        <w:rPr>
          <w:sz w:val="24"/>
        </w:rPr>
        <w:t>_INTOSC_OSC_NOCLKOUT</w:t>
      </w:r>
      <w:r w:rsidR="0025507F" w:rsidRPr="0025507F">
        <w:rPr>
          <w:sz w:val="24"/>
        </w:rPr>
        <w:t>:</w:t>
      </w:r>
    </w:p>
    <w:p w:rsidR="0025507F" w:rsidRPr="0025507F" w:rsidRDefault="00730A6A" w:rsidP="0025507F">
      <w:pPr>
        <w:rPr>
          <w:sz w:val="24"/>
        </w:rPr>
      </w:pPr>
      <w:r>
        <w:rPr>
          <w:sz w:val="24"/>
        </w:rPr>
        <w:t xml:space="preserve">   - INTOSC</w:t>
      </w:r>
      <w:r w:rsidR="0025507F" w:rsidRPr="0025507F">
        <w:rPr>
          <w:sz w:val="24"/>
        </w:rPr>
        <w:t xml:space="preserve"> (</w:t>
      </w:r>
      <w:proofErr w:type="spellStart"/>
      <w:r w:rsidR="0025507F" w:rsidRPr="0025507F">
        <w:rPr>
          <w:sz w:val="24"/>
        </w:rPr>
        <w:t>Internal</w:t>
      </w:r>
      <w:proofErr w:type="spellEnd"/>
      <w:r w:rsidR="0025507F" w:rsidRPr="0025507F">
        <w:rPr>
          <w:sz w:val="24"/>
        </w:rPr>
        <w:t xml:space="preserve"> </w:t>
      </w:r>
      <w:proofErr w:type="spellStart"/>
      <w:r w:rsidR="0025507F" w:rsidRPr="0025507F">
        <w:rPr>
          <w:sz w:val="24"/>
        </w:rPr>
        <w:t>Oscillator</w:t>
      </w:r>
      <w:proofErr w:type="spellEnd"/>
      <w:r w:rsidR="0025507F" w:rsidRPr="0025507F">
        <w:rPr>
          <w:sz w:val="24"/>
        </w:rPr>
        <w:t>): Selecciona el oscilador interno del microcontrolador como la fuente de reloj.</w:t>
      </w:r>
    </w:p>
    <w:p w:rsidR="0025507F" w:rsidRPr="0025507F" w:rsidRDefault="00730A6A" w:rsidP="0025507F">
      <w:pPr>
        <w:rPr>
          <w:sz w:val="24"/>
        </w:rPr>
      </w:pPr>
      <w:r>
        <w:rPr>
          <w:sz w:val="24"/>
        </w:rPr>
        <w:t xml:space="preserve">   - OSC_NOCLKOUT</w:t>
      </w:r>
      <w:r w:rsidR="0025507F" w:rsidRPr="0025507F">
        <w:rPr>
          <w:sz w:val="24"/>
        </w:rPr>
        <w:t>: Indica que no habrá salida de reloj por el pin de salida de reloj (CLKOUT). El oscilador interno se usa para el funcionamiento del microcontrolador sin salida de señal de reloj externa.</w:t>
      </w:r>
    </w:p>
    <w:p w:rsidR="0025507F" w:rsidRPr="0025507F" w:rsidRDefault="0025507F" w:rsidP="0025507F">
      <w:pPr>
        <w:rPr>
          <w:sz w:val="24"/>
        </w:rPr>
      </w:pPr>
    </w:p>
    <w:p w:rsidR="00977847" w:rsidRPr="00977847" w:rsidRDefault="00977847" w:rsidP="00977847">
      <w:pPr>
        <w:rPr>
          <w:b/>
          <w:sz w:val="24"/>
        </w:rPr>
      </w:pPr>
      <w:r w:rsidRPr="00977847">
        <w:rPr>
          <w:b/>
          <w:sz w:val="24"/>
        </w:rPr>
        <w:t>Ejemplo para utilizar fusibles del oscilador</w:t>
      </w:r>
    </w:p>
    <w:p w:rsidR="00977847" w:rsidRPr="00977847" w:rsidRDefault="00730A6A" w:rsidP="00977847">
      <w:pPr>
        <w:rPr>
          <w:sz w:val="24"/>
        </w:rPr>
      </w:pPr>
      <w:r>
        <w:rPr>
          <w:sz w:val="24"/>
        </w:rPr>
        <w:t>- _INTOSC_OSC_NOCLKOUT*</w:t>
      </w:r>
      <w:r w:rsidR="00977847" w:rsidRPr="00977847">
        <w:rPr>
          <w:sz w:val="24"/>
        </w:rPr>
        <w:t>: Selecciona el oscilador interno y desactiva la salida de reloj.</w:t>
      </w:r>
    </w:p>
    <w:p w:rsidR="00977847" w:rsidRPr="00977847" w:rsidRDefault="00730A6A" w:rsidP="00977847">
      <w:pPr>
        <w:rPr>
          <w:sz w:val="24"/>
        </w:rPr>
      </w:pPr>
      <w:r>
        <w:rPr>
          <w:sz w:val="24"/>
        </w:rPr>
        <w:t>- _WDT_OFF</w:t>
      </w:r>
      <w:r w:rsidR="00977847" w:rsidRPr="00977847">
        <w:rPr>
          <w:sz w:val="24"/>
        </w:rPr>
        <w:t xml:space="preserve">: Desactiva el temporizador </w:t>
      </w:r>
      <w:proofErr w:type="spellStart"/>
      <w:r w:rsidR="00977847" w:rsidRPr="00977847">
        <w:rPr>
          <w:sz w:val="24"/>
        </w:rPr>
        <w:t>watchdog</w:t>
      </w:r>
      <w:proofErr w:type="spellEnd"/>
      <w:r w:rsidR="00977847" w:rsidRPr="00977847">
        <w:rPr>
          <w:sz w:val="24"/>
        </w:rPr>
        <w:t>.</w:t>
      </w:r>
    </w:p>
    <w:p w:rsidR="00977847" w:rsidRPr="00977847" w:rsidRDefault="00730A6A" w:rsidP="00977847">
      <w:pPr>
        <w:rPr>
          <w:sz w:val="24"/>
        </w:rPr>
      </w:pPr>
      <w:r>
        <w:rPr>
          <w:sz w:val="24"/>
        </w:rPr>
        <w:t>- _PWRTE_ON</w:t>
      </w:r>
      <w:r w:rsidR="00977847" w:rsidRPr="00977847">
        <w:rPr>
          <w:sz w:val="24"/>
        </w:rPr>
        <w:t>: Activa el temporizador de encendido.</w:t>
      </w:r>
    </w:p>
    <w:p w:rsidR="00977847" w:rsidRPr="00977847" w:rsidRDefault="00730A6A" w:rsidP="00977847">
      <w:pPr>
        <w:rPr>
          <w:sz w:val="24"/>
        </w:rPr>
      </w:pPr>
      <w:r>
        <w:rPr>
          <w:sz w:val="24"/>
        </w:rPr>
        <w:t>- _MCLRE_OFF</w:t>
      </w:r>
      <w:r w:rsidR="00977847" w:rsidRPr="00977847">
        <w:rPr>
          <w:sz w:val="24"/>
        </w:rPr>
        <w:t xml:space="preserve">: Desactiva la función de </w:t>
      </w:r>
      <w:proofErr w:type="spellStart"/>
      <w:r w:rsidR="00977847" w:rsidRPr="00977847">
        <w:rPr>
          <w:sz w:val="24"/>
        </w:rPr>
        <w:t>reset</w:t>
      </w:r>
      <w:proofErr w:type="spellEnd"/>
      <w:r w:rsidR="00977847" w:rsidRPr="00977847">
        <w:rPr>
          <w:sz w:val="24"/>
        </w:rPr>
        <w:t xml:space="preserve"> del pin MCLR.</w:t>
      </w:r>
    </w:p>
    <w:p w:rsidR="00977847" w:rsidRPr="00977847" w:rsidRDefault="00730A6A" w:rsidP="00977847">
      <w:pPr>
        <w:rPr>
          <w:sz w:val="24"/>
        </w:rPr>
      </w:pPr>
      <w:r>
        <w:rPr>
          <w:sz w:val="24"/>
        </w:rPr>
        <w:t>- _BODEN_ON</w:t>
      </w:r>
      <w:r w:rsidR="00977847" w:rsidRPr="00977847">
        <w:rPr>
          <w:sz w:val="24"/>
        </w:rPr>
        <w:t>: Activa la detección de caída de voltaje (</w:t>
      </w:r>
      <w:proofErr w:type="spellStart"/>
      <w:r w:rsidR="00977847" w:rsidRPr="00977847">
        <w:rPr>
          <w:sz w:val="24"/>
        </w:rPr>
        <w:t>brown-out</w:t>
      </w:r>
      <w:proofErr w:type="spellEnd"/>
      <w:r w:rsidR="00977847" w:rsidRPr="00977847">
        <w:rPr>
          <w:sz w:val="24"/>
        </w:rPr>
        <w:t>).</w:t>
      </w:r>
    </w:p>
    <w:p w:rsidR="00977847" w:rsidRPr="00977847" w:rsidRDefault="00730A6A" w:rsidP="00977847">
      <w:pPr>
        <w:rPr>
          <w:sz w:val="24"/>
        </w:rPr>
      </w:pPr>
      <w:r>
        <w:rPr>
          <w:sz w:val="24"/>
        </w:rPr>
        <w:t>- _LVP_OFF</w:t>
      </w:r>
      <w:r w:rsidR="00977847" w:rsidRPr="00977847">
        <w:rPr>
          <w:sz w:val="24"/>
        </w:rPr>
        <w:t>: Desactiva la programación de baja tensión.</w:t>
      </w:r>
    </w:p>
    <w:p w:rsidR="00977847" w:rsidRPr="00977847" w:rsidRDefault="00730A6A" w:rsidP="00977847">
      <w:pPr>
        <w:rPr>
          <w:sz w:val="24"/>
        </w:rPr>
      </w:pPr>
      <w:r>
        <w:rPr>
          <w:sz w:val="24"/>
        </w:rPr>
        <w:t>- _CP_OFF</w:t>
      </w:r>
      <w:r w:rsidR="00977847" w:rsidRPr="00977847">
        <w:rPr>
          <w:sz w:val="24"/>
        </w:rPr>
        <w:t>: Desactiva la protección de código.</w:t>
      </w:r>
    </w:p>
    <w:p w:rsidR="00977847" w:rsidRPr="0025507F" w:rsidRDefault="00A81858" w:rsidP="00977847">
      <w:pPr>
        <w:rPr>
          <w:sz w:val="24"/>
        </w:rPr>
      </w:pPr>
      <w:r w:rsidRPr="00977847">
        <w:rPr>
          <w:sz w:val="24"/>
        </w:rPr>
        <w:t>Los</w:t>
      </w:r>
      <w:r w:rsidR="00730A6A">
        <w:rPr>
          <w:sz w:val="24"/>
        </w:rPr>
        <w:t xml:space="preserve"> </w:t>
      </w:r>
      <w:r w:rsidR="00977847" w:rsidRPr="00977847">
        <w:rPr>
          <w:sz w:val="24"/>
        </w:rPr>
        <w:t>fusibles de oscilador configuran el tipo y el comportamiento del oscilador que utilizará el microcontrolador, afectando directamente la precisión y estabilidad de las operaciones temporales del dispositivo.</w:t>
      </w:r>
    </w:p>
    <w:sectPr w:rsidR="00977847" w:rsidRPr="002550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07F"/>
    <w:rsid w:val="0025507F"/>
    <w:rsid w:val="003C1B4F"/>
    <w:rsid w:val="00730A6A"/>
    <w:rsid w:val="00977847"/>
    <w:rsid w:val="00A81858"/>
    <w:rsid w:val="00D20AC5"/>
    <w:rsid w:val="00D550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651E8-5D17-4D1B-B629-D1154AC2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510</Words>
  <Characters>2810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Tiziano Paez</dc:creator>
  <cp:keywords/>
  <dc:description/>
  <cp:lastModifiedBy>Tiziano Paez</cp:lastModifiedBy>
  <cp:revision>1</cp:revision>
  <dcterms:created xsi:type="dcterms:W3CDTF">2024-06-18T21:39:00Z</dcterms:created>
  <dcterms:modified xsi:type="dcterms:W3CDTF">2024-06-18T22:28:00Z</dcterms:modified>
</cp:coreProperties>
</file>