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4142"/>
        <w:gridCol w:w="2622"/>
        <w:gridCol w:w="2622"/>
      </w:tblGrid>
      <w:tr w:rsidR="00103476" w14:paraId="0C2BF3E4" w14:textId="77777777" w:rsidTr="00880A4B">
        <w:tc>
          <w:tcPr>
            <w:tcW w:w="1101" w:type="dxa"/>
          </w:tcPr>
          <w:p w14:paraId="7F4D0B1C" w14:textId="77777777" w:rsidR="00103476" w:rsidRPr="00A74B50" w:rsidRDefault="00103476">
            <w:pPr>
              <w:rPr>
                <w:rFonts w:ascii="Arial" w:hAnsi="Arial" w:cs="Arial"/>
                <w:b/>
              </w:rPr>
            </w:pPr>
            <w:r w:rsidRPr="00A74B50">
              <w:rPr>
                <w:rFonts w:ascii="Arial" w:hAnsi="Arial" w:cs="Arial"/>
                <w:b/>
              </w:rPr>
              <w:t>DIA</w:t>
            </w:r>
          </w:p>
        </w:tc>
        <w:tc>
          <w:tcPr>
            <w:tcW w:w="4142" w:type="dxa"/>
          </w:tcPr>
          <w:p w14:paraId="49B03A11" w14:textId="77777777" w:rsidR="00103476" w:rsidRPr="00A74B50" w:rsidRDefault="00103476" w:rsidP="00103476">
            <w:pPr>
              <w:jc w:val="center"/>
              <w:rPr>
                <w:rFonts w:ascii="Arial" w:hAnsi="Arial" w:cs="Arial"/>
                <w:b/>
              </w:rPr>
            </w:pPr>
            <w:r w:rsidRPr="00A74B50">
              <w:rPr>
                <w:rFonts w:ascii="Arial" w:hAnsi="Arial" w:cs="Arial"/>
                <w:b/>
              </w:rPr>
              <w:t>APUNTES</w:t>
            </w:r>
          </w:p>
        </w:tc>
        <w:tc>
          <w:tcPr>
            <w:tcW w:w="2622" w:type="dxa"/>
          </w:tcPr>
          <w:p w14:paraId="08B072A0" w14:textId="77777777" w:rsidR="00103476" w:rsidRPr="00A74B50" w:rsidRDefault="00103476" w:rsidP="00103476">
            <w:pPr>
              <w:jc w:val="center"/>
              <w:rPr>
                <w:rFonts w:ascii="Arial" w:hAnsi="Arial" w:cs="Arial"/>
                <w:b/>
              </w:rPr>
            </w:pPr>
            <w:r w:rsidRPr="00A74B50">
              <w:rPr>
                <w:rFonts w:ascii="Arial" w:hAnsi="Arial" w:cs="Arial"/>
                <w:b/>
              </w:rPr>
              <w:t>REVISION</w:t>
            </w:r>
          </w:p>
        </w:tc>
        <w:tc>
          <w:tcPr>
            <w:tcW w:w="2622" w:type="dxa"/>
          </w:tcPr>
          <w:p w14:paraId="742A0C6F" w14:textId="77777777" w:rsidR="00103476" w:rsidRPr="00A74B50" w:rsidRDefault="00103476" w:rsidP="00103476">
            <w:pPr>
              <w:jc w:val="center"/>
              <w:rPr>
                <w:rFonts w:ascii="Arial" w:hAnsi="Arial" w:cs="Arial"/>
                <w:b/>
              </w:rPr>
            </w:pPr>
            <w:r w:rsidRPr="00A74B50">
              <w:rPr>
                <w:rFonts w:ascii="Arial" w:hAnsi="Arial" w:cs="Arial"/>
                <w:b/>
              </w:rPr>
              <w:t>HORAS</w:t>
            </w:r>
          </w:p>
        </w:tc>
      </w:tr>
      <w:tr w:rsidR="00103476" w14:paraId="15AB76A4" w14:textId="77777777" w:rsidTr="00880A4B">
        <w:trPr>
          <w:trHeight w:val="567"/>
        </w:trPr>
        <w:tc>
          <w:tcPr>
            <w:tcW w:w="1101" w:type="dxa"/>
          </w:tcPr>
          <w:p w14:paraId="4B440444" w14:textId="77777777" w:rsidR="00103476" w:rsidRDefault="00103476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</w:t>
            </w:r>
          </w:p>
          <w:p w14:paraId="0D382528" w14:textId="1991C689" w:rsidR="00880A4B" w:rsidRPr="00222E47" w:rsidRDefault="00880A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05-09</w:t>
            </w:r>
          </w:p>
        </w:tc>
        <w:tc>
          <w:tcPr>
            <w:tcW w:w="4142" w:type="dxa"/>
          </w:tcPr>
          <w:p w14:paraId="3DF63344" w14:textId="1F8D621A" w:rsidR="00103476" w:rsidRPr="00222E47" w:rsidRDefault="00211D0A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 w:rsidR="009A0269">
              <w:rPr>
                <w:rFonts w:ascii="Arial" w:hAnsi="Arial" w:cs="Arial"/>
              </w:rPr>
              <w:t xml:space="preserve"> y presentación</w:t>
            </w:r>
          </w:p>
        </w:tc>
        <w:tc>
          <w:tcPr>
            <w:tcW w:w="2622" w:type="dxa"/>
          </w:tcPr>
          <w:p w14:paraId="29199956" w14:textId="3B4E7A7B" w:rsidR="00103476" w:rsidRPr="00222E47" w:rsidRDefault="00211D0A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Planteamiento del problema</w:t>
            </w:r>
          </w:p>
        </w:tc>
        <w:tc>
          <w:tcPr>
            <w:tcW w:w="2622" w:type="dxa"/>
          </w:tcPr>
          <w:p w14:paraId="561C45B8" w14:textId="726DB75B" w:rsidR="00103476" w:rsidRPr="00222E47" w:rsidRDefault="00BB0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103476" w14:paraId="1217ACB4" w14:textId="77777777" w:rsidTr="00880A4B">
        <w:trPr>
          <w:trHeight w:val="567"/>
        </w:trPr>
        <w:tc>
          <w:tcPr>
            <w:tcW w:w="1101" w:type="dxa"/>
          </w:tcPr>
          <w:p w14:paraId="2F8DD007" w14:textId="77777777" w:rsidR="00103476" w:rsidRDefault="00103476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2</w:t>
            </w:r>
          </w:p>
          <w:p w14:paraId="6DF34066" w14:textId="25EE6B95" w:rsidR="00880A4B" w:rsidRPr="00222E47" w:rsidRDefault="00880A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06-09</w:t>
            </w:r>
          </w:p>
        </w:tc>
        <w:tc>
          <w:tcPr>
            <w:tcW w:w="4142" w:type="dxa"/>
          </w:tcPr>
          <w:p w14:paraId="27FA8C8E" w14:textId="0A7B1130" w:rsidR="00103476" w:rsidRPr="00222E47" w:rsidRDefault="009A0269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</w:t>
            </w:r>
            <w:r w:rsidRPr="00222E47">
              <w:rPr>
                <w:rFonts w:ascii="Arial" w:hAnsi="Arial" w:cs="Arial"/>
              </w:rPr>
              <w:t xml:space="preserve"> </w:t>
            </w:r>
            <w:r w:rsidR="00222E47" w:rsidRPr="00222E47">
              <w:rPr>
                <w:rFonts w:ascii="Arial" w:hAnsi="Arial" w:cs="Arial"/>
              </w:rPr>
              <w:t>-Selección de componentes</w:t>
            </w:r>
          </w:p>
        </w:tc>
        <w:tc>
          <w:tcPr>
            <w:tcW w:w="2622" w:type="dxa"/>
          </w:tcPr>
          <w:p w14:paraId="51EEF508" w14:textId="1733E4A6" w:rsidR="00103476" w:rsidRPr="00222E47" w:rsidRDefault="00211D0A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Readaptación del grupo frente a la problemática</w:t>
            </w:r>
          </w:p>
        </w:tc>
        <w:tc>
          <w:tcPr>
            <w:tcW w:w="2622" w:type="dxa"/>
          </w:tcPr>
          <w:p w14:paraId="573B1EC1" w14:textId="76202514" w:rsidR="00103476" w:rsidRPr="00222E47" w:rsidRDefault="00BB0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03476" w14:paraId="2763F309" w14:textId="77777777" w:rsidTr="00880A4B">
        <w:trPr>
          <w:trHeight w:val="567"/>
        </w:trPr>
        <w:tc>
          <w:tcPr>
            <w:tcW w:w="1101" w:type="dxa"/>
          </w:tcPr>
          <w:p w14:paraId="4CE1D0ED" w14:textId="77777777" w:rsidR="00103476" w:rsidRDefault="00103476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3</w:t>
            </w:r>
          </w:p>
          <w:p w14:paraId="31494005" w14:textId="1736E811" w:rsidR="00880A4B" w:rsidRPr="00222E47" w:rsidRDefault="00880A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07-09</w:t>
            </w:r>
          </w:p>
        </w:tc>
        <w:tc>
          <w:tcPr>
            <w:tcW w:w="4142" w:type="dxa"/>
          </w:tcPr>
          <w:p w14:paraId="6229D65B" w14:textId="392A5D50" w:rsidR="00103476" w:rsidRPr="00222E47" w:rsidRDefault="009A0269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</w:t>
            </w:r>
            <w:r w:rsidRPr="00222E47">
              <w:rPr>
                <w:rFonts w:ascii="Arial" w:hAnsi="Arial" w:cs="Arial"/>
              </w:rPr>
              <w:t xml:space="preserve"> </w:t>
            </w:r>
            <w:r w:rsidR="00222E47" w:rsidRPr="00222E47">
              <w:rPr>
                <w:rFonts w:ascii="Arial" w:hAnsi="Arial" w:cs="Arial"/>
              </w:rPr>
              <w:t>-Selección de componentes</w:t>
            </w:r>
            <w:r w:rsidR="00222E47">
              <w:rPr>
                <w:rFonts w:ascii="Arial" w:hAnsi="Arial" w:cs="Arial"/>
              </w:rPr>
              <w:t xml:space="preserve"> – Compra de componentes</w:t>
            </w:r>
          </w:p>
        </w:tc>
        <w:tc>
          <w:tcPr>
            <w:tcW w:w="2622" w:type="dxa"/>
          </w:tcPr>
          <w:p w14:paraId="7A115964" w14:textId="028DC6A1" w:rsidR="00103476" w:rsidRPr="00222E47" w:rsidRDefault="00211D0A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Implementación del proyecto llevar al cabo- realidad</w:t>
            </w:r>
          </w:p>
        </w:tc>
        <w:tc>
          <w:tcPr>
            <w:tcW w:w="2622" w:type="dxa"/>
          </w:tcPr>
          <w:p w14:paraId="069F4698" w14:textId="4A3B5665" w:rsidR="00103476" w:rsidRPr="00222E47" w:rsidRDefault="00BB0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22E47" w14:paraId="15D92AE3" w14:textId="77777777" w:rsidTr="00880A4B">
        <w:trPr>
          <w:trHeight w:val="567"/>
        </w:trPr>
        <w:tc>
          <w:tcPr>
            <w:tcW w:w="1101" w:type="dxa"/>
          </w:tcPr>
          <w:p w14:paraId="1205B9F5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4</w:t>
            </w:r>
          </w:p>
          <w:p w14:paraId="406F747D" w14:textId="0E8BF532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</w:t>
            </w:r>
          </w:p>
        </w:tc>
        <w:tc>
          <w:tcPr>
            <w:tcW w:w="4142" w:type="dxa"/>
          </w:tcPr>
          <w:p w14:paraId="0ED4BF8C" w14:textId="7A5509E6" w:rsidR="00222E47" w:rsidRPr="00222E47" w:rsidRDefault="009A0269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</w:t>
            </w:r>
            <w:r w:rsidRPr="00222E47">
              <w:rPr>
                <w:rFonts w:ascii="Arial" w:hAnsi="Arial" w:cs="Arial"/>
              </w:rPr>
              <w:t xml:space="preserve"> </w:t>
            </w:r>
            <w:r w:rsidR="00222E47" w:rsidRPr="00222E47">
              <w:rPr>
                <w:rFonts w:ascii="Arial" w:hAnsi="Arial" w:cs="Arial"/>
              </w:rPr>
              <w:t>-Selección de componentes</w:t>
            </w:r>
            <w:r w:rsidR="00222E47">
              <w:rPr>
                <w:rFonts w:ascii="Arial" w:hAnsi="Arial" w:cs="Arial"/>
              </w:rPr>
              <w:t xml:space="preserve"> – Compra de componentes</w:t>
            </w:r>
            <w:r>
              <w:rPr>
                <w:rFonts w:ascii="Arial" w:hAnsi="Arial" w:cs="Arial"/>
              </w:rPr>
              <w:t xml:space="preserve"> – Modelado del chasis</w:t>
            </w:r>
          </w:p>
        </w:tc>
        <w:tc>
          <w:tcPr>
            <w:tcW w:w="2622" w:type="dxa"/>
          </w:tcPr>
          <w:p w14:paraId="12C51310" w14:textId="6EF92B29" w:rsidR="00222E47" w:rsidRP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Modelado y secuenciación del AVG</w:t>
            </w:r>
          </w:p>
        </w:tc>
        <w:tc>
          <w:tcPr>
            <w:tcW w:w="2622" w:type="dxa"/>
          </w:tcPr>
          <w:p w14:paraId="2D78FEF1" w14:textId="7EA59145" w:rsidR="00222E47" w:rsidRPr="00222E47" w:rsidRDefault="00BB0746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222E47" w14:paraId="63DCACB1" w14:textId="77777777" w:rsidTr="00880A4B">
        <w:trPr>
          <w:trHeight w:val="567"/>
        </w:trPr>
        <w:tc>
          <w:tcPr>
            <w:tcW w:w="1101" w:type="dxa"/>
          </w:tcPr>
          <w:p w14:paraId="7EB02AC7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5</w:t>
            </w:r>
          </w:p>
          <w:p w14:paraId="474EF6F1" w14:textId="372E6376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09-09</w:t>
            </w:r>
          </w:p>
        </w:tc>
        <w:tc>
          <w:tcPr>
            <w:tcW w:w="4142" w:type="dxa"/>
          </w:tcPr>
          <w:p w14:paraId="3B646965" w14:textId="160B1B4E" w:rsidR="00222E47" w:rsidRPr="00222E47" w:rsidRDefault="009A0269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</w:t>
            </w:r>
            <w:r>
              <w:rPr>
                <w:rFonts w:ascii="Arial" w:hAnsi="Arial" w:cs="Arial"/>
              </w:rPr>
              <w:t xml:space="preserve"> </w:t>
            </w:r>
            <w:r w:rsidR="00222E47">
              <w:rPr>
                <w:rFonts w:ascii="Arial" w:hAnsi="Arial" w:cs="Arial"/>
              </w:rPr>
              <w:t>– Compra de componentes</w:t>
            </w:r>
            <w:r>
              <w:rPr>
                <w:rFonts w:ascii="Arial" w:hAnsi="Arial" w:cs="Arial"/>
              </w:rPr>
              <w:t>– Modelado del chasis</w:t>
            </w:r>
          </w:p>
        </w:tc>
        <w:tc>
          <w:tcPr>
            <w:tcW w:w="2622" w:type="dxa"/>
          </w:tcPr>
          <w:p w14:paraId="162C2C79" w14:textId="61F3C3A8" w:rsidR="00222E47" w:rsidRP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Readaptación del mismo</w:t>
            </w:r>
          </w:p>
        </w:tc>
        <w:tc>
          <w:tcPr>
            <w:tcW w:w="2622" w:type="dxa"/>
          </w:tcPr>
          <w:p w14:paraId="37B2DD33" w14:textId="30C2F476" w:rsidR="00222E47" w:rsidRPr="00222E47" w:rsidRDefault="00BB0746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22E47" w14:paraId="24D88456" w14:textId="77777777" w:rsidTr="00880A4B">
        <w:trPr>
          <w:trHeight w:val="567"/>
        </w:trPr>
        <w:tc>
          <w:tcPr>
            <w:tcW w:w="1101" w:type="dxa"/>
          </w:tcPr>
          <w:p w14:paraId="6A2374C1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6</w:t>
            </w:r>
          </w:p>
          <w:p w14:paraId="23D9E0DD" w14:textId="648EBE3D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10-09</w:t>
            </w:r>
          </w:p>
        </w:tc>
        <w:tc>
          <w:tcPr>
            <w:tcW w:w="4142" w:type="dxa"/>
          </w:tcPr>
          <w:p w14:paraId="78943A99" w14:textId="43233369" w:rsidR="00222E47" w:rsidRPr="00222E47" w:rsidRDefault="009A0269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</w:t>
            </w:r>
            <w:r w:rsidRPr="00222E47">
              <w:rPr>
                <w:rFonts w:ascii="Arial" w:hAnsi="Arial" w:cs="Arial"/>
              </w:rPr>
              <w:t xml:space="preserve"> </w:t>
            </w:r>
            <w:r w:rsidR="00222E47" w:rsidRPr="00222E47">
              <w:rPr>
                <w:rFonts w:ascii="Arial" w:hAnsi="Arial" w:cs="Arial"/>
              </w:rPr>
              <w:t>-</w:t>
            </w:r>
            <w:r w:rsidR="00222E47">
              <w:rPr>
                <w:rFonts w:ascii="Arial" w:hAnsi="Arial" w:cs="Arial"/>
              </w:rPr>
              <w:t>– Compra de componentes</w:t>
            </w:r>
            <w:r>
              <w:rPr>
                <w:rFonts w:ascii="Arial" w:hAnsi="Arial" w:cs="Arial"/>
              </w:rPr>
              <w:t>– Modelado del chasis</w:t>
            </w:r>
          </w:p>
        </w:tc>
        <w:tc>
          <w:tcPr>
            <w:tcW w:w="2622" w:type="dxa"/>
          </w:tcPr>
          <w:p w14:paraId="69990840" w14:textId="1B612087" w:rsidR="00222E47" w:rsidRP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Armado del modelaje</w:t>
            </w:r>
          </w:p>
        </w:tc>
        <w:tc>
          <w:tcPr>
            <w:tcW w:w="2622" w:type="dxa"/>
          </w:tcPr>
          <w:p w14:paraId="2EDE6514" w14:textId="42291807" w:rsidR="00222E47" w:rsidRPr="00222E47" w:rsidRDefault="00BB0746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22E47" w14:paraId="71D78434" w14:textId="77777777" w:rsidTr="00880A4B">
        <w:trPr>
          <w:trHeight w:val="567"/>
        </w:trPr>
        <w:tc>
          <w:tcPr>
            <w:tcW w:w="1101" w:type="dxa"/>
          </w:tcPr>
          <w:p w14:paraId="4E08E651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7</w:t>
            </w:r>
          </w:p>
          <w:p w14:paraId="2159A971" w14:textId="0A48AB7A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11-09</w:t>
            </w:r>
          </w:p>
        </w:tc>
        <w:tc>
          <w:tcPr>
            <w:tcW w:w="4142" w:type="dxa"/>
          </w:tcPr>
          <w:p w14:paraId="07C6117F" w14:textId="18B5A766" w:rsidR="00222E47" w:rsidRPr="00222E47" w:rsidRDefault="009A0269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</w:t>
            </w:r>
            <w:r>
              <w:rPr>
                <w:rFonts w:ascii="Arial" w:hAnsi="Arial" w:cs="Arial"/>
              </w:rPr>
              <w:t xml:space="preserve"> </w:t>
            </w:r>
            <w:r w:rsidR="00222E47">
              <w:rPr>
                <w:rFonts w:ascii="Arial" w:hAnsi="Arial" w:cs="Arial"/>
              </w:rPr>
              <w:t>– Compra de componentes</w:t>
            </w:r>
            <w:r>
              <w:rPr>
                <w:rFonts w:ascii="Arial" w:hAnsi="Arial" w:cs="Arial"/>
              </w:rPr>
              <w:t>– Modelado del chasis</w:t>
            </w:r>
            <w:r>
              <w:rPr>
                <w:rFonts w:ascii="Arial" w:hAnsi="Arial" w:cs="Arial"/>
              </w:rPr>
              <w:t xml:space="preserve"> – Incorporación de Microcontroladores</w:t>
            </w:r>
          </w:p>
        </w:tc>
        <w:tc>
          <w:tcPr>
            <w:tcW w:w="2622" w:type="dxa"/>
          </w:tcPr>
          <w:p w14:paraId="5499E683" w14:textId="0070A2FD" w:rsidR="00222E47" w:rsidRP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Testeo del modelaje</w:t>
            </w:r>
          </w:p>
        </w:tc>
        <w:tc>
          <w:tcPr>
            <w:tcW w:w="2622" w:type="dxa"/>
          </w:tcPr>
          <w:p w14:paraId="2F2D2454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14:paraId="756B1532" w14:textId="77777777" w:rsidTr="00880A4B">
        <w:trPr>
          <w:trHeight w:val="567"/>
        </w:trPr>
        <w:tc>
          <w:tcPr>
            <w:tcW w:w="1101" w:type="dxa"/>
          </w:tcPr>
          <w:p w14:paraId="5DE1CB6F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8</w:t>
            </w:r>
          </w:p>
          <w:p w14:paraId="73F7A8FC" w14:textId="3FF28E8C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12-09</w:t>
            </w:r>
          </w:p>
        </w:tc>
        <w:tc>
          <w:tcPr>
            <w:tcW w:w="4142" w:type="dxa"/>
          </w:tcPr>
          <w:p w14:paraId="7F1AD38A" w14:textId="0CAC80EE" w:rsidR="00222E47" w:rsidRPr="00222E47" w:rsidRDefault="009A0269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presentación– Modelado del chasis– Incorporación de Microcontroladores</w:t>
            </w:r>
            <w:r>
              <w:rPr>
                <w:rFonts w:ascii="Arial" w:hAnsi="Arial" w:cs="Arial"/>
              </w:rPr>
              <w:t xml:space="preserve"> – Incorporación de movimiento – </w:t>
            </w:r>
            <w:r w:rsidR="009D2659">
              <w:rPr>
                <w:rFonts w:ascii="Arial" w:hAnsi="Arial" w:cs="Arial"/>
              </w:rPr>
              <w:t>Incorporación</w:t>
            </w:r>
            <w:r>
              <w:rPr>
                <w:rFonts w:ascii="Arial" w:hAnsi="Arial" w:cs="Arial"/>
              </w:rPr>
              <w:t xml:space="preserve"> de sensores y actuadores</w:t>
            </w:r>
            <w:r w:rsidR="009D2659">
              <w:rPr>
                <w:rFonts w:ascii="Arial" w:hAnsi="Arial" w:cs="Arial"/>
              </w:rPr>
              <w:t xml:space="preserve"> – Programación – Incorporación de alimentación – Pruebas </w:t>
            </w:r>
          </w:p>
        </w:tc>
        <w:tc>
          <w:tcPr>
            <w:tcW w:w="2622" w:type="dxa"/>
          </w:tcPr>
          <w:p w14:paraId="4332490C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7B292B32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14:paraId="4BFEAF2B" w14:textId="77777777" w:rsidTr="00880A4B">
        <w:trPr>
          <w:trHeight w:val="567"/>
        </w:trPr>
        <w:tc>
          <w:tcPr>
            <w:tcW w:w="1101" w:type="dxa"/>
          </w:tcPr>
          <w:p w14:paraId="3708BD00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9</w:t>
            </w:r>
          </w:p>
          <w:p w14:paraId="28191F12" w14:textId="1BBD4651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13-09</w:t>
            </w:r>
          </w:p>
        </w:tc>
        <w:tc>
          <w:tcPr>
            <w:tcW w:w="4142" w:type="dxa"/>
          </w:tcPr>
          <w:p w14:paraId="66C9AB69" w14:textId="0F9A4413" w:rsidR="00222E47" w:rsidRPr="00222E47" w:rsidRDefault="009A0269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presentación– Modelado del chasis– Incorporación de Microcontroladores– Incorporación de movimiento</w:t>
            </w:r>
            <w:r w:rsidR="009D2659">
              <w:rPr>
                <w:rFonts w:ascii="Arial" w:hAnsi="Arial" w:cs="Arial"/>
              </w:rPr>
              <w:t>– Incorporación de sensores y actuadores- Programación– Incorporación de alimentación– Pruebas</w:t>
            </w:r>
          </w:p>
        </w:tc>
        <w:tc>
          <w:tcPr>
            <w:tcW w:w="2622" w:type="dxa"/>
          </w:tcPr>
          <w:p w14:paraId="61C1CBFC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62BB7184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14:paraId="037A2979" w14:textId="77777777" w:rsidTr="00880A4B">
        <w:trPr>
          <w:trHeight w:val="567"/>
        </w:trPr>
        <w:tc>
          <w:tcPr>
            <w:tcW w:w="1101" w:type="dxa"/>
          </w:tcPr>
          <w:p w14:paraId="626B3644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10</w:t>
            </w:r>
          </w:p>
          <w:p w14:paraId="0492D2C6" w14:textId="6E58C2B6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14-09</w:t>
            </w:r>
          </w:p>
        </w:tc>
        <w:tc>
          <w:tcPr>
            <w:tcW w:w="4142" w:type="dxa"/>
          </w:tcPr>
          <w:p w14:paraId="0FACBAB8" w14:textId="2C324207" w:rsidR="00222E47" w:rsidRPr="00222E47" w:rsidRDefault="009A026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Modelado del chasis– Incorporación de movimiento</w:t>
            </w:r>
            <w:r w:rsidR="009D2659">
              <w:rPr>
                <w:rFonts w:ascii="Arial" w:hAnsi="Arial" w:cs="Arial"/>
              </w:rPr>
              <w:t>– Incorporación de sensores y actuadores- Programación– Incorporación de alimentación– Pruebas</w:t>
            </w:r>
          </w:p>
        </w:tc>
        <w:tc>
          <w:tcPr>
            <w:tcW w:w="2622" w:type="dxa"/>
          </w:tcPr>
          <w:p w14:paraId="7083CE94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0B98E447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14:paraId="7345A663" w14:textId="77777777" w:rsidTr="00880A4B">
        <w:trPr>
          <w:trHeight w:val="567"/>
        </w:trPr>
        <w:tc>
          <w:tcPr>
            <w:tcW w:w="1101" w:type="dxa"/>
          </w:tcPr>
          <w:p w14:paraId="59A776F4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11</w:t>
            </w:r>
          </w:p>
          <w:p w14:paraId="0095CAD9" w14:textId="38DB926A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15-09</w:t>
            </w:r>
          </w:p>
        </w:tc>
        <w:tc>
          <w:tcPr>
            <w:tcW w:w="4142" w:type="dxa"/>
          </w:tcPr>
          <w:p w14:paraId="0D9389AD" w14:textId="1F1BD811" w:rsidR="00222E47" w:rsidRPr="00222E47" w:rsidRDefault="009A026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Modelado del chasis– Incorporación de movimiento</w:t>
            </w:r>
            <w:r w:rsidR="009D2659">
              <w:rPr>
                <w:rFonts w:ascii="Arial" w:hAnsi="Arial" w:cs="Arial"/>
              </w:rPr>
              <w:t>– Incorporación de sensores y actuadores- Programación– Incorporación de alimentación– Pruebas</w:t>
            </w:r>
          </w:p>
        </w:tc>
        <w:tc>
          <w:tcPr>
            <w:tcW w:w="2622" w:type="dxa"/>
          </w:tcPr>
          <w:p w14:paraId="70157714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02863FAE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14:paraId="49544B83" w14:textId="77777777" w:rsidTr="00880A4B">
        <w:trPr>
          <w:trHeight w:val="567"/>
        </w:trPr>
        <w:tc>
          <w:tcPr>
            <w:tcW w:w="1101" w:type="dxa"/>
          </w:tcPr>
          <w:p w14:paraId="66E40784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12</w:t>
            </w:r>
          </w:p>
          <w:p w14:paraId="520D1C4D" w14:textId="360BC83D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16-09</w:t>
            </w:r>
          </w:p>
        </w:tc>
        <w:tc>
          <w:tcPr>
            <w:tcW w:w="4142" w:type="dxa"/>
          </w:tcPr>
          <w:p w14:paraId="5C039BF3" w14:textId="59F629F4" w:rsidR="00222E47" w:rsidRPr="00222E47" w:rsidRDefault="009A026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Modelado del chasis</w:t>
            </w:r>
            <w:r w:rsidR="009D2659">
              <w:rPr>
                <w:rFonts w:ascii="Arial" w:hAnsi="Arial" w:cs="Arial"/>
              </w:rPr>
              <w:t>- Programación– Pruebas– Pruebas</w:t>
            </w:r>
          </w:p>
        </w:tc>
        <w:tc>
          <w:tcPr>
            <w:tcW w:w="2622" w:type="dxa"/>
          </w:tcPr>
          <w:p w14:paraId="11829B49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5A8C0979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14:paraId="67B9217C" w14:textId="77777777" w:rsidTr="00880A4B">
        <w:trPr>
          <w:trHeight w:val="567"/>
        </w:trPr>
        <w:tc>
          <w:tcPr>
            <w:tcW w:w="1101" w:type="dxa"/>
          </w:tcPr>
          <w:p w14:paraId="0C8423C2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13</w:t>
            </w:r>
          </w:p>
          <w:p w14:paraId="41E1B14A" w14:textId="1A0BAA86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17-09</w:t>
            </w:r>
          </w:p>
        </w:tc>
        <w:tc>
          <w:tcPr>
            <w:tcW w:w="4142" w:type="dxa"/>
          </w:tcPr>
          <w:p w14:paraId="0A5B2F6A" w14:textId="53B46702" w:rsidR="00222E47" w:rsidRPr="00222E47" w:rsidRDefault="009A026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Modelado del chasis</w:t>
            </w:r>
            <w:r w:rsidR="009D2659">
              <w:rPr>
                <w:rFonts w:ascii="Arial" w:hAnsi="Arial" w:cs="Arial"/>
              </w:rPr>
              <w:t>- Programación– Pruebas</w:t>
            </w:r>
          </w:p>
        </w:tc>
        <w:tc>
          <w:tcPr>
            <w:tcW w:w="2622" w:type="dxa"/>
          </w:tcPr>
          <w:p w14:paraId="6736AC94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37879703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14:paraId="1C823A77" w14:textId="77777777" w:rsidTr="00880A4B">
        <w:trPr>
          <w:trHeight w:val="567"/>
        </w:trPr>
        <w:tc>
          <w:tcPr>
            <w:tcW w:w="1101" w:type="dxa"/>
          </w:tcPr>
          <w:p w14:paraId="3B8678FC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14</w:t>
            </w:r>
          </w:p>
          <w:p w14:paraId="44467241" w14:textId="4EA86445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18-09</w:t>
            </w:r>
          </w:p>
        </w:tc>
        <w:tc>
          <w:tcPr>
            <w:tcW w:w="4142" w:type="dxa"/>
          </w:tcPr>
          <w:p w14:paraId="5D9A0A24" w14:textId="4AE08ABF" w:rsidR="00222E47" w:rsidRPr="00222E47" w:rsidRDefault="009A026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Modelado del chasis</w:t>
            </w:r>
            <w:r w:rsidR="009D2659">
              <w:rPr>
                <w:rFonts w:ascii="Arial" w:hAnsi="Arial" w:cs="Arial"/>
              </w:rPr>
              <w:t>- Programación– Pruebas</w:t>
            </w:r>
          </w:p>
        </w:tc>
        <w:tc>
          <w:tcPr>
            <w:tcW w:w="2622" w:type="dxa"/>
          </w:tcPr>
          <w:p w14:paraId="798401CF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58465045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14:paraId="1CF1F1E9" w14:textId="77777777" w:rsidTr="00880A4B">
        <w:trPr>
          <w:trHeight w:val="567"/>
        </w:trPr>
        <w:tc>
          <w:tcPr>
            <w:tcW w:w="1101" w:type="dxa"/>
          </w:tcPr>
          <w:p w14:paraId="15D77229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15</w:t>
            </w:r>
          </w:p>
          <w:p w14:paraId="4B09A113" w14:textId="2D0AED65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19-09</w:t>
            </w:r>
          </w:p>
        </w:tc>
        <w:tc>
          <w:tcPr>
            <w:tcW w:w="4142" w:type="dxa"/>
          </w:tcPr>
          <w:p w14:paraId="4B75386F" w14:textId="05DCA5A2" w:rsidR="00222E47" w:rsidRPr="00222E47" w:rsidRDefault="009D265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Programación– Pruebas</w:t>
            </w:r>
            <w:r>
              <w:rPr>
                <w:rFonts w:ascii="Arial" w:hAnsi="Arial" w:cs="Arial"/>
              </w:rPr>
              <w:t xml:space="preserve"> – Presentación </w:t>
            </w:r>
          </w:p>
        </w:tc>
        <w:tc>
          <w:tcPr>
            <w:tcW w:w="2622" w:type="dxa"/>
          </w:tcPr>
          <w:p w14:paraId="6B02CEB1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65C04A5E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14:paraId="30927E5F" w14:textId="77777777" w:rsidTr="00880A4B">
        <w:trPr>
          <w:trHeight w:val="567"/>
        </w:trPr>
        <w:tc>
          <w:tcPr>
            <w:tcW w:w="1101" w:type="dxa"/>
          </w:tcPr>
          <w:p w14:paraId="5B66896A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lastRenderedPageBreak/>
              <w:t>16</w:t>
            </w:r>
          </w:p>
          <w:p w14:paraId="08DA317E" w14:textId="5E0DC90A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20-09</w:t>
            </w:r>
          </w:p>
        </w:tc>
        <w:tc>
          <w:tcPr>
            <w:tcW w:w="4142" w:type="dxa"/>
          </w:tcPr>
          <w:p w14:paraId="35A96AF1" w14:textId="75F17E9B" w:rsidR="00222E47" w:rsidRPr="00222E47" w:rsidRDefault="009D265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Presentación</w:t>
            </w:r>
          </w:p>
        </w:tc>
        <w:tc>
          <w:tcPr>
            <w:tcW w:w="2622" w:type="dxa"/>
          </w:tcPr>
          <w:p w14:paraId="3F7873EC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0B03EC72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14:paraId="675C8300" w14:textId="77777777" w:rsidTr="00880A4B">
        <w:trPr>
          <w:trHeight w:val="567"/>
        </w:trPr>
        <w:tc>
          <w:tcPr>
            <w:tcW w:w="1101" w:type="dxa"/>
          </w:tcPr>
          <w:p w14:paraId="112CF251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17</w:t>
            </w:r>
          </w:p>
          <w:p w14:paraId="7F06DBBF" w14:textId="0195C12C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21-09</w:t>
            </w:r>
          </w:p>
        </w:tc>
        <w:tc>
          <w:tcPr>
            <w:tcW w:w="4142" w:type="dxa"/>
          </w:tcPr>
          <w:p w14:paraId="45293B67" w14:textId="4C92F559" w:rsidR="00222E47" w:rsidRPr="00222E47" w:rsidRDefault="009D265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Presentación</w:t>
            </w:r>
          </w:p>
        </w:tc>
        <w:tc>
          <w:tcPr>
            <w:tcW w:w="2622" w:type="dxa"/>
          </w:tcPr>
          <w:p w14:paraId="59D8B290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6947177A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14:paraId="03EC52AB" w14:textId="77777777" w:rsidTr="00880A4B">
        <w:trPr>
          <w:trHeight w:val="567"/>
        </w:trPr>
        <w:tc>
          <w:tcPr>
            <w:tcW w:w="1101" w:type="dxa"/>
          </w:tcPr>
          <w:p w14:paraId="1990FCD9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18</w:t>
            </w:r>
          </w:p>
          <w:p w14:paraId="631A957A" w14:textId="0C91FAFB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22-09</w:t>
            </w:r>
          </w:p>
        </w:tc>
        <w:tc>
          <w:tcPr>
            <w:tcW w:w="4142" w:type="dxa"/>
          </w:tcPr>
          <w:p w14:paraId="0DE55A8A" w14:textId="3CDB26AE" w:rsidR="00222E47" w:rsidRPr="00222E47" w:rsidRDefault="009D265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Presentación</w:t>
            </w:r>
          </w:p>
        </w:tc>
        <w:tc>
          <w:tcPr>
            <w:tcW w:w="2622" w:type="dxa"/>
          </w:tcPr>
          <w:p w14:paraId="32CF2538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4FD39AF4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14:paraId="1D5DAA22" w14:textId="77777777" w:rsidTr="00880A4B">
        <w:trPr>
          <w:trHeight w:val="567"/>
        </w:trPr>
        <w:tc>
          <w:tcPr>
            <w:tcW w:w="1101" w:type="dxa"/>
          </w:tcPr>
          <w:p w14:paraId="1D03F003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19</w:t>
            </w:r>
          </w:p>
          <w:p w14:paraId="1C2C1D4D" w14:textId="61946684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23-09</w:t>
            </w:r>
          </w:p>
        </w:tc>
        <w:tc>
          <w:tcPr>
            <w:tcW w:w="4142" w:type="dxa"/>
          </w:tcPr>
          <w:p w14:paraId="636CC8C5" w14:textId="3E67C8C3" w:rsidR="00222E47" w:rsidRPr="00222E47" w:rsidRDefault="009D265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Presentación</w:t>
            </w:r>
          </w:p>
        </w:tc>
        <w:tc>
          <w:tcPr>
            <w:tcW w:w="2622" w:type="dxa"/>
          </w:tcPr>
          <w:p w14:paraId="5F5F1770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5E1316C7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14:paraId="1B1F6E7C" w14:textId="77777777" w:rsidTr="00880A4B">
        <w:trPr>
          <w:trHeight w:val="567"/>
        </w:trPr>
        <w:tc>
          <w:tcPr>
            <w:tcW w:w="1101" w:type="dxa"/>
          </w:tcPr>
          <w:p w14:paraId="14AC9132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20</w:t>
            </w:r>
          </w:p>
          <w:p w14:paraId="2D54AC06" w14:textId="1218A225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24-09</w:t>
            </w:r>
          </w:p>
        </w:tc>
        <w:tc>
          <w:tcPr>
            <w:tcW w:w="4142" w:type="dxa"/>
          </w:tcPr>
          <w:p w14:paraId="24583B92" w14:textId="2E8DBBBB" w:rsidR="00222E47" w:rsidRPr="00222E47" w:rsidRDefault="009D265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Presentación</w:t>
            </w:r>
          </w:p>
        </w:tc>
        <w:tc>
          <w:tcPr>
            <w:tcW w:w="2622" w:type="dxa"/>
          </w:tcPr>
          <w:p w14:paraId="67F21E43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4E7FE274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14:paraId="22BC58C9" w14:textId="77777777" w:rsidTr="00880A4B">
        <w:trPr>
          <w:trHeight w:val="567"/>
        </w:trPr>
        <w:tc>
          <w:tcPr>
            <w:tcW w:w="1101" w:type="dxa"/>
          </w:tcPr>
          <w:p w14:paraId="6C7F384E" w14:textId="77777777"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21</w:t>
            </w:r>
          </w:p>
          <w:p w14:paraId="1FDE4591" w14:textId="20629798"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25-09</w:t>
            </w:r>
          </w:p>
        </w:tc>
        <w:tc>
          <w:tcPr>
            <w:tcW w:w="4142" w:type="dxa"/>
          </w:tcPr>
          <w:p w14:paraId="2D1FA032" w14:textId="0E67B513" w:rsidR="00222E47" w:rsidRPr="00222E47" w:rsidRDefault="009D265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Presentación</w:t>
            </w:r>
          </w:p>
        </w:tc>
        <w:tc>
          <w:tcPr>
            <w:tcW w:w="2622" w:type="dxa"/>
          </w:tcPr>
          <w:p w14:paraId="315173CF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14:paraId="1CD49748" w14:textId="77777777"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</w:tbl>
    <w:p w14:paraId="2EA6D044" w14:textId="77777777" w:rsidR="00CC1485" w:rsidRDefault="00CC1485"/>
    <w:sectPr w:rsidR="00CC1485" w:rsidSect="00C71FD2">
      <w:headerReference w:type="default" r:id="rId6"/>
      <w:pgSz w:w="12240" w:h="15840"/>
      <w:pgMar w:top="993" w:right="900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A42C2" w14:textId="77777777" w:rsidR="001459D4" w:rsidRDefault="001459D4" w:rsidP="00C71FD2">
      <w:pPr>
        <w:spacing w:after="0" w:line="240" w:lineRule="auto"/>
      </w:pPr>
      <w:r>
        <w:separator/>
      </w:r>
    </w:p>
  </w:endnote>
  <w:endnote w:type="continuationSeparator" w:id="0">
    <w:p w14:paraId="351445F2" w14:textId="77777777" w:rsidR="001459D4" w:rsidRDefault="001459D4" w:rsidP="00C71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C0437" w14:textId="77777777" w:rsidR="001459D4" w:rsidRDefault="001459D4" w:rsidP="00C71FD2">
      <w:pPr>
        <w:spacing w:after="0" w:line="240" w:lineRule="auto"/>
      </w:pPr>
      <w:r>
        <w:separator/>
      </w:r>
    </w:p>
  </w:footnote>
  <w:footnote w:type="continuationSeparator" w:id="0">
    <w:p w14:paraId="0CEBCE40" w14:textId="77777777" w:rsidR="001459D4" w:rsidRDefault="001459D4" w:rsidP="00C71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C1D4C" w14:textId="77777777" w:rsidR="00C71FD2" w:rsidRPr="00C71FD2" w:rsidRDefault="00C71FD2" w:rsidP="00C71FD2">
    <w:pPr>
      <w:pStyle w:val="Encabezado"/>
      <w:jc w:val="center"/>
      <w:rPr>
        <w:b/>
        <w:sz w:val="28"/>
        <w:szCs w:val="28"/>
      </w:rPr>
    </w:pPr>
    <w:r w:rsidRPr="00C71FD2">
      <w:rPr>
        <w:b/>
        <w:sz w:val="28"/>
        <w:szCs w:val="28"/>
      </w:rPr>
      <w:t>FICHA DE REVISION DE PROYECTO</w:t>
    </w:r>
    <w:r w:rsidR="00103476">
      <w:rPr>
        <w:b/>
        <w:sz w:val="28"/>
        <w:szCs w:val="28"/>
      </w:rPr>
      <w:t xml:space="preserve"> DIARIA</w:t>
    </w:r>
    <w:r w:rsidRPr="00C71FD2">
      <w:rPr>
        <w:b/>
        <w:sz w:val="28"/>
        <w:szCs w:val="28"/>
      </w:rPr>
      <w:t xml:space="preserve"> -</w:t>
    </w:r>
    <w:r w:rsidR="00103476">
      <w:rPr>
        <w:b/>
        <w:sz w:val="28"/>
        <w:szCs w:val="28"/>
      </w:rPr>
      <w:t xml:space="preserve"> </w:t>
    </w:r>
    <w:r w:rsidRPr="00C71FD2">
      <w:rPr>
        <w:b/>
        <w:sz w:val="28"/>
        <w:szCs w:val="28"/>
      </w:rPr>
      <w:t>GRUPO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1FD2"/>
    <w:rsid w:val="00103476"/>
    <w:rsid w:val="001459D4"/>
    <w:rsid w:val="00211D0A"/>
    <w:rsid w:val="00222E47"/>
    <w:rsid w:val="005A0351"/>
    <w:rsid w:val="00880A4B"/>
    <w:rsid w:val="009A0269"/>
    <w:rsid w:val="009D2659"/>
    <w:rsid w:val="00A74B50"/>
    <w:rsid w:val="00BB0746"/>
    <w:rsid w:val="00C71FD2"/>
    <w:rsid w:val="00CC1485"/>
    <w:rsid w:val="00D6079C"/>
    <w:rsid w:val="00DE0FF7"/>
    <w:rsid w:val="00F9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2DAA6"/>
  <w15:docId w15:val="{E06203B6-32A2-429D-9C06-DF70760E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71F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C71F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71FD2"/>
  </w:style>
  <w:style w:type="paragraph" w:styleId="Piedepgina">
    <w:name w:val="footer"/>
    <w:basedOn w:val="Normal"/>
    <w:link w:val="PiedepginaCar"/>
    <w:uiPriority w:val="99"/>
    <w:semiHidden/>
    <w:unhideWhenUsed/>
    <w:rsid w:val="00C71F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71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d37436672</dc:creator>
  <cp:lastModifiedBy>CARO-FER</cp:lastModifiedBy>
  <cp:revision>7</cp:revision>
  <dcterms:created xsi:type="dcterms:W3CDTF">2022-09-10T14:35:00Z</dcterms:created>
  <dcterms:modified xsi:type="dcterms:W3CDTF">2022-09-11T02:07:00Z</dcterms:modified>
</cp:coreProperties>
</file>