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E125B" w14:textId="12033527" w:rsidR="0079798B" w:rsidRPr="00E85ED8" w:rsidRDefault="0079798B" w:rsidP="00E85ED8">
      <w:pPr>
        <w:jc w:val="center"/>
        <w:rPr>
          <w:b/>
          <w:bCs/>
          <w:sz w:val="40"/>
          <w:szCs w:val="40"/>
        </w:rPr>
      </w:pPr>
      <w:r w:rsidRPr="00E85ED8">
        <w:rPr>
          <w:b/>
          <w:bCs/>
          <w:sz w:val="40"/>
          <w:szCs w:val="40"/>
        </w:rPr>
        <w:t>Arquitectura de Red en Estrella</w:t>
      </w:r>
    </w:p>
    <w:p w14:paraId="2BC2F61E" w14:textId="77777777" w:rsidR="0079798B" w:rsidRPr="0079798B" w:rsidRDefault="0079798B" w:rsidP="0079798B">
      <w:r w:rsidRPr="0079798B">
        <w:rPr>
          <w:b/>
          <w:bCs/>
        </w:rPr>
        <w:t>Descripción Detallada:</w:t>
      </w:r>
    </w:p>
    <w:p w14:paraId="71689431" w14:textId="77777777" w:rsidR="0079798B" w:rsidRPr="0079798B" w:rsidRDefault="0079798B" w:rsidP="0079798B">
      <w:pPr>
        <w:numPr>
          <w:ilvl w:val="0"/>
          <w:numId w:val="41"/>
        </w:numPr>
      </w:pPr>
      <w:r w:rsidRPr="0079798B">
        <w:rPr>
          <w:b/>
          <w:bCs/>
        </w:rPr>
        <w:t>Estructura</w:t>
      </w:r>
      <w:r w:rsidRPr="0079798B">
        <w:t xml:space="preserve">: Todos los dispositivos </w:t>
      </w:r>
      <w:proofErr w:type="spellStart"/>
      <w:r w:rsidRPr="0079798B">
        <w:t>IoT</w:t>
      </w:r>
      <w:proofErr w:type="spellEnd"/>
      <w:r w:rsidRPr="0079798B">
        <w:t xml:space="preserve"> (sensores y actuadores) están conectados directamente a un punto central, que es el servidor central o la estación base. Los microcontroladores ESP32 envían datos a la estación base, que luego procesa la información y envía comandos de vuelta.</w:t>
      </w:r>
    </w:p>
    <w:p w14:paraId="540A1DF3" w14:textId="77777777" w:rsidR="0079798B" w:rsidRPr="0079798B" w:rsidRDefault="0079798B" w:rsidP="0079798B">
      <w:pPr>
        <w:numPr>
          <w:ilvl w:val="0"/>
          <w:numId w:val="41"/>
        </w:numPr>
      </w:pPr>
      <w:r w:rsidRPr="0079798B">
        <w:rPr>
          <w:b/>
          <w:bCs/>
        </w:rPr>
        <w:t>Topología</w:t>
      </w:r>
      <w:r w:rsidRPr="0079798B">
        <w:t>: La comunicación entre los dispositivos y el servidor es punto a punto. Los datos deben pasar a través de la estación base para llegar a otros dispositivos o para ser procesados.</w:t>
      </w:r>
    </w:p>
    <w:p w14:paraId="232BE0C0" w14:textId="77777777" w:rsidR="0079798B" w:rsidRPr="0079798B" w:rsidRDefault="0079798B" w:rsidP="0079798B">
      <w:r w:rsidRPr="0079798B">
        <w:rPr>
          <w:b/>
          <w:bCs/>
        </w:rPr>
        <w:t>Implementación Técnica:</w:t>
      </w:r>
    </w:p>
    <w:p w14:paraId="6559E7AF" w14:textId="77777777" w:rsidR="0079798B" w:rsidRPr="0079798B" w:rsidRDefault="0079798B" w:rsidP="0079798B">
      <w:pPr>
        <w:numPr>
          <w:ilvl w:val="0"/>
          <w:numId w:val="42"/>
        </w:numPr>
      </w:pPr>
      <w:r w:rsidRPr="0079798B">
        <w:rPr>
          <w:b/>
          <w:bCs/>
        </w:rPr>
        <w:t>Hardware</w:t>
      </w:r>
      <w:r w:rsidRPr="0079798B">
        <w:t>:</w:t>
      </w:r>
    </w:p>
    <w:p w14:paraId="451A1EC8" w14:textId="77777777" w:rsidR="0079798B" w:rsidRPr="0079798B" w:rsidRDefault="0079798B" w:rsidP="0079798B">
      <w:pPr>
        <w:numPr>
          <w:ilvl w:val="1"/>
          <w:numId w:val="42"/>
        </w:numPr>
      </w:pPr>
      <w:r w:rsidRPr="0079798B">
        <w:rPr>
          <w:b/>
          <w:bCs/>
        </w:rPr>
        <w:t xml:space="preserve">Dispositivos </w:t>
      </w:r>
      <w:proofErr w:type="spellStart"/>
      <w:r w:rsidRPr="0079798B">
        <w:rPr>
          <w:b/>
          <w:bCs/>
        </w:rPr>
        <w:t>IoT</w:t>
      </w:r>
      <w:proofErr w:type="spellEnd"/>
      <w:r w:rsidRPr="0079798B">
        <w:t xml:space="preserve">: Microcontroladores ESP32 conectados por </w:t>
      </w:r>
      <w:proofErr w:type="spellStart"/>
      <w:r w:rsidRPr="0079798B">
        <w:t>WiFi</w:t>
      </w:r>
      <w:proofErr w:type="spellEnd"/>
      <w:r w:rsidRPr="0079798B">
        <w:t>/Bluetooth.</w:t>
      </w:r>
    </w:p>
    <w:p w14:paraId="161BC250" w14:textId="77777777" w:rsidR="0079798B" w:rsidRPr="0079798B" w:rsidRDefault="0079798B" w:rsidP="0079798B">
      <w:pPr>
        <w:numPr>
          <w:ilvl w:val="1"/>
          <w:numId w:val="42"/>
        </w:numPr>
      </w:pPr>
      <w:r w:rsidRPr="0079798B">
        <w:rPr>
          <w:b/>
          <w:bCs/>
        </w:rPr>
        <w:t>Estación Base</w:t>
      </w:r>
      <w:r w:rsidRPr="0079798B">
        <w:t>: Puede ser un servidor dedicado o un PC con capacidad para recibir y procesar datos de múltiples ESP32.</w:t>
      </w:r>
    </w:p>
    <w:p w14:paraId="41FA40DE" w14:textId="77777777" w:rsidR="0079798B" w:rsidRPr="0079798B" w:rsidRDefault="0079798B" w:rsidP="0079798B">
      <w:pPr>
        <w:numPr>
          <w:ilvl w:val="0"/>
          <w:numId w:val="42"/>
        </w:numPr>
      </w:pPr>
      <w:r w:rsidRPr="0079798B">
        <w:rPr>
          <w:b/>
          <w:bCs/>
        </w:rPr>
        <w:t>Protocolos</w:t>
      </w:r>
      <w:r w:rsidRPr="0079798B">
        <w:t>:</w:t>
      </w:r>
    </w:p>
    <w:p w14:paraId="38975B44" w14:textId="77777777" w:rsidR="0079798B" w:rsidRPr="0079798B" w:rsidRDefault="0079798B" w:rsidP="0079798B">
      <w:pPr>
        <w:numPr>
          <w:ilvl w:val="1"/>
          <w:numId w:val="42"/>
        </w:numPr>
      </w:pPr>
      <w:proofErr w:type="spellStart"/>
      <w:r w:rsidRPr="0079798B">
        <w:rPr>
          <w:b/>
          <w:bCs/>
        </w:rPr>
        <w:t>WiFi</w:t>
      </w:r>
      <w:proofErr w:type="spellEnd"/>
      <w:r w:rsidRPr="0079798B">
        <w:rPr>
          <w:b/>
          <w:bCs/>
        </w:rPr>
        <w:t>/Bluetooth</w:t>
      </w:r>
      <w:r w:rsidRPr="0079798B">
        <w:t xml:space="preserve"> para la comunicación entre ESP32 y la estación base.</w:t>
      </w:r>
    </w:p>
    <w:p w14:paraId="219518A5" w14:textId="77777777" w:rsidR="0079798B" w:rsidRPr="0079798B" w:rsidRDefault="0079798B" w:rsidP="0079798B">
      <w:pPr>
        <w:numPr>
          <w:ilvl w:val="1"/>
          <w:numId w:val="42"/>
        </w:numPr>
      </w:pPr>
      <w:proofErr w:type="spellStart"/>
      <w:r w:rsidRPr="0079798B">
        <w:rPr>
          <w:b/>
          <w:bCs/>
        </w:rPr>
        <w:t>LoRa</w:t>
      </w:r>
      <w:proofErr w:type="spellEnd"/>
      <w:r w:rsidRPr="0079798B">
        <w:t xml:space="preserve"> para dispositivos en áreas de difícil cobertura.</w:t>
      </w:r>
    </w:p>
    <w:p w14:paraId="6FDF3CB8" w14:textId="77777777" w:rsidR="0079798B" w:rsidRPr="0079798B" w:rsidRDefault="0079798B" w:rsidP="0079798B">
      <w:pPr>
        <w:numPr>
          <w:ilvl w:val="0"/>
          <w:numId w:val="42"/>
        </w:numPr>
      </w:pPr>
      <w:r w:rsidRPr="0079798B">
        <w:rPr>
          <w:b/>
          <w:bCs/>
        </w:rPr>
        <w:t>Desventajas Técnicas</w:t>
      </w:r>
      <w:r w:rsidRPr="0079798B">
        <w:t>:</w:t>
      </w:r>
    </w:p>
    <w:p w14:paraId="62294352" w14:textId="77777777" w:rsidR="0079798B" w:rsidRPr="0079798B" w:rsidRDefault="0079798B" w:rsidP="0079798B">
      <w:pPr>
        <w:numPr>
          <w:ilvl w:val="1"/>
          <w:numId w:val="42"/>
        </w:numPr>
      </w:pPr>
      <w:r w:rsidRPr="0079798B">
        <w:rPr>
          <w:b/>
          <w:bCs/>
        </w:rPr>
        <w:t>Punto Único de Fallo</w:t>
      </w:r>
      <w:r w:rsidRPr="0079798B">
        <w:t>: La estación base es crucial; su fallo puede paralizar toda la red.</w:t>
      </w:r>
    </w:p>
    <w:p w14:paraId="675CBB53" w14:textId="77777777" w:rsidR="00E85ED8" w:rsidRDefault="0079798B" w:rsidP="0079798B">
      <w:pPr>
        <w:numPr>
          <w:ilvl w:val="1"/>
          <w:numId w:val="42"/>
        </w:numPr>
      </w:pPr>
      <w:r w:rsidRPr="0079798B">
        <w:rPr>
          <w:b/>
          <w:bCs/>
        </w:rPr>
        <w:t>Ancho de Banda</w:t>
      </w:r>
      <w:r w:rsidRPr="0079798B">
        <w:t>: Puede haber un cuello de botella si la estación base no puede manejar el tráfico de datos de todos los dispositivos simultáneamente</w:t>
      </w:r>
      <w:r w:rsidR="00E85ED8">
        <w:t>.</w:t>
      </w:r>
    </w:p>
    <w:p w14:paraId="4FB970FB" w14:textId="2D362C73" w:rsidR="00E85ED8" w:rsidRPr="00E85ED8" w:rsidRDefault="00E85ED8" w:rsidP="00E85ED8">
      <w:pPr>
        <w:ind w:firstLine="360"/>
      </w:pPr>
      <w:r>
        <w:rPr>
          <w:b/>
          <w:bCs/>
        </w:rPr>
        <w:t xml:space="preserve"> </w:t>
      </w:r>
      <w:r w:rsidRPr="00E85ED8">
        <w:rPr>
          <w:b/>
          <w:bCs/>
        </w:rPr>
        <w:t>Consideraciones Adicionales:</w:t>
      </w:r>
    </w:p>
    <w:p w14:paraId="18302394" w14:textId="77777777" w:rsidR="00E85ED8" w:rsidRPr="00E85ED8" w:rsidRDefault="00E85ED8" w:rsidP="00E85ED8">
      <w:pPr>
        <w:numPr>
          <w:ilvl w:val="0"/>
          <w:numId w:val="56"/>
        </w:numPr>
      </w:pPr>
      <w:r w:rsidRPr="00E85ED8">
        <w:rPr>
          <w:b/>
          <w:bCs/>
        </w:rPr>
        <w:t>Seguridad</w:t>
      </w:r>
      <w:r w:rsidRPr="00E85ED8">
        <w:t>: Dado que todos los datos pasan por un punto central, es crucial implementar medidas de seguridad robustas para proteger la estación base y los datos transmitidos. Esto incluye cifrado de datos, autenticación de dispositivos y protección contra accesos no autorizados.</w:t>
      </w:r>
    </w:p>
    <w:p w14:paraId="09D1A8CE" w14:textId="77777777" w:rsidR="00E85ED8" w:rsidRPr="00E85ED8" w:rsidRDefault="00E85ED8" w:rsidP="00E85ED8">
      <w:pPr>
        <w:numPr>
          <w:ilvl w:val="0"/>
          <w:numId w:val="56"/>
        </w:numPr>
      </w:pPr>
      <w:r w:rsidRPr="00E85ED8">
        <w:rPr>
          <w:b/>
          <w:bCs/>
        </w:rPr>
        <w:t xml:space="preserve">Redundancia: </w:t>
      </w:r>
      <w:r w:rsidRPr="00E85ED8">
        <w:t>Para mitigar el riesgo de un punto único de fallo, se pueden considerar soluciones de redundancia, como tener estaciones base de respaldo o servidores en alta disponibilidad.</w:t>
      </w:r>
    </w:p>
    <w:p w14:paraId="4B45979D" w14:textId="77777777" w:rsidR="00E85ED8" w:rsidRPr="00E85ED8" w:rsidRDefault="00E85ED8" w:rsidP="00E85ED8">
      <w:pPr>
        <w:numPr>
          <w:ilvl w:val="0"/>
          <w:numId w:val="56"/>
        </w:numPr>
        <w:rPr>
          <w:b/>
          <w:bCs/>
        </w:rPr>
      </w:pPr>
      <w:r w:rsidRPr="00E85ED8">
        <w:rPr>
          <w:b/>
          <w:bCs/>
        </w:rPr>
        <w:t xml:space="preserve">Monitoreo y Mantenimiento: </w:t>
      </w:r>
      <w:r w:rsidRPr="00E85ED8">
        <w:t>La estación base debe ser monitoreada continuamente para asegurar su buen funcionamiento y para realizar mantenimiento preventivo que prevenga posibles fallos</w:t>
      </w:r>
      <w:r w:rsidRPr="00E85ED8">
        <w:rPr>
          <w:b/>
          <w:bCs/>
        </w:rPr>
        <w:t>.</w:t>
      </w:r>
    </w:p>
    <w:p w14:paraId="7474CA0D" w14:textId="77777777" w:rsidR="00734796" w:rsidRDefault="00734796" w:rsidP="0079798B">
      <w:pPr>
        <w:rPr>
          <w:b/>
          <w:bCs/>
        </w:rPr>
      </w:pPr>
    </w:p>
    <w:p w14:paraId="023A29A5" w14:textId="77777777" w:rsidR="00734796" w:rsidRDefault="00734796" w:rsidP="0079798B">
      <w:pPr>
        <w:rPr>
          <w:b/>
          <w:bCs/>
        </w:rPr>
      </w:pPr>
    </w:p>
    <w:p w14:paraId="4CC44531" w14:textId="77777777" w:rsidR="00734796" w:rsidRDefault="00734796" w:rsidP="0079798B">
      <w:pPr>
        <w:rPr>
          <w:b/>
          <w:bCs/>
        </w:rPr>
      </w:pPr>
    </w:p>
    <w:p w14:paraId="1983FAF7" w14:textId="77777777" w:rsidR="00734796" w:rsidRDefault="00734796" w:rsidP="0079798B">
      <w:pPr>
        <w:rPr>
          <w:b/>
          <w:bCs/>
        </w:rPr>
      </w:pPr>
    </w:p>
    <w:p w14:paraId="5BD5C40B" w14:textId="77777777" w:rsidR="00734796" w:rsidRDefault="00734796" w:rsidP="0079798B">
      <w:pPr>
        <w:rPr>
          <w:b/>
          <w:bCs/>
        </w:rPr>
      </w:pPr>
    </w:p>
    <w:p w14:paraId="433CB7B8" w14:textId="77777777" w:rsidR="00734796" w:rsidRDefault="00734796" w:rsidP="0079798B">
      <w:pPr>
        <w:rPr>
          <w:b/>
          <w:bCs/>
        </w:rPr>
      </w:pPr>
    </w:p>
    <w:p w14:paraId="1EF2BE44" w14:textId="77777777" w:rsidR="00734796" w:rsidRDefault="00734796" w:rsidP="0079798B">
      <w:pPr>
        <w:rPr>
          <w:b/>
          <w:bCs/>
        </w:rPr>
      </w:pPr>
    </w:p>
    <w:p w14:paraId="5FADC52B" w14:textId="3795768F" w:rsidR="0079798B" w:rsidRPr="00E85ED8" w:rsidRDefault="0079798B" w:rsidP="00E85ED8">
      <w:pPr>
        <w:jc w:val="center"/>
        <w:rPr>
          <w:b/>
          <w:bCs/>
          <w:sz w:val="40"/>
          <w:szCs w:val="40"/>
        </w:rPr>
      </w:pPr>
      <w:r w:rsidRPr="00E85ED8">
        <w:rPr>
          <w:b/>
          <w:bCs/>
          <w:sz w:val="40"/>
          <w:szCs w:val="40"/>
        </w:rPr>
        <w:t>Arquitectura de Red en Malla</w:t>
      </w:r>
    </w:p>
    <w:p w14:paraId="2871E71A" w14:textId="77777777" w:rsidR="0079798B" w:rsidRPr="0079798B" w:rsidRDefault="0079798B" w:rsidP="0079798B">
      <w:r w:rsidRPr="0079798B">
        <w:rPr>
          <w:b/>
          <w:bCs/>
        </w:rPr>
        <w:t>Descripción Detallada:</w:t>
      </w:r>
    </w:p>
    <w:p w14:paraId="34BB9A2D" w14:textId="77777777" w:rsidR="0079798B" w:rsidRPr="0079798B" w:rsidRDefault="0079798B" w:rsidP="0079798B">
      <w:pPr>
        <w:numPr>
          <w:ilvl w:val="0"/>
          <w:numId w:val="44"/>
        </w:numPr>
      </w:pPr>
      <w:r w:rsidRPr="0079798B">
        <w:rPr>
          <w:b/>
          <w:bCs/>
        </w:rPr>
        <w:t>Estructura</w:t>
      </w:r>
      <w:r w:rsidRPr="0079798B">
        <w:t xml:space="preserve">: Cada dispositivo </w:t>
      </w:r>
      <w:proofErr w:type="spellStart"/>
      <w:r w:rsidRPr="0079798B">
        <w:t>IoT</w:t>
      </w:r>
      <w:proofErr w:type="spellEnd"/>
      <w:r w:rsidRPr="0079798B">
        <w:t xml:space="preserve"> en la red tiene la capacidad de comunicarse con otros dispositivos, creando una red de interconexiones. Los datos pueden saltar de un nodo a otro hasta llegar a la estación base. Esto aumenta la resiliencia y la cobertura de la red.</w:t>
      </w:r>
    </w:p>
    <w:p w14:paraId="1C168000" w14:textId="77777777" w:rsidR="0079798B" w:rsidRPr="0079798B" w:rsidRDefault="0079798B" w:rsidP="0079798B">
      <w:pPr>
        <w:numPr>
          <w:ilvl w:val="0"/>
          <w:numId w:val="44"/>
        </w:numPr>
      </w:pPr>
      <w:r w:rsidRPr="0079798B">
        <w:rPr>
          <w:b/>
          <w:bCs/>
        </w:rPr>
        <w:t>Topología</w:t>
      </w:r>
      <w:r w:rsidRPr="0079798B">
        <w:t>: La comunicación no es directa entre todos los dispositivos y la estación base; los datos viajan a través de varios nodos intermedios.</w:t>
      </w:r>
    </w:p>
    <w:p w14:paraId="263936B3" w14:textId="77777777" w:rsidR="0079798B" w:rsidRPr="0079798B" w:rsidRDefault="0079798B" w:rsidP="0079798B">
      <w:r w:rsidRPr="0079798B">
        <w:rPr>
          <w:b/>
          <w:bCs/>
        </w:rPr>
        <w:t>Implementación Técnica:</w:t>
      </w:r>
    </w:p>
    <w:p w14:paraId="7BF43B6E" w14:textId="77777777" w:rsidR="0079798B" w:rsidRPr="0079798B" w:rsidRDefault="0079798B" w:rsidP="0079798B">
      <w:pPr>
        <w:numPr>
          <w:ilvl w:val="0"/>
          <w:numId w:val="45"/>
        </w:numPr>
      </w:pPr>
      <w:r w:rsidRPr="0079798B">
        <w:rPr>
          <w:b/>
          <w:bCs/>
        </w:rPr>
        <w:t>Hardware</w:t>
      </w:r>
      <w:r w:rsidRPr="0079798B">
        <w:t>:</w:t>
      </w:r>
    </w:p>
    <w:p w14:paraId="6398D2F6" w14:textId="77777777" w:rsidR="0079798B" w:rsidRPr="0079798B" w:rsidRDefault="0079798B" w:rsidP="0079798B">
      <w:pPr>
        <w:numPr>
          <w:ilvl w:val="1"/>
          <w:numId w:val="45"/>
        </w:numPr>
      </w:pPr>
      <w:r w:rsidRPr="0079798B">
        <w:rPr>
          <w:b/>
          <w:bCs/>
        </w:rPr>
        <w:t xml:space="preserve">Dispositivos </w:t>
      </w:r>
      <w:proofErr w:type="spellStart"/>
      <w:r w:rsidRPr="0079798B">
        <w:rPr>
          <w:b/>
          <w:bCs/>
        </w:rPr>
        <w:t>IoT</w:t>
      </w:r>
      <w:proofErr w:type="spellEnd"/>
      <w:r w:rsidRPr="0079798B">
        <w:t xml:space="preserve">: Microcontroladores ESP32 con módulos de comunicación </w:t>
      </w:r>
      <w:proofErr w:type="spellStart"/>
      <w:r w:rsidRPr="0079798B">
        <w:t>LoRa</w:t>
      </w:r>
      <w:proofErr w:type="spellEnd"/>
      <w:r w:rsidRPr="0079798B">
        <w:t xml:space="preserve"> o </w:t>
      </w:r>
      <w:proofErr w:type="spellStart"/>
      <w:r w:rsidRPr="0079798B">
        <w:t>Zigbee</w:t>
      </w:r>
      <w:proofErr w:type="spellEnd"/>
      <w:r w:rsidRPr="0079798B">
        <w:t>, que permiten la creación de una red de malla.</w:t>
      </w:r>
    </w:p>
    <w:p w14:paraId="78E205B3" w14:textId="77777777" w:rsidR="0079798B" w:rsidRPr="0079798B" w:rsidRDefault="0079798B" w:rsidP="0079798B">
      <w:pPr>
        <w:numPr>
          <w:ilvl w:val="1"/>
          <w:numId w:val="45"/>
        </w:numPr>
      </w:pPr>
      <w:r w:rsidRPr="0079798B">
        <w:rPr>
          <w:b/>
          <w:bCs/>
        </w:rPr>
        <w:t>Estación Base</w:t>
      </w:r>
      <w:r w:rsidRPr="0079798B">
        <w:t>: Recolecta y procesa datos de todos los nodos de la malla.</w:t>
      </w:r>
    </w:p>
    <w:p w14:paraId="1201982B" w14:textId="77777777" w:rsidR="0079798B" w:rsidRPr="0079798B" w:rsidRDefault="0079798B" w:rsidP="0079798B">
      <w:pPr>
        <w:numPr>
          <w:ilvl w:val="0"/>
          <w:numId w:val="45"/>
        </w:numPr>
      </w:pPr>
      <w:r w:rsidRPr="0079798B">
        <w:rPr>
          <w:b/>
          <w:bCs/>
        </w:rPr>
        <w:t>Protocolos</w:t>
      </w:r>
      <w:r w:rsidRPr="0079798B">
        <w:t>:</w:t>
      </w:r>
    </w:p>
    <w:p w14:paraId="62377213" w14:textId="77777777" w:rsidR="0079798B" w:rsidRPr="0079798B" w:rsidRDefault="0079798B" w:rsidP="0079798B">
      <w:pPr>
        <w:numPr>
          <w:ilvl w:val="1"/>
          <w:numId w:val="45"/>
        </w:numPr>
      </w:pPr>
      <w:proofErr w:type="spellStart"/>
      <w:r w:rsidRPr="0079798B">
        <w:rPr>
          <w:b/>
          <w:bCs/>
        </w:rPr>
        <w:t>LoRa</w:t>
      </w:r>
      <w:proofErr w:type="spellEnd"/>
      <w:r w:rsidRPr="0079798B">
        <w:rPr>
          <w:b/>
          <w:bCs/>
        </w:rPr>
        <w:t>/</w:t>
      </w:r>
      <w:proofErr w:type="spellStart"/>
      <w:r w:rsidRPr="0079798B">
        <w:rPr>
          <w:b/>
          <w:bCs/>
        </w:rPr>
        <w:t>Zigbee</w:t>
      </w:r>
      <w:proofErr w:type="spellEnd"/>
      <w:r w:rsidRPr="0079798B">
        <w:t xml:space="preserve"> para la comunicación entre nodos en la malla.</w:t>
      </w:r>
    </w:p>
    <w:p w14:paraId="0420358C" w14:textId="77777777" w:rsidR="0079798B" w:rsidRPr="0079798B" w:rsidRDefault="0079798B" w:rsidP="0079798B">
      <w:pPr>
        <w:numPr>
          <w:ilvl w:val="1"/>
          <w:numId w:val="45"/>
        </w:numPr>
      </w:pPr>
      <w:proofErr w:type="spellStart"/>
      <w:r w:rsidRPr="0079798B">
        <w:rPr>
          <w:b/>
          <w:bCs/>
        </w:rPr>
        <w:t>WiFi</w:t>
      </w:r>
      <w:proofErr w:type="spellEnd"/>
      <w:r w:rsidRPr="0079798B">
        <w:rPr>
          <w:b/>
          <w:bCs/>
        </w:rPr>
        <w:t>/Bluetooth</w:t>
      </w:r>
      <w:r w:rsidRPr="0079798B">
        <w:t xml:space="preserve"> para la conexión final con la estación base o para el control local.</w:t>
      </w:r>
    </w:p>
    <w:p w14:paraId="62B2EBE3" w14:textId="77777777" w:rsidR="0079798B" w:rsidRPr="0079798B" w:rsidRDefault="0079798B" w:rsidP="0079798B">
      <w:pPr>
        <w:numPr>
          <w:ilvl w:val="0"/>
          <w:numId w:val="45"/>
        </w:numPr>
      </w:pPr>
      <w:r w:rsidRPr="0079798B">
        <w:rPr>
          <w:b/>
          <w:bCs/>
        </w:rPr>
        <w:t>Desventajas Técnicas</w:t>
      </w:r>
      <w:r w:rsidRPr="0079798B">
        <w:t>:</w:t>
      </w:r>
    </w:p>
    <w:p w14:paraId="05104DDE" w14:textId="77777777" w:rsidR="0079798B" w:rsidRPr="0079798B" w:rsidRDefault="0079798B" w:rsidP="0079798B">
      <w:pPr>
        <w:numPr>
          <w:ilvl w:val="1"/>
          <w:numId w:val="45"/>
        </w:numPr>
      </w:pPr>
      <w:r w:rsidRPr="0079798B">
        <w:rPr>
          <w:b/>
          <w:bCs/>
        </w:rPr>
        <w:t>Complejidad</w:t>
      </w:r>
      <w:r w:rsidRPr="0079798B">
        <w:t>: La configuración y la gestión de la red son más complejas. Se requiere un algoritmo eficiente para el enrutamiento de datos.</w:t>
      </w:r>
    </w:p>
    <w:p w14:paraId="5D87EE6D" w14:textId="77777777" w:rsidR="0079798B" w:rsidRPr="0079798B" w:rsidRDefault="0079798B" w:rsidP="0079798B">
      <w:pPr>
        <w:numPr>
          <w:ilvl w:val="1"/>
          <w:numId w:val="45"/>
        </w:numPr>
      </w:pPr>
      <w:r w:rsidRPr="0079798B">
        <w:rPr>
          <w:b/>
          <w:bCs/>
        </w:rPr>
        <w:t>Consumo de Energía</w:t>
      </w:r>
      <w:r w:rsidRPr="0079798B">
        <w:t>: Los nodos deben mantenerse activos para retransmitir datos, lo que puede aumentar el consumo energético.</w:t>
      </w:r>
    </w:p>
    <w:p w14:paraId="0E1A7142" w14:textId="77777777" w:rsidR="00734796" w:rsidRDefault="00734796" w:rsidP="0079798B">
      <w:pPr>
        <w:rPr>
          <w:b/>
          <w:bCs/>
        </w:rPr>
      </w:pPr>
    </w:p>
    <w:p w14:paraId="350F1AC0" w14:textId="77777777" w:rsidR="00734796" w:rsidRDefault="00734796" w:rsidP="0079798B">
      <w:pPr>
        <w:rPr>
          <w:b/>
          <w:bCs/>
        </w:rPr>
      </w:pPr>
    </w:p>
    <w:p w14:paraId="5CB5B658" w14:textId="77777777" w:rsidR="00734796" w:rsidRDefault="00734796" w:rsidP="0079798B">
      <w:pPr>
        <w:rPr>
          <w:b/>
          <w:bCs/>
        </w:rPr>
      </w:pPr>
    </w:p>
    <w:p w14:paraId="0F14C9F3" w14:textId="77777777" w:rsidR="00734796" w:rsidRDefault="00734796" w:rsidP="0079798B">
      <w:pPr>
        <w:rPr>
          <w:b/>
          <w:bCs/>
        </w:rPr>
      </w:pPr>
    </w:p>
    <w:p w14:paraId="6DAFB027" w14:textId="77777777" w:rsidR="00734796" w:rsidRDefault="00734796" w:rsidP="0079798B">
      <w:pPr>
        <w:rPr>
          <w:b/>
          <w:bCs/>
        </w:rPr>
      </w:pPr>
    </w:p>
    <w:p w14:paraId="5EE22D55" w14:textId="77777777" w:rsidR="00734796" w:rsidRDefault="00734796" w:rsidP="0079798B">
      <w:pPr>
        <w:rPr>
          <w:b/>
          <w:bCs/>
        </w:rPr>
      </w:pPr>
    </w:p>
    <w:p w14:paraId="4EC54929" w14:textId="77777777" w:rsidR="00734796" w:rsidRDefault="00734796" w:rsidP="0079798B">
      <w:pPr>
        <w:rPr>
          <w:b/>
          <w:bCs/>
        </w:rPr>
      </w:pPr>
    </w:p>
    <w:p w14:paraId="39ED70B4" w14:textId="77777777" w:rsidR="00734796" w:rsidRDefault="00734796" w:rsidP="0079798B">
      <w:pPr>
        <w:rPr>
          <w:b/>
          <w:bCs/>
        </w:rPr>
      </w:pPr>
    </w:p>
    <w:p w14:paraId="10536E14" w14:textId="77777777" w:rsidR="00E85ED8" w:rsidRDefault="00E85ED8" w:rsidP="0079798B">
      <w:pPr>
        <w:rPr>
          <w:b/>
          <w:bCs/>
        </w:rPr>
      </w:pPr>
    </w:p>
    <w:p w14:paraId="4347ACEF" w14:textId="77777777" w:rsidR="00E85ED8" w:rsidRDefault="00E85ED8" w:rsidP="0079798B">
      <w:pPr>
        <w:rPr>
          <w:b/>
          <w:bCs/>
        </w:rPr>
      </w:pPr>
    </w:p>
    <w:p w14:paraId="35C9106E" w14:textId="77777777" w:rsidR="00734796" w:rsidRDefault="00734796" w:rsidP="0079798B">
      <w:pPr>
        <w:rPr>
          <w:b/>
          <w:bCs/>
        </w:rPr>
      </w:pPr>
    </w:p>
    <w:p w14:paraId="24DAA9ED" w14:textId="21D6FF58" w:rsidR="0079798B" w:rsidRPr="00E85ED8" w:rsidRDefault="0079798B" w:rsidP="00E85ED8">
      <w:pPr>
        <w:jc w:val="center"/>
        <w:rPr>
          <w:b/>
          <w:bCs/>
          <w:sz w:val="40"/>
          <w:szCs w:val="40"/>
        </w:rPr>
      </w:pPr>
      <w:r w:rsidRPr="00E85ED8">
        <w:rPr>
          <w:b/>
          <w:bCs/>
          <w:sz w:val="40"/>
          <w:szCs w:val="40"/>
        </w:rPr>
        <w:lastRenderedPageBreak/>
        <w:t>Arquitectura Híbrida</w:t>
      </w:r>
    </w:p>
    <w:p w14:paraId="73B5C089" w14:textId="77777777" w:rsidR="0079798B" w:rsidRPr="0079798B" w:rsidRDefault="0079798B" w:rsidP="0079798B">
      <w:r w:rsidRPr="0079798B">
        <w:rPr>
          <w:b/>
          <w:bCs/>
        </w:rPr>
        <w:t>Descripción Detallada:</w:t>
      </w:r>
    </w:p>
    <w:p w14:paraId="1EA84700" w14:textId="77777777" w:rsidR="0079798B" w:rsidRPr="0079798B" w:rsidRDefault="0079798B" w:rsidP="0079798B">
      <w:pPr>
        <w:numPr>
          <w:ilvl w:val="0"/>
          <w:numId w:val="47"/>
        </w:numPr>
      </w:pPr>
      <w:r w:rsidRPr="0079798B">
        <w:rPr>
          <w:b/>
          <w:bCs/>
        </w:rPr>
        <w:t>Estructura</w:t>
      </w:r>
      <w:r w:rsidRPr="0079798B">
        <w:t>: Combina elementos de las arquitecturas en estrella y en malla. Los dispositivos se conectan directamente a la estación base en áreas cercanas y también pueden comunicarse entre sí para mejorar la cobertura y la resiliencia.</w:t>
      </w:r>
    </w:p>
    <w:p w14:paraId="38B88EF6" w14:textId="77777777" w:rsidR="0079798B" w:rsidRPr="0079798B" w:rsidRDefault="0079798B" w:rsidP="0079798B">
      <w:pPr>
        <w:numPr>
          <w:ilvl w:val="0"/>
          <w:numId w:val="47"/>
        </w:numPr>
      </w:pPr>
      <w:r w:rsidRPr="0079798B">
        <w:rPr>
          <w:b/>
          <w:bCs/>
        </w:rPr>
        <w:t>Topología</w:t>
      </w:r>
      <w:r w:rsidRPr="0079798B">
        <w:t>: La comunicación directa con la estación base se combina con la posibilidad de enviar datos a través de nodos intermedios.</w:t>
      </w:r>
    </w:p>
    <w:p w14:paraId="1B51438B" w14:textId="77777777" w:rsidR="0079798B" w:rsidRPr="0079798B" w:rsidRDefault="0079798B" w:rsidP="0079798B">
      <w:r w:rsidRPr="0079798B">
        <w:rPr>
          <w:b/>
          <w:bCs/>
        </w:rPr>
        <w:t>Implementación Técnica:</w:t>
      </w:r>
    </w:p>
    <w:p w14:paraId="1798EC9D" w14:textId="77777777" w:rsidR="0079798B" w:rsidRPr="0079798B" w:rsidRDefault="0079798B" w:rsidP="0079798B">
      <w:pPr>
        <w:numPr>
          <w:ilvl w:val="0"/>
          <w:numId w:val="48"/>
        </w:numPr>
      </w:pPr>
      <w:r w:rsidRPr="0079798B">
        <w:rPr>
          <w:b/>
          <w:bCs/>
        </w:rPr>
        <w:t>Hardware</w:t>
      </w:r>
      <w:r w:rsidRPr="0079798B">
        <w:t>:</w:t>
      </w:r>
    </w:p>
    <w:p w14:paraId="60B9F097" w14:textId="77777777" w:rsidR="0079798B" w:rsidRPr="0079798B" w:rsidRDefault="0079798B" w:rsidP="0079798B">
      <w:pPr>
        <w:numPr>
          <w:ilvl w:val="1"/>
          <w:numId w:val="48"/>
        </w:numPr>
      </w:pPr>
      <w:r w:rsidRPr="0079798B">
        <w:rPr>
          <w:b/>
          <w:bCs/>
        </w:rPr>
        <w:t xml:space="preserve">Dispositivos </w:t>
      </w:r>
      <w:proofErr w:type="spellStart"/>
      <w:r w:rsidRPr="0079798B">
        <w:rPr>
          <w:b/>
          <w:bCs/>
        </w:rPr>
        <w:t>IoT</w:t>
      </w:r>
      <w:proofErr w:type="spellEnd"/>
      <w:r w:rsidRPr="0079798B">
        <w:t>: Microcontroladores ESP32 con capacidades de comunicación para trabajar tanto en estrella como en malla.</w:t>
      </w:r>
    </w:p>
    <w:p w14:paraId="584FBB7A" w14:textId="77777777" w:rsidR="0079798B" w:rsidRPr="0079798B" w:rsidRDefault="0079798B" w:rsidP="0079798B">
      <w:pPr>
        <w:numPr>
          <w:ilvl w:val="1"/>
          <w:numId w:val="48"/>
        </w:numPr>
      </w:pPr>
      <w:r w:rsidRPr="0079798B">
        <w:rPr>
          <w:b/>
          <w:bCs/>
        </w:rPr>
        <w:t>Estación Base</w:t>
      </w:r>
      <w:r w:rsidRPr="0079798B">
        <w:t>: Administra la red y procesa los datos provenientes de todos los dispositivos y nodos.</w:t>
      </w:r>
    </w:p>
    <w:p w14:paraId="05D8235F" w14:textId="77777777" w:rsidR="0079798B" w:rsidRPr="0079798B" w:rsidRDefault="0079798B" w:rsidP="0079798B">
      <w:pPr>
        <w:numPr>
          <w:ilvl w:val="0"/>
          <w:numId w:val="48"/>
        </w:numPr>
      </w:pPr>
      <w:r w:rsidRPr="0079798B">
        <w:rPr>
          <w:b/>
          <w:bCs/>
        </w:rPr>
        <w:t>Protocolos</w:t>
      </w:r>
      <w:r w:rsidRPr="0079798B">
        <w:t>:</w:t>
      </w:r>
    </w:p>
    <w:p w14:paraId="4FD1A424" w14:textId="77777777" w:rsidR="0079798B" w:rsidRPr="0079798B" w:rsidRDefault="0079798B" w:rsidP="0079798B">
      <w:pPr>
        <w:numPr>
          <w:ilvl w:val="1"/>
          <w:numId w:val="48"/>
        </w:numPr>
      </w:pPr>
      <w:proofErr w:type="spellStart"/>
      <w:r w:rsidRPr="0079798B">
        <w:rPr>
          <w:b/>
          <w:bCs/>
        </w:rPr>
        <w:t>WiFi</w:t>
      </w:r>
      <w:proofErr w:type="spellEnd"/>
      <w:r w:rsidRPr="0079798B">
        <w:rPr>
          <w:b/>
          <w:bCs/>
        </w:rPr>
        <w:t>/Bluetooth</w:t>
      </w:r>
      <w:r w:rsidRPr="0079798B">
        <w:t xml:space="preserve"> para comunicación directa con la estación base.</w:t>
      </w:r>
    </w:p>
    <w:p w14:paraId="3892CE7F" w14:textId="77777777" w:rsidR="0079798B" w:rsidRPr="0079798B" w:rsidRDefault="0079798B" w:rsidP="0079798B">
      <w:pPr>
        <w:numPr>
          <w:ilvl w:val="1"/>
          <w:numId w:val="48"/>
        </w:numPr>
      </w:pPr>
      <w:proofErr w:type="spellStart"/>
      <w:r w:rsidRPr="0079798B">
        <w:rPr>
          <w:b/>
          <w:bCs/>
        </w:rPr>
        <w:t>LoRa</w:t>
      </w:r>
      <w:proofErr w:type="spellEnd"/>
      <w:r w:rsidRPr="0079798B">
        <w:rPr>
          <w:b/>
          <w:bCs/>
        </w:rPr>
        <w:t>/</w:t>
      </w:r>
      <w:proofErr w:type="spellStart"/>
      <w:r w:rsidRPr="0079798B">
        <w:rPr>
          <w:b/>
          <w:bCs/>
        </w:rPr>
        <w:t>Zigbee</w:t>
      </w:r>
      <w:proofErr w:type="spellEnd"/>
      <w:r w:rsidRPr="0079798B">
        <w:t xml:space="preserve"> para comunicación en malla y como respaldo para áreas con mala cobertura.</w:t>
      </w:r>
    </w:p>
    <w:p w14:paraId="7308BAAC" w14:textId="77777777" w:rsidR="0079798B" w:rsidRPr="0079798B" w:rsidRDefault="0079798B" w:rsidP="0079798B">
      <w:pPr>
        <w:numPr>
          <w:ilvl w:val="0"/>
          <w:numId w:val="48"/>
        </w:numPr>
      </w:pPr>
      <w:r w:rsidRPr="0079798B">
        <w:rPr>
          <w:b/>
          <w:bCs/>
        </w:rPr>
        <w:t>Desventajas Técnicas</w:t>
      </w:r>
      <w:r w:rsidRPr="0079798B">
        <w:t>:</w:t>
      </w:r>
    </w:p>
    <w:p w14:paraId="30EE3ED6" w14:textId="77777777" w:rsidR="0079798B" w:rsidRPr="0079798B" w:rsidRDefault="0079798B" w:rsidP="0079798B">
      <w:pPr>
        <w:numPr>
          <w:ilvl w:val="1"/>
          <w:numId w:val="48"/>
        </w:numPr>
      </w:pPr>
      <w:r w:rsidRPr="0079798B">
        <w:rPr>
          <w:b/>
          <w:bCs/>
        </w:rPr>
        <w:t>Complejidad</w:t>
      </w:r>
      <w:r w:rsidRPr="0079798B">
        <w:t>: La combinación de dos tipos de topologías puede complicar el diseño y la gestión de la red.</w:t>
      </w:r>
    </w:p>
    <w:p w14:paraId="3EED7661" w14:textId="77777777" w:rsidR="0079798B" w:rsidRPr="0079798B" w:rsidRDefault="0079798B" w:rsidP="0079798B">
      <w:pPr>
        <w:numPr>
          <w:ilvl w:val="1"/>
          <w:numId w:val="48"/>
        </w:numPr>
      </w:pPr>
      <w:r w:rsidRPr="0079798B">
        <w:rPr>
          <w:b/>
          <w:bCs/>
        </w:rPr>
        <w:t>Costos</w:t>
      </w:r>
      <w:r w:rsidRPr="0079798B">
        <w:t>: Puede requerir una inversión mayor en infraestructura y tecnología para soportar la red híbrida.</w:t>
      </w:r>
    </w:p>
    <w:p w14:paraId="6CEC01BE" w14:textId="77777777" w:rsidR="00734796" w:rsidRDefault="00734796" w:rsidP="0079798B">
      <w:pPr>
        <w:rPr>
          <w:b/>
          <w:bCs/>
        </w:rPr>
      </w:pPr>
    </w:p>
    <w:p w14:paraId="22AA7ADF" w14:textId="77777777" w:rsidR="00734796" w:rsidRDefault="00734796" w:rsidP="0079798B">
      <w:pPr>
        <w:rPr>
          <w:b/>
          <w:bCs/>
        </w:rPr>
      </w:pPr>
    </w:p>
    <w:p w14:paraId="6E908DF3" w14:textId="77777777" w:rsidR="00734796" w:rsidRDefault="00734796" w:rsidP="0079798B">
      <w:pPr>
        <w:rPr>
          <w:b/>
          <w:bCs/>
        </w:rPr>
      </w:pPr>
    </w:p>
    <w:p w14:paraId="0910C94F" w14:textId="77777777" w:rsidR="00734796" w:rsidRDefault="00734796" w:rsidP="0079798B">
      <w:pPr>
        <w:rPr>
          <w:b/>
          <w:bCs/>
        </w:rPr>
      </w:pPr>
    </w:p>
    <w:p w14:paraId="10462BF2" w14:textId="77777777" w:rsidR="00734796" w:rsidRDefault="00734796" w:rsidP="0079798B">
      <w:pPr>
        <w:rPr>
          <w:b/>
          <w:bCs/>
        </w:rPr>
      </w:pPr>
    </w:p>
    <w:p w14:paraId="6CB3917C" w14:textId="77777777" w:rsidR="00734796" w:rsidRDefault="00734796" w:rsidP="0079798B">
      <w:pPr>
        <w:rPr>
          <w:b/>
          <w:bCs/>
        </w:rPr>
      </w:pPr>
    </w:p>
    <w:p w14:paraId="3F896511" w14:textId="77777777" w:rsidR="00734796" w:rsidRDefault="00734796" w:rsidP="0079798B">
      <w:pPr>
        <w:rPr>
          <w:b/>
          <w:bCs/>
        </w:rPr>
      </w:pPr>
    </w:p>
    <w:p w14:paraId="6596ED7F" w14:textId="77777777" w:rsidR="00734796" w:rsidRDefault="00734796" w:rsidP="0079798B">
      <w:pPr>
        <w:rPr>
          <w:b/>
          <w:bCs/>
        </w:rPr>
      </w:pPr>
    </w:p>
    <w:p w14:paraId="5D02BEA3" w14:textId="77777777" w:rsidR="00E85ED8" w:rsidRDefault="00E85ED8" w:rsidP="0079798B">
      <w:pPr>
        <w:rPr>
          <w:b/>
          <w:bCs/>
        </w:rPr>
      </w:pPr>
    </w:p>
    <w:p w14:paraId="53F4D131" w14:textId="77777777" w:rsidR="00E85ED8" w:rsidRDefault="00E85ED8" w:rsidP="0079798B">
      <w:pPr>
        <w:rPr>
          <w:b/>
          <w:bCs/>
        </w:rPr>
      </w:pPr>
    </w:p>
    <w:p w14:paraId="3549F31F" w14:textId="77777777" w:rsidR="00734796" w:rsidRDefault="00734796" w:rsidP="0079798B">
      <w:pPr>
        <w:rPr>
          <w:b/>
          <w:bCs/>
        </w:rPr>
      </w:pPr>
    </w:p>
    <w:p w14:paraId="44F64E0A" w14:textId="77777777" w:rsidR="00734796" w:rsidRDefault="00734796" w:rsidP="0079798B">
      <w:pPr>
        <w:rPr>
          <w:b/>
          <w:bCs/>
        </w:rPr>
      </w:pPr>
    </w:p>
    <w:p w14:paraId="7E6FE87C" w14:textId="7100C0EE" w:rsidR="0079798B" w:rsidRPr="0079798B" w:rsidRDefault="0079798B" w:rsidP="00E85ED8">
      <w:pPr>
        <w:jc w:val="center"/>
        <w:rPr>
          <w:b/>
          <w:bCs/>
        </w:rPr>
      </w:pPr>
      <w:r w:rsidRPr="0079798B">
        <w:rPr>
          <w:b/>
          <w:bCs/>
        </w:rPr>
        <w:lastRenderedPageBreak/>
        <w:t>Comparación Adicional:</w:t>
      </w:r>
    </w:p>
    <w:p w14:paraId="2636D3F6" w14:textId="77777777" w:rsidR="0079798B" w:rsidRPr="0079798B" w:rsidRDefault="0079798B" w:rsidP="00E85ED8">
      <w:pPr>
        <w:ind w:left="360"/>
      </w:pPr>
      <w:r w:rsidRPr="0079798B">
        <w:rPr>
          <w:b/>
          <w:bCs/>
        </w:rPr>
        <w:t>Rendimiento y Resiliencia</w:t>
      </w:r>
      <w:r w:rsidRPr="0079798B">
        <w:t>:</w:t>
      </w:r>
    </w:p>
    <w:p w14:paraId="206E4209" w14:textId="77777777" w:rsidR="0079798B" w:rsidRPr="0079798B" w:rsidRDefault="0079798B" w:rsidP="0079798B">
      <w:pPr>
        <w:numPr>
          <w:ilvl w:val="1"/>
          <w:numId w:val="50"/>
        </w:numPr>
      </w:pPr>
      <w:r w:rsidRPr="0079798B">
        <w:rPr>
          <w:b/>
          <w:bCs/>
        </w:rPr>
        <w:t>Estrella</w:t>
      </w:r>
      <w:r w:rsidRPr="0079798B">
        <w:t>: Alta dependencia del servidor central. Ideal para redes pequeñas o bien definidas.</w:t>
      </w:r>
    </w:p>
    <w:p w14:paraId="40E8198D" w14:textId="77777777" w:rsidR="0079798B" w:rsidRPr="0079798B" w:rsidRDefault="0079798B" w:rsidP="0079798B">
      <w:pPr>
        <w:numPr>
          <w:ilvl w:val="1"/>
          <w:numId w:val="50"/>
        </w:numPr>
      </w:pPr>
      <w:r w:rsidRPr="0079798B">
        <w:rPr>
          <w:b/>
          <w:bCs/>
        </w:rPr>
        <w:t>Malla</w:t>
      </w:r>
      <w:r w:rsidRPr="0079798B">
        <w:t>: Alta resiliencia y cobertura, ideal para áreas extensas o difíciles.</w:t>
      </w:r>
    </w:p>
    <w:p w14:paraId="23291E9A" w14:textId="77777777" w:rsidR="0079798B" w:rsidRPr="0079798B" w:rsidRDefault="0079798B" w:rsidP="0079798B">
      <w:pPr>
        <w:numPr>
          <w:ilvl w:val="1"/>
          <w:numId w:val="50"/>
        </w:numPr>
      </w:pPr>
      <w:r w:rsidRPr="0079798B">
        <w:rPr>
          <w:b/>
          <w:bCs/>
        </w:rPr>
        <w:t>Híbrida</w:t>
      </w:r>
      <w:r w:rsidRPr="0079798B">
        <w:t>: Equilibra resiliencia y rendimiento, ideal para sistemas con requisitos variados.</w:t>
      </w:r>
    </w:p>
    <w:p w14:paraId="7B87AE64" w14:textId="0E2A3031" w:rsidR="0079798B" w:rsidRPr="0079798B" w:rsidRDefault="00E85ED8" w:rsidP="00E85ED8">
      <w:r>
        <w:rPr>
          <w:b/>
          <w:bCs/>
        </w:rPr>
        <w:t xml:space="preserve">     </w:t>
      </w:r>
      <w:r w:rsidR="0079798B" w:rsidRPr="0079798B">
        <w:rPr>
          <w:b/>
          <w:bCs/>
        </w:rPr>
        <w:t>Costos</w:t>
      </w:r>
      <w:r w:rsidR="0079798B" w:rsidRPr="0079798B">
        <w:t>:</w:t>
      </w:r>
    </w:p>
    <w:p w14:paraId="1F3A383A" w14:textId="77777777" w:rsidR="0079798B" w:rsidRPr="0079798B" w:rsidRDefault="0079798B" w:rsidP="0079798B">
      <w:pPr>
        <w:numPr>
          <w:ilvl w:val="1"/>
          <w:numId w:val="50"/>
        </w:numPr>
      </w:pPr>
      <w:r w:rsidRPr="0079798B">
        <w:rPr>
          <w:b/>
          <w:bCs/>
        </w:rPr>
        <w:t>Estrella</w:t>
      </w:r>
      <w:r w:rsidRPr="0079798B">
        <w:t xml:space="preserve">: Menor costo </w:t>
      </w:r>
      <w:proofErr w:type="gramStart"/>
      <w:r w:rsidRPr="0079798B">
        <w:t>inicial</w:t>
      </w:r>
      <w:proofErr w:type="gramEnd"/>
      <w:r w:rsidRPr="0079798B">
        <w:t xml:space="preserve"> pero puede requerir actualizaciones para manejar tráfico alto.</w:t>
      </w:r>
    </w:p>
    <w:p w14:paraId="178BD354" w14:textId="77777777" w:rsidR="0079798B" w:rsidRPr="0079798B" w:rsidRDefault="0079798B" w:rsidP="0079798B">
      <w:pPr>
        <w:numPr>
          <w:ilvl w:val="1"/>
          <w:numId w:val="50"/>
        </w:numPr>
      </w:pPr>
      <w:r w:rsidRPr="0079798B">
        <w:rPr>
          <w:b/>
          <w:bCs/>
        </w:rPr>
        <w:t>Malla</w:t>
      </w:r>
      <w:r w:rsidRPr="0079798B">
        <w:t>: Mayor costo inicial por la complejidad y la necesidad de más nodos.</w:t>
      </w:r>
    </w:p>
    <w:p w14:paraId="6A36F137" w14:textId="77777777" w:rsidR="0079798B" w:rsidRPr="0079798B" w:rsidRDefault="0079798B" w:rsidP="0079798B">
      <w:pPr>
        <w:numPr>
          <w:ilvl w:val="1"/>
          <w:numId w:val="50"/>
        </w:numPr>
      </w:pPr>
      <w:r w:rsidRPr="0079798B">
        <w:rPr>
          <w:b/>
          <w:bCs/>
        </w:rPr>
        <w:t>Híbrida</w:t>
      </w:r>
      <w:r w:rsidRPr="0079798B">
        <w:t>: Costos intermedios, con inversiones tanto en infraestructura de red como en nodos adicionales.</w:t>
      </w:r>
    </w:p>
    <w:p w14:paraId="58D0B18E" w14:textId="271A60D1" w:rsidR="0079798B" w:rsidRPr="0079798B" w:rsidRDefault="00E85ED8" w:rsidP="00E85ED8">
      <w:r>
        <w:rPr>
          <w:b/>
          <w:bCs/>
        </w:rPr>
        <w:t xml:space="preserve">   </w:t>
      </w:r>
      <w:r w:rsidR="0079798B" w:rsidRPr="0079798B">
        <w:rPr>
          <w:b/>
          <w:bCs/>
        </w:rPr>
        <w:t>Mantenimiento</w:t>
      </w:r>
      <w:r w:rsidR="0079798B" w:rsidRPr="0079798B">
        <w:t>:</w:t>
      </w:r>
    </w:p>
    <w:p w14:paraId="593887F9" w14:textId="77777777" w:rsidR="0079798B" w:rsidRPr="0079798B" w:rsidRDefault="0079798B" w:rsidP="0079798B">
      <w:pPr>
        <w:numPr>
          <w:ilvl w:val="1"/>
          <w:numId w:val="50"/>
        </w:numPr>
      </w:pPr>
      <w:r w:rsidRPr="0079798B">
        <w:rPr>
          <w:b/>
          <w:bCs/>
        </w:rPr>
        <w:t>Estrella</w:t>
      </w:r>
      <w:r w:rsidRPr="0079798B">
        <w:t>: Más sencillo de mantener si el servidor central está bien gestionado.</w:t>
      </w:r>
    </w:p>
    <w:p w14:paraId="68C5512B" w14:textId="77777777" w:rsidR="0079798B" w:rsidRPr="0079798B" w:rsidRDefault="0079798B" w:rsidP="0079798B">
      <w:pPr>
        <w:numPr>
          <w:ilvl w:val="1"/>
          <w:numId w:val="50"/>
        </w:numPr>
      </w:pPr>
      <w:r w:rsidRPr="0079798B">
        <w:rPr>
          <w:b/>
          <w:bCs/>
        </w:rPr>
        <w:t>Malla</w:t>
      </w:r>
      <w:r w:rsidRPr="0079798B">
        <w:t>: Más complejo debido a la interconexión de nodos; se requieren herramientas avanzadas para diagnóstico.</w:t>
      </w:r>
    </w:p>
    <w:p w14:paraId="74C7C62B" w14:textId="77777777" w:rsidR="0079798B" w:rsidRPr="0079798B" w:rsidRDefault="0079798B" w:rsidP="0079798B">
      <w:pPr>
        <w:numPr>
          <w:ilvl w:val="1"/>
          <w:numId w:val="50"/>
        </w:numPr>
      </w:pPr>
      <w:r w:rsidRPr="0079798B">
        <w:rPr>
          <w:b/>
          <w:bCs/>
        </w:rPr>
        <w:t>Híbrida</w:t>
      </w:r>
      <w:r w:rsidRPr="0079798B">
        <w:t>: Requiere mantenimiento tanto para la red de malla como para las conexiones directas.</w:t>
      </w:r>
    </w:p>
    <w:p w14:paraId="2A7B7FDA" w14:textId="77777777" w:rsidR="007A694B" w:rsidRDefault="007A694B" w:rsidP="0079798B"/>
    <w:p w14:paraId="09322C29" w14:textId="77777777" w:rsidR="00E85ED8" w:rsidRDefault="00E85ED8" w:rsidP="0079798B"/>
    <w:p w14:paraId="5268A341" w14:textId="77777777" w:rsidR="00E85ED8" w:rsidRDefault="00E85ED8" w:rsidP="0079798B"/>
    <w:p w14:paraId="5F333EB0" w14:textId="77777777" w:rsidR="00E85ED8" w:rsidRDefault="00E85ED8" w:rsidP="0079798B"/>
    <w:p w14:paraId="2531D54E" w14:textId="77777777" w:rsidR="00E85ED8" w:rsidRDefault="00E85ED8" w:rsidP="0079798B"/>
    <w:p w14:paraId="7F59C058" w14:textId="77777777" w:rsidR="00E85ED8" w:rsidRDefault="00E85ED8" w:rsidP="0079798B"/>
    <w:p w14:paraId="59220062" w14:textId="77777777" w:rsidR="00E85ED8" w:rsidRDefault="00E85ED8" w:rsidP="0079798B"/>
    <w:p w14:paraId="20D01E18" w14:textId="77777777" w:rsidR="00E85ED8" w:rsidRDefault="00E85ED8" w:rsidP="0079798B"/>
    <w:p w14:paraId="2A92AEC6" w14:textId="77777777" w:rsidR="00E85ED8" w:rsidRDefault="00E85ED8" w:rsidP="0079798B"/>
    <w:p w14:paraId="4E7D79F8" w14:textId="77777777" w:rsidR="00E85ED8" w:rsidRDefault="00E85ED8" w:rsidP="0079798B"/>
    <w:p w14:paraId="72677D57" w14:textId="77777777" w:rsidR="00E85ED8" w:rsidRDefault="00E85ED8" w:rsidP="0079798B"/>
    <w:p w14:paraId="4AC6EBE2" w14:textId="77777777" w:rsidR="00E85ED8" w:rsidRDefault="00E85ED8" w:rsidP="0079798B"/>
    <w:p w14:paraId="500C9837" w14:textId="77777777" w:rsidR="00E85ED8" w:rsidRDefault="00E85ED8" w:rsidP="0079798B"/>
    <w:p w14:paraId="220A5513" w14:textId="77777777" w:rsidR="00E85ED8" w:rsidRDefault="00E85ED8" w:rsidP="0079798B"/>
    <w:p w14:paraId="06E7F713" w14:textId="77777777" w:rsidR="00E85ED8" w:rsidRDefault="00E85ED8" w:rsidP="0079798B"/>
    <w:p w14:paraId="35360F37" w14:textId="77777777" w:rsidR="00E85ED8" w:rsidRDefault="00E85ED8" w:rsidP="0079798B"/>
    <w:p w14:paraId="546BB126" w14:textId="0A041AC1" w:rsidR="0079798B" w:rsidRPr="006245B8" w:rsidRDefault="006245B8" w:rsidP="006245B8">
      <w:pPr>
        <w:jc w:val="center"/>
        <w:rPr>
          <w:b/>
          <w:bCs/>
          <w:sz w:val="40"/>
          <w:szCs w:val="40"/>
        </w:rPr>
      </w:pPr>
      <w:r w:rsidRPr="006245B8">
        <w:rPr>
          <w:b/>
          <w:bCs/>
          <w:sz w:val="40"/>
          <w:szCs w:val="40"/>
        </w:rPr>
        <w:lastRenderedPageBreak/>
        <w:t>Puntos importantes</w:t>
      </w:r>
    </w:p>
    <w:p w14:paraId="4277DB6B" w14:textId="77777777" w:rsidR="0079798B" w:rsidRPr="0079798B" w:rsidRDefault="0079798B" w:rsidP="006245B8">
      <w:pPr>
        <w:ind w:left="360"/>
      </w:pPr>
      <w:r w:rsidRPr="0079798B">
        <w:rPr>
          <w:b/>
          <w:bCs/>
        </w:rPr>
        <w:t>Cobertura y Alcance</w:t>
      </w:r>
      <w:r w:rsidRPr="0079798B">
        <w:t>:</w:t>
      </w:r>
    </w:p>
    <w:p w14:paraId="0B295ED5" w14:textId="77777777" w:rsidR="0079798B" w:rsidRPr="0079798B" w:rsidRDefault="0079798B" w:rsidP="0079798B">
      <w:pPr>
        <w:numPr>
          <w:ilvl w:val="1"/>
          <w:numId w:val="51"/>
        </w:numPr>
      </w:pPr>
      <w:r w:rsidRPr="0079798B">
        <w:t>Necesitas cubrir áreas extensas, como campos rurales, y posiblemente áreas con mala cobertura.</w:t>
      </w:r>
    </w:p>
    <w:p w14:paraId="4D27C561" w14:textId="77777777" w:rsidR="0079798B" w:rsidRPr="0079798B" w:rsidRDefault="0079798B" w:rsidP="006245B8">
      <w:pPr>
        <w:ind w:left="360"/>
      </w:pPr>
      <w:r w:rsidRPr="0079798B">
        <w:rPr>
          <w:b/>
          <w:bCs/>
        </w:rPr>
        <w:t>Resiliencia</w:t>
      </w:r>
      <w:r w:rsidRPr="0079798B">
        <w:t>:</w:t>
      </w:r>
    </w:p>
    <w:p w14:paraId="09CBF654" w14:textId="77777777" w:rsidR="0079798B" w:rsidRPr="0079798B" w:rsidRDefault="0079798B" w:rsidP="0079798B">
      <w:pPr>
        <w:numPr>
          <w:ilvl w:val="1"/>
          <w:numId w:val="51"/>
        </w:numPr>
      </w:pPr>
      <w:r w:rsidRPr="0079798B">
        <w:t>La red debe ser resistente a fallos, especialmente si algunos dispositivos están en ubicaciones remotas o difíciles de alcanzar.</w:t>
      </w:r>
    </w:p>
    <w:p w14:paraId="70B5B10E" w14:textId="77777777" w:rsidR="0079798B" w:rsidRPr="0079798B" w:rsidRDefault="0079798B" w:rsidP="006245B8">
      <w:pPr>
        <w:ind w:left="360"/>
      </w:pPr>
      <w:r w:rsidRPr="0079798B">
        <w:rPr>
          <w:b/>
          <w:bCs/>
        </w:rPr>
        <w:t>Flexibilidad</w:t>
      </w:r>
      <w:r w:rsidRPr="0079798B">
        <w:t>:</w:t>
      </w:r>
    </w:p>
    <w:p w14:paraId="05565D4D" w14:textId="77777777" w:rsidR="0079798B" w:rsidRPr="0079798B" w:rsidRDefault="0079798B" w:rsidP="0079798B">
      <w:pPr>
        <w:numPr>
          <w:ilvl w:val="1"/>
          <w:numId w:val="51"/>
        </w:numPr>
      </w:pPr>
      <w:r w:rsidRPr="0079798B">
        <w:t>Debe permitir la adición de nuevos sensores y actuadores de manera fácil y eficiente.</w:t>
      </w:r>
    </w:p>
    <w:p w14:paraId="5D460626" w14:textId="77777777" w:rsidR="0079798B" w:rsidRPr="0079798B" w:rsidRDefault="0079798B" w:rsidP="006245B8">
      <w:pPr>
        <w:ind w:left="360"/>
      </w:pPr>
      <w:r w:rsidRPr="0079798B">
        <w:rPr>
          <w:b/>
          <w:bCs/>
        </w:rPr>
        <w:t>Consumo Energético</w:t>
      </w:r>
      <w:r w:rsidRPr="0079798B">
        <w:t>:</w:t>
      </w:r>
    </w:p>
    <w:p w14:paraId="6266BBF7" w14:textId="77777777" w:rsidR="0079798B" w:rsidRPr="0079798B" w:rsidRDefault="0079798B" w:rsidP="0079798B">
      <w:pPr>
        <w:numPr>
          <w:ilvl w:val="1"/>
          <w:numId w:val="51"/>
        </w:numPr>
      </w:pPr>
      <w:r w:rsidRPr="0079798B">
        <w:t>Los dispositivos deben operar con eficiencia energética, especialmente en áreas donde la recarga o reemplazo de baterías puede ser difícil.</w:t>
      </w:r>
    </w:p>
    <w:p w14:paraId="1A45DC9B" w14:textId="77777777" w:rsidR="0079798B" w:rsidRPr="0079798B" w:rsidRDefault="0079798B" w:rsidP="006245B8">
      <w:pPr>
        <w:ind w:left="360"/>
      </w:pPr>
      <w:r w:rsidRPr="0079798B">
        <w:rPr>
          <w:b/>
          <w:bCs/>
        </w:rPr>
        <w:t>Costo y Complejidad</w:t>
      </w:r>
      <w:r w:rsidRPr="0079798B">
        <w:t>:</w:t>
      </w:r>
    </w:p>
    <w:p w14:paraId="052CF30A" w14:textId="77777777" w:rsidR="0079798B" w:rsidRPr="0079798B" w:rsidRDefault="0079798B" w:rsidP="0079798B">
      <w:pPr>
        <w:numPr>
          <w:ilvl w:val="1"/>
          <w:numId w:val="51"/>
        </w:numPr>
      </w:pPr>
      <w:r w:rsidRPr="0079798B">
        <w:t>Debe equilibrar el costo de infraestructura con la complejidad de la implementación y mantenimiento.</w:t>
      </w:r>
    </w:p>
    <w:p w14:paraId="6B4D795B" w14:textId="77777777" w:rsidR="00734796" w:rsidRDefault="00734796" w:rsidP="0079798B">
      <w:pPr>
        <w:rPr>
          <w:b/>
          <w:bCs/>
        </w:rPr>
      </w:pPr>
    </w:p>
    <w:p w14:paraId="1CC3C644" w14:textId="77777777" w:rsidR="00734796" w:rsidRDefault="00734796" w:rsidP="0079798B">
      <w:pPr>
        <w:rPr>
          <w:b/>
          <w:bCs/>
        </w:rPr>
      </w:pPr>
    </w:p>
    <w:p w14:paraId="36036821" w14:textId="77777777" w:rsidR="00734796" w:rsidRDefault="00734796" w:rsidP="0079798B">
      <w:pPr>
        <w:rPr>
          <w:b/>
          <w:bCs/>
        </w:rPr>
      </w:pPr>
    </w:p>
    <w:p w14:paraId="144891DA" w14:textId="77777777" w:rsidR="006245B8" w:rsidRDefault="006245B8" w:rsidP="006245B8">
      <w:pPr>
        <w:rPr>
          <w:b/>
          <w:bCs/>
        </w:rPr>
      </w:pPr>
    </w:p>
    <w:p w14:paraId="68D871E8" w14:textId="77777777" w:rsidR="006245B8" w:rsidRDefault="006245B8" w:rsidP="006245B8">
      <w:pPr>
        <w:rPr>
          <w:b/>
          <w:bCs/>
        </w:rPr>
      </w:pPr>
    </w:p>
    <w:p w14:paraId="7F3A105A" w14:textId="77777777" w:rsidR="006245B8" w:rsidRDefault="006245B8" w:rsidP="006245B8">
      <w:pPr>
        <w:rPr>
          <w:b/>
          <w:bCs/>
        </w:rPr>
      </w:pPr>
    </w:p>
    <w:p w14:paraId="15BC585F" w14:textId="77777777" w:rsidR="006245B8" w:rsidRDefault="006245B8" w:rsidP="006245B8">
      <w:pPr>
        <w:rPr>
          <w:b/>
          <w:bCs/>
        </w:rPr>
      </w:pPr>
    </w:p>
    <w:p w14:paraId="3BC70A22" w14:textId="77777777" w:rsidR="006245B8" w:rsidRDefault="006245B8" w:rsidP="006245B8">
      <w:pPr>
        <w:rPr>
          <w:b/>
          <w:bCs/>
        </w:rPr>
      </w:pPr>
    </w:p>
    <w:p w14:paraId="6E7F17E4" w14:textId="77777777" w:rsidR="006245B8" w:rsidRDefault="006245B8" w:rsidP="006245B8">
      <w:pPr>
        <w:rPr>
          <w:b/>
          <w:bCs/>
        </w:rPr>
      </w:pPr>
    </w:p>
    <w:p w14:paraId="35DEA620" w14:textId="77777777" w:rsidR="006245B8" w:rsidRDefault="006245B8" w:rsidP="006245B8">
      <w:pPr>
        <w:rPr>
          <w:b/>
          <w:bCs/>
        </w:rPr>
      </w:pPr>
    </w:p>
    <w:p w14:paraId="14F3D2F3" w14:textId="77777777" w:rsidR="006245B8" w:rsidRDefault="006245B8" w:rsidP="006245B8">
      <w:pPr>
        <w:rPr>
          <w:b/>
          <w:bCs/>
        </w:rPr>
      </w:pPr>
    </w:p>
    <w:p w14:paraId="6ACEBD04" w14:textId="77777777" w:rsidR="006245B8" w:rsidRDefault="006245B8" w:rsidP="006245B8">
      <w:pPr>
        <w:rPr>
          <w:b/>
          <w:bCs/>
        </w:rPr>
      </w:pPr>
    </w:p>
    <w:p w14:paraId="70218CD2" w14:textId="77777777" w:rsidR="006245B8" w:rsidRDefault="006245B8" w:rsidP="006245B8">
      <w:pPr>
        <w:rPr>
          <w:b/>
          <w:bCs/>
        </w:rPr>
      </w:pPr>
    </w:p>
    <w:p w14:paraId="52A58751" w14:textId="77777777" w:rsidR="006245B8" w:rsidRDefault="006245B8" w:rsidP="006245B8">
      <w:pPr>
        <w:rPr>
          <w:b/>
          <w:bCs/>
        </w:rPr>
      </w:pPr>
    </w:p>
    <w:p w14:paraId="7A4C8B05" w14:textId="77777777" w:rsidR="006245B8" w:rsidRDefault="006245B8" w:rsidP="006245B8">
      <w:pPr>
        <w:rPr>
          <w:b/>
          <w:bCs/>
        </w:rPr>
      </w:pPr>
    </w:p>
    <w:p w14:paraId="3489F3EA" w14:textId="77777777" w:rsidR="006245B8" w:rsidRDefault="006245B8" w:rsidP="006245B8">
      <w:pPr>
        <w:rPr>
          <w:b/>
          <w:bCs/>
        </w:rPr>
      </w:pPr>
    </w:p>
    <w:p w14:paraId="7E8F3D6C" w14:textId="77777777" w:rsidR="006245B8" w:rsidRDefault="006245B8" w:rsidP="006245B8">
      <w:pPr>
        <w:rPr>
          <w:b/>
          <w:bCs/>
        </w:rPr>
      </w:pPr>
    </w:p>
    <w:p w14:paraId="24C4F6E2" w14:textId="0D41DA34" w:rsidR="006245B8" w:rsidRPr="006245B8" w:rsidRDefault="006245B8" w:rsidP="006245B8">
      <w:pPr>
        <w:jc w:val="center"/>
        <w:rPr>
          <w:b/>
          <w:bCs/>
          <w:sz w:val="40"/>
          <w:szCs w:val="40"/>
        </w:rPr>
      </w:pPr>
      <w:r w:rsidRPr="006245B8">
        <w:rPr>
          <w:b/>
          <w:bCs/>
          <w:sz w:val="40"/>
          <w:szCs w:val="40"/>
        </w:rPr>
        <w:lastRenderedPageBreak/>
        <w:t>Arquitectura de Red en Estrella</w:t>
      </w:r>
    </w:p>
    <w:p w14:paraId="333FFDBD" w14:textId="77777777" w:rsidR="006245B8" w:rsidRPr="006245B8" w:rsidRDefault="006245B8" w:rsidP="006245B8">
      <w:pPr>
        <w:rPr>
          <w:b/>
          <w:bCs/>
        </w:rPr>
      </w:pPr>
      <w:r w:rsidRPr="006245B8">
        <w:rPr>
          <w:b/>
          <w:bCs/>
        </w:rPr>
        <w:t>Ventajas:</w:t>
      </w:r>
    </w:p>
    <w:p w14:paraId="38F619FF" w14:textId="77777777" w:rsidR="006245B8" w:rsidRPr="006245B8" w:rsidRDefault="006245B8" w:rsidP="006245B8">
      <w:pPr>
        <w:numPr>
          <w:ilvl w:val="0"/>
          <w:numId w:val="57"/>
        </w:numPr>
      </w:pPr>
      <w:r w:rsidRPr="006245B8">
        <w:rPr>
          <w:b/>
          <w:bCs/>
        </w:rPr>
        <w:t xml:space="preserve">Simplicidad: </w:t>
      </w:r>
      <w:r w:rsidRPr="006245B8">
        <w:t>La topología en estrella es más sencilla de diseñar y gestionar. La comunicación entre los dispositivos y la estación base es directa y clara, lo que simplifica la configuración y el mantenimiento de la red.</w:t>
      </w:r>
    </w:p>
    <w:p w14:paraId="54501969" w14:textId="77777777" w:rsidR="006245B8" w:rsidRPr="006245B8" w:rsidRDefault="006245B8" w:rsidP="006245B8">
      <w:pPr>
        <w:numPr>
          <w:ilvl w:val="0"/>
          <w:numId w:val="57"/>
        </w:numPr>
      </w:pPr>
      <w:r w:rsidRPr="006245B8">
        <w:rPr>
          <w:b/>
          <w:bCs/>
        </w:rPr>
        <w:t>Centralización del Control</w:t>
      </w:r>
      <w:r w:rsidRPr="006245B8">
        <w:t>: Todos los datos y comandos pasan a través de la estación base, lo que facilita la gestión y el control centralizado de todos los dispositivos conectados.</w:t>
      </w:r>
    </w:p>
    <w:p w14:paraId="1FEBBFD1" w14:textId="77777777" w:rsidR="006245B8" w:rsidRPr="006245B8" w:rsidRDefault="006245B8" w:rsidP="006245B8">
      <w:pPr>
        <w:numPr>
          <w:ilvl w:val="0"/>
          <w:numId w:val="57"/>
        </w:numPr>
      </w:pPr>
      <w:r w:rsidRPr="006245B8">
        <w:rPr>
          <w:b/>
          <w:bCs/>
        </w:rPr>
        <w:t>Monitoreo Efectivo</w:t>
      </w:r>
      <w:r w:rsidRPr="006245B8">
        <w:t>: La estación base puede realizar un monitoreo efectivo de toda la red, detectando problemas de manera más rápida y sencilla. Esto es útil para la gestión y el mantenimiento.</w:t>
      </w:r>
    </w:p>
    <w:p w14:paraId="322A7344" w14:textId="77777777" w:rsidR="006245B8" w:rsidRPr="006245B8" w:rsidRDefault="006245B8" w:rsidP="006245B8">
      <w:pPr>
        <w:numPr>
          <w:ilvl w:val="0"/>
          <w:numId w:val="57"/>
        </w:numPr>
      </w:pPr>
      <w:r w:rsidRPr="006245B8">
        <w:rPr>
          <w:b/>
          <w:bCs/>
        </w:rPr>
        <w:t xml:space="preserve">Reducción de Colisiones: </w:t>
      </w:r>
      <w:r w:rsidRPr="006245B8">
        <w:t>Al estar todos los dispositivos conectados directamente a la estación base, el riesgo de colisiones en la transmisión de datos se minimiza en comparación con redes más distribuidas.</w:t>
      </w:r>
    </w:p>
    <w:p w14:paraId="2194D657" w14:textId="77777777" w:rsidR="006245B8" w:rsidRPr="006245B8" w:rsidRDefault="006245B8" w:rsidP="006245B8">
      <w:pPr>
        <w:numPr>
          <w:ilvl w:val="0"/>
          <w:numId w:val="57"/>
        </w:numPr>
      </w:pPr>
      <w:r w:rsidRPr="006245B8">
        <w:rPr>
          <w:b/>
          <w:bCs/>
        </w:rPr>
        <w:t>Escalabilidad Moderada</w:t>
      </w:r>
      <w:r w:rsidRPr="006245B8">
        <w:t>: La adición de nuevos dispositivos a la red puede realizarse sin grandes cambios en la infraestructura, siempre y cuando la estación base tenga suficiente capacidad para manejar el tráfico adicional.</w:t>
      </w:r>
    </w:p>
    <w:p w14:paraId="65EF8AE4" w14:textId="77777777" w:rsidR="006245B8" w:rsidRPr="006245B8" w:rsidRDefault="006245B8" w:rsidP="006245B8">
      <w:pPr>
        <w:rPr>
          <w:b/>
          <w:bCs/>
        </w:rPr>
      </w:pPr>
      <w:r w:rsidRPr="006245B8">
        <w:rPr>
          <w:b/>
          <w:bCs/>
        </w:rPr>
        <w:t>Desventajas:</w:t>
      </w:r>
    </w:p>
    <w:p w14:paraId="31B02B04" w14:textId="77777777" w:rsidR="006245B8" w:rsidRPr="006245B8" w:rsidRDefault="006245B8" w:rsidP="006245B8">
      <w:pPr>
        <w:numPr>
          <w:ilvl w:val="0"/>
          <w:numId w:val="58"/>
        </w:numPr>
      </w:pPr>
      <w:r w:rsidRPr="006245B8">
        <w:rPr>
          <w:b/>
          <w:bCs/>
        </w:rPr>
        <w:t>Punto Único de Fallo</w:t>
      </w:r>
      <w:r w:rsidRPr="006245B8">
        <w:t>: La estación base es crucial para la operación de la red. Un fallo en esta unidad puede causar la interrupción de toda la red, ya que todos los datos deben pasar a través de ella.</w:t>
      </w:r>
    </w:p>
    <w:p w14:paraId="4E6EF84B" w14:textId="77777777" w:rsidR="006245B8" w:rsidRPr="006245B8" w:rsidRDefault="006245B8" w:rsidP="006245B8">
      <w:pPr>
        <w:numPr>
          <w:ilvl w:val="0"/>
          <w:numId w:val="58"/>
        </w:numPr>
      </w:pPr>
      <w:r w:rsidRPr="006245B8">
        <w:rPr>
          <w:b/>
          <w:bCs/>
        </w:rPr>
        <w:t>Ancho de Banda y Capacidad</w:t>
      </w:r>
      <w:r w:rsidRPr="006245B8">
        <w:t>: La estación base debe tener suficiente capacidad de procesamiento y ancho de banda para manejar el tráfico de datos proveniente de todos los dispositivos. En redes con muchos dispositivos, puede haber cuellos de botella si la estación base no está bien dimensionada.</w:t>
      </w:r>
    </w:p>
    <w:p w14:paraId="123825CC" w14:textId="77777777" w:rsidR="006245B8" w:rsidRPr="006245B8" w:rsidRDefault="006245B8" w:rsidP="006245B8">
      <w:pPr>
        <w:numPr>
          <w:ilvl w:val="0"/>
          <w:numId w:val="58"/>
        </w:numPr>
      </w:pPr>
      <w:r w:rsidRPr="006245B8">
        <w:rPr>
          <w:b/>
          <w:bCs/>
        </w:rPr>
        <w:t xml:space="preserve">Costo del Hardware Centralizado: </w:t>
      </w:r>
      <w:r w:rsidRPr="006245B8">
        <w:t>La estación base, especialmente si se usa un servidor dedicado o un PC, puede representar un costo significativo. También puede requerir mantenimiento y actualización periódicos.</w:t>
      </w:r>
    </w:p>
    <w:p w14:paraId="0F0EC0B4" w14:textId="77777777" w:rsidR="006245B8" w:rsidRPr="006245B8" w:rsidRDefault="006245B8" w:rsidP="006245B8">
      <w:pPr>
        <w:numPr>
          <w:ilvl w:val="0"/>
          <w:numId w:val="58"/>
        </w:numPr>
      </w:pPr>
      <w:r w:rsidRPr="006245B8">
        <w:rPr>
          <w:b/>
          <w:bCs/>
        </w:rPr>
        <w:t xml:space="preserve">Cobertura Limitada: </w:t>
      </w:r>
      <w:r w:rsidRPr="006245B8">
        <w:t xml:space="preserve">La eficiencia de la red depende de la cobertura de la estación base. En áreas donde la cobertura </w:t>
      </w:r>
      <w:proofErr w:type="spellStart"/>
      <w:r w:rsidRPr="006245B8">
        <w:t>WiFi</w:t>
      </w:r>
      <w:proofErr w:type="spellEnd"/>
      <w:r w:rsidRPr="006245B8">
        <w:t xml:space="preserve">/Bluetooth no es adecuada, puede ser necesario usar módulos </w:t>
      </w:r>
      <w:proofErr w:type="spellStart"/>
      <w:r w:rsidRPr="006245B8">
        <w:t>LoRa</w:t>
      </w:r>
      <w:proofErr w:type="spellEnd"/>
      <w:r w:rsidRPr="006245B8">
        <w:t>, que pueden añadir complejidad a la configuración.</w:t>
      </w:r>
    </w:p>
    <w:p w14:paraId="440378B5" w14:textId="77777777" w:rsidR="006245B8" w:rsidRPr="006245B8" w:rsidRDefault="006245B8" w:rsidP="006245B8">
      <w:pPr>
        <w:rPr>
          <w:b/>
          <w:bCs/>
        </w:rPr>
      </w:pPr>
      <w:r w:rsidRPr="006245B8">
        <w:rPr>
          <w:b/>
          <w:bCs/>
        </w:rPr>
        <w:t>Ejemplo de Implementación:</w:t>
      </w:r>
    </w:p>
    <w:p w14:paraId="543A7DE3" w14:textId="77777777" w:rsidR="006245B8" w:rsidRPr="006245B8" w:rsidRDefault="006245B8" w:rsidP="006245B8">
      <w:pPr>
        <w:numPr>
          <w:ilvl w:val="0"/>
          <w:numId w:val="59"/>
        </w:numPr>
      </w:pPr>
      <w:r w:rsidRPr="006245B8">
        <w:rPr>
          <w:b/>
          <w:bCs/>
        </w:rPr>
        <w:t>Estructura</w:t>
      </w:r>
      <w:r w:rsidRPr="006245B8">
        <w:t xml:space="preserve">: Todos los dispositivos </w:t>
      </w:r>
      <w:proofErr w:type="spellStart"/>
      <w:r w:rsidRPr="006245B8">
        <w:t>IoT</w:t>
      </w:r>
      <w:proofErr w:type="spellEnd"/>
      <w:r w:rsidRPr="006245B8">
        <w:t xml:space="preserve"> (sensores y actuadores) están conectados a una estación base central. Cada ESP32 envía datos a esta estación base y recibe comandos.</w:t>
      </w:r>
    </w:p>
    <w:p w14:paraId="62FC47E7" w14:textId="77777777" w:rsidR="006245B8" w:rsidRPr="006245B8" w:rsidRDefault="006245B8" w:rsidP="006245B8">
      <w:pPr>
        <w:numPr>
          <w:ilvl w:val="0"/>
          <w:numId w:val="59"/>
        </w:numPr>
        <w:rPr>
          <w:b/>
          <w:bCs/>
        </w:rPr>
      </w:pPr>
      <w:r w:rsidRPr="006245B8">
        <w:rPr>
          <w:b/>
          <w:bCs/>
        </w:rPr>
        <w:t>Hardware:</w:t>
      </w:r>
    </w:p>
    <w:p w14:paraId="035F4BFA" w14:textId="77777777" w:rsidR="006245B8" w:rsidRPr="006245B8" w:rsidRDefault="006245B8" w:rsidP="006245B8">
      <w:pPr>
        <w:numPr>
          <w:ilvl w:val="1"/>
          <w:numId w:val="59"/>
        </w:numPr>
      </w:pPr>
      <w:r w:rsidRPr="006245B8">
        <w:rPr>
          <w:b/>
          <w:bCs/>
        </w:rPr>
        <w:t xml:space="preserve">Dispositivos </w:t>
      </w:r>
      <w:proofErr w:type="spellStart"/>
      <w:r w:rsidRPr="006245B8">
        <w:rPr>
          <w:b/>
          <w:bCs/>
        </w:rPr>
        <w:t>IoT</w:t>
      </w:r>
      <w:proofErr w:type="spellEnd"/>
      <w:r w:rsidRPr="006245B8">
        <w:t xml:space="preserve">: Microcontroladores ESP32 equipados con </w:t>
      </w:r>
      <w:proofErr w:type="spellStart"/>
      <w:r w:rsidRPr="006245B8">
        <w:t>WiFi</w:t>
      </w:r>
      <w:proofErr w:type="spellEnd"/>
      <w:r w:rsidRPr="006245B8">
        <w:t xml:space="preserve"> o Bluetooth para comunicarse con la estación base.</w:t>
      </w:r>
    </w:p>
    <w:p w14:paraId="79F26E3D" w14:textId="77777777" w:rsidR="006245B8" w:rsidRDefault="006245B8" w:rsidP="006245B8">
      <w:pPr>
        <w:numPr>
          <w:ilvl w:val="1"/>
          <w:numId w:val="59"/>
        </w:numPr>
      </w:pPr>
      <w:r w:rsidRPr="006245B8">
        <w:rPr>
          <w:b/>
          <w:bCs/>
        </w:rPr>
        <w:t>Estación Base</w:t>
      </w:r>
      <w:r w:rsidRPr="006245B8">
        <w:t xml:space="preserve">: Un servidor o PC con capacidades para recibir y procesar datos, ejecutando software como </w:t>
      </w:r>
      <w:proofErr w:type="spellStart"/>
      <w:r w:rsidRPr="006245B8">
        <w:t>Node</w:t>
      </w:r>
      <w:proofErr w:type="spellEnd"/>
      <w:r w:rsidRPr="006245B8">
        <w:t>-RED para la gestión de datos.</w:t>
      </w:r>
    </w:p>
    <w:p w14:paraId="1B0ECE60" w14:textId="77777777" w:rsidR="006245B8" w:rsidRDefault="006245B8" w:rsidP="006245B8"/>
    <w:p w14:paraId="5BE1BCB7" w14:textId="77777777" w:rsidR="006245B8" w:rsidRDefault="006245B8" w:rsidP="006245B8"/>
    <w:p w14:paraId="038BC0F0" w14:textId="77777777" w:rsidR="006245B8" w:rsidRPr="006245B8" w:rsidRDefault="006245B8" w:rsidP="006245B8"/>
    <w:p w14:paraId="647C11BE" w14:textId="77777777" w:rsidR="006245B8" w:rsidRPr="006245B8" w:rsidRDefault="006245B8" w:rsidP="006245B8">
      <w:pPr>
        <w:numPr>
          <w:ilvl w:val="0"/>
          <w:numId w:val="59"/>
        </w:numPr>
        <w:rPr>
          <w:b/>
          <w:bCs/>
        </w:rPr>
      </w:pPr>
      <w:r w:rsidRPr="006245B8">
        <w:rPr>
          <w:b/>
          <w:bCs/>
        </w:rPr>
        <w:lastRenderedPageBreak/>
        <w:t>Protocolos de Comunicación:</w:t>
      </w:r>
    </w:p>
    <w:p w14:paraId="06C1A255" w14:textId="77777777" w:rsidR="006245B8" w:rsidRPr="006245B8" w:rsidRDefault="006245B8" w:rsidP="006245B8">
      <w:pPr>
        <w:numPr>
          <w:ilvl w:val="1"/>
          <w:numId w:val="59"/>
        </w:numPr>
        <w:rPr>
          <w:b/>
          <w:bCs/>
        </w:rPr>
      </w:pPr>
      <w:proofErr w:type="spellStart"/>
      <w:r w:rsidRPr="006245B8">
        <w:rPr>
          <w:b/>
          <w:bCs/>
        </w:rPr>
        <w:t>WiFi</w:t>
      </w:r>
      <w:proofErr w:type="spellEnd"/>
      <w:r w:rsidRPr="006245B8">
        <w:rPr>
          <w:b/>
          <w:bCs/>
        </w:rPr>
        <w:t xml:space="preserve">/Bluetooth: </w:t>
      </w:r>
      <w:r w:rsidRPr="006245B8">
        <w:t>Para comunicación directa entre los ESP32 y la estación base.</w:t>
      </w:r>
    </w:p>
    <w:p w14:paraId="4D7D5777" w14:textId="77777777" w:rsidR="006245B8" w:rsidRPr="006245B8" w:rsidRDefault="006245B8" w:rsidP="006245B8">
      <w:pPr>
        <w:numPr>
          <w:ilvl w:val="1"/>
          <w:numId w:val="59"/>
        </w:numPr>
        <w:rPr>
          <w:b/>
          <w:bCs/>
        </w:rPr>
      </w:pPr>
      <w:proofErr w:type="spellStart"/>
      <w:r w:rsidRPr="006245B8">
        <w:rPr>
          <w:b/>
          <w:bCs/>
        </w:rPr>
        <w:t>LoRa</w:t>
      </w:r>
      <w:proofErr w:type="spellEnd"/>
      <w:r w:rsidRPr="006245B8">
        <w:rPr>
          <w:b/>
          <w:bCs/>
        </w:rPr>
        <w:t xml:space="preserve">: </w:t>
      </w:r>
      <w:r w:rsidRPr="006245B8">
        <w:t xml:space="preserve">Utilizado para conectar dispositivos en áreas sin cobertura </w:t>
      </w:r>
      <w:proofErr w:type="spellStart"/>
      <w:r w:rsidRPr="006245B8">
        <w:t>WiFi</w:t>
      </w:r>
      <w:proofErr w:type="spellEnd"/>
      <w:r w:rsidRPr="006245B8">
        <w:t xml:space="preserve"> adecuada</w:t>
      </w:r>
      <w:r w:rsidRPr="006245B8">
        <w:rPr>
          <w:b/>
          <w:bCs/>
        </w:rPr>
        <w:t>.</w:t>
      </w:r>
    </w:p>
    <w:p w14:paraId="5C916019" w14:textId="77777777" w:rsidR="006245B8" w:rsidRPr="006245B8" w:rsidRDefault="006245B8" w:rsidP="006245B8">
      <w:pPr>
        <w:numPr>
          <w:ilvl w:val="0"/>
          <w:numId w:val="59"/>
        </w:numPr>
        <w:rPr>
          <w:b/>
          <w:bCs/>
        </w:rPr>
      </w:pPr>
      <w:r w:rsidRPr="006245B8">
        <w:rPr>
          <w:b/>
          <w:bCs/>
        </w:rPr>
        <w:t>Desarrollo de Software:</w:t>
      </w:r>
    </w:p>
    <w:p w14:paraId="50208030" w14:textId="77777777" w:rsidR="006245B8" w:rsidRPr="006245B8" w:rsidRDefault="006245B8" w:rsidP="006245B8">
      <w:pPr>
        <w:numPr>
          <w:ilvl w:val="1"/>
          <w:numId w:val="59"/>
        </w:numPr>
        <w:rPr>
          <w:b/>
          <w:bCs/>
        </w:rPr>
      </w:pPr>
      <w:r w:rsidRPr="006245B8">
        <w:rPr>
          <w:b/>
          <w:bCs/>
        </w:rPr>
        <w:t xml:space="preserve">Código en ESP32: </w:t>
      </w:r>
      <w:r w:rsidRPr="006245B8">
        <w:t>Configuración para enviar datos a la estación base mediante HTTP o MQTT.</w:t>
      </w:r>
    </w:p>
    <w:p w14:paraId="09E29ADD" w14:textId="77777777" w:rsidR="006245B8" w:rsidRPr="006245B8" w:rsidRDefault="006245B8" w:rsidP="006245B8">
      <w:pPr>
        <w:numPr>
          <w:ilvl w:val="1"/>
          <w:numId w:val="59"/>
        </w:numPr>
      </w:pPr>
      <w:r w:rsidRPr="006245B8">
        <w:rPr>
          <w:b/>
          <w:bCs/>
        </w:rPr>
        <w:t xml:space="preserve">Servidor Base: </w:t>
      </w:r>
      <w:r w:rsidRPr="006245B8">
        <w:t xml:space="preserve">Configuración de un servidor con </w:t>
      </w:r>
      <w:proofErr w:type="spellStart"/>
      <w:r w:rsidRPr="006245B8">
        <w:t>Node</w:t>
      </w:r>
      <w:proofErr w:type="spellEnd"/>
      <w:r w:rsidRPr="006245B8">
        <w:t>-RED para recibir y procesar los datos enviados por los ESP32, con opciones para visualizar datos y controlar actuadores.</w:t>
      </w:r>
    </w:p>
    <w:p w14:paraId="555BD990" w14:textId="77777777" w:rsidR="006245B8" w:rsidRPr="006245B8" w:rsidRDefault="006245B8" w:rsidP="006245B8">
      <w:pPr>
        <w:rPr>
          <w:b/>
          <w:bCs/>
        </w:rPr>
      </w:pPr>
      <w:r w:rsidRPr="006245B8">
        <w:rPr>
          <w:b/>
          <w:bCs/>
        </w:rPr>
        <w:t>Consideraciones Adicionales:</w:t>
      </w:r>
    </w:p>
    <w:p w14:paraId="3FB65BE1" w14:textId="77777777" w:rsidR="006245B8" w:rsidRPr="006245B8" w:rsidRDefault="006245B8" w:rsidP="006245B8">
      <w:pPr>
        <w:numPr>
          <w:ilvl w:val="0"/>
          <w:numId w:val="60"/>
        </w:numPr>
      </w:pPr>
      <w:r w:rsidRPr="006245B8">
        <w:rPr>
          <w:b/>
          <w:bCs/>
        </w:rPr>
        <w:t>Seguridad</w:t>
      </w:r>
      <w:r w:rsidRPr="006245B8">
        <w:t>: Implementar medidas de seguridad para proteger la estación base y los datos transmitidos, como cifrado y autenticación.</w:t>
      </w:r>
    </w:p>
    <w:p w14:paraId="51EF9629" w14:textId="77777777" w:rsidR="006245B8" w:rsidRPr="006245B8" w:rsidRDefault="006245B8" w:rsidP="006245B8">
      <w:pPr>
        <w:numPr>
          <w:ilvl w:val="0"/>
          <w:numId w:val="60"/>
        </w:numPr>
      </w:pPr>
      <w:r w:rsidRPr="006245B8">
        <w:rPr>
          <w:b/>
          <w:bCs/>
        </w:rPr>
        <w:t xml:space="preserve">Redundancia: </w:t>
      </w:r>
      <w:r w:rsidRPr="006245B8">
        <w:t>Considerar soluciones para mitigar el riesgo de fallo en la estación base, como estaciones de respaldo o servidores en alta disponibilidad.</w:t>
      </w:r>
    </w:p>
    <w:p w14:paraId="6F609169" w14:textId="77777777" w:rsidR="006245B8" w:rsidRPr="006245B8" w:rsidRDefault="006245B8" w:rsidP="006245B8">
      <w:pPr>
        <w:numPr>
          <w:ilvl w:val="0"/>
          <w:numId w:val="60"/>
        </w:numPr>
      </w:pPr>
      <w:r w:rsidRPr="006245B8">
        <w:rPr>
          <w:b/>
          <w:bCs/>
        </w:rPr>
        <w:t xml:space="preserve">Monitoreo: </w:t>
      </w:r>
      <w:r w:rsidRPr="006245B8">
        <w:t>La estación base debe ser monitoreada continuamente para asegurar su correcto funcionamiento y realizar mantenimiento preventivo.</w:t>
      </w:r>
    </w:p>
    <w:p w14:paraId="14F88EB4" w14:textId="77777777" w:rsidR="00734796" w:rsidRPr="006245B8" w:rsidRDefault="00734796" w:rsidP="0079798B"/>
    <w:p w14:paraId="4A2501E4" w14:textId="77777777" w:rsidR="00734796" w:rsidRDefault="00734796" w:rsidP="0079798B">
      <w:pPr>
        <w:rPr>
          <w:b/>
          <w:bCs/>
        </w:rPr>
      </w:pPr>
    </w:p>
    <w:p w14:paraId="400D72BB" w14:textId="77777777" w:rsidR="00734796" w:rsidRDefault="00734796" w:rsidP="0079798B">
      <w:pPr>
        <w:rPr>
          <w:b/>
          <w:bCs/>
        </w:rPr>
      </w:pPr>
    </w:p>
    <w:p w14:paraId="4DFBB7F1" w14:textId="77777777" w:rsidR="00734796" w:rsidRDefault="00734796" w:rsidP="0079798B">
      <w:pPr>
        <w:rPr>
          <w:b/>
          <w:bCs/>
        </w:rPr>
      </w:pPr>
    </w:p>
    <w:p w14:paraId="58A6AB02" w14:textId="77777777" w:rsidR="00734796" w:rsidRDefault="00734796" w:rsidP="0079798B">
      <w:pPr>
        <w:rPr>
          <w:b/>
          <w:bCs/>
        </w:rPr>
      </w:pPr>
    </w:p>
    <w:p w14:paraId="232389C0" w14:textId="77777777" w:rsidR="00734796" w:rsidRDefault="00734796" w:rsidP="0079798B">
      <w:pPr>
        <w:rPr>
          <w:b/>
          <w:bCs/>
        </w:rPr>
      </w:pPr>
    </w:p>
    <w:p w14:paraId="2BE2E056" w14:textId="77777777" w:rsidR="00734796" w:rsidRDefault="00734796" w:rsidP="0079798B">
      <w:pPr>
        <w:rPr>
          <w:b/>
          <w:bCs/>
        </w:rPr>
      </w:pPr>
    </w:p>
    <w:p w14:paraId="5A021FE9" w14:textId="77777777" w:rsidR="00734796" w:rsidRDefault="00734796" w:rsidP="0079798B">
      <w:pPr>
        <w:rPr>
          <w:b/>
          <w:bCs/>
        </w:rPr>
      </w:pPr>
    </w:p>
    <w:p w14:paraId="73F3259E" w14:textId="77777777" w:rsidR="00734796" w:rsidRDefault="00734796" w:rsidP="0079798B">
      <w:pPr>
        <w:rPr>
          <w:b/>
          <w:bCs/>
        </w:rPr>
      </w:pPr>
    </w:p>
    <w:p w14:paraId="0CAC1652" w14:textId="77777777" w:rsidR="00734796" w:rsidRDefault="00734796" w:rsidP="0079798B">
      <w:pPr>
        <w:rPr>
          <w:b/>
          <w:bCs/>
        </w:rPr>
      </w:pPr>
    </w:p>
    <w:p w14:paraId="1050E5AF" w14:textId="77777777" w:rsidR="00734796" w:rsidRDefault="00734796" w:rsidP="0079798B">
      <w:pPr>
        <w:rPr>
          <w:b/>
          <w:bCs/>
        </w:rPr>
      </w:pPr>
    </w:p>
    <w:p w14:paraId="221E1419" w14:textId="77777777" w:rsidR="00734796" w:rsidRDefault="00734796" w:rsidP="0079798B">
      <w:pPr>
        <w:rPr>
          <w:b/>
          <w:bCs/>
        </w:rPr>
      </w:pPr>
    </w:p>
    <w:p w14:paraId="4BAB7AA5" w14:textId="77777777" w:rsidR="00734796" w:rsidRDefault="00734796" w:rsidP="0079798B">
      <w:pPr>
        <w:rPr>
          <w:b/>
          <w:bCs/>
        </w:rPr>
      </w:pPr>
    </w:p>
    <w:p w14:paraId="1C8FCB56" w14:textId="77777777" w:rsidR="00E85ED8" w:rsidRDefault="00E85ED8" w:rsidP="0079798B">
      <w:pPr>
        <w:rPr>
          <w:b/>
          <w:bCs/>
        </w:rPr>
      </w:pPr>
      <w:r>
        <w:rPr>
          <w:b/>
          <w:bCs/>
        </w:rPr>
        <w:br/>
      </w:r>
    </w:p>
    <w:p w14:paraId="6BDCFE2B" w14:textId="77777777" w:rsidR="006245B8" w:rsidRDefault="006245B8" w:rsidP="00E85ED8">
      <w:pPr>
        <w:jc w:val="center"/>
        <w:rPr>
          <w:b/>
          <w:bCs/>
          <w:sz w:val="40"/>
          <w:szCs w:val="40"/>
        </w:rPr>
      </w:pPr>
    </w:p>
    <w:p w14:paraId="2A1818EC" w14:textId="77777777" w:rsidR="006245B8" w:rsidRDefault="006245B8" w:rsidP="00E85ED8">
      <w:pPr>
        <w:jc w:val="center"/>
        <w:rPr>
          <w:b/>
          <w:bCs/>
          <w:sz w:val="40"/>
          <w:szCs w:val="40"/>
        </w:rPr>
      </w:pPr>
    </w:p>
    <w:p w14:paraId="177D55D9" w14:textId="180F9D74" w:rsidR="0079798B" w:rsidRPr="00E85ED8" w:rsidRDefault="0079798B" w:rsidP="00E85ED8">
      <w:pPr>
        <w:jc w:val="center"/>
        <w:rPr>
          <w:sz w:val="40"/>
          <w:szCs w:val="40"/>
        </w:rPr>
      </w:pPr>
      <w:r w:rsidRPr="00E85ED8">
        <w:rPr>
          <w:b/>
          <w:bCs/>
          <w:sz w:val="40"/>
          <w:szCs w:val="40"/>
        </w:rPr>
        <w:lastRenderedPageBreak/>
        <w:t>Arquitectura de Red en Malla</w:t>
      </w:r>
    </w:p>
    <w:p w14:paraId="3D3A2015" w14:textId="77777777" w:rsidR="00E85ED8" w:rsidRDefault="00E85ED8" w:rsidP="0079798B">
      <w:pPr>
        <w:rPr>
          <w:b/>
          <w:bCs/>
        </w:rPr>
      </w:pPr>
    </w:p>
    <w:p w14:paraId="3E5318DC" w14:textId="74CC212D" w:rsidR="0079798B" w:rsidRPr="0079798B" w:rsidRDefault="00E85ED8" w:rsidP="0079798B">
      <w:r>
        <w:rPr>
          <w:b/>
          <w:bCs/>
        </w:rPr>
        <w:t>Ventajas:</w:t>
      </w:r>
    </w:p>
    <w:p w14:paraId="14ED7E26" w14:textId="77777777" w:rsidR="0079798B" w:rsidRPr="0079798B" w:rsidRDefault="0079798B" w:rsidP="0079798B">
      <w:pPr>
        <w:numPr>
          <w:ilvl w:val="0"/>
          <w:numId w:val="52"/>
        </w:numPr>
      </w:pPr>
      <w:r w:rsidRPr="0079798B">
        <w:rPr>
          <w:b/>
          <w:bCs/>
        </w:rPr>
        <w:t>Cobertura Extensa</w:t>
      </w:r>
      <w:r w:rsidRPr="0079798B">
        <w:t>: La arquitectura de malla es excelente para cubrir grandes áreas como campos rurales. Los nodos pueden comunicarse entre sí y extender la cobertura sin depender de una infraestructura centralizada.</w:t>
      </w:r>
    </w:p>
    <w:p w14:paraId="760D438E" w14:textId="77777777" w:rsidR="0079798B" w:rsidRPr="0079798B" w:rsidRDefault="0079798B" w:rsidP="0079798B">
      <w:pPr>
        <w:numPr>
          <w:ilvl w:val="0"/>
          <w:numId w:val="52"/>
        </w:numPr>
      </w:pPr>
      <w:r w:rsidRPr="0079798B">
        <w:rPr>
          <w:b/>
          <w:bCs/>
        </w:rPr>
        <w:t>Resiliencia</w:t>
      </w:r>
      <w:r w:rsidRPr="0079798B">
        <w:t>: Los datos pueden ser retransmitidos a través de múltiples rutas, lo que aumenta la robustez de la red y reduce la dependencia de un único punto de fallo.</w:t>
      </w:r>
    </w:p>
    <w:p w14:paraId="75E590EC" w14:textId="77777777" w:rsidR="0079798B" w:rsidRPr="0079798B" w:rsidRDefault="0079798B" w:rsidP="0079798B">
      <w:pPr>
        <w:numPr>
          <w:ilvl w:val="0"/>
          <w:numId w:val="52"/>
        </w:numPr>
      </w:pPr>
      <w:r w:rsidRPr="0079798B">
        <w:rPr>
          <w:b/>
          <w:bCs/>
        </w:rPr>
        <w:t>Flexibilidad</w:t>
      </w:r>
      <w:r w:rsidRPr="0079798B">
        <w:t>: Puedes agregar más nodos fácilmente para expandir la cobertura según sea necesario.</w:t>
      </w:r>
    </w:p>
    <w:p w14:paraId="02F5B522" w14:textId="77777777" w:rsidR="0079798B" w:rsidRPr="0079798B" w:rsidRDefault="0079798B" w:rsidP="0079798B">
      <w:pPr>
        <w:numPr>
          <w:ilvl w:val="0"/>
          <w:numId w:val="52"/>
        </w:numPr>
      </w:pPr>
      <w:r w:rsidRPr="0079798B">
        <w:rPr>
          <w:b/>
          <w:bCs/>
        </w:rPr>
        <w:t xml:space="preserve">Protocolos como </w:t>
      </w:r>
      <w:proofErr w:type="spellStart"/>
      <w:r w:rsidRPr="0079798B">
        <w:rPr>
          <w:b/>
          <w:bCs/>
        </w:rPr>
        <w:t>LoRa</w:t>
      </w:r>
      <w:proofErr w:type="spellEnd"/>
      <w:r w:rsidRPr="0079798B">
        <w:t xml:space="preserve"> permiten una comunicación de larga distancia con bajo consumo energético, ideal para áreas remotas.</w:t>
      </w:r>
    </w:p>
    <w:p w14:paraId="27329585" w14:textId="77777777" w:rsidR="0079798B" w:rsidRPr="0079798B" w:rsidRDefault="0079798B" w:rsidP="0079798B">
      <w:r w:rsidRPr="0079798B">
        <w:rPr>
          <w:b/>
          <w:bCs/>
        </w:rPr>
        <w:t>Desventajas:</w:t>
      </w:r>
    </w:p>
    <w:p w14:paraId="5A9EE3B0" w14:textId="77777777" w:rsidR="0079798B" w:rsidRPr="0079798B" w:rsidRDefault="0079798B" w:rsidP="0079798B">
      <w:pPr>
        <w:numPr>
          <w:ilvl w:val="0"/>
          <w:numId w:val="53"/>
        </w:numPr>
      </w:pPr>
      <w:r w:rsidRPr="0079798B">
        <w:rPr>
          <w:b/>
          <w:bCs/>
        </w:rPr>
        <w:t>Complejidad</w:t>
      </w:r>
      <w:r w:rsidRPr="0079798B">
        <w:t>: La configuración y gestión de una red en malla pueden ser más complejas. Se necesita un buen diseño de enrutamiento y herramientas para la gestión de la red.</w:t>
      </w:r>
    </w:p>
    <w:p w14:paraId="1C91B5A6" w14:textId="77777777" w:rsidR="0079798B" w:rsidRDefault="0079798B" w:rsidP="0079798B">
      <w:pPr>
        <w:numPr>
          <w:ilvl w:val="0"/>
          <w:numId w:val="53"/>
        </w:numPr>
      </w:pPr>
      <w:r w:rsidRPr="0079798B">
        <w:rPr>
          <w:b/>
          <w:bCs/>
        </w:rPr>
        <w:t>Consumo Energético</w:t>
      </w:r>
      <w:r w:rsidRPr="0079798B">
        <w:t>: Los nodos en una red de malla deben estar activos para retransmitir datos, lo que puede aumentar el consumo energético.</w:t>
      </w:r>
    </w:p>
    <w:p w14:paraId="085E6384" w14:textId="77777777" w:rsidR="006245B8" w:rsidRPr="006245B8" w:rsidRDefault="006245B8" w:rsidP="006245B8">
      <w:pPr>
        <w:numPr>
          <w:ilvl w:val="0"/>
          <w:numId w:val="53"/>
        </w:numPr>
      </w:pPr>
      <w:proofErr w:type="gramStart"/>
      <w:r w:rsidRPr="006245B8">
        <w:t xml:space="preserve">  </w:t>
      </w:r>
      <w:r w:rsidRPr="006245B8">
        <w:rPr>
          <w:b/>
          <w:bCs/>
        </w:rPr>
        <w:t>Latencia</w:t>
      </w:r>
      <w:proofErr w:type="gramEnd"/>
      <w:r w:rsidRPr="006245B8">
        <w:rPr>
          <w:b/>
          <w:bCs/>
        </w:rPr>
        <w:t xml:space="preserve"> Variable</w:t>
      </w:r>
      <w:r w:rsidRPr="006245B8">
        <w:t>: La latencia puede ser variable debido a la retransmisión de datos a través de múltiples nodos, lo que puede afectar el rendimiento en aplicaciones que requieren baja latencia.</w:t>
      </w:r>
    </w:p>
    <w:p w14:paraId="2A23755A" w14:textId="281C7A4C" w:rsidR="006245B8" w:rsidRDefault="006245B8" w:rsidP="006245B8">
      <w:pPr>
        <w:numPr>
          <w:ilvl w:val="0"/>
          <w:numId w:val="53"/>
        </w:numPr>
      </w:pPr>
      <w:proofErr w:type="gramStart"/>
      <w:r w:rsidRPr="006245B8">
        <w:t xml:space="preserve">  </w:t>
      </w:r>
      <w:r w:rsidRPr="006245B8">
        <w:rPr>
          <w:b/>
          <w:bCs/>
        </w:rPr>
        <w:t>Sobrecarga</w:t>
      </w:r>
      <w:proofErr w:type="gramEnd"/>
      <w:r w:rsidRPr="006245B8">
        <w:rPr>
          <w:b/>
          <w:bCs/>
        </w:rPr>
        <w:t xml:space="preserve"> de Red</w:t>
      </w:r>
      <w:r w:rsidRPr="006245B8">
        <w:t>: La retransmisión de datos a través de muchos nodos puede llevar a una sobrecarga de la red, especialmente si los nodos tienen capacidades limitadas de procesamiento o comunicación.</w:t>
      </w:r>
    </w:p>
    <w:p w14:paraId="535E80B2" w14:textId="77777777" w:rsidR="006245B8" w:rsidRPr="006245B8" w:rsidRDefault="006245B8" w:rsidP="006245B8">
      <w:pPr>
        <w:rPr>
          <w:b/>
          <w:bCs/>
        </w:rPr>
      </w:pPr>
      <w:r w:rsidRPr="006245B8">
        <w:rPr>
          <w:b/>
          <w:bCs/>
        </w:rPr>
        <w:t>Ejemplo de Implementación:</w:t>
      </w:r>
    </w:p>
    <w:p w14:paraId="6B7C0633" w14:textId="77777777" w:rsidR="006245B8" w:rsidRPr="006245B8" w:rsidRDefault="006245B8" w:rsidP="006245B8">
      <w:pPr>
        <w:numPr>
          <w:ilvl w:val="0"/>
          <w:numId w:val="61"/>
        </w:numPr>
      </w:pPr>
      <w:r w:rsidRPr="006245B8">
        <w:rPr>
          <w:b/>
          <w:bCs/>
        </w:rPr>
        <w:t>Estructura</w:t>
      </w:r>
      <w:r w:rsidRPr="006245B8">
        <w:t>: Todos los nodos (sensores y actuadores) en la red están conectados entre sí en una topología de malla. Cada nodo actúa como un punto de retransmisión de datos, lo que permite que los datos se transmitan a través de múltiples rutas.</w:t>
      </w:r>
    </w:p>
    <w:p w14:paraId="1006D50E" w14:textId="77777777" w:rsidR="006245B8" w:rsidRPr="006245B8" w:rsidRDefault="006245B8" w:rsidP="006245B8">
      <w:pPr>
        <w:numPr>
          <w:ilvl w:val="0"/>
          <w:numId w:val="61"/>
        </w:numPr>
      </w:pPr>
      <w:r w:rsidRPr="006245B8">
        <w:rPr>
          <w:b/>
          <w:bCs/>
        </w:rPr>
        <w:t>Hardware</w:t>
      </w:r>
      <w:r w:rsidRPr="006245B8">
        <w:t>:</w:t>
      </w:r>
    </w:p>
    <w:p w14:paraId="71283DBE" w14:textId="77777777" w:rsidR="006245B8" w:rsidRPr="006245B8" w:rsidRDefault="006245B8" w:rsidP="006245B8">
      <w:pPr>
        <w:numPr>
          <w:ilvl w:val="1"/>
          <w:numId w:val="61"/>
        </w:numPr>
      </w:pPr>
      <w:r w:rsidRPr="006245B8">
        <w:rPr>
          <w:b/>
          <w:bCs/>
        </w:rPr>
        <w:t xml:space="preserve">Nodos </w:t>
      </w:r>
      <w:proofErr w:type="spellStart"/>
      <w:r w:rsidRPr="006245B8">
        <w:rPr>
          <w:b/>
          <w:bCs/>
        </w:rPr>
        <w:t>IoT</w:t>
      </w:r>
      <w:proofErr w:type="spellEnd"/>
      <w:r w:rsidRPr="006245B8">
        <w:t xml:space="preserve">: Microcontroladores ESP32 equipados con módulos de comunicación </w:t>
      </w:r>
      <w:proofErr w:type="spellStart"/>
      <w:r w:rsidRPr="006245B8">
        <w:t>LoRa</w:t>
      </w:r>
      <w:proofErr w:type="spellEnd"/>
      <w:r w:rsidRPr="006245B8">
        <w:t xml:space="preserve"> para facilitar la comunicación de largo alcance y baja potencia.</w:t>
      </w:r>
    </w:p>
    <w:p w14:paraId="2FD5A30D" w14:textId="77777777" w:rsidR="006245B8" w:rsidRPr="006245B8" w:rsidRDefault="006245B8" w:rsidP="006245B8">
      <w:pPr>
        <w:numPr>
          <w:ilvl w:val="1"/>
          <w:numId w:val="61"/>
        </w:numPr>
      </w:pPr>
      <w:proofErr w:type="spellStart"/>
      <w:r w:rsidRPr="006245B8">
        <w:rPr>
          <w:b/>
          <w:bCs/>
        </w:rPr>
        <w:t>Gateways</w:t>
      </w:r>
      <w:proofErr w:type="spellEnd"/>
      <w:r w:rsidRPr="006245B8">
        <w:t>: Dispositivos con capacidad para conectarse a Internet y recibir datos de los nodos en malla. Pueden ser estaciones base que recogen datos de múltiples nodos y los envían a un servidor central.</w:t>
      </w:r>
    </w:p>
    <w:p w14:paraId="31DCFB78" w14:textId="77777777" w:rsidR="006245B8" w:rsidRPr="006245B8" w:rsidRDefault="006245B8" w:rsidP="006245B8">
      <w:pPr>
        <w:numPr>
          <w:ilvl w:val="0"/>
          <w:numId w:val="61"/>
        </w:numPr>
      </w:pPr>
      <w:r w:rsidRPr="006245B8">
        <w:rPr>
          <w:b/>
          <w:bCs/>
        </w:rPr>
        <w:t>Protocolos de Comunicación</w:t>
      </w:r>
      <w:r w:rsidRPr="006245B8">
        <w:t>:</w:t>
      </w:r>
    </w:p>
    <w:p w14:paraId="05A80AF5" w14:textId="77777777" w:rsidR="006245B8" w:rsidRPr="006245B8" w:rsidRDefault="006245B8" w:rsidP="006245B8">
      <w:pPr>
        <w:numPr>
          <w:ilvl w:val="1"/>
          <w:numId w:val="61"/>
        </w:numPr>
      </w:pPr>
      <w:proofErr w:type="spellStart"/>
      <w:r w:rsidRPr="006245B8">
        <w:rPr>
          <w:b/>
          <w:bCs/>
        </w:rPr>
        <w:t>LoRa</w:t>
      </w:r>
      <w:proofErr w:type="spellEnd"/>
      <w:r w:rsidRPr="006245B8">
        <w:t>: Utilizado para la comunicación entre nodos, permitiendo transmisión de larga distancia con bajo consumo energético.</w:t>
      </w:r>
    </w:p>
    <w:p w14:paraId="1AB8FCBF" w14:textId="77777777" w:rsidR="006245B8" w:rsidRPr="006245B8" w:rsidRDefault="006245B8" w:rsidP="006245B8">
      <w:pPr>
        <w:numPr>
          <w:ilvl w:val="1"/>
          <w:numId w:val="61"/>
        </w:numPr>
      </w:pPr>
      <w:r w:rsidRPr="006245B8">
        <w:rPr>
          <w:b/>
          <w:bCs/>
        </w:rPr>
        <w:t>MQTT</w:t>
      </w:r>
      <w:r w:rsidRPr="006245B8">
        <w:t xml:space="preserve">: Para la comunicación entre los nodos y el servidor central, proporcionando un protocolo ligero y eficiente para la transmisión de datos en redes </w:t>
      </w:r>
      <w:proofErr w:type="spellStart"/>
      <w:r w:rsidRPr="006245B8">
        <w:t>IoT</w:t>
      </w:r>
      <w:proofErr w:type="spellEnd"/>
      <w:r w:rsidRPr="006245B8">
        <w:t>.</w:t>
      </w:r>
    </w:p>
    <w:p w14:paraId="45C4F784" w14:textId="77777777" w:rsidR="006245B8" w:rsidRPr="006245B8" w:rsidRDefault="006245B8" w:rsidP="006245B8">
      <w:pPr>
        <w:numPr>
          <w:ilvl w:val="0"/>
          <w:numId w:val="61"/>
        </w:numPr>
      </w:pPr>
      <w:r w:rsidRPr="006245B8">
        <w:rPr>
          <w:b/>
          <w:bCs/>
        </w:rPr>
        <w:lastRenderedPageBreak/>
        <w:t>Desarrollo de Software</w:t>
      </w:r>
      <w:r w:rsidRPr="006245B8">
        <w:t>:</w:t>
      </w:r>
    </w:p>
    <w:p w14:paraId="30584B69" w14:textId="77777777" w:rsidR="006245B8" w:rsidRPr="006245B8" w:rsidRDefault="006245B8" w:rsidP="006245B8">
      <w:pPr>
        <w:numPr>
          <w:ilvl w:val="1"/>
          <w:numId w:val="61"/>
        </w:numPr>
      </w:pPr>
      <w:r w:rsidRPr="006245B8">
        <w:rPr>
          <w:b/>
          <w:bCs/>
        </w:rPr>
        <w:t>Código en ESP32</w:t>
      </w:r>
      <w:r w:rsidRPr="006245B8">
        <w:t xml:space="preserve">: Configuración para enviar y recibir datos a través de </w:t>
      </w:r>
      <w:proofErr w:type="spellStart"/>
      <w:r w:rsidRPr="006245B8">
        <w:t>LoRa</w:t>
      </w:r>
      <w:proofErr w:type="spellEnd"/>
      <w:r w:rsidRPr="006245B8">
        <w:t>. Implementación de algoritmos de enrutamiento para asegurar la transmisión eficiente de datos a través de la malla.</w:t>
      </w:r>
    </w:p>
    <w:p w14:paraId="4651C76C" w14:textId="77777777" w:rsidR="006245B8" w:rsidRPr="006245B8" w:rsidRDefault="006245B8" w:rsidP="006245B8">
      <w:pPr>
        <w:numPr>
          <w:ilvl w:val="1"/>
          <w:numId w:val="61"/>
        </w:numPr>
      </w:pPr>
      <w:r w:rsidRPr="006245B8">
        <w:rPr>
          <w:b/>
          <w:bCs/>
        </w:rPr>
        <w:t>Servidor Central</w:t>
      </w:r>
      <w:r w:rsidRPr="006245B8">
        <w:t xml:space="preserve">: Recepción de datos desde los </w:t>
      </w:r>
      <w:proofErr w:type="spellStart"/>
      <w:r w:rsidRPr="006245B8">
        <w:t>gateways</w:t>
      </w:r>
      <w:proofErr w:type="spellEnd"/>
      <w:r w:rsidRPr="006245B8">
        <w:t xml:space="preserve"> y procesamiento para su almacenamiento y análisis. Implementación de una interfaz de usuario para visualización y control.</w:t>
      </w:r>
    </w:p>
    <w:p w14:paraId="4A5C50A0" w14:textId="77777777" w:rsidR="006245B8" w:rsidRPr="006245B8" w:rsidRDefault="006245B8" w:rsidP="006245B8">
      <w:pPr>
        <w:rPr>
          <w:b/>
          <w:bCs/>
        </w:rPr>
      </w:pPr>
      <w:r w:rsidRPr="006245B8">
        <w:rPr>
          <w:b/>
          <w:bCs/>
        </w:rPr>
        <w:t>Consideraciones Adicionales:</w:t>
      </w:r>
    </w:p>
    <w:p w14:paraId="528DF486" w14:textId="77777777" w:rsidR="006245B8" w:rsidRPr="006245B8" w:rsidRDefault="006245B8" w:rsidP="006245B8">
      <w:pPr>
        <w:numPr>
          <w:ilvl w:val="0"/>
          <w:numId w:val="62"/>
        </w:numPr>
      </w:pPr>
      <w:r w:rsidRPr="006245B8">
        <w:rPr>
          <w:b/>
          <w:bCs/>
        </w:rPr>
        <w:t>Planificación de Enrutamiento</w:t>
      </w:r>
      <w:r w:rsidRPr="006245B8">
        <w:t>: Diseñar algoritmos de enrutamiento eficientes para asegurar que los datos se transmitan de manera óptima a través de la malla.</w:t>
      </w:r>
    </w:p>
    <w:p w14:paraId="2AEA8FD3" w14:textId="77777777" w:rsidR="006245B8" w:rsidRPr="006245B8" w:rsidRDefault="006245B8" w:rsidP="006245B8">
      <w:pPr>
        <w:numPr>
          <w:ilvl w:val="0"/>
          <w:numId w:val="62"/>
        </w:numPr>
      </w:pPr>
      <w:r w:rsidRPr="006245B8">
        <w:rPr>
          <w:b/>
          <w:bCs/>
        </w:rPr>
        <w:t>Gestión de Red</w:t>
      </w:r>
      <w:r w:rsidRPr="006245B8">
        <w:t>: Utilizar herramientas y protocolos para la gestión y monitoreo de la red, asegurando que los nodos estén operativos y la red funcione correctamente.</w:t>
      </w:r>
    </w:p>
    <w:p w14:paraId="039C4EA6" w14:textId="77777777" w:rsidR="006245B8" w:rsidRPr="006245B8" w:rsidRDefault="006245B8" w:rsidP="006245B8">
      <w:pPr>
        <w:numPr>
          <w:ilvl w:val="0"/>
          <w:numId w:val="62"/>
        </w:numPr>
      </w:pPr>
      <w:r w:rsidRPr="006245B8">
        <w:rPr>
          <w:b/>
          <w:bCs/>
        </w:rPr>
        <w:t>Optimización de Energía</w:t>
      </w:r>
      <w:r w:rsidRPr="006245B8">
        <w:t>: Implementar estrategias de ahorro energético en los nodos, como modos de sueño, para prolongar la vida útil de las baterías.</w:t>
      </w:r>
    </w:p>
    <w:p w14:paraId="5FA39357" w14:textId="77777777" w:rsidR="006245B8" w:rsidRDefault="006245B8" w:rsidP="006245B8"/>
    <w:p w14:paraId="00ABF2FD" w14:textId="77777777" w:rsidR="006245B8" w:rsidRDefault="006245B8" w:rsidP="006245B8"/>
    <w:p w14:paraId="06C82F05" w14:textId="77777777" w:rsidR="006245B8" w:rsidRPr="0079798B" w:rsidRDefault="006245B8" w:rsidP="006245B8"/>
    <w:p w14:paraId="5C60FA42" w14:textId="77777777" w:rsidR="00734796" w:rsidRDefault="00734796" w:rsidP="0079798B">
      <w:pPr>
        <w:rPr>
          <w:b/>
          <w:bCs/>
        </w:rPr>
      </w:pPr>
    </w:p>
    <w:p w14:paraId="4FEF2722" w14:textId="77777777" w:rsidR="00734796" w:rsidRDefault="00734796" w:rsidP="0079798B">
      <w:pPr>
        <w:rPr>
          <w:b/>
          <w:bCs/>
        </w:rPr>
      </w:pPr>
    </w:p>
    <w:p w14:paraId="04BFA1DE" w14:textId="77777777" w:rsidR="00734796" w:rsidRDefault="00734796" w:rsidP="0079798B">
      <w:pPr>
        <w:rPr>
          <w:b/>
          <w:bCs/>
        </w:rPr>
      </w:pPr>
    </w:p>
    <w:p w14:paraId="1F96CD6E" w14:textId="77777777" w:rsidR="00734796" w:rsidRDefault="00734796" w:rsidP="0079798B">
      <w:pPr>
        <w:rPr>
          <w:b/>
          <w:bCs/>
        </w:rPr>
      </w:pPr>
    </w:p>
    <w:p w14:paraId="62A4DD80" w14:textId="77777777" w:rsidR="00734796" w:rsidRDefault="00734796" w:rsidP="0079798B">
      <w:pPr>
        <w:rPr>
          <w:b/>
          <w:bCs/>
        </w:rPr>
      </w:pPr>
    </w:p>
    <w:p w14:paraId="46AF2F72" w14:textId="77777777" w:rsidR="00734796" w:rsidRDefault="00734796" w:rsidP="0079798B">
      <w:pPr>
        <w:rPr>
          <w:b/>
          <w:bCs/>
        </w:rPr>
      </w:pPr>
    </w:p>
    <w:p w14:paraId="4EC5F13B" w14:textId="77777777" w:rsidR="00734796" w:rsidRDefault="00734796" w:rsidP="0079798B">
      <w:pPr>
        <w:rPr>
          <w:b/>
          <w:bCs/>
        </w:rPr>
      </w:pPr>
    </w:p>
    <w:p w14:paraId="75A15495" w14:textId="77777777" w:rsidR="00734796" w:rsidRDefault="00734796" w:rsidP="0079798B">
      <w:pPr>
        <w:rPr>
          <w:b/>
          <w:bCs/>
        </w:rPr>
      </w:pPr>
    </w:p>
    <w:p w14:paraId="558C63DA" w14:textId="77777777" w:rsidR="00734796" w:rsidRDefault="00734796" w:rsidP="0079798B">
      <w:pPr>
        <w:rPr>
          <w:b/>
          <w:bCs/>
        </w:rPr>
      </w:pPr>
    </w:p>
    <w:p w14:paraId="6C387953" w14:textId="77777777" w:rsidR="00734796" w:rsidRDefault="00734796" w:rsidP="0079798B">
      <w:pPr>
        <w:rPr>
          <w:b/>
          <w:bCs/>
        </w:rPr>
      </w:pPr>
    </w:p>
    <w:p w14:paraId="27206E5C" w14:textId="77777777" w:rsidR="00734796" w:rsidRDefault="00734796" w:rsidP="0079798B">
      <w:pPr>
        <w:rPr>
          <w:b/>
          <w:bCs/>
        </w:rPr>
      </w:pPr>
    </w:p>
    <w:p w14:paraId="237D12B2" w14:textId="77777777" w:rsidR="00734796" w:rsidRDefault="00734796" w:rsidP="0079798B">
      <w:pPr>
        <w:rPr>
          <w:b/>
          <w:bCs/>
        </w:rPr>
      </w:pPr>
    </w:p>
    <w:p w14:paraId="74537F45" w14:textId="77777777" w:rsidR="00734796" w:rsidRDefault="00734796" w:rsidP="0079798B">
      <w:pPr>
        <w:rPr>
          <w:b/>
          <w:bCs/>
        </w:rPr>
      </w:pPr>
    </w:p>
    <w:p w14:paraId="23CDA666" w14:textId="77777777" w:rsidR="00734796" w:rsidRDefault="00734796" w:rsidP="0079798B">
      <w:pPr>
        <w:rPr>
          <w:b/>
          <w:bCs/>
        </w:rPr>
      </w:pPr>
    </w:p>
    <w:p w14:paraId="6AF778AE" w14:textId="77777777" w:rsidR="00734796" w:rsidRDefault="00734796" w:rsidP="0079798B">
      <w:pPr>
        <w:rPr>
          <w:b/>
          <w:bCs/>
        </w:rPr>
      </w:pPr>
    </w:p>
    <w:p w14:paraId="7C003EF2" w14:textId="77777777" w:rsidR="00734796" w:rsidRDefault="00734796" w:rsidP="0079798B">
      <w:pPr>
        <w:rPr>
          <w:b/>
          <w:bCs/>
        </w:rPr>
      </w:pPr>
    </w:p>
    <w:p w14:paraId="16A9E25F" w14:textId="77777777" w:rsidR="00734796" w:rsidRDefault="00734796" w:rsidP="0079798B">
      <w:pPr>
        <w:rPr>
          <w:b/>
          <w:bCs/>
        </w:rPr>
      </w:pPr>
    </w:p>
    <w:p w14:paraId="1CF26B90" w14:textId="5F600788" w:rsidR="0079798B" w:rsidRPr="00E85ED8" w:rsidRDefault="0079798B" w:rsidP="00E85ED8">
      <w:pPr>
        <w:jc w:val="center"/>
        <w:rPr>
          <w:sz w:val="40"/>
          <w:szCs w:val="40"/>
        </w:rPr>
      </w:pPr>
      <w:r w:rsidRPr="00E85ED8">
        <w:rPr>
          <w:b/>
          <w:bCs/>
          <w:sz w:val="40"/>
          <w:szCs w:val="40"/>
        </w:rPr>
        <w:lastRenderedPageBreak/>
        <w:t>Arquitectura Híbrida</w:t>
      </w:r>
    </w:p>
    <w:p w14:paraId="1B152704" w14:textId="6402E5F9" w:rsidR="0079798B" w:rsidRPr="0079798B" w:rsidRDefault="00E85ED8" w:rsidP="0079798B">
      <w:r>
        <w:rPr>
          <w:b/>
          <w:bCs/>
        </w:rPr>
        <w:t>Ventajas:</w:t>
      </w:r>
    </w:p>
    <w:p w14:paraId="158684AB" w14:textId="77777777" w:rsidR="0079798B" w:rsidRPr="0079798B" w:rsidRDefault="0079798B" w:rsidP="0079798B">
      <w:pPr>
        <w:numPr>
          <w:ilvl w:val="0"/>
          <w:numId w:val="54"/>
        </w:numPr>
      </w:pPr>
      <w:r w:rsidRPr="0079798B">
        <w:rPr>
          <w:b/>
          <w:bCs/>
        </w:rPr>
        <w:t>Combinación de Estrella y Malla</w:t>
      </w:r>
      <w:r w:rsidRPr="0079798B">
        <w:t xml:space="preserve">: Puedes utilizar una arquitectura híbrida para combinar la simplicidad de la comunicación directa con la resiliencia de la malla. Por ejemplo, en áreas centrales y de alta cobertura, puedes utilizar </w:t>
      </w:r>
      <w:proofErr w:type="spellStart"/>
      <w:r w:rsidRPr="0079798B">
        <w:t>WiFi</w:t>
      </w:r>
      <w:proofErr w:type="spellEnd"/>
      <w:r w:rsidRPr="0079798B">
        <w:t xml:space="preserve">/Bluetooth, mientras que en áreas periféricas puedes usar </w:t>
      </w:r>
      <w:proofErr w:type="spellStart"/>
      <w:r w:rsidRPr="0079798B">
        <w:t>LoRa</w:t>
      </w:r>
      <w:proofErr w:type="spellEnd"/>
      <w:r w:rsidRPr="0079798B">
        <w:t xml:space="preserve"> para crear una red de malla.</w:t>
      </w:r>
    </w:p>
    <w:p w14:paraId="649C6125" w14:textId="77777777" w:rsidR="0079798B" w:rsidRPr="0079798B" w:rsidRDefault="0079798B" w:rsidP="0079798B">
      <w:pPr>
        <w:numPr>
          <w:ilvl w:val="0"/>
          <w:numId w:val="54"/>
        </w:numPr>
      </w:pPr>
      <w:r w:rsidRPr="0079798B">
        <w:rPr>
          <w:b/>
          <w:bCs/>
        </w:rPr>
        <w:t>Cobertura y Flexibilidad</w:t>
      </w:r>
      <w:r w:rsidRPr="0079798B">
        <w:t>: Ofrece un equilibrio entre cobertura y flexibilidad, adaptándose a diferentes entornos y necesidades específicas.</w:t>
      </w:r>
    </w:p>
    <w:p w14:paraId="5E47BE27" w14:textId="77777777" w:rsidR="0079798B" w:rsidRPr="0079798B" w:rsidRDefault="0079798B" w:rsidP="0079798B">
      <w:pPr>
        <w:numPr>
          <w:ilvl w:val="0"/>
          <w:numId w:val="54"/>
        </w:numPr>
      </w:pPr>
      <w:r w:rsidRPr="0079798B">
        <w:rPr>
          <w:b/>
          <w:bCs/>
        </w:rPr>
        <w:t>Resiliencia y Redundancia</w:t>
      </w:r>
      <w:r w:rsidRPr="0079798B">
        <w:t>: Combina la comunicación directa y en malla para mejorar la resiliencia y la eficiencia de la red.</w:t>
      </w:r>
    </w:p>
    <w:p w14:paraId="0156C5B9" w14:textId="77777777" w:rsidR="0079798B" w:rsidRPr="0079798B" w:rsidRDefault="0079798B" w:rsidP="0079798B">
      <w:r w:rsidRPr="0079798B">
        <w:rPr>
          <w:b/>
          <w:bCs/>
        </w:rPr>
        <w:t>Desventajas:</w:t>
      </w:r>
    </w:p>
    <w:p w14:paraId="78EBFEBB" w14:textId="77777777" w:rsidR="0079798B" w:rsidRPr="0079798B" w:rsidRDefault="0079798B" w:rsidP="0079798B">
      <w:pPr>
        <w:numPr>
          <w:ilvl w:val="0"/>
          <w:numId w:val="55"/>
        </w:numPr>
      </w:pPr>
      <w:r w:rsidRPr="0079798B">
        <w:rPr>
          <w:b/>
          <w:bCs/>
        </w:rPr>
        <w:t>Complejidad Adicional</w:t>
      </w:r>
      <w:r w:rsidRPr="0079798B">
        <w:t>: La combinación de diferentes topologías puede añadir complejidad a la gestión y el mantenimiento de la red.</w:t>
      </w:r>
    </w:p>
    <w:p w14:paraId="10983271" w14:textId="77777777" w:rsidR="0079798B" w:rsidRDefault="0079798B" w:rsidP="0079798B">
      <w:pPr>
        <w:numPr>
          <w:ilvl w:val="0"/>
          <w:numId w:val="55"/>
        </w:numPr>
      </w:pPr>
      <w:r w:rsidRPr="0079798B">
        <w:rPr>
          <w:b/>
          <w:bCs/>
        </w:rPr>
        <w:t>Costos</w:t>
      </w:r>
      <w:r w:rsidRPr="0079798B">
        <w:t>: Puede requerir una mayor inversión en infraestructura para soportar ambos tipos de comunicación.</w:t>
      </w:r>
    </w:p>
    <w:p w14:paraId="5A6D8320" w14:textId="03ECE923" w:rsidR="006245B8" w:rsidRDefault="006245B8" w:rsidP="0079798B">
      <w:pPr>
        <w:numPr>
          <w:ilvl w:val="0"/>
          <w:numId w:val="55"/>
        </w:numPr>
      </w:pPr>
      <w:r w:rsidRPr="006245B8">
        <w:rPr>
          <w:b/>
          <w:bCs/>
        </w:rPr>
        <w:t>Gestión y Monitoreo</w:t>
      </w:r>
      <w:r w:rsidRPr="006245B8">
        <w:t>: La gestión de una red híbrida puede ser más desafiante debido a la necesidad de coordinar y monitorear diferentes tipos de comunicación y topologías. Requiere herramientas avanzadas de gestión de red y estrategias de monitoreo.</w:t>
      </w:r>
    </w:p>
    <w:p w14:paraId="0BDA25AE" w14:textId="77777777" w:rsidR="006245B8" w:rsidRPr="006245B8" w:rsidRDefault="006245B8" w:rsidP="006245B8">
      <w:pPr>
        <w:rPr>
          <w:b/>
          <w:bCs/>
        </w:rPr>
      </w:pPr>
      <w:r w:rsidRPr="006245B8">
        <w:rPr>
          <w:b/>
          <w:bCs/>
        </w:rPr>
        <w:t>Ejemplo de Implementación:</w:t>
      </w:r>
    </w:p>
    <w:p w14:paraId="4AE44519" w14:textId="77777777" w:rsidR="006245B8" w:rsidRPr="006245B8" w:rsidRDefault="006245B8" w:rsidP="006245B8">
      <w:pPr>
        <w:numPr>
          <w:ilvl w:val="0"/>
          <w:numId w:val="63"/>
        </w:numPr>
      </w:pPr>
      <w:r w:rsidRPr="006245B8">
        <w:rPr>
          <w:b/>
          <w:bCs/>
        </w:rPr>
        <w:t>Estructura</w:t>
      </w:r>
      <w:r w:rsidRPr="006245B8">
        <w:t xml:space="preserve">: La red se divide en áreas de cobertura en estrella y en malla. En áreas accesibles, se utiliza una topología en estrella con ESP32 conectados a una estación base. En áreas remotas, se utiliza una topología en malla con ESP32 equipados con módulos </w:t>
      </w:r>
      <w:proofErr w:type="spellStart"/>
      <w:r w:rsidRPr="006245B8">
        <w:t>LoRa</w:t>
      </w:r>
      <w:proofErr w:type="spellEnd"/>
      <w:r w:rsidRPr="006245B8">
        <w:t>.</w:t>
      </w:r>
    </w:p>
    <w:p w14:paraId="323BB576" w14:textId="77777777" w:rsidR="006245B8" w:rsidRPr="006245B8" w:rsidRDefault="006245B8" w:rsidP="006245B8">
      <w:pPr>
        <w:numPr>
          <w:ilvl w:val="0"/>
          <w:numId w:val="63"/>
        </w:numPr>
      </w:pPr>
      <w:r w:rsidRPr="006245B8">
        <w:rPr>
          <w:b/>
          <w:bCs/>
        </w:rPr>
        <w:t>Hardware</w:t>
      </w:r>
      <w:r w:rsidRPr="006245B8">
        <w:t>:</w:t>
      </w:r>
    </w:p>
    <w:p w14:paraId="37AD407E" w14:textId="77777777" w:rsidR="006245B8" w:rsidRPr="006245B8" w:rsidRDefault="006245B8" w:rsidP="006245B8">
      <w:pPr>
        <w:numPr>
          <w:ilvl w:val="1"/>
          <w:numId w:val="63"/>
        </w:numPr>
      </w:pPr>
      <w:r w:rsidRPr="006245B8">
        <w:rPr>
          <w:b/>
          <w:bCs/>
        </w:rPr>
        <w:t>Área en Estrella</w:t>
      </w:r>
      <w:r w:rsidRPr="006245B8">
        <w:t>:</w:t>
      </w:r>
    </w:p>
    <w:p w14:paraId="0C8FE656" w14:textId="77777777" w:rsidR="006245B8" w:rsidRPr="006245B8" w:rsidRDefault="006245B8" w:rsidP="006245B8">
      <w:pPr>
        <w:numPr>
          <w:ilvl w:val="2"/>
          <w:numId w:val="63"/>
        </w:numPr>
      </w:pPr>
      <w:r w:rsidRPr="006245B8">
        <w:rPr>
          <w:b/>
          <w:bCs/>
        </w:rPr>
        <w:t xml:space="preserve">Dispositivos </w:t>
      </w:r>
      <w:proofErr w:type="spellStart"/>
      <w:r w:rsidRPr="006245B8">
        <w:rPr>
          <w:b/>
          <w:bCs/>
        </w:rPr>
        <w:t>IoT</w:t>
      </w:r>
      <w:proofErr w:type="spellEnd"/>
      <w:r w:rsidRPr="006245B8">
        <w:t xml:space="preserve">: ESP32 conectados por </w:t>
      </w:r>
      <w:proofErr w:type="spellStart"/>
      <w:r w:rsidRPr="006245B8">
        <w:t>WiFi</w:t>
      </w:r>
      <w:proofErr w:type="spellEnd"/>
      <w:r w:rsidRPr="006245B8">
        <w:t xml:space="preserve"> o Bluetooth a una estación base.</w:t>
      </w:r>
    </w:p>
    <w:p w14:paraId="07842C70" w14:textId="77777777" w:rsidR="006245B8" w:rsidRPr="006245B8" w:rsidRDefault="006245B8" w:rsidP="006245B8">
      <w:pPr>
        <w:numPr>
          <w:ilvl w:val="2"/>
          <w:numId w:val="63"/>
        </w:numPr>
      </w:pPr>
      <w:r w:rsidRPr="006245B8">
        <w:rPr>
          <w:b/>
          <w:bCs/>
        </w:rPr>
        <w:t>Estación Base</w:t>
      </w:r>
      <w:r w:rsidRPr="006245B8">
        <w:t>: Servidor o PC que recibe datos de los ESP32 y los envía a la nube o a un servidor central.</w:t>
      </w:r>
    </w:p>
    <w:p w14:paraId="74A98B31" w14:textId="77777777" w:rsidR="006245B8" w:rsidRPr="006245B8" w:rsidRDefault="006245B8" w:rsidP="006245B8">
      <w:pPr>
        <w:numPr>
          <w:ilvl w:val="1"/>
          <w:numId w:val="63"/>
        </w:numPr>
      </w:pPr>
      <w:r w:rsidRPr="006245B8">
        <w:rPr>
          <w:b/>
          <w:bCs/>
        </w:rPr>
        <w:t>Área en Malla</w:t>
      </w:r>
      <w:r w:rsidRPr="006245B8">
        <w:t>:</w:t>
      </w:r>
    </w:p>
    <w:p w14:paraId="274DD415" w14:textId="77777777" w:rsidR="006245B8" w:rsidRPr="006245B8" w:rsidRDefault="006245B8" w:rsidP="006245B8">
      <w:pPr>
        <w:numPr>
          <w:ilvl w:val="2"/>
          <w:numId w:val="63"/>
        </w:numPr>
      </w:pPr>
      <w:r w:rsidRPr="006245B8">
        <w:rPr>
          <w:b/>
          <w:bCs/>
        </w:rPr>
        <w:t xml:space="preserve">Nodos </w:t>
      </w:r>
      <w:proofErr w:type="spellStart"/>
      <w:r w:rsidRPr="006245B8">
        <w:rPr>
          <w:b/>
          <w:bCs/>
        </w:rPr>
        <w:t>IoT</w:t>
      </w:r>
      <w:proofErr w:type="spellEnd"/>
      <w:r w:rsidRPr="006245B8">
        <w:t xml:space="preserve">: ESP32 equipados con módulos </w:t>
      </w:r>
      <w:proofErr w:type="spellStart"/>
      <w:r w:rsidRPr="006245B8">
        <w:t>LoRa</w:t>
      </w:r>
      <w:proofErr w:type="spellEnd"/>
      <w:r w:rsidRPr="006245B8">
        <w:t xml:space="preserve"> para comunicación de largo alcance y baja potencia.</w:t>
      </w:r>
    </w:p>
    <w:p w14:paraId="6FCDF814" w14:textId="77777777" w:rsidR="006245B8" w:rsidRPr="006245B8" w:rsidRDefault="006245B8" w:rsidP="006245B8">
      <w:pPr>
        <w:numPr>
          <w:ilvl w:val="2"/>
          <w:numId w:val="63"/>
        </w:numPr>
      </w:pPr>
      <w:proofErr w:type="spellStart"/>
      <w:r w:rsidRPr="006245B8">
        <w:rPr>
          <w:b/>
          <w:bCs/>
        </w:rPr>
        <w:t>Gateways</w:t>
      </w:r>
      <w:proofErr w:type="spellEnd"/>
      <w:r w:rsidRPr="006245B8">
        <w:t>: Dispositivos que conectan la red en malla con la estación base o servidor central, facilitando la integración de las redes en estrella y en malla.</w:t>
      </w:r>
    </w:p>
    <w:p w14:paraId="5A6AD522" w14:textId="77777777" w:rsidR="006245B8" w:rsidRPr="006245B8" w:rsidRDefault="006245B8" w:rsidP="006245B8">
      <w:pPr>
        <w:ind w:left="720"/>
      </w:pPr>
    </w:p>
    <w:p w14:paraId="63DAE2A2" w14:textId="77777777" w:rsidR="006245B8" w:rsidRPr="006245B8" w:rsidRDefault="006245B8" w:rsidP="006245B8">
      <w:pPr>
        <w:ind w:left="720"/>
      </w:pPr>
    </w:p>
    <w:p w14:paraId="365FEC5C" w14:textId="77777777" w:rsidR="006245B8" w:rsidRPr="006245B8" w:rsidRDefault="006245B8" w:rsidP="006245B8"/>
    <w:p w14:paraId="4BB2F7EC" w14:textId="1D99F530" w:rsidR="006245B8" w:rsidRPr="006245B8" w:rsidRDefault="006245B8" w:rsidP="006245B8">
      <w:pPr>
        <w:numPr>
          <w:ilvl w:val="0"/>
          <w:numId w:val="63"/>
        </w:numPr>
      </w:pPr>
      <w:r w:rsidRPr="006245B8">
        <w:rPr>
          <w:b/>
          <w:bCs/>
        </w:rPr>
        <w:lastRenderedPageBreak/>
        <w:t>Protocolos de Comunicación</w:t>
      </w:r>
      <w:r w:rsidRPr="006245B8">
        <w:t>:</w:t>
      </w:r>
    </w:p>
    <w:p w14:paraId="2BDDFEDD" w14:textId="77777777" w:rsidR="006245B8" w:rsidRPr="006245B8" w:rsidRDefault="006245B8" w:rsidP="006245B8">
      <w:pPr>
        <w:numPr>
          <w:ilvl w:val="1"/>
          <w:numId w:val="63"/>
        </w:numPr>
      </w:pPr>
      <w:r w:rsidRPr="006245B8">
        <w:rPr>
          <w:b/>
          <w:bCs/>
        </w:rPr>
        <w:t>En Estrella</w:t>
      </w:r>
      <w:r w:rsidRPr="006245B8">
        <w:t>:</w:t>
      </w:r>
    </w:p>
    <w:p w14:paraId="7E872DDC" w14:textId="77777777" w:rsidR="006245B8" w:rsidRPr="006245B8" w:rsidRDefault="006245B8" w:rsidP="006245B8">
      <w:pPr>
        <w:numPr>
          <w:ilvl w:val="2"/>
          <w:numId w:val="63"/>
        </w:numPr>
      </w:pPr>
      <w:proofErr w:type="spellStart"/>
      <w:r w:rsidRPr="006245B8">
        <w:rPr>
          <w:b/>
          <w:bCs/>
        </w:rPr>
        <w:t>WiFi</w:t>
      </w:r>
      <w:proofErr w:type="spellEnd"/>
      <w:r w:rsidRPr="006245B8">
        <w:rPr>
          <w:b/>
          <w:bCs/>
        </w:rPr>
        <w:t>/Bluetooth</w:t>
      </w:r>
      <w:r w:rsidRPr="006245B8">
        <w:t>: Para la comunicación entre ESP32 y la estación base.</w:t>
      </w:r>
    </w:p>
    <w:p w14:paraId="22F75F5D" w14:textId="77777777" w:rsidR="006245B8" w:rsidRPr="006245B8" w:rsidRDefault="006245B8" w:rsidP="006245B8">
      <w:pPr>
        <w:numPr>
          <w:ilvl w:val="1"/>
          <w:numId w:val="63"/>
        </w:numPr>
      </w:pPr>
      <w:r w:rsidRPr="006245B8">
        <w:rPr>
          <w:b/>
          <w:bCs/>
        </w:rPr>
        <w:t>En Malla</w:t>
      </w:r>
      <w:r w:rsidRPr="006245B8">
        <w:t>:</w:t>
      </w:r>
    </w:p>
    <w:p w14:paraId="071231CE" w14:textId="77777777" w:rsidR="006245B8" w:rsidRPr="006245B8" w:rsidRDefault="006245B8" w:rsidP="006245B8">
      <w:pPr>
        <w:numPr>
          <w:ilvl w:val="2"/>
          <w:numId w:val="63"/>
        </w:numPr>
      </w:pPr>
      <w:proofErr w:type="spellStart"/>
      <w:r w:rsidRPr="006245B8">
        <w:rPr>
          <w:b/>
          <w:bCs/>
        </w:rPr>
        <w:t>LoRa</w:t>
      </w:r>
      <w:proofErr w:type="spellEnd"/>
      <w:r w:rsidRPr="006245B8">
        <w:t>: Para la comunicación entre nodos en áreas remotas.</w:t>
      </w:r>
    </w:p>
    <w:p w14:paraId="600D5618" w14:textId="77777777" w:rsidR="006245B8" w:rsidRPr="006245B8" w:rsidRDefault="006245B8" w:rsidP="006245B8">
      <w:pPr>
        <w:numPr>
          <w:ilvl w:val="2"/>
          <w:numId w:val="63"/>
        </w:numPr>
      </w:pPr>
      <w:r w:rsidRPr="006245B8">
        <w:rPr>
          <w:b/>
          <w:bCs/>
        </w:rPr>
        <w:t>MQTT</w:t>
      </w:r>
      <w:r w:rsidRPr="006245B8">
        <w:t xml:space="preserve">: Para la transmisión de datos entre nodos y el servidor central a través de </w:t>
      </w:r>
      <w:proofErr w:type="spellStart"/>
      <w:r w:rsidRPr="006245B8">
        <w:t>gateways</w:t>
      </w:r>
      <w:proofErr w:type="spellEnd"/>
      <w:r w:rsidRPr="006245B8">
        <w:t>.</w:t>
      </w:r>
    </w:p>
    <w:p w14:paraId="7AACC1A3" w14:textId="77777777" w:rsidR="006245B8" w:rsidRPr="006245B8" w:rsidRDefault="006245B8" w:rsidP="006245B8">
      <w:pPr>
        <w:numPr>
          <w:ilvl w:val="0"/>
          <w:numId w:val="63"/>
        </w:numPr>
      </w:pPr>
      <w:r w:rsidRPr="006245B8">
        <w:rPr>
          <w:b/>
          <w:bCs/>
        </w:rPr>
        <w:t>Desarrollo de Software</w:t>
      </w:r>
      <w:r w:rsidRPr="006245B8">
        <w:t>:</w:t>
      </w:r>
    </w:p>
    <w:p w14:paraId="508D9222" w14:textId="77777777" w:rsidR="006245B8" w:rsidRPr="006245B8" w:rsidRDefault="006245B8" w:rsidP="006245B8">
      <w:pPr>
        <w:numPr>
          <w:ilvl w:val="1"/>
          <w:numId w:val="63"/>
        </w:numPr>
      </w:pPr>
      <w:r w:rsidRPr="006245B8">
        <w:rPr>
          <w:b/>
          <w:bCs/>
        </w:rPr>
        <w:t>Código en ESP32 (Estrella)</w:t>
      </w:r>
      <w:r w:rsidRPr="006245B8">
        <w:t>: Configuración para enviar datos a la estación base utilizando HTTP o MQTT.</w:t>
      </w:r>
    </w:p>
    <w:p w14:paraId="622C0F5F" w14:textId="77777777" w:rsidR="006245B8" w:rsidRPr="006245B8" w:rsidRDefault="006245B8" w:rsidP="006245B8">
      <w:pPr>
        <w:numPr>
          <w:ilvl w:val="1"/>
          <w:numId w:val="63"/>
        </w:numPr>
      </w:pPr>
      <w:r w:rsidRPr="006245B8">
        <w:rPr>
          <w:b/>
          <w:bCs/>
        </w:rPr>
        <w:t>Código en ESP32 (Malla)</w:t>
      </w:r>
      <w:r w:rsidRPr="006245B8">
        <w:t xml:space="preserve">: Configuración para enviar y recibir datos a través de </w:t>
      </w:r>
      <w:proofErr w:type="spellStart"/>
      <w:r w:rsidRPr="006245B8">
        <w:t>LoRa</w:t>
      </w:r>
      <w:proofErr w:type="spellEnd"/>
      <w:r w:rsidRPr="006245B8">
        <w:t xml:space="preserve"> y gestionar el enrutamiento de datos.</w:t>
      </w:r>
    </w:p>
    <w:p w14:paraId="4F56945D" w14:textId="77777777" w:rsidR="006245B8" w:rsidRPr="006245B8" w:rsidRDefault="006245B8" w:rsidP="006245B8">
      <w:pPr>
        <w:numPr>
          <w:ilvl w:val="1"/>
          <w:numId w:val="63"/>
        </w:numPr>
      </w:pPr>
      <w:r w:rsidRPr="006245B8">
        <w:rPr>
          <w:b/>
          <w:bCs/>
        </w:rPr>
        <w:t>Servidor Central</w:t>
      </w:r>
      <w:r w:rsidRPr="006245B8">
        <w:t xml:space="preserve">: Recepción y procesamiento de datos desde la estación base y </w:t>
      </w:r>
      <w:proofErr w:type="spellStart"/>
      <w:r w:rsidRPr="006245B8">
        <w:t>gateways</w:t>
      </w:r>
      <w:proofErr w:type="spellEnd"/>
      <w:r w:rsidRPr="006245B8">
        <w:t>. Implementación de interfaces de usuario para visualización y control.</w:t>
      </w:r>
    </w:p>
    <w:p w14:paraId="4786A05B" w14:textId="77777777" w:rsidR="006245B8" w:rsidRPr="006245B8" w:rsidRDefault="006245B8" w:rsidP="006245B8">
      <w:pPr>
        <w:rPr>
          <w:b/>
          <w:bCs/>
        </w:rPr>
      </w:pPr>
      <w:r w:rsidRPr="006245B8">
        <w:rPr>
          <w:b/>
          <w:bCs/>
        </w:rPr>
        <w:t>Consideraciones Adicionales:</w:t>
      </w:r>
    </w:p>
    <w:p w14:paraId="12C2A478" w14:textId="77777777" w:rsidR="006245B8" w:rsidRPr="006245B8" w:rsidRDefault="006245B8" w:rsidP="006245B8">
      <w:pPr>
        <w:numPr>
          <w:ilvl w:val="0"/>
          <w:numId w:val="64"/>
        </w:numPr>
      </w:pPr>
      <w:r w:rsidRPr="006245B8">
        <w:rPr>
          <w:b/>
          <w:bCs/>
        </w:rPr>
        <w:t>Integración de Protocolos</w:t>
      </w:r>
      <w:r w:rsidRPr="006245B8">
        <w:t>: Asegúrate de que los protocolos utilizados en las áreas en estrella y en malla puedan integrarse de manera efectiva. Implementa soluciones que permitan una comunicación fluida entre diferentes tipos de red.</w:t>
      </w:r>
    </w:p>
    <w:p w14:paraId="502C482A" w14:textId="77777777" w:rsidR="006245B8" w:rsidRPr="006245B8" w:rsidRDefault="006245B8" w:rsidP="006245B8">
      <w:pPr>
        <w:numPr>
          <w:ilvl w:val="0"/>
          <w:numId w:val="64"/>
        </w:numPr>
      </w:pPr>
      <w:r w:rsidRPr="006245B8">
        <w:rPr>
          <w:b/>
          <w:bCs/>
        </w:rPr>
        <w:t>Estrategias de Redundancia</w:t>
      </w:r>
      <w:r w:rsidRPr="006245B8">
        <w:t xml:space="preserve">: Diseña estrategias para mitigar el riesgo de fallo en la estación base y en los </w:t>
      </w:r>
      <w:proofErr w:type="spellStart"/>
      <w:r w:rsidRPr="006245B8">
        <w:t>gateways</w:t>
      </w:r>
      <w:proofErr w:type="spellEnd"/>
      <w:r w:rsidRPr="006245B8">
        <w:t>. Considera el uso de redundancia y conmutación por error para mejorar la disponibilidad.</w:t>
      </w:r>
    </w:p>
    <w:p w14:paraId="4DD9526B" w14:textId="77777777" w:rsidR="006245B8" w:rsidRPr="006245B8" w:rsidRDefault="006245B8" w:rsidP="006245B8">
      <w:pPr>
        <w:numPr>
          <w:ilvl w:val="0"/>
          <w:numId w:val="64"/>
        </w:numPr>
      </w:pPr>
      <w:r w:rsidRPr="006245B8">
        <w:rPr>
          <w:b/>
          <w:bCs/>
        </w:rPr>
        <w:t>Gestión de Recursos</w:t>
      </w:r>
      <w:r w:rsidRPr="006245B8">
        <w:t>: Implementa herramientas y estrategias para la gestión de red que puedan manejar la complejidad de una red híbrida. Utiliza sistemas de monitoreo avanzados para supervisar el estado de todos los componentes de la red.</w:t>
      </w:r>
    </w:p>
    <w:p w14:paraId="691496FF" w14:textId="77777777" w:rsidR="006245B8" w:rsidRPr="0079798B" w:rsidRDefault="006245B8" w:rsidP="006245B8"/>
    <w:sectPr w:rsidR="006245B8" w:rsidRPr="0079798B" w:rsidSect="0079798B">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CD822" w14:textId="77777777" w:rsidR="00086655" w:rsidRDefault="00086655" w:rsidP="0079798B">
      <w:pPr>
        <w:spacing w:after="0" w:line="240" w:lineRule="auto"/>
      </w:pPr>
      <w:r>
        <w:separator/>
      </w:r>
    </w:p>
  </w:endnote>
  <w:endnote w:type="continuationSeparator" w:id="0">
    <w:p w14:paraId="0AB6A977" w14:textId="77777777" w:rsidR="00086655" w:rsidRDefault="00086655" w:rsidP="00797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AE94A" w14:textId="699BC858" w:rsidR="0079798B" w:rsidRDefault="0079798B">
    <w:pPr>
      <w:pStyle w:val="Piedepgina"/>
    </w:pPr>
    <w:r>
      <w:rPr>
        <w:noProof/>
      </w:rPr>
      <w:drawing>
        <wp:inline distT="0" distB="0" distL="0" distR="0" wp14:anchorId="1A5C1226" wp14:editId="6DCF6104">
          <wp:extent cx="6645910" cy="290195"/>
          <wp:effectExtent l="0" t="0" r="2540" b="0"/>
          <wp:docPr id="15448854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29019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E544A" w14:textId="77777777" w:rsidR="00086655" w:rsidRDefault="00086655" w:rsidP="0079798B">
      <w:pPr>
        <w:spacing w:after="0" w:line="240" w:lineRule="auto"/>
      </w:pPr>
      <w:r>
        <w:separator/>
      </w:r>
    </w:p>
  </w:footnote>
  <w:footnote w:type="continuationSeparator" w:id="0">
    <w:p w14:paraId="7FED6540" w14:textId="77777777" w:rsidR="00086655" w:rsidRDefault="00086655" w:rsidP="00797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73357" w14:textId="321687A9" w:rsidR="0079798B" w:rsidRDefault="0079798B">
    <w:pPr>
      <w:pStyle w:val="Encabezado"/>
    </w:pPr>
    <w:r>
      <w:rPr>
        <w:noProof/>
      </w:rPr>
      <w:drawing>
        <wp:inline distT="0" distB="0" distL="0" distR="0" wp14:anchorId="1055A495" wp14:editId="7CDB2B4A">
          <wp:extent cx="6753225" cy="793115"/>
          <wp:effectExtent l="0" t="0" r="9525" b="6985"/>
          <wp:docPr id="1817017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3225" cy="7931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F35"/>
    <w:multiLevelType w:val="multilevel"/>
    <w:tmpl w:val="0CDC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6DAA"/>
    <w:multiLevelType w:val="multilevel"/>
    <w:tmpl w:val="DB9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C13A2"/>
    <w:multiLevelType w:val="multilevel"/>
    <w:tmpl w:val="A81E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C7BFF"/>
    <w:multiLevelType w:val="multilevel"/>
    <w:tmpl w:val="5F2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020F2"/>
    <w:multiLevelType w:val="multilevel"/>
    <w:tmpl w:val="3744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8E8"/>
    <w:multiLevelType w:val="multilevel"/>
    <w:tmpl w:val="29A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3243E"/>
    <w:multiLevelType w:val="multilevel"/>
    <w:tmpl w:val="274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B05D2"/>
    <w:multiLevelType w:val="multilevel"/>
    <w:tmpl w:val="F9B4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30F5F"/>
    <w:multiLevelType w:val="multilevel"/>
    <w:tmpl w:val="D704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40E5E"/>
    <w:multiLevelType w:val="multilevel"/>
    <w:tmpl w:val="A5AE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82DF7"/>
    <w:multiLevelType w:val="multilevel"/>
    <w:tmpl w:val="237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C2969"/>
    <w:multiLevelType w:val="multilevel"/>
    <w:tmpl w:val="9898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66BEC"/>
    <w:multiLevelType w:val="multilevel"/>
    <w:tmpl w:val="2B58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25C29"/>
    <w:multiLevelType w:val="multilevel"/>
    <w:tmpl w:val="D22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C6CC0"/>
    <w:multiLevelType w:val="multilevel"/>
    <w:tmpl w:val="9C5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03C10"/>
    <w:multiLevelType w:val="multilevel"/>
    <w:tmpl w:val="D37A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B450E"/>
    <w:multiLevelType w:val="multilevel"/>
    <w:tmpl w:val="D8E2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C70A6"/>
    <w:multiLevelType w:val="multilevel"/>
    <w:tmpl w:val="B0346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D7ABA"/>
    <w:multiLevelType w:val="multilevel"/>
    <w:tmpl w:val="2A2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4406E"/>
    <w:multiLevelType w:val="multilevel"/>
    <w:tmpl w:val="20E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B5F59"/>
    <w:multiLevelType w:val="multilevel"/>
    <w:tmpl w:val="2E3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C0134"/>
    <w:multiLevelType w:val="multilevel"/>
    <w:tmpl w:val="964E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8A603E"/>
    <w:multiLevelType w:val="multilevel"/>
    <w:tmpl w:val="FBC0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64C3D"/>
    <w:multiLevelType w:val="multilevel"/>
    <w:tmpl w:val="190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F41ACF"/>
    <w:multiLevelType w:val="multilevel"/>
    <w:tmpl w:val="814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40EF6"/>
    <w:multiLevelType w:val="multilevel"/>
    <w:tmpl w:val="3DD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7417F"/>
    <w:multiLevelType w:val="multilevel"/>
    <w:tmpl w:val="E694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743DB6"/>
    <w:multiLevelType w:val="multilevel"/>
    <w:tmpl w:val="810A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7F6F30"/>
    <w:multiLevelType w:val="multilevel"/>
    <w:tmpl w:val="9074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2043B"/>
    <w:multiLevelType w:val="multilevel"/>
    <w:tmpl w:val="10B42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E5775"/>
    <w:multiLevelType w:val="multilevel"/>
    <w:tmpl w:val="CCB0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B758D"/>
    <w:multiLevelType w:val="multilevel"/>
    <w:tmpl w:val="E306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8732C"/>
    <w:multiLevelType w:val="multilevel"/>
    <w:tmpl w:val="61A69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00CD8"/>
    <w:multiLevelType w:val="multilevel"/>
    <w:tmpl w:val="B8AA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C36F63"/>
    <w:multiLevelType w:val="multilevel"/>
    <w:tmpl w:val="0C5E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024F24"/>
    <w:multiLevelType w:val="multilevel"/>
    <w:tmpl w:val="C91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496A6D"/>
    <w:multiLevelType w:val="multilevel"/>
    <w:tmpl w:val="385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432ECF"/>
    <w:multiLevelType w:val="multilevel"/>
    <w:tmpl w:val="E56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E25DCA"/>
    <w:multiLevelType w:val="multilevel"/>
    <w:tmpl w:val="99480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D21430"/>
    <w:multiLevelType w:val="multilevel"/>
    <w:tmpl w:val="5918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0C0867"/>
    <w:multiLevelType w:val="multilevel"/>
    <w:tmpl w:val="EAA6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3C75A2"/>
    <w:multiLevelType w:val="multilevel"/>
    <w:tmpl w:val="3F365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0524FC"/>
    <w:multiLevelType w:val="multilevel"/>
    <w:tmpl w:val="207C8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437CED"/>
    <w:multiLevelType w:val="multilevel"/>
    <w:tmpl w:val="D95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FE562C"/>
    <w:multiLevelType w:val="multilevel"/>
    <w:tmpl w:val="601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0002F4"/>
    <w:multiLevelType w:val="multilevel"/>
    <w:tmpl w:val="EF7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EC3959"/>
    <w:multiLevelType w:val="multilevel"/>
    <w:tmpl w:val="911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7B2EDB"/>
    <w:multiLevelType w:val="multilevel"/>
    <w:tmpl w:val="724C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416E2A"/>
    <w:multiLevelType w:val="multilevel"/>
    <w:tmpl w:val="0C3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ED31A5"/>
    <w:multiLevelType w:val="multilevel"/>
    <w:tmpl w:val="A45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332C13"/>
    <w:multiLevelType w:val="multilevel"/>
    <w:tmpl w:val="3536B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93743A"/>
    <w:multiLevelType w:val="multilevel"/>
    <w:tmpl w:val="565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174C69"/>
    <w:multiLevelType w:val="multilevel"/>
    <w:tmpl w:val="493C1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50737D"/>
    <w:multiLevelType w:val="multilevel"/>
    <w:tmpl w:val="9A2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B14C4E"/>
    <w:multiLevelType w:val="multilevel"/>
    <w:tmpl w:val="042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C46C3A"/>
    <w:multiLevelType w:val="multilevel"/>
    <w:tmpl w:val="5632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B555F"/>
    <w:multiLevelType w:val="multilevel"/>
    <w:tmpl w:val="CE72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B9188F"/>
    <w:multiLevelType w:val="multilevel"/>
    <w:tmpl w:val="A14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A56023"/>
    <w:multiLevelType w:val="multilevel"/>
    <w:tmpl w:val="ADB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D0421"/>
    <w:multiLevelType w:val="multilevel"/>
    <w:tmpl w:val="0754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9A7713"/>
    <w:multiLevelType w:val="multilevel"/>
    <w:tmpl w:val="A8EA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DC1CB2"/>
    <w:multiLevelType w:val="multilevel"/>
    <w:tmpl w:val="F9F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E9090A"/>
    <w:multiLevelType w:val="multilevel"/>
    <w:tmpl w:val="F80E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C57491"/>
    <w:multiLevelType w:val="multilevel"/>
    <w:tmpl w:val="673AA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885475">
    <w:abstractNumId w:val="12"/>
  </w:num>
  <w:num w:numId="2" w16cid:durableId="1505394281">
    <w:abstractNumId w:val="19"/>
  </w:num>
  <w:num w:numId="3" w16cid:durableId="1132746403">
    <w:abstractNumId w:val="45"/>
  </w:num>
  <w:num w:numId="4" w16cid:durableId="1816289628">
    <w:abstractNumId w:val="54"/>
  </w:num>
  <w:num w:numId="5" w16cid:durableId="1400203853">
    <w:abstractNumId w:val="35"/>
  </w:num>
  <w:num w:numId="6" w16cid:durableId="693965808">
    <w:abstractNumId w:val="44"/>
  </w:num>
  <w:num w:numId="7" w16cid:durableId="1329947072">
    <w:abstractNumId w:val="1"/>
  </w:num>
  <w:num w:numId="8" w16cid:durableId="582492708">
    <w:abstractNumId w:val="28"/>
  </w:num>
  <w:num w:numId="9" w16cid:durableId="322860261">
    <w:abstractNumId w:val="56"/>
  </w:num>
  <w:num w:numId="10" w16cid:durableId="1497305654">
    <w:abstractNumId w:val="25"/>
  </w:num>
  <w:num w:numId="11" w16cid:durableId="1988238348">
    <w:abstractNumId w:val="48"/>
  </w:num>
  <w:num w:numId="12" w16cid:durableId="408382707">
    <w:abstractNumId w:val="27"/>
  </w:num>
  <w:num w:numId="13" w16cid:durableId="1819222499">
    <w:abstractNumId w:val="59"/>
  </w:num>
  <w:num w:numId="14" w16cid:durableId="285041029">
    <w:abstractNumId w:val="33"/>
  </w:num>
  <w:num w:numId="15" w16cid:durableId="1103964779">
    <w:abstractNumId w:val="55"/>
  </w:num>
  <w:num w:numId="16" w16cid:durableId="986203428">
    <w:abstractNumId w:val="3"/>
  </w:num>
  <w:num w:numId="17" w16cid:durableId="1680234763">
    <w:abstractNumId w:val="30"/>
  </w:num>
  <w:num w:numId="18" w16cid:durableId="1542934491">
    <w:abstractNumId w:val="38"/>
  </w:num>
  <w:num w:numId="19" w16cid:durableId="750392378">
    <w:abstractNumId w:val="46"/>
  </w:num>
  <w:num w:numId="20" w16cid:durableId="2079859243">
    <w:abstractNumId w:val="17"/>
  </w:num>
  <w:num w:numId="21" w16cid:durableId="867523672">
    <w:abstractNumId w:val="13"/>
  </w:num>
  <w:num w:numId="22" w16cid:durableId="1619338581">
    <w:abstractNumId w:val="57"/>
  </w:num>
  <w:num w:numId="23" w16cid:durableId="239096644">
    <w:abstractNumId w:val="58"/>
  </w:num>
  <w:num w:numId="24" w16cid:durableId="1732117327">
    <w:abstractNumId w:val="7"/>
  </w:num>
  <w:num w:numId="25" w16cid:durableId="941843033">
    <w:abstractNumId w:val="10"/>
  </w:num>
  <w:num w:numId="26" w16cid:durableId="819271572">
    <w:abstractNumId w:val="26"/>
  </w:num>
  <w:num w:numId="27" w16cid:durableId="283194406">
    <w:abstractNumId w:val="23"/>
  </w:num>
  <w:num w:numId="28" w16cid:durableId="1749427225">
    <w:abstractNumId w:val="34"/>
  </w:num>
  <w:num w:numId="29" w16cid:durableId="1179655081">
    <w:abstractNumId w:val="6"/>
  </w:num>
  <w:num w:numId="30" w16cid:durableId="286007100">
    <w:abstractNumId w:val="40"/>
  </w:num>
  <w:num w:numId="31" w16cid:durableId="1986622956">
    <w:abstractNumId w:val="15"/>
  </w:num>
  <w:num w:numId="32" w16cid:durableId="582758657">
    <w:abstractNumId w:val="29"/>
  </w:num>
  <w:num w:numId="33" w16cid:durableId="1176117439">
    <w:abstractNumId w:val="21"/>
  </w:num>
  <w:num w:numId="34" w16cid:durableId="913318096">
    <w:abstractNumId w:val="5"/>
  </w:num>
  <w:num w:numId="35" w16cid:durableId="1246916986">
    <w:abstractNumId w:val="2"/>
  </w:num>
  <w:num w:numId="36" w16cid:durableId="190806539">
    <w:abstractNumId w:val="11"/>
  </w:num>
  <w:num w:numId="37" w16cid:durableId="1667391386">
    <w:abstractNumId w:val="43"/>
  </w:num>
  <w:num w:numId="38" w16cid:durableId="1917861999">
    <w:abstractNumId w:val="39"/>
  </w:num>
  <w:num w:numId="39" w16cid:durableId="1034843666">
    <w:abstractNumId w:val="14"/>
  </w:num>
  <w:num w:numId="40" w16cid:durableId="1780875400">
    <w:abstractNumId w:val="52"/>
  </w:num>
  <w:num w:numId="41" w16cid:durableId="859202361">
    <w:abstractNumId w:val="31"/>
  </w:num>
  <w:num w:numId="42" w16cid:durableId="357004999">
    <w:abstractNumId w:val="42"/>
  </w:num>
  <w:num w:numId="43" w16cid:durableId="1269236239">
    <w:abstractNumId w:val="62"/>
  </w:num>
  <w:num w:numId="44" w16cid:durableId="1308314442">
    <w:abstractNumId w:val="24"/>
  </w:num>
  <w:num w:numId="45" w16cid:durableId="1358190503">
    <w:abstractNumId w:val="18"/>
  </w:num>
  <w:num w:numId="46" w16cid:durableId="1984190078">
    <w:abstractNumId w:val="49"/>
  </w:num>
  <w:num w:numId="47" w16cid:durableId="524246544">
    <w:abstractNumId w:val="47"/>
  </w:num>
  <w:num w:numId="48" w16cid:durableId="926885205">
    <w:abstractNumId w:val="41"/>
  </w:num>
  <w:num w:numId="49" w16cid:durableId="1613171067">
    <w:abstractNumId w:val="51"/>
  </w:num>
  <w:num w:numId="50" w16cid:durableId="610934380">
    <w:abstractNumId w:val="50"/>
  </w:num>
  <w:num w:numId="51" w16cid:durableId="1247760733">
    <w:abstractNumId w:val="63"/>
  </w:num>
  <w:num w:numId="52" w16cid:durableId="1631939874">
    <w:abstractNumId w:val="20"/>
  </w:num>
  <w:num w:numId="53" w16cid:durableId="209614100">
    <w:abstractNumId w:val="53"/>
  </w:num>
  <w:num w:numId="54" w16cid:durableId="412511882">
    <w:abstractNumId w:val="36"/>
  </w:num>
  <w:num w:numId="55" w16cid:durableId="2061399508">
    <w:abstractNumId w:val="61"/>
  </w:num>
  <w:num w:numId="56" w16cid:durableId="1936402163">
    <w:abstractNumId w:val="60"/>
  </w:num>
  <w:num w:numId="57" w16cid:durableId="2051227570">
    <w:abstractNumId w:val="4"/>
  </w:num>
  <w:num w:numId="58" w16cid:durableId="1962609464">
    <w:abstractNumId w:val="37"/>
  </w:num>
  <w:num w:numId="59" w16cid:durableId="1633169217">
    <w:abstractNumId w:val="16"/>
  </w:num>
  <w:num w:numId="60" w16cid:durableId="270473784">
    <w:abstractNumId w:val="0"/>
  </w:num>
  <w:num w:numId="61" w16cid:durableId="45838484">
    <w:abstractNumId w:val="32"/>
  </w:num>
  <w:num w:numId="62" w16cid:durableId="499350154">
    <w:abstractNumId w:val="22"/>
  </w:num>
  <w:num w:numId="63" w16cid:durableId="1335836075">
    <w:abstractNumId w:val="8"/>
  </w:num>
  <w:num w:numId="64" w16cid:durableId="522596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8B"/>
    <w:rsid w:val="00086655"/>
    <w:rsid w:val="00134B65"/>
    <w:rsid w:val="00166399"/>
    <w:rsid w:val="0021666A"/>
    <w:rsid w:val="006245B8"/>
    <w:rsid w:val="00734796"/>
    <w:rsid w:val="0079798B"/>
    <w:rsid w:val="007A694B"/>
    <w:rsid w:val="00B858C6"/>
    <w:rsid w:val="00DF1BF7"/>
    <w:rsid w:val="00E85E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C3280"/>
  <w15:chartTrackingRefBased/>
  <w15:docId w15:val="{2D752ECB-F948-4ECB-B28D-38D2D920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79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798B"/>
  </w:style>
  <w:style w:type="paragraph" w:styleId="Piedepgina">
    <w:name w:val="footer"/>
    <w:basedOn w:val="Normal"/>
    <w:link w:val="PiedepginaCar"/>
    <w:uiPriority w:val="99"/>
    <w:unhideWhenUsed/>
    <w:rsid w:val="007979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5131">
      <w:bodyDiv w:val="1"/>
      <w:marLeft w:val="0"/>
      <w:marRight w:val="0"/>
      <w:marTop w:val="0"/>
      <w:marBottom w:val="0"/>
      <w:divBdr>
        <w:top w:val="none" w:sz="0" w:space="0" w:color="auto"/>
        <w:left w:val="none" w:sz="0" w:space="0" w:color="auto"/>
        <w:bottom w:val="none" w:sz="0" w:space="0" w:color="auto"/>
        <w:right w:val="none" w:sz="0" w:space="0" w:color="auto"/>
      </w:divBdr>
    </w:div>
    <w:div w:id="27144367">
      <w:bodyDiv w:val="1"/>
      <w:marLeft w:val="0"/>
      <w:marRight w:val="0"/>
      <w:marTop w:val="0"/>
      <w:marBottom w:val="0"/>
      <w:divBdr>
        <w:top w:val="none" w:sz="0" w:space="0" w:color="auto"/>
        <w:left w:val="none" w:sz="0" w:space="0" w:color="auto"/>
        <w:bottom w:val="none" w:sz="0" w:space="0" w:color="auto"/>
        <w:right w:val="none" w:sz="0" w:space="0" w:color="auto"/>
      </w:divBdr>
    </w:div>
    <w:div w:id="156919214">
      <w:bodyDiv w:val="1"/>
      <w:marLeft w:val="0"/>
      <w:marRight w:val="0"/>
      <w:marTop w:val="0"/>
      <w:marBottom w:val="0"/>
      <w:divBdr>
        <w:top w:val="none" w:sz="0" w:space="0" w:color="auto"/>
        <w:left w:val="none" w:sz="0" w:space="0" w:color="auto"/>
        <w:bottom w:val="none" w:sz="0" w:space="0" w:color="auto"/>
        <w:right w:val="none" w:sz="0" w:space="0" w:color="auto"/>
      </w:divBdr>
      <w:divsChild>
        <w:div w:id="783695915">
          <w:marLeft w:val="0"/>
          <w:marRight w:val="0"/>
          <w:marTop w:val="0"/>
          <w:marBottom w:val="0"/>
          <w:divBdr>
            <w:top w:val="none" w:sz="0" w:space="0" w:color="auto"/>
            <w:left w:val="none" w:sz="0" w:space="0" w:color="auto"/>
            <w:bottom w:val="none" w:sz="0" w:space="0" w:color="auto"/>
            <w:right w:val="none" w:sz="0" w:space="0" w:color="auto"/>
          </w:divBdr>
          <w:divsChild>
            <w:div w:id="1807509019">
              <w:marLeft w:val="0"/>
              <w:marRight w:val="0"/>
              <w:marTop w:val="0"/>
              <w:marBottom w:val="0"/>
              <w:divBdr>
                <w:top w:val="none" w:sz="0" w:space="0" w:color="auto"/>
                <w:left w:val="none" w:sz="0" w:space="0" w:color="auto"/>
                <w:bottom w:val="none" w:sz="0" w:space="0" w:color="auto"/>
                <w:right w:val="none" w:sz="0" w:space="0" w:color="auto"/>
              </w:divBdr>
              <w:divsChild>
                <w:div w:id="691420777">
                  <w:marLeft w:val="0"/>
                  <w:marRight w:val="0"/>
                  <w:marTop w:val="0"/>
                  <w:marBottom w:val="0"/>
                  <w:divBdr>
                    <w:top w:val="none" w:sz="0" w:space="0" w:color="auto"/>
                    <w:left w:val="none" w:sz="0" w:space="0" w:color="auto"/>
                    <w:bottom w:val="none" w:sz="0" w:space="0" w:color="auto"/>
                    <w:right w:val="none" w:sz="0" w:space="0" w:color="auto"/>
                  </w:divBdr>
                  <w:divsChild>
                    <w:div w:id="24065943">
                      <w:marLeft w:val="0"/>
                      <w:marRight w:val="0"/>
                      <w:marTop w:val="0"/>
                      <w:marBottom w:val="0"/>
                      <w:divBdr>
                        <w:top w:val="none" w:sz="0" w:space="0" w:color="auto"/>
                        <w:left w:val="none" w:sz="0" w:space="0" w:color="auto"/>
                        <w:bottom w:val="none" w:sz="0" w:space="0" w:color="auto"/>
                        <w:right w:val="none" w:sz="0" w:space="0" w:color="auto"/>
                      </w:divBdr>
                      <w:divsChild>
                        <w:div w:id="1839347544">
                          <w:marLeft w:val="0"/>
                          <w:marRight w:val="0"/>
                          <w:marTop w:val="0"/>
                          <w:marBottom w:val="0"/>
                          <w:divBdr>
                            <w:top w:val="none" w:sz="0" w:space="0" w:color="auto"/>
                            <w:left w:val="none" w:sz="0" w:space="0" w:color="auto"/>
                            <w:bottom w:val="none" w:sz="0" w:space="0" w:color="auto"/>
                            <w:right w:val="none" w:sz="0" w:space="0" w:color="auto"/>
                          </w:divBdr>
                          <w:divsChild>
                            <w:div w:id="2044019286">
                              <w:marLeft w:val="0"/>
                              <w:marRight w:val="0"/>
                              <w:marTop w:val="0"/>
                              <w:marBottom w:val="0"/>
                              <w:divBdr>
                                <w:top w:val="none" w:sz="0" w:space="0" w:color="auto"/>
                                <w:left w:val="none" w:sz="0" w:space="0" w:color="auto"/>
                                <w:bottom w:val="none" w:sz="0" w:space="0" w:color="auto"/>
                                <w:right w:val="none" w:sz="0" w:space="0" w:color="auto"/>
                              </w:divBdr>
                              <w:divsChild>
                                <w:div w:id="1256284674">
                                  <w:marLeft w:val="0"/>
                                  <w:marRight w:val="0"/>
                                  <w:marTop w:val="0"/>
                                  <w:marBottom w:val="0"/>
                                  <w:divBdr>
                                    <w:top w:val="none" w:sz="0" w:space="0" w:color="auto"/>
                                    <w:left w:val="none" w:sz="0" w:space="0" w:color="auto"/>
                                    <w:bottom w:val="none" w:sz="0" w:space="0" w:color="auto"/>
                                    <w:right w:val="none" w:sz="0" w:space="0" w:color="auto"/>
                                  </w:divBdr>
                                  <w:divsChild>
                                    <w:div w:id="8444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3967">
                          <w:marLeft w:val="0"/>
                          <w:marRight w:val="0"/>
                          <w:marTop w:val="0"/>
                          <w:marBottom w:val="0"/>
                          <w:divBdr>
                            <w:top w:val="none" w:sz="0" w:space="0" w:color="auto"/>
                            <w:left w:val="none" w:sz="0" w:space="0" w:color="auto"/>
                            <w:bottom w:val="none" w:sz="0" w:space="0" w:color="auto"/>
                            <w:right w:val="none" w:sz="0" w:space="0" w:color="auto"/>
                          </w:divBdr>
                          <w:divsChild>
                            <w:div w:id="1148791342">
                              <w:marLeft w:val="0"/>
                              <w:marRight w:val="0"/>
                              <w:marTop w:val="0"/>
                              <w:marBottom w:val="0"/>
                              <w:divBdr>
                                <w:top w:val="none" w:sz="0" w:space="0" w:color="auto"/>
                                <w:left w:val="none" w:sz="0" w:space="0" w:color="auto"/>
                                <w:bottom w:val="none" w:sz="0" w:space="0" w:color="auto"/>
                                <w:right w:val="none" w:sz="0" w:space="0" w:color="auto"/>
                              </w:divBdr>
                              <w:divsChild>
                                <w:div w:id="1001741387">
                                  <w:marLeft w:val="0"/>
                                  <w:marRight w:val="0"/>
                                  <w:marTop w:val="0"/>
                                  <w:marBottom w:val="0"/>
                                  <w:divBdr>
                                    <w:top w:val="none" w:sz="0" w:space="0" w:color="auto"/>
                                    <w:left w:val="none" w:sz="0" w:space="0" w:color="auto"/>
                                    <w:bottom w:val="none" w:sz="0" w:space="0" w:color="auto"/>
                                    <w:right w:val="none" w:sz="0" w:space="0" w:color="auto"/>
                                  </w:divBdr>
                                  <w:divsChild>
                                    <w:div w:id="14222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86389">
          <w:marLeft w:val="0"/>
          <w:marRight w:val="0"/>
          <w:marTop w:val="0"/>
          <w:marBottom w:val="0"/>
          <w:divBdr>
            <w:top w:val="none" w:sz="0" w:space="0" w:color="auto"/>
            <w:left w:val="none" w:sz="0" w:space="0" w:color="auto"/>
            <w:bottom w:val="none" w:sz="0" w:space="0" w:color="auto"/>
            <w:right w:val="none" w:sz="0" w:space="0" w:color="auto"/>
          </w:divBdr>
          <w:divsChild>
            <w:div w:id="1223366380">
              <w:marLeft w:val="0"/>
              <w:marRight w:val="0"/>
              <w:marTop w:val="0"/>
              <w:marBottom w:val="0"/>
              <w:divBdr>
                <w:top w:val="none" w:sz="0" w:space="0" w:color="auto"/>
                <w:left w:val="none" w:sz="0" w:space="0" w:color="auto"/>
                <w:bottom w:val="none" w:sz="0" w:space="0" w:color="auto"/>
                <w:right w:val="none" w:sz="0" w:space="0" w:color="auto"/>
              </w:divBdr>
              <w:divsChild>
                <w:div w:id="352195724">
                  <w:marLeft w:val="0"/>
                  <w:marRight w:val="0"/>
                  <w:marTop w:val="0"/>
                  <w:marBottom w:val="0"/>
                  <w:divBdr>
                    <w:top w:val="none" w:sz="0" w:space="0" w:color="auto"/>
                    <w:left w:val="none" w:sz="0" w:space="0" w:color="auto"/>
                    <w:bottom w:val="none" w:sz="0" w:space="0" w:color="auto"/>
                    <w:right w:val="none" w:sz="0" w:space="0" w:color="auto"/>
                  </w:divBdr>
                  <w:divsChild>
                    <w:div w:id="1241981181">
                      <w:marLeft w:val="0"/>
                      <w:marRight w:val="0"/>
                      <w:marTop w:val="0"/>
                      <w:marBottom w:val="0"/>
                      <w:divBdr>
                        <w:top w:val="none" w:sz="0" w:space="0" w:color="auto"/>
                        <w:left w:val="none" w:sz="0" w:space="0" w:color="auto"/>
                        <w:bottom w:val="none" w:sz="0" w:space="0" w:color="auto"/>
                        <w:right w:val="none" w:sz="0" w:space="0" w:color="auto"/>
                      </w:divBdr>
                      <w:divsChild>
                        <w:div w:id="122041259">
                          <w:marLeft w:val="0"/>
                          <w:marRight w:val="0"/>
                          <w:marTop w:val="0"/>
                          <w:marBottom w:val="0"/>
                          <w:divBdr>
                            <w:top w:val="none" w:sz="0" w:space="0" w:color="auto"/>
                            <w:left w:val="none" w:sz="0" w:space="0" w:color="auto"/>
                            <w:bottom w:val="none" w:sz="0" w:space="0" w:color="auto"/>
                            <w:right w:val="none" w:sz="0" w:space="0" w:color="auto"/>
                          </w:divBdr>
                          <w:divsChild>
                            <w:div w:id="226452947">
                              <w:marLeft w:val="0"/>
                              <w:marRight w:val="0"/>
                              <w:marTop w:val="0"/>
                              <w:marBottom w:val="0"/>
                              <w:divBdr>
                                <w:top w:val="none" w:sz="0" w:space="0" w:color="auto"/>
                                <w:left w:val="none" w:sz="0" w:space="0" w:color="auto"/>
                                <w:bottom w:val="none" w:sz="0" w:space="0" w:color="auto"/>
                                <w:right w:val="none" w:sz="0" w:space="0" w:color="auto"/>
                              </w:divBdr>
                              <w:divsChild>
                                <w:div w:id="158472698">
                                  <w:marLeft w:val="0"/>
                                  <w:marRight w:val="0"/>
                                  <w:marTop w:val="0"/>
                                  <w:marBottom w:val="0"/>
                                  <w:divBdr>
                                    <w:top w:val="none" w:sz="0" w:space="0" w:color="auto"/>
                                    <w:left w:val="none" w:sz="0" w:space="0" w:color="auto"/>
                                    <w:bottom w:val="none" w:sz="0" w:space="0" w:color="auto"/>
                                    <w:right w:val="none" w:sz="0" w:space="0" w:color="auto"/>
                                  </w:divBdr>
                                  <w:divsChild>
                                    <w:div w:id="2144736017">
                                      <w:marLeft w:val="0"/>
                                      <w:marRight w:val="0"/>
                                      <w:marTop w:val="0"/>
                                      <w:marBottom w:val="0"/>
                                      <w:divBdr>
                                        <w:top w:val="none" w:sz="0" w:space="0" w:color="auto"/>
                                        <w:left w:val="none" w:sz="0" w:space="0" w:color="auto"/>
                                        <w:bottom w:val="none" w:sz="0" w:space="0" w:color="auto"/>
                                        <w:right w:val="none" w:sz="0" w:space="0" w:color="auto"/>
                                      </w:divBdr>
                                      <w:divsChild>
                                        <w:div w:id="1598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057004">
          <w:marLeft w:val="0"/>
          <w:marRight w:val="0"/>
          <w:marTop w:val="0"/>
          <w:marBottom w:val="0"/>
          <w:divBdr>
            <w:top w:val="none" w:sz="0" w:space="0" w:color="auto"/>
            <w:left w:val="none" w:sz="0" w:space="0" w:color="auto"/>
            <w:bottom w:val="none" w:sz="0" w:space="0" w:color="auto"/>
            <w:right w:val="none" w:sz="0" w:space="0" w:color="auto"/>
          </w:divBdr>
          <w:divsChild>
            <w:div w:id="1395201710">
              <w:marLeft w:val="0"/>
              <w:marRight w:val="0"/>
              <w:marTop w:val="0"/>
              <w:marBottom w:val="0"/>
              <w:divBdr>
                <w:top w:val="none" w:sz="0" w:space="0" w:color="auto"/>
                <w:left w:val="none" w:sz="0" w:space="0" w:color="auto"/>
                <w:bottom w:val="none" w:sz="0" w:space="0" w:color="auto"/>
                <w:right w:val="none" w:sz="0" w:space="0" w:color="auto"/>
              </w:divBdr>
              <w:divsChild>
                <w:div w:id="342167134">
                  <w:marLeft w:val="0"/>
                  <w:marRight w:val="0"/>
                  <w:marTop w:val="0"/>
                  <w:marBottom w:val="0"/>
                  <w:divBdr>
                    <w:top w:val="none" w:sz="0" w:space="0" w:color="auto"/>
                    <w:left w:val="none" w:sz="0" w:space="0" w:color="auto"/>
                    <w:bottom w:val="none" w:sz="0" w:space="0" w:color="auto"/>
                    <w:right w:val="none" w:sz="0" w:space="0" w:color="auto"/>
                  </w:divBdr>
                  <w:divsChild>
                    <w:div w:id="1407262799">
                      <w:marLeft w:val="0"/>
                      <w:marRight w:val="0"/>
                      <w:marTop w:val="0"/>
                      <w:marBottom w:val="0"/>
                      <w:divBdr>
                        <w:top w:val="none" w:sz="0" w:space="0" w:color="auto"/>
                        <w:left w:val="none" w:sz="0" w:space="0" w:color="auto"/>
                        <w:bottom w:val="none" w:sz="0" w:space="0" w:color="auto"/>
                        <w:right w:val="none" w:sz="0" w:space="0" w:color="auto"/>
                      </w:divBdr>
                      <w:divsChild>
                        <w:div w:id="591398631">
                          <w:marLeft w:val="0"/>
                          <w:marRight w:val="0"/>
                          <w:marTop w:val="0"/>
                          <w:marBottom w:val="0"/>
                          <w:divBdr>
                            <w:top w:val="none" w:sz="0" w:space="0" w:color="auto"/>
                            <w:left w:val="none" w:sz="0" w:space="0" w:color="auto"/>
                            <w:bottom w:val="none" w:sz="0" w:space="0" w:color="auto"/>
                            <w:right w:val="none" w:sz="0" w:space="0" w:color="auto"/>
                          </w:divBdr>
                          <w:divsChild>
                            <w:div w:id="1498879559">
                              <w:marLeft w:val="0"/>
                              <w:marRight w:val="0"/>
                              <w:marTop w:val="0"/>
                              <w:marBottom w:val="0"/>
                              <w:divBdr>
                                <w:top w:val="none" w:sz="0" w:space="0" w:color="auto"/>
                                <w:left w:val="none" w:sz="0" w:space="0" w:color="auto"/>
                                <w:bottom w:val="none" w:sz="0" w:space="0" w:color="auto"/>
                                <w:right w:val="none" w:sz="0" w:space="0" w:color="auto"/>
                              </w:divBdr>
                              <w:divsChild>
                                <w:div w:id="15556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0376">
                  <w:marLeft w:val="0"/>
                  <w:marRight w:val="0"/>
                  <w:marTop w:val="0"/>
                  <w:marBottom w:val="0"/>
                  <w:divBdr>
                    <w:top w:val="none" w:sz="0" w:space="0" w:color="auto"/>
                    <w:left w:val="none" w:sz="0" w:space="0" w:color="auto"/>
                    <w:bottom w:val="none" w:sz="0" w:space="0" w:color="auto"/>
                    <w:right w:val="none" w:sz="0" w:space="0" w:color="auto"/>
                  </w:divBdr>
                  <w:divsChild>
                    <w:div w:id="1983346504">
                      <w:marLeft w:val="0"/>
                      <w:marRight w:val="0"/>
                      <w:marTop w:val="0"/>
                      <w:marBottom w:val="0"/>
                      <w:divBdr>
                        <w:top w:val="none" w:sz="0" w:space="0" w:color="auto"/>
                        <w:left w:val="none" w:sz="0" w:space="0" w:color="auto"/>
                        <w:bottom w:val="none" w:sz="0" w:space="0" w:color="auto"/>
                        <w:right w:val="none" w:sz="0" w:space="0" w:color="auto"/>
                      </w:divBdr>
                      <w:divsChild>
                        <w:div w:id="295532202">
                          <w:marLeft w:val="0"/>
                          <w:marRight w:val="0"/>
                          <w:marTop w:val="0"/>
                          <w:marBottom w:val="0"/>
                          <w:divBdr>
                            <w:top w:val="none" w:sz="0" w:space="0" w:color="auto"/>
                            <w:left w:val="none" w:sz="0" w:space="0" w:color="auto"/>
                            <w:bottom w:val="none" w:sz="0" w:space="0" w:color="auto"/>
                            <w:right w:val="none" w:sz="0" w:space="0" w:color="auto"/>
                          </w:divBdr>
                          <w:divsChild>
                            <w:div w:id="547687529">
                              <w:marLeft w:val="0"/>
                              <w:marRight w:val="0"/>
                              <w:marTop w:val="0"/>
                              <w:marBottom w:val="0"/>
                              <w:divBdr>
                                <w:top w:val="none" w:sz="0" w:space="0" w:color="auto"/>
                                <w:left w:val="none" w:sz="0" w:space="0" w:color="auto"/>
                                <w:bottom w:val="none" w:sz="0" w:space="0" w:color="auto"/>
                                <w:right w:val="none" w:sz="0" w:space="0" w:color="auto"/>
                              </w:divBdr>
                              <w:divsChild>
                                <w:div w:id="701125989">
                                  <w:marLeft w:val="0"/>
                                  <w:marRight w:val="0"/>
                                  <w:marTop w:val="0"/>
                                  <w:marBottom w:val="0"/>
                                  <w:divBdr>
                                    <w:top w:val="none" w:sz="0" w:space="0" w:color="auto"/>
                                    <w:left w:val="none" w:sz="0" w:space="0" w:color="auto"/>
                                    <w:bottom w:val="none" w:sz="0" w:space="0" w:color="auto"/>
                                    <w:right w:val="none" w:sz="0" w:space="0" w:color="auto"/>
                                  </w:divBdr>
                                  <w:divsChild>
                                    <w:div w:id="554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843611">
      <w:bodyDiv w:val="1"/>
      <w:marLeft w:val="0"/>
      <w:marRight w:val="0"/>
      <w:marTop w:val="0"/>
      <w:marBottom w:val="0"/>
      <w:divBdr>
        <w:top w:val="none" w:sz="0" w:space="0" w:color="auto"/>
        <w:left w:val="none" w:sz="0" w:space="0" w:color="auto"/>
        <w:bottom w:val="none" w:sz="0" w:space="0" w:color="auto"/>
        <w:right w:val="none" w:sz="0" w:space="0" w:color="auto"/>
      </w:divBdr>
      <w:divsChild>
        <w:div w:id="199562534">
          <w:marLeft w:val="0"/>
          <w:marRight w:val="0"/>
          <w:marTop w:val="0"/>
          <w:marBottom w:val="0"/>
          <w:divBdr>
            <w:top w:val="none" w:sz="0" w:space="0" w:color="auto"/>
            <w:left w:val="none" w:sz="0" w:space="0" w:color="auto"/>
            <w:bottom w:val="none" w:sz="0" w:space="0" w:color="auto"/>
            <w:right w:val="none" w:sz="0" w:space="0" w:color="auto"/>
          </w:divBdr>
          <w:divsChild>
            <w:div w:id="816725460">
              <w:marLeft w:val="0"/>
              <w:marRight w:val="0"/>
              <w:marTop w:val="0"/>
              <w:marBottom w:val="0"/>
              <w:divBdr>
                <w:top w:val="none" w:sz="0" w:space="0" w:color="auto"/>
                <w:left w:val="none" w:sz="0" w:space="0" w:color="auto"/>
                <w:bottom w:val="none" w:sz="0" w:space="0" w:color="auto"/>
                <w:right w:val="none" w:sz="0" w:space="0" w:color="auto"/>
              </w:divBdr>
              <w:divsChild>
                <w:div w:id="846944991">
                  <w:marLeft w:val="0"/>
                  <w:marRight w:val="0"/>
                  <w:marTop w:val="0"/>
                  <w:marBottom w:val="0"/>
                  <w:divBdr>
                    <w:top w:val="none" w:sz="0" w:space="0" w:color="auto"/>
                    <w:left w:val="none" w:sz="0" w:space="0" w:color="auto"/>
                    <w:bottom w:val="none" w:sz="0" w:space="0" w:color="auto"/>
                    <w:right w:val="none" w:sz="0" w:space="0" w:color="auto"/>
                  </w:divBdr>
                  <w:divsChild>
                    <w:div w:id="732774039">
                      <w:marLeft w:val="0"/>
                      <w:marRight w:val="0"/>
                      <w:marTop w:val="0"/>
                      <w:marBottom w:val="0"/>
                      <w:divBdr>
                        <w:top w:val="none" w:sz="0" w:space="0" w:color="auto"/>
                        <w:left w:val="none" w:sz="0" w:space="0" w:color="auto"/>
                        <w:bottom w:val="none" w:sz="0" w:space="0" w:color="auto"/>
                        <w:right w:val="none" w:sz="0" w:space="0" w:color="auto"/>
                      </w:divBdr>
                      <w:divsChild>
                        <w:div w:id="89856074">
                          <w:marLeft w:val="0"/>
                          <w:marRight w:val="0"/>
                          <w:marTop w:val="0"/>
                          <w:marBottom w:val="0"/>
                          <w:divBdr>
                            <w:top w:val="none" w:sz="0" w:space="0" w:color="auto"/>
                            <w:left w:val="none" w:sz="0" w:space="0" w:color="auto"/>
                            <w:bottom w:val="none" w:sz="0" w:space="0" w:color="auto"/>
                            <w:right w:val="none" w:sz="0" w:space="0" w:color="auto"/>
                          </w:divBdr>
                          <w:divsChild>
                            <w:div w:id="1196582656">
                              <w:marLeft w:val="0"/>
                              <w:marRight w:val="0"/>
                              <w:marTop w:val="0"/>
                              <w:marBottom w:val="0"/>
                              <w:divBdr>
                                <w:top w:val="none" w:sz="0" w:space="0" w:color="auto"/>
                                <w:left w:val="none" w:sz="0" w:space="0" w:color="auto"/>
                                <w:bottom w:val="none" w:sz="0" w:space="0" w:color="auto"/>
                                <w:right w:val="none" w:sz="0" w:space="0" w:color="auto"/>
                              </w:divBdr>
                              <w:divsChild>
                                <w:div w:id="721752978">
                                  <w:marLeft w:val="0"/>
                                  <w:marRight w:val="0"/>
                                  <w:marTop w:val="0"/>
                                  <w:marBottom w:val="0"/>
                                  <w:divBdr>
                                    <w:top w:val="none" w:sz="0" w:space="0" w:color="auto"/>
                                    <w:left w:val="none" w:sz="0" w:space="0" w:color="auto"/>
                                    <w:bottom w:val="none" w:sz="0" w:space="0" w:color="auto"/>
                                    <w:right w:val="none" w:sz="0" w:space="0" w:color="auto"/>
                                  </w:divBdr>
                                  <w:divsChild>
                                    <w:div w:id="19056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5392">
                          <w:marLeft w:val="0"/>
                          <w:marRight w:val="0"/>
                          <w:marTop w:val="0"/>
                          <w:marBottom w:val="0"/>
                          <w:divBdr>
                            <w:top w:val="none" w:sz="0" w:space="0" w:color="auto"/>
                            <w:left w:val="none" w:sz="0" w:space="0" w:color="auto"/>
                            <w:bottom w:val="none" w:sz="0" w:space="0" w:color="auto"/>
                            <w:right w:val="none" w:sz="0" w:space="0" w:color="auto"/>
                          </w:divBdr>
                          <w:divsChild>
                            <w:div w:id="756441398">
                              <w:marLeft w:val="0"/>
                              <w:marRight w:val="0"/>
                              <w:marTop w:val="0"/>
                              <w:marBottom w:val="0"/>
                              <w:divBdr>
                                <w:top w:val="none" w:sz="0" w:space="0" w:color="auto"/>
                                <w:left w:val="none" w:sz="0" w:space="0" w:color="auto"/>
                                <w:bottom w:val="none" w:sz="0" w:space="0" w:color="auto"/>
                                <w:right w:val="none" w:sz="0" w:space="0" w:color="auto"/>
                              </w:divBdr>
                              <w:divsChild>
                                <w:div w:id="891505617">
                                  <w:marLeft w:val="0"/>
                                  <w:marRight w:val="0"/>
                                  <w:marTop w:val="0"/>
                                  <w:marBottom w:val="0"/>
                                  <w:divBdr>
                                    <w:top w:val="none" w:sz="0" w:space="0" w:color="auto"/>
                                    <w:left w:val="none" w:sz="0" w:space="0" w:color="auto"/>
                                    <w:bottom w:val="none" w:sz="0" w:space="0" w:color="auto"/>
                                    <w:right w:val="none" w:sz="0" w:space="0" w:color="auto"/>
                                  </w:divBdr>
                                  <w:divsChild>
                                    <w:div w:id="173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484541">
          <w:marLeft w:val="0"/>
          <w:marRight w:val="0"/>
          <w:marTop w:val="0"/>
          <w:marBottom w:val="0"/>
          <w:divBdr>
            <w:top w:val="none" w:sz="0" w:space="0" w:color="auto"/>
            <w:left w:val="none" w:sz="0" w:space="0" w:color="auto"/>
            <w:bottom w:val="none" w:sz="0" w:space="0" w:color="auto"/>
            <w:right w:val="none" w:sz="0" w:space="0" w:color="auto"/>
          </w:divBdr>
          <w:divsChild>
            <w:div w:id="480662187">
              <w:marLeft w:val="0"/>
              <w:marRight w:val="0"/>
              <w:marTop w:val="0"/>
              <w:marBottom w:val="0"/>
              <w:divBdr>
                <w:top w:val="none" w:sz="0" w:space="0" w:color="auto"/>
                <w:left w:val="none" w:sz="0" w:space="0" w:color="auto"/>
                <w:bottom w:val="none" w:sz="0" w:space="0" w:color="auto"/>
                <w:right w:val="none" w:sz="0" w:space="0" w:color="auto"/>
              </w:divBdr>
              <w:divsChild>
                <w:div w:id="1882205024">
                  <w:marLeft w:val="0"/>
                  <w:marRight w:val="0"/>
                  <w:marTop w:val="0"/>
                  <w:marBottom w:val="0"/>
                  <w:divBdr>
                    <w:top w:val="none" w:sz="0" w:space="0" w:color="auto"/>
                    <w:left w:val="none" w:sz="0" w:space="0" w:color="auto"/>
                    <w:bottom w:val="none" w:sz="0" w:space="0" w:color="auto"/>
                    <w:right w:val="none" w:sz="0" w:space="0" w:color="auto"/>
                  </w:divBdr>
                  <w:divsChild>
                    <w:div w:id="2005165710">
                      <w:marLeft w:val="0"/>
                      <w:marRight w:val="0"/>
                      <w:marTop w:val="0"/>
                      <w:marBottom w:val="0"/>
                      <w:divBdr>
                        <w:top w:val="none" w:sz="0" w:space="0" w:color="auto"/>
                        <w:left w:val="none" w:sz="0" w:space="0" w:color="auto"/>
                        <w:bottom w:val="none" w:sz="0" w:space="0" w:color="auto"/>
                        <w:right w:val="none" w:sz="0" w:space="0" w:color="auto"/>
                      </w:divBdr>
                      <w:divsChild>
                        <w:div w:id="23485276">
                          <w:marLeft w:val="0"/>
                          <w:marRight w:val="0"/>
                          <w:marTop w:val="0"/>
                          <w:marBottom w:val="0"/>
                          <w:divBdr>
                            <w:top w:val="none" w:sz="0" w:space="0" w:color="auto"/>
                            <w:left w:val="none" w:sz="0" w:space="0" w:color="auto"/>
                            <w:bottom w:val="none" w:sz="0" w:space="0" w:color="auto"/>
                            <w:right w:val="none" w:sz="0" w:space="0" w:color="auto"/>
                          </w:divBdr>
                          <w:divsChild>
                            <w:div w:id="1603537924">
                              <w:marLeft w:val="0"/>
                              <w:marRight w:val="0"/>
                              <w:marTop w:val="0"/>
                              <w:marBottom w:val="0"/>
                              <w:divBdr>
                                <w:top w:val="none" w:sz="0" w:space="0" w:color="auto"/>
                                <w:left w:val="none" w:sz="0" w:space="0" w:color="auto"/>
                                <w:bottom w:val="none" w:sz="0" w:space="0" w:color="auto"/>
                                <w:right w:val="none" w:sz="0" w:space="0" w:color="auto"/>
                              </w:divBdr>
                              <w:divsChild>
                                <w:div w:id="472604474">
                                  <w:marLeft w:val="0"/>
                                  <w:marRight w:val="0"/>
                                  <w:marTop w:val="0"/>
                                  <w:marBottom w:val="0"/>
                                  <w:divBdr>
                                    <w:top w:val="none" w:sz="0" w:space="0" w:color="auto"/>
                                    <w:left w:val="none" w:sz="0" w:space="0" w:color="auto"/>
                                    <w:bottom w:val="none" w:sz="0" w:space="0" w:color="auto"/>
                                    <w:right w:val="none" w:sz="0" w:space="0" w:color="auto"/>
                                  </w:divBdr>
                                  <w:divsChild>
                                    <w:div w:id="981816086">
                                      <w:marLeft w:val="0"/>
                                      <w:marRight w:val="0"/>
                                      <w:marTop w:val="0"/>
                                      <w:marBottom w:val="0"/>
                                      <w:divBdr>
                                        <w:top w:val="none" w:sz="0" w:space="0" w:color="auto"/>
                                        <w:left w:val="none" w:sz="0" w:space="0" w:color="auto"/>
                                        <w:bottom w:val="none" w:sz="0" w:space="0" w:color="auto"/>
                                        <w:right w:val="none" w:sz="0" w:space="0" w:color="auto"/>
                                      </w:divBdr>
                                      <w:divsChild>
                                        <w:div w:id="1590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50152">
          <w:marLeft w:val="0"/>
          <w:marRight w:val="0"/>
          <w:marTop w:val="0"/>
          <w:marBottom w:val="0"/>
          <w:divBdr>
            <w:top w:val="none" w:sz="0" w:space="0" w:color="auto"/>
            <w:left w:val="none" w:sz="0" w:space="0" w:color="auto"/>
            <w:bottom w:val="none" w:sz="0" w:space="0" w:color="auto"/>
            <w:right w:val="none" w:sz="0" w:space="0" w:color="auto"/>
          </w:divBdr>
          <w:divsChild>
            <w:div w:id="469977399">
              <w:marLeft w:val="0"/>
              <w:marRight w:val="0"/>
              <w:marTop w:val="0"/>
              <w:marBottom w:val="0"/>
              <w:divBdr>
                <w:top w:val="none" w:sz="0" w:space="0" w:color="auto"/>
                <w:left w:val="none" w:sz="0" w:space="0" w:color="auto"/>
                <w:bottom w:val="none" w:sz="0" w:space="0" w:color="auto"/>
                <w:right w:val="none" w:sz="0" w:space="0" w:color="auto"/>
              </w:divBdr>
              <w:divsChild>
                <w:div w:id="769936046">
                  <w:marLeft w:val="0"/>
                  <w:marRight w:val="0"/>
                  <w:marTop w:val="0"/>
                  <w:marBottom w:val="0"/>
                  <w:divBdr>
                    <w:top w:val="none" w:sz="0" w:space="0" w:color="auto"/>
                    <w:left w:val="none" w:sz="0" w:space="0" w:color="auto"/>
                    <w:bottom w:val="none" w:sz="0" w:space="0" w:color="auto"/>
                    <w:right w:val="none" w:sz="0" w:space="0" w:color="auto"/>
                  </w:divBdr>
                  <w:divsChild>
                    <w:div w:id="1432701338">
                      <w:marLeft w:val="0"/>
                      <w:marRight w:val="0"/>
                      <w:marTop w:val="0"/>
                      <w:marBottom w:val="0"/>
                      <w:divBdr>
                        <w:top w:val="none" w:sz="0" w:space="0" w:color="auto"/>
                        <w:left w:val="none" w:sz="0" w:space="0" w:color="auto"/>
                        <w:bottom w:val="none" w:sz="0" w:space="0" w:color="auto"/>
                        <w:right w:val="none" w:sz="0" w:space="0" w:color="auto"/>
                      </w:divBdr>
                      <w:divsChild>
                        <w:div w:id="819270002">
                          <w:marLeft w:val="0"/>
                          <w:marRight w:val="0"/>
                          <w:marTop w:val="0"/>
                          <w:marBottom w:val="0"/>
                          <w:divBdr>
                            <w:top w:val="none" w:sz="0" w:space="0" w:color="auto"/>
                            <w:left w:val="none" w:sz="0" w:space="0" w:color="auto"/>
                            <w:bottom w:val="none" w:sz="0" w:space="0" w:color="auto"/>
                            <w:right w:val="none" w:sz="0" w:space="0" w:color="auto"/>
                          </w:divBdr>
                          <w:divsChild>
                            <w:div w:id="400753872">
                              <w:marLeft w:val="0"/>
                              <w:marRight w:val="0"/>
                              <w:marTop w:val="0"/>
                              <w:marBottom w:val="0"/>
                              <w:divBdr>
                                <w:top w:val="none" w:sz="0" w:space="0" w:color="auto"/>
                                <w:left w:val="none" w:sz="0" w:space="0" w:color="auto"/>
                                <w:bottom w:val="none" w:sz="0" w:space="0" w:color="auto"/>
                                <w:right w:val="none" w:sz="0" w:space="0" w:color="auto"/>
                              </w:divBdr>
                              <w:divsChild>
                                <w:div w:id="5098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5856">
                  <w:marLeft w:val="0"/>
                  <w:marRight w:val="0"/>
                  <w:marTop w:val="0"/>
                  <w:marBottom w:val="0"/>
                  <w:divBdr>
                    <w:top w:val="none" w:sz="0" w:space="0" w:color="auto"/>
                    <w:left w:val="none" w:sz="0" w:space="0" w:color="auto"/>
                    <w:bottom w:val="none" w:sz="0" w:space="0" w:color="auto"/>
                    <w:right w:val="none" w:sz="0" w:space="0" w:color="auto"/>
                  </w:divBdr>
                  <w:divsChild>
                    <w:div w:id="1410037661">
                      <w:marLeft w:val="0"/>
                      <w:marRight w:val="0"/>
                      <w:marTop w:val="0"/>
                      <w:marBottom w:val="0"/>
                      <w:divBdr>
                        <w:top w:val="none" w:sz="0" w:space="0" w:color="auto"/>
                        <w:left w:val="none" w:sz="0" w:space="0" w:color="auto"/>
                        <w:bottom w:val="none" w:sz="0" w:space="0" w:color="auto"/>
                        <w:right w:val="none" w:sz="0" w:space="0" w:color="auto"/>
                      </w:divBdr>
                      <w:divsChild>
                        <w:div w:id="859316989">
                          <w:marLeft w:val="0"/>
                          <w:marRight w:val="0"/>
                          <w:marTop w:val="0"/>
                          <w:marBottom w:val="0"/>
                          <w:divBdr>
                            <w:top w:val="none" w:sz="0" w:space="0" w:color="auto"/>
                            <w:left w:val="none" w:sz="0" w:space="0" w:color="auto"/>
                            <w:bottom w:val="none" w:sz="0" w:space="0" w:color="auto"/>
                            <w:right w:val="none" w:sz="0" w:space="0" w:color="auto"/>
                          </w:divBdr>
                          <w:divsChild>
                            <w:div w:id="713626940">
                              <w:marLeft w:val="0"/>
                              <w:marRight w:val="0"/>
                              <w:marTop w:val="0"/>
                              <w:marBottom w:val="0"/>
                              <w:divBdr>
                                <w:top w:val="none" w:sz="0" w:space="0" w:color="auto"/>
                                <w:left w:val="none" w:sz="0" w:space="0" w:color="auto"/>
                                <w:bottom w:val="none" w:sz="0" w:space="0" w:color="auto"/>
                                <w:right w:val="none" w:sz="0" w:space="0" w:color="auto"/>
                              </w:divBdr>
                              <w:divsChild>
                                <w:div w:id="10421723">
                                  <w:marLeft w:val="0"/>
                                  <w:marRight w:val="0"/>
                                  <w:marTop w:val="0"/>
                                  <w:marBottom w:val="0"/>
                                  <w:divBdr>
                                    <w:top w:val="none" w:sz="0" w:space="0" w:color="auto"/>
                                    <w:left w:val="none" w:sz="0" w:space="0" w:color="auto"/>
                                    <w:bottom w:val="none" w:sz="0" w:space="0" w:color="auto"/>
                                    <w:right w:val="none" w:sz="0" w:space="0" w:color="auto"/>
                                  </w:divBdr>
                                  <w:divsChild>
                                    <w:div w:id="5119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94859">
      <w:bodyDiv w:val="1"/>
      <w:marLeft w:val="0"/>
      <w:marRight w:val="0"/>
      <w:marTop w:val="0"/>
      <w:marBottom w:val="0"/>
      <w:divBdr>
        <w:top w:val="none" w:sz="0" w:space="0" w:color="auto"/>
        <w:left w:val="none" w:sz="0" w:space="0" w:color="auto"/>
        <w:bottom w:val="none" w:sz="0" w:space="0" w:color="auto"/>
        <w:right w:val="none" w:sz="0" w:space="0" w:color="auto"/>
      </w:divBdr>
      <w:divsChild>
        <w:div w:id="544756419">
          <w:marLeft w:val="0"/>
          <w:marRight w:val="0"/>
          <w:marTop w:val="0"/>
          <w:marBottom w:val="0"/>
          <w:divBdr>
            <w:top w:val="none" w:sz="0" w:space="0" w:color="auto"/>
            <w:left w:val="none" w:sz="0" w:space="0" w:color="auto"/>
            <w:bottom w:val="none" w:sz="0" w:space="0" w:color="auto"/>
            <w:right w:val="none" w:sz="0" w:space="0" w:color="auto"/>
          </w:divBdr>
          <w:divsChild>
            <w:div w:id="231552178">
              <w:marLeft w:val="0"/>
              <w:marRight w:val="0"/>
              <w:marTop w:val="0"/>
              <w:marBottom w:val="0"/>
              <w:divBdr>
                <w:top w:val="none" w:sz="0" w:space="0" w:color="auto"/>
                <w:left w:val="none" w:sz="0" w:space="0" w:color="auto"/>
                <w:bottom w:val="none" w:sz="0" w:space="0" w:color="auto"/>
                <w:right w:val="none" w:sz="0" w:space="0" w:color="auto"/>
              </w:divBdr>
              <w:divsChild>
                <w:div w:id="683942037">
                  <w:marLeft w:val="0"/>
                  <w:marRight w:val="0"/>
                  <w:marTop w:val="0"/>
                  <w:marBottom w:val="0"/>
                  <w:divBdr>
                    <w:top w:val="none" w:sz="0" w:space="0" w:color="auto"/>
                    <w:left w:val="none" w:sz="0" w:space="0" w:color="auto"/>
                    <w:bottom w:val="none" w:sz="0" w:space="0" w:color="auto"/>
                    <w:right w:val="none" w:sz="0" w:space="0" w:color="auto"/>
                  </w:divBdr>
                  <w:divsChild>
                    <w:div w:id="1352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3359">
          <w:marLeft w:val="0"/>
          <w:marRight w:val="0"/>
          <w:marTop w:val="0"/>
          <w:marBottom w:val="0"/>
          <w:divBdr>
            <w:top w:val="none" w:sz="0" w:space="0" w:color="auto"/>
            <w:left w:val="none" w:sz="0" w:space="0" w:color="auto"/>
            <w:bottom w:val="none" w:sz="0" w:space="0" w:color="auto"/>
            <w:right w:val="none" w:sz="0" w:space="0" w:color="auto"/>
          </w:divBdr>
          <w:divsChild>
            <w:div w:id="683437513">
              <w:marLeft w:val="0"/>
              <w:marRight w:val="0"/>
              <w:marTop w:val="0"/>
              <w:marBottom w:val="0"/>
              <w:divBdr>
                <w:top w:val="none" w:sz="0" w:space="0" w:color="auto"/>
                <w:left w:val="none" w:sz="0" w:space="0" w:color="auto"/>
                <w:bottom w:val="none" w:sz="0" w:space="0" w:color="auto"/>
                <w:right w:val="none" w:sz="0" w:space="0" w:color="auto"/>
              </w:divBdr>
              <w:divsChild>
                <w:div w:id="1570575052">
                  <w:marLeft w:val="0"/>
                  <w:marRight w:val="0"/>
                  <w:marTop w:val="0"/>
                  <w:marBottom w:val="0"/>
                  <w:divBdr>
                    <w:top w:val="none" w:sz="0" w:space="0" w:color="auto"/>
                    <w:left w:val="none" w:sz="0" w:space="0" w:color="auto"/>
                    <w:bottom w:val="none" w:sz="0" w:space="0" w:color="auto"/>
                    <w:right w:val="none" w:sz="0" w:space="0" w:color="auto"/>
                  </w:divBdr>
                  <w:divsChild>
                    <w:div w:id="4135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2703">
      <w:bodyDiv w:val="1"/>
      <w:marLeft w:val="0"/>
      <w:marRight w:val="0"/>
      <w:marTop w:val="0"/>
      <w:marBottom w:val="0"/>
      <w:divBdr>
        <w:top w:val="none" w:sz="0" w:space="0" w:color="auto"/>
        <w:left w:val="none" w:sz="0" w:space="0" w:color="auto"/>
        <w:bottom w:val="none" w:sz="0" w:space="0" w:color="auto"/>
        <w:right w:val="none" w:sz="0" w:space="0" w:color="auto"/>
      </w:divBdr>
    </w:div>
    <w:div w:id="333530973">
      <w:bodyDiv w:val="1"/>
      <w:marLeft w:val="0"/>
      <w:marRight w:val="0"/>
      <w:marTop w:val="0"/>
      <w:marBottom w:val="0"/>
      <w:divBdr>
        <w:top w:val="none" w:sz="0" w:space="0" w:color="auto"/>
        <w:left w:val="none" w:sz="0" w:space="0" w:color="auto"/>
        <w:bottom w:val="none" w:sz="0" w:space="0" w:color="auto"/>
        <w:right w:val="none" w:sz="0" w:space="0" w:color="auto"/>
      </w:divBdr>
    </w:div>
    <w:div w:id="392000885">
      <w:bodyDiv w:val="1"/>
      <w:marLeft w:val="0"/>
      <w:marRight w:val="0"/>
      <w:marTop w:val="0"/>
      <w:marBottom w:val="0"/>
      <w:divBdr>
        <w:top w:val="none" w:sz="0" w:space="0" w:color="auto"/>
        <w:left w:val="none" w:sz="0" w:space="0" w:color="auto"/>
        <w:bottom w:val="none" w:sz="0" w:space="0" w:color="auto"/>
        <w:right w:val="none" w:sz="0" w:space="0" w:color="auto"/>
      </w:divBdr>
    </w:div>
    <w:div w:id="507209159">
      <w:bodyDiv w:val="1"/>
      <w:marLeft w:val="0"/>
      <w:marRight w:val="0"/>
      <w:marTop w:val="0"/>
      <w:marBottom w:val="0"/>
      <w:divBdr>
        <w:top w:val="none" w:sz="0" w:space="0" w:color="auto"/>
        <w:left w:val="none" w:sz="0" w:space="0" w:color="auto"/>
        <w:bottom w:val="none" w:sz="0" w:space="0" w:color="auto"/>
        <w:right w:val="none" w:sz="0" w:space="0" w:color="auto"/>
      </w:divBdr>
    </w:div>
    <w:div w:id="571888470">
      <w:bodyDiv w:val="1"/>
      <w:marLeft w:val="0"/>
      <w:marRight w:val="0"/>
      <w:marTop w:val="0"/>
      <w:marBottom w:val="0"/>
      <w:divBdr>
        <w:top w:val="none" w:sz="0" w:space="0" w:color="auto"/>
        <w:left w:val="none" w:sz="0" w:space="0" w:color="auto"/>
        <w:bottom w:val="none" w:sz="0" w:space="0" w:color="auto"/>
        <w:right w:val="none" w:sz="0" w:space="0" w:color="auto"/>
      </w:divBdr>
    </w:div>
    <w:div w:id="593249908">
      <w:bodyDiv w:val="1"/>
      <w:marLeft w:val="0"/>
      <w:marRight w:val="0"/>
      <w:marTop w:val="0"/>
      <w:marBottom w:val="0"/>
      <w:divBdr>
        <w:top w:val="none" w:sz="0" w:space="0" w:color="auto"/>
        <w:left w:val="none" w:sz="0" w:space="0" w:color="auto"/>
        <w:bottom w:val="none" w:sz="0" w:space="0" w:color="auto"/>
        <w:right w:val="none" w:sz="0" w:space="0" w:color="auto"/>
      </w:divBdr>
      <w:divsChild>
        <w:div w:id="446584404">
          <w:marLeft w:val="0"/>
          <w:marRight w:val="0"/>
          <w:marTop w:val="0"/>
          <w:marBottom w:val="0"/>
          <w:divBdr>
            <w:top w:val="none" w:sz="0" w:space="0" w:color="auto"/>
            <w:left w:val="none" w:sz="0" w:space="0" w:color="auto"/>
            <w:bottom w:val="none" w:sz="0" w:space="0" w:color="auto"/>
            <w:right w:val="none" w:sz="0" w:space="0" w:color="auto"/>
          </w:divBdr>
          <w:divsChild>
            <w:div w:id="397216576">
              <w:marLeft w:val="0"/>
              <w:marRight w:val="0"/>
              <w:marTop w:val="0"/>
              <w:marBottom w:val="0"/>
              <w:divBdr>
                <w:top w:val="none" w:sz="0" w:space="0" w:color="auto"/>
                <w:left w:val="none" w:sz="0" w:space="0" w:color="auto"/>
                <w:bottom w:val="none" w:sz="0" w:space="0" w:color="auto"/>
                <w:right w:val="none" w:sz="0" w:space="0" w:color="auto"/>
              </w:divBdr>
              <w:divsChild>
                <w:div w:id="2042123417">
                  <w:marLeft w:val="0"/>
                  <w:marRight w:val="0"/>
                  <w:marTop w:val="0"/>
                  <w:marBottom w:val="0"/>
                  <w:divBdr>
                    <w:top w:val="none" w:sz="0" w:space="0" w:color="auto"/>
                    <w:left w:val="none" w:sz="0" w:space="0" w:color="auto"/>
                    <w:bottom w:val="none" w:sz="0" w:space="0" w:color="auto"/>
                    <w:right w:val="none" w:sz="0" w:space="0" w:color="auto"/>
                  </w:divBdr>
                  <w:divsChild>
                    <w:div w:id="1479809539">
                      <w:marLeft w:val="0"/>
                      <w:marRight w:val="0"/>
                      <w:marTop w:val="0"/>
                      <w:marBottom w:val="0"/>
                      <w:divBdr>
                        <w:top w:val="none" w:sz="0" w:space="0" w:color="auto"/>
                        <w:left w:val="none" w:sz="0" w:space="0" w:color="auto"/>
                        <w:bottom w:val="none" w:sz="0" w:space="0" w:color="auto"/>
                        <w:right w:val="none" w:sz="0" w:space="0" w:color="auto"/>
                      </w:divBdr>
                      <w:divsChild>
                        <w:div w:id="1890874074">
                          <w:marLeft w:val="0"/>
                          <w:marRight w:val="0"/>
                          <w:marTop w:val="0"/>
                          <w:marBottom w:val="0"/>
                          <w:divBdr>
                            <w:top w:val="none" w:sz="0" w:space="0" w:color="auto"/>
                            <w:left w:val="none" w:sz="0" w:space="0" w:color="auto"/>
                            <w:bottom w:val="none" w:sz="0" w:space="0" w:color="auto"/>
                            <w:right w:val="none" w:sz="0" w:space="0" w:color="auto"/>
                          </w:divBdr>
                          <w:divsChild>
                            <w:div w:id="1762946649">
                              <w:marLeft w:val="0"/>
                              <w:marRight w:val="0"/>
                              <w:marTop w:val="0"/>
                              <w:marBottom w:val="0"/>
                              <w:divBdr>
                                <w:top w:val="none" w:sz="0" w:space="0" w:color="auto"/>
                                <w:left w:val="none" w:sz="0" w:space="0" w:color="auto"/>
                                <w:bottom w:val="none" w:sz="0" w:space="0" w:color="auto"/>
                                <w:right w:val="none" w:sz="0" w:space="0" w:color="auto"/>
                              </w:divBdr>
                              <w:divsChild>
                                <w:div w:id="981036689">
                                  <w:marLeft w:val="0"/>
                                  <w:marRight w:val="0"/>
                                  <w:marTop w:val="0"/>
                                  <w:marBottom w:val="0"/>
                                  <w:divBdr>
                                    <w:top w:val="none" w:sz="0" w:space="0" w:color="auto"/>
                                    <w:left w:val="none" w:sz="0" w:space="0" w:color="auto"/>
                                    <w:bottom w:val="none" w:sz="0" w:space="0" w:color="auto"/>
                                    <w:right w:val="none" w:sz="0" w:space="0" w:color="auto"/>
                                  </w:divBdr>
                                  <w:divsChild>
                                    <w:div w:id="799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657223">
                          <w:marLeft w:val="0"/>
                          <w:marRight w:val="0"/>
                          <w:marTop w:val="0"/>
                          <w:marBottom w:val="0"/>
                          <w:divBdr>
                            <w:top w:val="none" w:sz="0" w:space="0" w:color="auto"/>
                            <w:left w:val="none" w:sz="0" w:space="0" w:color="auto"/>
                            <w:bottom w:val="none" w:sz="0" w:space="0" w:color="auto"/>
                            <w:right w:val="none" w:sz="0" w:space="0" w:color="auto"/>
                          </w:divBdr>
                          <w:divsChild>
                            <w:div w:id="1808890563">
                              <w:marLeft w:val="0"/>
                              <w:marRight w:val="0"/>
                              <w:marTop w:val="0"/>
                              <w:marBottom w:val="0"/>
                              <w:divBdr>
                                <w:top w:val="none" w:sz="0" w:space="0" w:color="auto"/>
                                <w:left w:val="none" w:sz="0" w:space="0" w:color="auto"/>
                                <w:bottom w:val="none" w:sz="0" w:space="0" w:color="auto"/>
                                <w:right w:val="none" w:sz="0" w:space="0" w:color="auto"/>
                              </w:divBdr>
                              <w:divsChild>
                                <w:div w:id="317927357">
                                  <w:marLeft w:val="0"/>
                                  <w:marRight w:val="0"/>
                                  <w:marTop w:val="0"/>
                                  <w:marBottom w:val="0"/>
                                  <w:divBdr>
                                    <w:top w:val="none" w:sz="0" w:space="0" w:color="auto"/>
                                    <w:left w:val="none" w:sz="0" w:space="0" w:color="auto"/>
                                    <w:bottom w:val="none" w:sz="0" w:space="0" w:color="auto"/>
                                    <w:right w:val="none" w:sz="0" w:space="0" w:color="auto"/>
                                  </w:divBdr>
                                  <w:divsChild>
                                    <w:div w:id="7615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78870">
          <w:marLeft w:val="0"/>
          <w:marRight w:val="0"/>
          <w:marTop w:val="0"/>
          <w:marBottom w:val="0"/>
          <w:divBdr>
            <w:top w:val="none" w:sz="0" w:space="0" w:color="auto"/>
            <w:left w:val="none" w:sz="0" w:space="0" w:color="auto"/>
            <w:bottom w:val="none" w:sz="0" w:space="0" w:color="auto"/>
            <w:right w:val="none" w:sz="0" w:space="0" w:color="auto"/>
          </w:divBdr>
          <w:divsChild>
            <w:div w:id="239756493">
              <w:marLeft w:val="0"/>
              <w:marRight w:val="0"/>
              <w:marTop w:val="0"/>
              <w:marBottom w:val="0"/>
              <w:divBdr>
                <w:top w:val="none" w:sz="0" w:space="0" w:color="auto"/>
                <w:left w:val="none" w:sz="0" w:space="0" w:color="auto"/>
                <w:bottom w:val="none" w:sz="0" w:space="0" w:color="auto"/>
                <w:right w:val="none" w:sz="0" w:space="0" w:color="auto"/>
              </w:divBdr>
              <w:divsChild>
                <w:div w:id="275605028">
                  <w:marLeft w:val="0"/>
                  <w:marRight w:val="0"/>
                  <w:marTop w:val="0"/>
                  <w:marBottom w:val="0"/>
                  <w:divBdr>
                    <w:top w:val="none" w:sz="0" w:space="0" w:color="auto"/>
                    <w:left w:val="none" w:sz="0" w:space="0" w:color="auto"/>
                    <w:bottom w:val="none" w:sz="0" w:space="0" w:color="auto"/>
                    <w:right w:val="none" w:sz="0" w:space="0" w:color="auto"/>
                  </w:divBdr>
                  <w:divsChild>
                    <w:div w:id="590312987">
                      <w:marLeft w:val="0"/>
                      <w:marRight w:val="0"/>
                      <w:marTop w:val="0"/>
                      <w:marBottom w:val="0"/>
                      <w:divBdr>
                        <w:top w:val="none" w:sz="0" w:space="0" w:color="auto"/>
                        <w:left w:val="none" w:sz="0" w:space="0" w:color="auto"/>
                        <w:bottom w:val="none" w:sz="0" w:space="0" w:color="auto"/>
                        <w:right w:val="none" w:sz="0" w:space="0" w:color="auto"/>
                      </w:divBdr>
                      <w:divsChild>
                        <w:div w:id="670180205">
                          <w:marLeft w:val="0"/>
                          <w:marRight w:val="0"/>
                          <w:marTop w:val="0"/>
                          <w:marBottom w:val="0"/>
                          <w:divBdr>
                            <w:top w:val="none" w:sz="0" w:space="0" w:color="auto"/>
                            <w:left w:val="none" w:sz="0" w:space="0" w:color="auto"/>
                            <w:bottom w:val="none" w:sz="0" w:space="0" w:color="auto"/>
                            <w:right w:val="none" w:sz="0" w:space="0" w:color="auto"/>
                          </w:divBdr>
                          <w:divsChild>
                            <w:div w:id="794643055">
                              <w:marLeft w:val="0"/>
                              <w:marRight w:val="0"/>
                              <w:marTop w:val="0"/>
                              <w:marBottom w:val="0"/>
                              <w:divBdr>
                                <w:top w:val="none" w:sz="0" w:space="0" w:color="auto"/>
                                <w:left w:val="none" w:sz="0" w:space="0" w:color="auto"/>
                                <w:bottom w:val="none" w:sz="0" w:space="0" w:color="auto"/>
                                <w:right w:val="none" w:sz="0" w:space="0" w:color="auto"/>
                              </w:divBdr>
                              <w:divsChild>
                                <w:div w:id="793326817">
                                  <w:marLeft w:val="0"/>
                                  <w:marRight w:val="0"/>
                                  <w:marTop w:val="0"/>
                                  <w:marBottom w:val="0"/>
                                  <w:divBdr>
                                    <w:top w:val="none" w:sz="0" w:space="0" w:color="auto"/>
                                    <w:left w:val="none" w:sz="0" w:space="0" w:color="auto"/>
                                    <w:bottom w:val="none" w:sz="0" w:space="0" w:color="auto"/>
                                    <w:right w:val="none" w:sz="0" w:space="0" w:color="auto"/>
                                  </w:divBdr>
                                  <w:divsChild>
                                    <w:div w:id="1106001368">
                                      <w:marLeft w:val="0"/>
                                      <w:marRight w:val="0"/>
                                      <w:marTop w:val="0"/>
                                      <w:marBottom w:val="0"/>
                                      <w:divBdr>
                                        <w:top w:val="none" w:sz="0" w:space="0" w:color="auto"/>
                                        <w:left w:val="none" w:sz="0" w:space="0" w:color="auto"/>
                                        <w:bottom w:val="none" w:sz="0" w:space="0" w:color="auto"/>
                                        <w:right w:val="none" w:sz="0" w:space="0" w:color="auto"/>
                                      </w:divBdr>
                                      <w:divsChild>
                                        <w:div w:id="18481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243606">
          <w:marLeft w:val="0"/>
          <w:marRight w:val="0"/>
          <w:marTop w:val="0"/>
          <w:marBottom w:val="0"/>
          <w:divBdr>
            <w:top w:val="none" w:sz="0" w:space="0" w:color="auto"/>
            <w:left w:val="none" w:sz="0" w:space="0" w:color="auto"/>
            <w:bottom w:val="none" w:sz="0" w:space="0" w:color="auto"/>
            <w:right w:val="none" w:sz="0" w:space="0" w:color="auto"/>
          </w:divBdr>
          <w:divsChild>
            <w:div w:id="640424711">
              <w:marLeft w:val="0"/>
              <w:marRight w:val="0"/>
              <w:marTop w:val="0"/>
              <w:marBottom w:val="0"/>
              <w:divBdr>
                <w:top w:val="none" w:sz="0" w:space="0" w:color="auto"/>
                <w:left w:val="none" w:sz="0" w:space="0" w:color="auto"/>
                <w:bottom w:val="none" w:sz="0" w:space="0" w:color="auto"/>
                <w:right w:val="none" w:sz="0" w:space="0" w:color="auto"/>
              </w:divBdr>
              <w:divsChild>
                <w:div w:id="1879125911">
                  <w:marLeft w:val="0"/>
                  <w:marRight w:val="0"/>
                  <w:marTop w:val="0"/>
                  <w:marBottom w:val="0"/>
                  <w:divBdr>
                    <w:top w:val="none" w:sz="0" w:space="0" w:color="auto"/>
                    <w:left w:val="none" w:sz="0" w:space="0" w:color="auto"/>
                    <w:bottom w:val="none" w:sz="0" w:space="0" w:color="auto"/>
                    <w:right w:val="none" w:sz="0" w:space="0" w:color="auto"/>
                  </w:divBdr>
                  <w:divsChild>
                    <w:div w:id="664632702">
                      <w:marLeft w:val="0"/>
                      <w:marRight w:val="0"/>
                      <w:marTop w:val="0"/>
                      <w:marBottom w:val="0"/>
                      <w:divBdr>
                        <w:top w:val="none" w:sz="0" w:space="0" w:color="auto"/>
                        <w:left w:val="none" w:sz="0" w:space="0" w:color="auto"/>
                        <w:bottom w:val="none" w:sz="0" w:space="0" w:color="auto"/>
                        <w:right w:val="none" w:sz="0" w:space="0" w:color="auto"/>
                      </w:divBdr>
                      <w:divsChild>
                        <w:div w:id="330834287">
                          <w:marLeft w:val="0"/>
                          <w:marRight w:val="0"/>
                          <w:marTop w:val="0"/>
                          <w:marBottom w:val="0"/>
                          <w:divBdr>
                            <w:top w:val="none" w:sz="0" w:space="0" w:color="auto"/>
                            <w:left w:val="none" w:sz="0" w:space="0" w:color="auto"/>
                            <w:bottom w:val="none" w:sz="0" w:space="0" w:color="auto"/>
                            <w:right w:val="none" w:sz="0" w:space="0" w:color="auto"/>
                          </w:divBdr>
                          <w:divsChild>
                            <w:div w:id="1978560881">
                              <w:marLeft w:val="0"/>
                              <w:marRight w:val="0"/>
                              <w:marTop w:val="0"/>
                              <w:marBottom w:val="0"/>
                              <w:divBdr>
                                <w:top w:val="none" w:sz="0" w:space="0" w:color="auto"/>
                                <w:left w:val="none" w:sz="0" w:space="0" w:color="auto"/>
                                <w:bottom w:val="none" w:sz="0" w:space="0" w:color="auto"/>
                                <w:right w:val="none" w:sz="0" w:space="0" w:color="auto"/>
                              </w:divBdr>
                              <w:divsChild>
                                <w:div w:id="15981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7448">
                  <w:marLeft w:val="0"/>
                  <w:marRight w:val="0"/>
                  <w:marTop w:val="0"/>
                  <w:marBottom w:val="0"/>
                  <w:divBdr>
                    <w:top w:val="none" w:sz="0" w:space="0" w:color="auto"/>
                    <w:left w:val="none" w:sz="0" w:space="0" w:color="auto"/>
                    <w:bottom w:val="none" w:sz="0" w:space="0" w:color="auto"/>
                    <w:right w:val="none" w:sz="0" w:space="0" w:color="auto"/>
                  </w:divBdr>
                  <w:divsChild>
                    <w:div w:id="1454056823">
                      <w:marLeft w:val="0"/>
                      <w:marRight w:val="0"/>
                      <w:marTop w:val="0"/>
                      <w:marBottom w:val="0"/>
                      <w:divBdr>
                        <w:top w:val="none" w:sz="0" w:space="0" w:color="auto"/>
                        <w:left w:val="none" w:sz="0" w:space="0" w:color="auto"/>
                        <w:bottom w:val="none" w:sz="0" w:space="0" w:color="auto"/>
                        <w:right w:val="none" w:sz="0" w:space="0" w:color="auto"/>
                      </w:divBdr>
                      <w:divsChild>
                        <w:div w:id="971902806">
                          <w:marLeft w:val="0"/>
                          <w:marRight w:val="0"/>
                          <w:marTop w:val="0"/>
                          <w:marBottom w:val="0"/>
                          <w:divBdr>
                            <w:top w:val="none" w:sz="0" w:space="0" w:color="auto"/>
                            <w:left w:val="none" w:sz="0" w:space="0" w:color="auto"/>
                            <w:bottom w:val="none" w:sz="0" w:space="0" w:color="auto"/>
                            <w:right w:val="none" w:sz="0" w:space="0" w:color="auto"/>
                          </w:divBdr>
                          <w:divsChild>
                            <w:div w:id="1785728876">
                              <w:marLeft w:val="0"/>
                              <w:marRight w:val="0"/>
                              <w:marTop w:val="0"/>
                              <w:marBottom w:val="0"/>
                              <w:divBdr>
                                <w:top w:val="none" w:sz="0" w:space="0" w:color="auto"/>
                                <w:left w:val="none" w:sz="0" w:space="0" w:color="auto"/>
                                <w:bottom w:val="none" w:sz="0" w:space="0" w:color="auto"/>
                                <w:right w:val="none" w:sz="0" w:space="0" w:color="auto"/>
                              </w:divBdr>
                              <w:divsChild>
                                <w:div w:id="907153191">
                                  <w:marLeft w:val="0"/>
                                  <w:marRight w:val="0"/>
                                  <w:marTop w:val="0"/>
                                  <w:marBottom w:val="0"/>
                                  <w:divBdr>
                                    <w:top w:val="none" w:sz="0" w:space="0" w:color="auto"/>
                                    <w:left w:val="none" w:sz="0" w:space="0" w:color="auto"/>
                                    <w:bottom w:val="none" w:sz="0" w:space="0" w:color="auto"/>
                                    <w:right w:val="none" w:sz="0" w:space="0" w:color="auto"/>
                                  </w:divBdr>
                                  <w:divsChild>
                                    <w:div w:id="18095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2871">
      <w:bodyDiv w:val="1"/>
      <w:marLeft w:val="0"/>
      <w:marRight w:val="0"/>
      <w:marTop w:val="0"/>
      <w:marBottom w:val="0"/>
      <w:divBdr>
        <w:top w:val="none" w:sz="0" w:space="0" w:color="auto"/>
        <w:left w:val="none" w:sz="0" w:space="0" w:color="auto"/>
        <w:bottom w:val="none" w:sz="0" w:space="0" w:color="auto"/>
        <w:right w:val="none" w:sz="0" w:space="0" w:color="auto"/>
      </w:divBdr>
    </w:div>
    <w:div w:id="1043558326">
      <w:bodyDiv w:val="1"/>
      <w:marLeft w:val="0"/>
      <w:marRight w:val="0"/>
      <w:marTop w:val="0"/>
      <w:marBottom w:val="0"/>
      <w:divBdr>
        <w:top w:val="none" w:sz="0" w:space="0" w:color="auto"/>
        <w:left w:val="none" w:sz="0" w:space="0" w:color="auto"/>
        <w:bottom w:val="none" w:sz="0" w:space="0" w:color="auto"/>
        <w:right w:val="none" w:sz="0" w:space="0" w:color="auto"/>
      </w:divBdr>
      <w:divsChild>
        <w:div w:id="2038651345">
          <w:marLeft w:val="0"/>
          <w:marRight w:val="0"/>
          <w:marTop w:val="0"/>
          <w:marBottom w:val="0"/>
          <w:divBdr>
            <w:top w:val="none" w:sz="0" w:space="0" w:color="auto"/>
            <w:left w:val="none" w:sz="0" w:space="0" w:color="auto"/>
            <w:bottom w:val="none" w:sz="0" w:space="0" w:color="auto"/>
            <w:right w:val="none" w:sz="0" w:space="0" w:color="auto"/>
          </w:divBdr>
          <w:divsChild>
            <w:div w:id="296490489">
              <w:marLeft w:val="0"/>
              <w:marRight w:val="0"/>
              <w:marTop w:val="0"/>
              <w:marBottom w:val="0"/>
              <w:divBdr>
                <w:top w:val="none" w:sz="0" w:space="0" w:color="auto"/>
                <w:left w:val="none" w:sz="0" w:space="0" w:color="auto"/>
                <w:bottom w:val="none" w:sz="0" w:space="0" w:color="auto"/>
                <w:right w:val="none" w:sz="0" w:space="0" w:color="auto"/>
              </w:divBdr>
              <w:divsChild>
                <w:div w:id="135612031">
                  <w:marLeft w:val="0"/>
                  <w:marRight w:val="0"/>
                  <w:marTop w:val="0"/>
                  <w:marBottom w:val="0"/>
                  <w:divBdr>
                    <w:top w:val="none" w:sz="0" w:space="0" w:color="auto"/>
                    <w:left w:val="none" w:sz="0" w:space="0" w:color="auto"/>
                    <w:bottom w:val="none" w:sz="0" w:space="0" w:color="auto"/>
                    <w:right w:val="none" w:sz="0" w:space="0" w:color="auto"/>
                  </w:divBdr>
                  <w:divsChild>
                    <w:div w:id="1889099509">
                      <w:marLeft w:val="0"/>
                      <w:marRight w:val="0"/>
                      <w:marTop w:val="0"/>
                      <w:marBottom w:val="0"/>
                      <w:divBdr>
                        <w:top w:val="none" w:sz="0" w:space="0" w:color="auto"/>
                        <w:left w:val="none" w:sz="0" w:space="0" w:color="auto"/>
                        <w:bottom w:val="none" w:sz="0" w:space="0" w:color="auto"/>
                        <w:right w:val="none" w:sz="0" w:space="0" w:color="auto"/>
                      </w:divBdr>
                      <w:divsChild>
                        <w:div w:id="199515305">
                          <w:marLeft w:val="0"/>
                          <w:marRight w:val="0"/>
                          <w:marTop w:val="0"/>
                          <w:marBottom w:val="0"/>
                          <w:divBdr>
                            <w:top w:val="none" w:sz="0" w:space="0" w:color="auto"/>
                            <w:left w:val="none" w:sz="0" w:space="0" w:color="auto"/>
                            <w:bottom w:val="none" w:sz="0" w:space="0" w:color="auto"/>
                            <w:right w:val="none" w:sz="0" w:space="0" w:color="auto"/>
                          </w:divBdr>
                          <w:divsChild>
                            <w:div w:id="638803544">
                              <w:marLeft w:val="0"/>
                              <w:marRight w:val="0"/>
                              <w:marTop w:val="0"/>
                              <w:marBottom w:val="0"/>
                              <w:divBdr>
                                <w:top w:val="none" w:sz="0" w:space="0" w:color="auto"/>
                                <w:left w:val="none" w:sz="0" w:space="0" w:color="auto"/>
                                <w:bottom w:val="none" w:sz="0" w:space="0" w:color="auto"/>
                                <w:right w:val="none" w:sz="0" w:space="0" w:color="auto"/>
                              </w:divBdr>
                              <w:divsChild>
                                <w:div w:id="1290548769">
                                  <w:marLeft w:val="0"/>
                                  <w:marRight w:val="0"/>
                                  <w:marTop w:val="0"/>
                                  <w:marBottom w:val="0"/>
                                  <w:divBdr>
                                    <w:top w:val="none" w:sz="0" w:space="0" w:color="auto"/>
                                    <w:left w:val="none" w:sz="0" w:space="0" w:color="auto"/>
                                    <w:bottom w:val="none" w:sz="0" w:space="0" w:color="auto"/>
                                    <w:right w:val="none" w:sz="0" w:space="0" w:color="auto"/>
                                  </w:divBdr>
                                  <w:divsChild>
                                    <w:div w:id="16149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0259">
                          <w:marLeft w:val="0"/>
                          <w:marRight w:val="0"/>
                          <w:marTop w:val="0"/>
                          <w:marBottom w:val="0"/>
                          <w:divBdr>
                            <w:top w:val="none" w:sz="0" w:space="0" w:color="auto"/>
                            <w:left w:val="none" w:sz="0" w:space="0" w:color="auto"/>
                            <w:bottom w:val="none" w:sz="0" w:space="0" w:color="auto"/>
                            <w:right w:val="none" w:sz="0" w:space="0" w:color="auto"/>
                          </w:divBdr>
                          <w:divsChild>
                            <w:div w:id="1710228524">
                              <w:marLeft w:val="0"/>
                              <w:marRight w:val="0"/>
                              <w:marTop w:val="0"/>
                              <w:marBottom w:val="0"/>
                              <w:divBdr>
                                <w:top w:val="none" w:sz="0" w:space="0" w:color="auto"/>
                                <w:left w:val="none" w:sz="0" w:space="0" w:color="auto"/>
                                <w:bottom w:val="none" w:sz="0" w:space="0" w:color="auto"/>
                                <w:right w:val="none" w:sz="0" w:space="0" w:color="auto"/>
                              </w:divBdr>
                              <w:divsChild>
                                <w:div w:id="2056805398">
                                  <w:marLeft w:val="0"/>
                                  <w:marRight w:val="0"/>
                                  <w:marTop w:val="0"/>
                                  <w:marBottom w:val="0"/>
                                  <w:divBdr>
                                    <w:top w:val="none" w:sz="0" w:space="0" w:color="auto"/>
                                    <w:left w:val="none" w:sz="0" w:space="0" w:color="auto"/>
                                    <w:bottom w:val="none" w:sz="0" w:space="0" w:color="auto"/>
                                    <w:right w:val="none" w:sz="0" w:space="0" w:color="auto"/>
                                  </w:divBdr>
                                  <w:divsChild>
                                    <w:div w:id="138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554625">
          <w:marLeft w:val="0"/>
          <w:marRight w:val="0"/>
          <w:marTop w:val="0"/>
          <w:marBottom w:val="0"/>
          <w:divBdr>
            <w:top w:val="none" w:sz="0" w:space="0" w:color="auto"/>
            <w:left w:val="none" w:sz="0" w:space="0" w:color="auto"/>
            <w:bottom w:val="none" w:sz="0" w:space="0" w:color="auto"/>
            <w:right w:val="none" w:sz="0" w:space="0" w:color="auto"/>
          </w:divBdr>
          <w:divsChild>
            <w:div w:id="2110008032">
              <w:marLeft w:val="0"/>
              <w:marRight w:val="0"/>
              <w:marTop w:val="0"/>
              <w:marBottom w:val="0"/>
              <w:divBdr>
                <w:top w:val="none" w:sz="0" w:space="0" w:color="auto"/>
                <w:left w:val="none" w:sz="0" w:space="0" w:color="auto"/>
                <w:bottom w:val="none" w:sz="0" w:space="0" w:color="auto"/>
                <w:right w:val="none" w:sz="0" w:space="0" w:color="auto"/>
              </w:divBdr>
              <w:divsChild>
                <w:div w:id="1662152838">
                  <w:marLeft w:val="0"/>
                  <w:marRight w:val="0"/>
                  <w:marTop w:val="0"/>
                  <w:marBottom w:val="0"/>
                  <w:divBdr>
                    <w:top w:val="none" w:sz="0" w:space="0" w:color="auto"/>
                    <w:left w:val="none" w:sz="0" w:space="0" w:color="auto"/>
                    <w:bottom w:val="none" w:sz="0" w:space="0" w:color="auto"/>
                    <w:right w:val="none" w:sz="0" w:space="0" w:color="auto"/>
                  </w:divBdr>
                  <w:divsChild>
                    <w:div w:id="1189223365">
                      <w:marLeft w:val="0"/>
                      <w:marRight w:val="0"/>
                      <w:marTop w:val="0"/>
                      <w:marBottom w:val="0"/>
                      <w:divBdr>
                        <w:top w:val="none" w:sz="0" w:space="0" w:color="auto"/>
                        <w:left w:val="none" w:sz="0" w:space="0" w:color="auto"/>
                        <w:bottom w:val="none" w:sz="0" w:space="0" w:color="auto"/>
                        <w:right w:val="none" w:sz="0" w:space="0" w:color="auto"/>
                      </w:divBdr>
                      <w:divsChild>
                        <w:div w:id="473715690">
                          <w:marLeft w:val="0"/>
                          <w:marRight w:val="0"/>
                          <w:marTop w:val="0"/>
                          <w:marBottom w:val="0"/>
                          <w:divBdr>
                            <w:top w:val="none" w:sz="0" w:space="0" w:color="auto"/>
                            <w:left w:val="none" w:sz="0" w:space="0" w:color="auto"/>
                            <w:bottom w:val="none" w:sz="0" w:space="0" w:color="auto"/>
                            <w:right w:val="none" w:sz="0" w:space="0" w:color="auto"/>
                          </w:divBdr>
                          <w:divsChild>
                            <w:div w:id="1626423968">
                              <w:marLeft w:val="0"/>
                              <w:marRight w:val="0"/>
                              <w:marTop w:val="0"/>
                              <w:marBottom w:val="0"/>
                              <w:divBdr>
                                <w:top w:val="none" w:sz="0" w:space="0" w:color="auto"/>
                                <w:left w:val="none" w:sz="0" w:space="0" w:color="auto"/>
                                <w:bottom w:val="none" w:sz="0" w:space="0" w:color="auto"/>
                                <w:right w:val="none" w:sz="0" w:space="0" w:color="auto"/>
                              </w:divBdr>
                              <w:divsChild>
                                <w:div w:id="1910191460">
                                  <w:marLeft w:val="0"/>
                                  <w:marRight w:val="0"/>
                                  <w:marTop w:val="0"/>
                                  <w:marBottom w:val="0"/>
                                  <w:divBdr>
                                    <w:top w:val="none" w:sz="0" w:space="0" w:color="auto"/>
                                    <w:left w:val="none" w:sz="0" w:space="0" w:color="auto"/>
                                    <w:bottom w:val="none" w:sz="0" w:space="0" w:color="auto"/>
                                    <w:right w:val="none" w:sz="0" w:space="0" w:color="auto"/>
                                  </w:divBdr>
                                  <w:divsChild>
                                    <w:div w:id="624193413">
                                      <w:marLeft w:val="0"/>
                                      <w:marRight w:val="0"/>
                                      <w:marTop w:val="0"/>
                                      <w:marBottom w:val="0"/>
                                      <w:divBdr>
                                        <w:top w:val="none" w:sz="0" w:space="0" w:color="auto"/>
                                        <w:left w:val="none" w:sz="0" w:space="0" w:color="auto"/>
                                        <w:bottom w:val="none" w:sz="0" w:space="0" w:color="auto"/>
                                        <w:right w:val="none" w:sz="0" w:space="0" w:color="auto"/>
                                      </w:divBdr>
                                      <w:divsChild>
                                        <w:div w:id="13131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298643">
          <w:marLeft w:val="0"/>
          <w:marRight w:val="0"/>
          <w:marTop w:val="0"/>
          <w:marBottom w:val="0"/>
          <w:divBdr>
            <w:top w:val="none" w:sz="0" w:space="0" w:color="auto"/>
            <w:left w:val="none" w:sz="0" w:space="0" w:color="auto"/>
            <w:bottom w:val="none" w:sz="0" w:space="0" w:color="auto"/>
            <w:right w:val="none" w:sz="0" w:space="0" w:color="auto"/>
          </w:divBdr>
          <w:divsChild>
            <w:div w:id="209151878">
              <w:marLeft w:val="0"/>
              <w:marRight w:val="0"/>
              <w:marTop w:val="0"/>
              <w:marBottom w:val="0"/>
              <w:divBdr>
                <w:top w:val="none" w:sz="0" w:space="0" w:color="auto"/>
                <w:left w:val="none" w:sz="0" w:space="0" w:color="auto"/>
                <w:bottom w:val="none" w:sz="0" w:space="0" w:color="auto"/>
                <w:right w:val="none" w:sz="0" w:space="0" w:color="auto"/>
              </w:divBdr>
              <w:divsChild>
                <w:div w:id="1708798328">
                  <w:marLeft w:val="0"/>
                  <w:marRight w:val="0"/>
                  <w:marTop w:val="0"/>
                  <w:marBottom w:val="0"/>
                  <w:divBdr>
                    <w:top w:val="none" w:sz="0" w:space="0" w:color="auto"/>
                    <w:left w:val="none" w:sz="0" w:space="0" w:color="auto"/>
                    <w:bottom w:val="none" w:sz="0" w:space="0" w:color="auto"/>
                    <w:right w:val="none" w:sz="0" w:space="0" w:color="auto"/>
                  </w:divBdr>
                  <w:divsChild>
                    <w:div w:id="676661918">
                      <w:marLeft w:val="0"/>
                      <w:marRight w:val="0"/>
                      <w:marTop w:val="0"/>
                      <w:marBottom w:val="0"/>
                      <w:divBdr>
                        <w:top w:val="none" w:sz="0" w:space="0" w:color="auto"/>
                        <w:left w:val="none" w:sz="0" w:space="0" w:color="auto"/>
                        <w:bottom w:val="none" w:sz="0" w:space="0" w:color="auto"/>
                        <w:right w:val="none" w:sz="0" w:space="0" w:color="auto"/>
                      </w:divBdr>
                      <w:divsChild>
                        <w:div w:id="477455905">
                          <w:marLeft w:val="0"/>
                          <w:marRight w:val="0"/>
                          <w:marTop w:val="0"/>
                          <w:marBottom w:val="0"/>
                          <w:divBdr>
                            <w:top w:val="none" w:sz="0" w:space="0" w:color="auto"/>
                            <w:left w:val="none" w:sz="0" w:space="0" w:color="auto"/>
                            <w:bottom w:val="none" w:sz="0" w:space="0" w:color="auto"/>
                            <w:right w:val="none" w:sz="0" w:space="0" w:color="auto"/>
                          </w:divBdr>
                          <w:divsChild>
                            <w:div w:id="1957366859">
                              <w:marLeft w:val="0"/>
                              <w:marRight w:val="0"/>
                              <w:marTop w:val="0"/>
                              <w:marBottom w:val="0"/>
                              <w:divBdr>
                                <w:top w:val="none" w:sz="0" w:space="0" w:color="auto"/>
                                <w:left w:val="none" w:sz="0" w:space="0" w:color="auto"/>
                                <w:bottom w:val="none" w:sz="0" w:space="0" w:color="auto"/>
                                <w:right w:val="none" w:sz="0" w:space="0" w:color="auto"/>
                              </w:divBdr>
                              <w:divsChild>
                                <w:div w:id="15469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73916">
                  <w:marLeft w:val="0"/>
                  <w:marRight w:val="0"/>
                  <w:marTop w:val="0"/>
                  <w:marBottom w:val="0"/>
                  <w:divBdr>
                    <w:top w:val="none" w:sz="0" w:space="0" w:color="auto"/>
                    <w:left w:val="none" w:sz="0" w:space="0" w:color="auto"/>
                    <w:bottom w:val="none" w:sz="0" w:space="0" w:color="auto"/>
                    <w:right w:val="none" w:sz="0" w:space="0" w:color="auto"/>
                  </w:divBdr>
                  <w:divsChild>
                    <w:div w:id="2061903986">
                      <w:marLeft w:val="0"/>
                      <w:marRight w:val="0"/>
                      <w:marTop w:val="0"/>
                      <w:marBottom w:val="0"/>
                      <w:divBdr>
                        <w:top w:val="none" w:sz="0" w:space="0" w:color="auto"/>
                        <w:left w:val="none" w:sz="0" w:space="0" w:color="auto"/>
                        <w:bottom w:val="none" w:sz="0" w:space="0" w:color="auto"/>
                        <w:right w:val="none" w:sz="0" w:space="0" w:color="auto"/>
                      </w:divBdr>
                      <w:divsChild>
                        <w:div w:id="1474979350">
                          <w:marLeft w:val="0"/>
                          <w:marRight w:val="0"/>
                          <w:marTop w:val="0"/>
                          <w:marBottom w:val="0"/>
                          <w:divBdr>
                            <w:top w:val="none" w:sz="0" w:space="0" w:color="auto"/>
                            <w:left w:val="none" w:sz="0" w:space="0" w:color="auto"/>
                            <w:bottom w:val="none" w:sz="0" w:space="0" w:color="auto"/>
                            <w:right w:val="none" w:sz="0" w:space="0" w:color="auto"/>
                          </w:divBdr>
                          <w:divsChild>
                            <w:div w:id="1186095854">
                              <w:marLeft w:val="0"/>
                              <w:marRight w:val="0"/>
                              <w:marTop w:val="0"/>
                              <w:marBottom w:val="0"/>
                              <w:divBdr>
                                <w:top w:val="none" w:sz="0" w:space="0" w:color="auto"/>
                                <w:left w:val="none" w:sz="0" w:space="0" w:color="auto"/>
                                <w:bottom w:val="none" w:sz="0" w:space="0" w:color="auto"/>
                                <w:right w:val="none" w:sz="0" w:space="0" w:color="auto"/>
                              </w:divBdr>
                              <w:divsChild>
                                <w:div w:id="1331758059">
                                  <w:marLeft w:val="0"/>
                                  <w:marRight w:val="0"/>
                                  <w:marTop w:val="0"/>
                                  <w:marBottom w:val="0"/>
                                  <w:divBdr>
                                    <w:top w:val="none" w:sz="0" w:space="0" w:color="auto"/>
                                    <w:left w:val="none" w:sz="0" w:space="0" w:color="auto"/>
                                    <w:bottom w:val="none" w:sz="0" w:space="0" w:color="auto"/>
                                    <w:right w:val="none" w:sz="0" w:space="0" w:color="auto"/>
                                  </w:divBdr>
                                  <w:divsChild>
                                    <w:div w:id="1754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114174">
      <w:bodyDiv w:val="1"/>
      <w:marLeft w:val="0"/>
      <w:marRight w:val="0"/>
      <w:marTop w:val="0"/>
      <w:marBottom w:val="0"/>
      <w:divBdr>
        <w:top w:val="none" w:sz="0" w:space="0" w:color="auto"/>
        <w:left w:val="none" w:sz="0" w:space="0" w:color="auto"/>
        <w:bottom w:val="none" w:sz="0" w:space="0" w:color="auto"/>
        <w:right w:val="none" w:sz="0" w:space="0" w:color="auto"/>
      </w:divBdr>
    </w:div>
    <w:div w:id="1331443594">
      <w:bodyDiv w:val="1"/>
      <w:marLeft w:val="0"/>
      <w:marRight w:val="0"/>
      <w:marTop w:val="0"/>
      <w:marBottom w:val="0"/>
      <w:divBdr>
        <w:top w:val="none" w:sz="0" w:space="0" w:color="auto"/>
        <w:left w:val="none" w:sz="0" w:space="0" w:color="auto"/>
        <w:bottom w:val="none" w:sz="0" w:space="0" w:color="auto"/>
        <w:right w:val="none" w:sz="0" w:space="0" w:color="auto"/>
      </w:divBdr>
    </w:div>
    <w:div w:id="1390573331">
      <w:bodyDiv w:val="1"/>
      <w:marLeft w:val="0"/>
      <w:marRight w:val="0"/>
      <w:marTop w:val="0"/>
      <w:marBottom w:val="0"/>
      <w:divBdr>
        <w:top w:val="none" w:sz="0" w:space="0" w:color="auto"/>
        <w:left w:val="none" w:sz="0" w:space="0" w:color="auto"/>
        <w:bottom w:val="none" w:sz="0" w:space="0" w:color="auto"/>
        <w:right w:val="none" w:sz="0" w:space="0" w:color="auto"/>
      </w:divBdr>
    </w:div>
    <w:div w:id="1564170789">
      <w:bodyDiv w:val="1"/>
      <w:marLeft w:val="0"/>
      <w:marRight w:val="0"/>
      <w:marTop w:val="0"/>
      <w:marBottom w:val="0"/>
      <w:divBdr>
        <w:top w:val="none" w:sz="0" w:space="0" w:color="auto"/>
        <w:left w:val="none" w:sz="0" w:space="0" w:color="auto"/>
        <w:bottom w:val="none" w:sz="0" w:space="0" w:color="auto"/>
        <w:right w:val="none" w:sz="0" w:space="0" w:color="auto"/>
      </w:divBdr>
      <w:divsChild>
        <w:div w:id="1225993035">
          <w:marLeft w:val="0"/>
          <w:marRight w:val="0"/>
          <w:marTop w:val="0"/>
          <w:marBottom w:val="0"/>
          <w:divBdr>
            <w:top w:val="none" w:sz="0" w:space="0" w:color="auto"/>
            <w:left w:val="none" w:sz="0" w:space="0" w:color="auto"/>
            <w:bottom w:val="none" w:sz="0" w:space="0" w:color="auto"/>
            <w:right w:val="none" w:sz="0" w:space="0" w:color="auto"/>
          </w:divBdr>
          <w:divsChild>
            <w:div w:id="1492941301">
              <w:marLeft w:val="0"/>
              <w:marRight w:val="0"/>
              <w:marTop w:val="0"/>
              <w:marBottom w:val="0"/>
              <w:divBdr>
                <w:top w:val="none" w:sz="0" w:space="0" w:color="auto"/>
                <w:left w:val="none" w:sz="0" w:space="0" w:color="auto"/>
                <w:bottom w:val="none" w:sz="0" w:space="0" w:color="auto"/>
                <w:right w:val="none" w:sz="0" w:space="0" w:color="auto"/>
              </w:divBdr>
              <w:divsChild>
                <w:div w:id="790825600">
                  <w:marLeft w:val="0"/>
                  <w:marRight w:val="0"/>
                  <w:marTop w:val="0"/>
                  <w:marBottom w:val="0"/>
                  <w:divBdr>
                    <w:top w:val="none" w:sz="0" w:space="0" w:color="auto"/>
                    <w:left w:val="none" w:sz="0" w:space="0" w:color="auto"/>
                    <w:bottom w:val="none" w:sz="0" w:space="0" w:color="auto"/>
                    <w:right w:val="none" w:sz="0" w:space="0" w:color="auto"/>
                  </w:divBdr>
                  <w:divsChild>
                    <w:div w:id="1921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8850">
          <w:marLeft w:val="0"/>
          <w:marRight w:val="0"/>
          <w:marTop w:val="0"/>
          <w:marBottom w:val="0"/>
          <w:divBdr>
            <w:top w:val="none" w:sz="0" w:space="0" w:color="auto"/>
            <w:left w:val="none" w:sz="0" w:space="0" w:color="auto"/>
            <w:bottom w:val="none" w:sz="0" w:space="0" w:color="auto"/>
            <w:right w:val="none" w:sz="0" w:space="0" w:color="auto"/>
          </w:divBdr>
          <w:divsChild>
            <w:div w:id="274530856">
              <w:marLeft w:val="0"/>
              <w:marRight w:val="0"/>
              <w:marTop w:val="0"/>
              <w:marBottom w:val="0"/>
              <w:divBdr>
                <w:top w:val="none" w:sz="0" w:space="0" w:color="auto"/>
                <w:left w:val="none" w:sz="0" w:space="0" w:color="auto"/>
                <w:bottom w:val="none" w:sz="0" w:space="0" w:color="auto"/>
                <w:right w:val="none" w:sz="0" w:space="0" w:color="auto"/>
              </w:divBdr>
              <w:divsChild>
                <w:div w:id="114836532">
                  <w:marLeft w:val="0"/>
                  <w:marRight w:val="0"/>
                  <w:marTop w:val="0"/>
                  <w:marBottom w:val="0"/>
                  <w:divBdr>
                    <w:top w:val="none" w:sz="0" w:space="0" w:color="auto"/>
                    <w:left w:val="none" w:sz="0" w:space="0" w:color="auto"/>
                    <w:bottom w:val="none" w:sz="0" w:space="0" w:color="auto"/>
                    <w:right w:val="none" w:sz="0" w:space="0" w:color="auto"/>
                  </w:divBdr>
                  <w:divsChild>
                    <w:div w:id="20876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50928">
      <w:bodyDiv w:val="1"/>
      <w:marLeft w:val="0"/>
      <w:marRight w:val="0"/>
      <w:marTop w:val="0"/>
      <w:marBottom w:val="0"/>
      <w:divBdr>
        <w:top w:val="none" w:sz="0" w:space="0" w:color="auto"/>
        <w:left w:val="none" w:sz="0" w:space="0" w:color="auto"/>
        <w:bottom w:val="none" w:sz="0" w:space="0" w:color="auto"/>
        <w:right w:val="none" w:sz="0" w:space="0" w:color="auto"/>
      </w:divBdr>
    </w:div>
    <w:div w:id="1872452773">
      <w:bodyDiv w:val="1"/>
      <w:marLeft w:val="0"/>
      <w:marRight w:val="0"/>
      <w:marTop w:val="0"/>
      <w:marBottom w:val="0"/>
      <w:divBdr>
        <w:top w:val="none" w:sz="0" w:space="0" w:color="auto"/>
        <w:left w:val="none" w:sz="0" w:space="0" w:color="auto"/>
        <w:bottom w:val="none" w:sz="0" w:space="0" w:color="auto"/>
        <w:right w:val="none" w:sz="0" w:space="0" w:color="auto"/>
      </w:divBdr>
    </w:div>
    <w:div w:id="203072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2397</Words>
  <Characters>13189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LUJAN</dc:creator>
  <cp:keywords/>
  <dc:description/>
  <cp:lastModifiedBy>LUCIANO LUJAN</cp:lastModifiedBy>
  <cp:revision>3</cp:revision>
  <dcterms:created xsi:type="dcterms:W3CDTF">2024-08-14T21:52:00Z</dcterms:created>
  <dcterms:modified xsi:type="dcterms:W3CDTF">2024-08-15T14:10:00Z</dcterms:modified>
</cp:coreProperties>
</file>