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91830" w14:textId="4A1770E6" w:rsidR="000E50B8" w:rsidRDefault="00C12B02" w:rsidP="00C12B02">
      <w:pPr>
        <w:jc w:val="center"/>
      </w:pPr>
      <w:bookmarkStart w:id="0" w:name="_Hlk177129992"/>
      <w:bookmarkEnd w:id="0"/>
      <w:r>
        <w:rPr>
          <w:b/>
          <w:noProof/>
          <w:sz w:val="48"/>
          <w:szCs w:val="48"/>
        </w:rPr>
        <w:drawing>
          <wp:anchor distT="0" distB="0" distL="114300" distR="114300" simplePos="0" relativeHeight="251659264" behindDoc="0" locked="0" layoutInCell="1" allowOverlap="1" wp14:anchorId="5E7A1C2A" wp14:editId="690A2F4C">
            <wp:simplePos x="0" y="0"/>
            <wp:positionH relativeFrom="column">
              <wp:posOffset>790575</wp:posOffset>
            </wp:positionH>
            <wp:positionV relativeFrom="paragraph">
              <wp:posOffset>285750</wp:posOffset>
            </wp:positionV>
            <wp:extent cx="4476750" cy="2266950"/>
            <wp:effectExtent l="0" t="0" r="0" b="0"/>
            <wp:wrapSquare wrapText="bothSides"/>
            <wp:docPr id="1626744914"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476750" cy="2266950"/>
                    </a:xfrm>
                    <a:prstGeom prst="rect">
                      <a:avLst/>
                    </a:prstGeom>
                    <a:noFill/>
                  </pic:spPr>
                </pic:pic>
              </a:graphicData>
            </a:graphic>
            <wp14:sizeRelH relativeFrom="margin">
              <wp14:pctWidth>0</wp14:pctWidth>
            </wp14:sizeRelH>
            <wp14:sizeRelV relativeFrom="margin">
              <wp14:pctHeight>0</wp14:pctHeight>
            </wp14:sizeRelV>
          </wp:anchor>
        </w:drawing>
      </w:r>
      <w:r>
        <w:rPr>
          <w:b/>
          <w:noProof/>
          <w:sz w:val="48"/>
          <w:szCs w:val="48"/>
        </w:rPr>
        <w:t xml:space="preserve"> </w:t>
      </w:r>
    </w:p>
    <w:p w14:paraId="6294E71D" w14:textId="77777777" w:rsidR="00C12B02" w:rsidRPr="00C12B02" w:rsidRDefault="00C12B02" w:rsidP="00C12B02">
      <w:pPr>
        <w:jc w:val="center"/>
      </w:pPr>
    </w:p>
    <w:p w14:paraId="307F0C67" w14:textId="77777777" w:rsidR="00C12B02" w:rsidRPr="00C12B02" w:rsidRDefault="00C12B02" w:rsidP="00C12B02">
      <w:pPr>
        <w:jc w:val="center"/>
      </w:pPr>
    </w:p>
    <w:p w14:paraId="7BC6DB86" w14:textId="77777777" w:rsidR="00C12B02" w:rsidRPr="00C12B02" w:rsidRDefault="00C12B02" w:rsidP="00C12B02">
      <w:pPr>
        <w:jc w:val="center"/>
      </w:pPr>
    </w:p>
    <w:p w14:paraId="418BF767" w14:textId="77777777" w:rsidR="00C12B02" w:rsidRPr="00C12B02" w:rsidRDefault="00C12B02" w:rsidP="00C12B02">
      <w:pPr>
        <w:jc w:val="center"/>
      </w:pPr>
    </w:p>
    <w:p w14:paraId="3BFD4EF4" w14:textId="77777777" w:rsidR="00C12B02" w:rsidRPr="00C12B02" w:rsidRDefault="00C12B02" w:rsidP="00C12B02">
      <w:pPr>
        <w:jc w:val="center"/>
      </w:pPr>
    </w:p>
    <w:p w14:paraId="1CC90894" w14:textId="77777777" w:rsidR="00C12B02" w:rsidRPr="00C12B02" w:rsidRDefault="00C12B02" w:rsidP="00C12B02">
      <w:pPr>
        <w:jc w:val="center"/>
      </w:pPr>
    </w:p>
    <w:p w14:paraId="233186D1" w14:textId="77777777" w:rsidR="00C12B02" w:rsidRDefault="00C12B02" w:rsidP="00C12B02">
      <w:pPr>
        <w:jc w:val="center"/>
      </w:pPr>
    </w:p>
    <w:p w14:paraId="2F15832D" w14:textId="665215D7" w:rsidR="00C12B02" w:rsidRDefault="00C12B02" w:rsidP="00C12B02">
      <w:pPr>
        <w:tabs>
          <w:tab w:val="left" w:pos="1095"/>
        </w:tabs>
        <w:jc w:val="center"/>
      </w:pPr>
    </w:p>
    <w:p w14:paraId="35FA9DE1" w14:textId="77777777" w:rsidR="00C12B02" w:rsidRDefault="00C12B02" w:rsidP="00C12B02">
      <w:pPr>
        <w:tabs>
          <w:tab w:val="left" w:pos="1095"/>
        </w:tabs>
        <w:jc w:val="center"/>
      </w:pPr>
    </w:p>
    <w:p w14:paraId="3F674CF1" w14:textId="77777777" w:rsidR="00C12B02" w:rsidRDefault="00C12B02" w:rsidP="00C12B02">
      <w:pPr>
        <w:pStyle w:val="Standard"/>
        <w:widowControl w:val="0"/>
        <w:spacing w:before="1152"/>
        <w:ind w:right="532"/>
        <w:jc w:val="center"/>
        <w:rPr>
          <w:rFonts w:hint="eastAsia"/>
          <w:b/>
          <w:sz w:val="48"/>
          <w:szCs w:val="48"/>
        </w:rPr>
      </w:pPr>
      <w:r>
        <w:rPr>
          <w:b/>
          <w:sz w:val="48"/>
          <w:szCs w:val="48"/>
        </w:rPr>
        <w:t>Técnico superior en Telecomunicaciones</w:t>
      </w:r>
    </w:p>
    <w:p w14:paraId="78FF9363" w14:textId="77777777" w:rsidR="00C12B02" w:rsidRDefault="00C12B02" w:rsidP="00C12B02">
      <w:pPr>
        <w:pStyle w:val="Standard"/>
        <w:jc w:val="center"/>
        <w:rPr>
          <w:rFonts w:hint="eastAsia"/>
          <w:b/>
          <w:sz w:val="48"/>
          <w:szCs w:val="48"/>
        </w:rPr>
      </w:pPr>
    </w:p>
    <w:p w14:paraId="7FC634FF" w14:textId="761CCDFE" w:rsidR="00C12B02" w:rsidRDefault="00C12B02" w:rsidP="00C12B02">
      <w:pPr>
        <w:pStyle w:val="Standard"/>
        <w:jc w:val="center"/>
        <w:rPr>
          <w:rFonts w:hint="eastAsia"/>
          <w:b/>
          <w:sz w:val="48"/>
          <w:szCs w:val="48"/>
        </w:rPr>
      </w:pPr>
      <w:r>
        <w:rPr>
          <w:b/>
          <w:sz w:val="48"/>
          <w:szCs w:val="48"/>
        </w:rPr>
        <w:t>Programación</w:t>
      </w:r>
    </w:p>
    <w:p w14:paraId="71EC1A89" w14:textId="77777777" w:rsidR="00C12B02" w:rsidRDefault="00C12B02" w:rsidP="00C12B02">
      <w:pPr>
        <w:pStyle w:val="Standard"/>
        <w:jc w:val="center"/>
        <w:rPr>
          <w:rFonts w:hint="eastAsia"/>
          <w:sz w:val="48"/>
          <w:szCs w:val="48"/>
        </w:rPr>
      </w:pPr>
    </w:p>
    <w:p w14:paraId="09C2FC60" w14:textId="77777777" w:rsidR="00C12B02" w:rsidRPr="001A29A6" w:rsidRDefault="00C12B02" w:rsidP="00C12B02">
      <w:pPr>
        <w:pStyle w:val="Standard"/>
        <w:jc w:val="center"/>
        <w:rPr>
          <w:rFonts w:hint="eastAsia"/>
          <w:sz w:val="48"/>
          <w:szCs w:val="48"/>
        </w:rPr>
      </w:pPr>
      <w:r w:rsidRPr="001A29A6">
        <w:rPr>
          <w:sz w:val="36"/>
          <w:szCs w:val="36"/>
          <w:u w:val="single"/>
        </w:rPr>
        <w:t>Proyecto</w:t>
      </w:r>
      <w:r w:rsidRPr="001A29A6">
        <w:rPr>
          <w:sz w:val="36"/>
          <w:szCs w:val="36"/>
        </w:rPr>
        <w:t>: Visualizador de Temperatura y Humedad</w:t>
      </w:r>
    </w:p>
    <w:p w14:paraId="70A32FA2" w14:textId="77777777" w:rsidR="00C12B02" w:rsidRDefault="00C12B02" w:rsidP="00C12B02">
      <w:pPr>
        <w:tabs>
          <w:tab w:val="left" w:pos="1095"/>
        </w:tabs>
        <w:jc w:val="center"/>
      </w:pPr>
    </w:p>
    <w:p w14:paraId="1D248100" w14:textId="77777777" w:rsidR="00C12B02" w:rsidRPr="00C12B02" w:rsidRDefault="00C12B02" w:rsidP="00C12B02">
      <w:pPr>
        <w:tabs>
          <w:tab w:val="left" w:pos="1095"/>
        </w:tabs>
        <w:jc w:val="center"/>
        <w:rPr>
          <w:sz w:val="24"/>
          <w:szCs w:val="24"/>
        </w:rPr>
      </w:pPr>
    </w:p>
    <w:p w14:paraId="1BC82134" w14:textId="77777777" w:rsidR="00C12B02" w:rsidRPr="00C12B02" w:rsidRDefault="00C12B02" w:rsidP="00C12B02">
      <w:pPr>
        <w:tabs>
          <w:tab w:val="left" w:pos="1095"/>
        </w:tabs>
        <w:rPr>
          <w:sz w:val="24"/>
          <w:szCs w:val="24"/>
          <w:u w:val="single"/>
        </w:rPr>
      </w:pPr>
      <w:r w:rsidRPr="00C12B02">
        <w:rPr>
          <w:sz w:val="24"/>
          <w:szCs w:val="24"/>
          <w:u w:val="single"/>
        </w:rPr>
        <w:t>Alumnos:</w:t>
      </w:r>
    </w:p>
    <w:p w14:paraId="67AE881A" w14:textId="77777777" w:rsidR="00C12B02" w:rsidRPr="00C12B02" w:rsidRDefault="00C12B02" w:rsidP="00C12B02">
      <w:pPr>
        <w:tabs>
          <w:tab w:val="left" w:pos="1095"/>
        </w:tabs>
        <w:rPr>
          <w:sz w:val="24"/>
          <w:szCs w:val="24"/>
        </w:rPr>
      </w:pPr>
      <w:r w:rsidRPr="00C12B02">
        <w:rPr>
          <w:sz w:val="24"/>
          <w:szCs w:val="24"/>
        </w:rPr>
        <w:t>• Karina Jazmin Barbero.</w:t>
      </w:r>
    </w:p>
    <w:p w14:paraId="2DA840D6" w14:textId="77777777" w:rsidR="00C12B02" w:rsidRPr="00C12B02" w:rsidRDefault="00C12B02" w:rsidP="00C12B02">
      <w:pPr>
        <w:tabs>
          <w:tab w:val="left" w:pos="1095"/>
        </w:tabs>
        <w:rPr>
          <w:sz w:val="24"/>
          <w:szCs w:val="24"/>
        </w:rPr>
      </w:pPr>
      <w:r w:rsidRPr="00C12B02">
        <w:rPr>
          <w:sz w:val="24"/>
          <w:szCs w:val="24"/>
        </w:rPr>
        <w:t>• Macarena Aylén Carballo.</w:t>
      </w:r>
    </w:p>
    <w:p w14:paraId="2ACC2118" w14:textId="77777777" w:rsidR="00C12B02" w:rsidRPr="00C12B02" w:rsidRDefault="00C12B02" w:rsidP="00C12B02">
      <w:pPr>
        <w:tabs>
          <w:tab w:val="left" w:pos="1095"/>
        </w:tabs>
        <w:rPr>
          <w:sz w:val="24"/>
          <w:szCs w:val="24"/>
        </w:rPr>
      </w:pPr>
      <w:r w:rsidRPr="00C12B02">
        <w:rPr>
          <w:sz w:val="24"/>
          <w:szCs w:val="24"/>
        </w:rPr>
        <w:t>• Nicolás Nahuel Barrionuevo.</w:t>
      </w:r>
    </w:p>
    <w:p w14:paraId="741E56E7" w14:textId="77777777" w:rsidR="00C12B02" w:rsidRPr="00C12B02" w:rsidRDefault="00C12B02" w:rsidP="00C12B02">
      <w:pPr>
        <w:tabs>
          <w:tab w:val="left" w:pos="1095"/>
        </w:tabs>
        <w:rPr>
          <w:sz w:val="24"/>
          <w:szCs w:val="24"/>
        </w:rPr>
      </w:pPr>
      <w:r w:rsidRPr="00C12B02">
        <w:rPr>
          <w:sz w:val="24"/>
          <w:szCs w:val="24"/>
        </w:rPr>
        <w:t>• Raúl Antonio Jara.</w:t>
      </w:r>
    </w:p>
    <w:p w14:paraId="4AF8DD2B" w14:textId="77777777" w:rsidR="00C12B02" w:rsidRPr="00C12B02" w:rsidRDefault="00C12B02" w:rsidP="00C12B02">
      <w:pPr>
        <w:tabs>
          <w:tab w:val="left" w:pos="1095"/>
        </w:tabs>
        <w:rPr>
          <w:sz w:val="24"/>
          <w:szCs w:val="24"/>
          <w:u w:val="single"/>
        </w:rPr>
      </w:pPr>
      <w:r w:rsidRPr="00C12B02">
        <w:rPr>
          <w:sz w:val="24"/>
          <w:szCs w:val="24"/>
          <w:u w:val="single"/>
        </w:rPr>
        <w:t>Profesor:</w:t>
      </w:r>
    </w:p>
    <w:p w14:paraId="4849A133" w14:textId="77777777" w:rsidR="00C12B02" w:rsidRDefault="00C12B02" w:rsidP="00C12B02">
      <w:pPr>
        <w:tabs>
          <w:tab w:val="left" w:pos="1095"/>
        </w:tabs>
        <w:rPr>
          <w:sz w:val="24"/>
          <w:szCs w:val="24"/>
        </w:rPr>
      </w:pPr>
      <w:r w:rsidRPr="00C12B02">
        <w:rPr>
          <w:sz w:val="24"/>
          <w:szCs w:val="24"/>
        </w:rPr>
        <w:t>• Lisandro Lanfranco</w:t>
      </w:r>
    </w:p>
    <w:p w14:paraId="30BEEB2A" w14:textId="77777777" w:rsidR="00C12B02" w:rsidRDefault="00C12B02" w:rsidP="00C12B02">
      <w:pPr>
        <w:tabs>
          <w:tab w:val="left" w:pos="1095"/>
        </w:tabs>
        <w:rPr>
          <w:sz w:val="24"/>
          <w:szCs w:val="24"/>
        </w:rPr>
      </w:pPr>
    </w:p>
    <w:p w14:paraId="565E9959" w14:textId="77777777" w:rsidR="00C12B02" w:rsidRDefault="00C12B02" w:rsidP="00C12B02">
      <w:pPr>
        <w:tabs>
          <w:tab w:val="left" w:pos="1095"/>
        </w:tabs>
        <w:rPr>
          <w:sz w:val="24"/>
          <w:szCs w:val="24"/>
        </w:rPr>
      </w:pPr>
    </w:p>
    <w:p w14:paraId="250EB95D" w14:textId="77777777" w:rsidR="00C12B02" w:rsidRDefault="00C12B02" w:rsidP="00C12B02">
      <w:pPr>
        <w:tabs>
          <w:tab w:val="left" w:pos="1095"/>
        </w:tabs>
        <w:rPr>
          <w:sz w:val="24"/>
          <w:szCs w:val="24"/>
        </w:rPr>
      </w:pPr>
    </w:p>
    <w:p w14:paraId="4BB9EE8E" w14:textId="77777777" w:rsidR="00C12B02" w:rsidRPr="00C12B02" w:rsidRDefault="00C12B02" w:rsidP="00C12B02">
      <w:pPr>
        <w:tabs>
          <w:tab w:val="left" w:pos="1095"/>
        </w:tabs>
        <w:rPr>
          <w:b/>
          <w:bCs/>
        </w:rPr>
      </w:pPr>
      <w:r w:rsidRPr="00C12B02">
        <w:rPr>
          <w:b/>
          <w:bCs/>
        </w:rPr>
        <w:lastRenderedPageBreak/>
        <w:t>Índice</w:t>
      </w:r>
    </w:p>
    <w:p w14:paraId="37018CF0" w14:textId="77777777" w:rsidR="00C12B02" w:rsidRPr="00C12B02" w:rsidRDefault="00C12B02" w:rsidP="00C12B02">
      <w:pPr>
        <w:tabs>
          <w:tab w:val="left" w:pos="1095"/>
        </w:tabs>
      </w:pPr>
      <w:r w:rsidRPr="00C12B02">
        <w:t>Resumen...................................................................................................................... 2</w:t>
      </w:r>
    </w:p>
    <w:p w14:paraId="51889460" w14:textId="38C974C6" w:rsidR="00C12B02" w:rsidRPr="00C12B02" w:rsidRDefault="00C12B02" w:rsidP="00C12B02">
      <w:pPr>
        <w:tabs>
          <w:tab w:val="left" w:pos="1095"/>
        </w:tabs>
      </w:pPr>
      <w:r w:rsidRPr="00C12B02">
        <w:t>Stack Tecnológico..................................................................................................</w:t>
      </w:r>
      <w:r>
        <w:t>.</w:t>
      </w:r>
      <w:r w:rsidRPr="00C12B02">
        <w:t>...</w:t>
      </w:r>
      <w:r>
        <w:t>.</w:t>
      </w:r>
      <w:r w:rsidRPr="00C12B02">
        <w:t xml:space="preserve">.. </w:t>
      </w:r>
      <w:r w:rsidR="004D2DB4">
        <w:t>2</w:t>
      </w:r>
    </w:p>
    <w:p w14:paraId="7FB101C2" w14:textId="5FB3BE65" w:rsidR="00C12B02" w:rsidRPr="00C12B02" w:rsidRDefault="00C12B02" w:rsidP="00C12B02">
      <w:pPr>
        <w:tabs>
          <w:tab w:val="left" w:pos="1095"/>
        </w:tabs>
      </w:pPr>
      <w:r w:rsidRPr="00C12B02">
        <w:t>Introducción................................................................................................................. 4</w:t>
      </w:r>
    </w:p>
    <w:p w14:paraId="449D7C57" w14:textId="11AEFAF6" w:rsidR="00C12B02" w:rsidRPr="00C12B02" w:rsidRDefault="00C12B02" w:rsidP="00C12B02">
      <w:pPr>
        <w:tabs>
          <w:tab w:val="left" w:pos="1095"/>
        </w:tabs>
      </w:pPr>
      <w:r w:rsidRPr="00C12B02">
        <w:t>Metodología ................................................................................................................ 6</w:t>
      </w:r>
    </w:p>
    <w:p w14:paraId="68B80206" w14:textId="77777777" w:rsidR="00C12B02" w:rsidRPr="00C12B02" w:rsidRDefault="00C12B02" w:rsidP="00C12B02">
      <w:pPr>
        <w:tabs>
          <w:tab w:val="left" w:pos="1095"/>
        </w:tabs>
      </w:pPr>
      <w:r w:rsidRPr="00C12B02">
        <w:t>Resultados ................................................................................................................... 6</w:t>
      </w:r>
    </w:p>
    <w:p w14:paraId="76329A03" w14:textId="77777777" w:rsidR="00C12B02" w:rsidRPr="00C12B02" w:rsidRDefault="00C12B02" w:rsidP="00C12B02">
      <w:pPr>
        <w:tabs>
          <w:tab w:val="left" w:pos="1095"/>
        </w:tabs>
      </w:pPr>
      <w:r w:rsidRPr="00C12B02">
        <w:t>Conclusión.................................................................................................................... 7</w:t>
      </w:r>
    </w:p>
    <w:p w14:paraId="74B19D9A" w14:textId="77777777" w:rsidR="00C12B02" w:rsidRDefault="00C12B02" w:rsidP="00C12B02">
      <w:pPr>
        <w:tabs>
          <w:tab w:val="left" w:pos="1095"/>
        </w:tabs>
        <w:rPr>
          <w:b/>
          <w:bCs/>
        </w:rPr>
      </w:pPr>
    </w:p>
    <w:p w14:paraId="35778D12" w14:textId="77777777" w:rsidR="00C12B02" w:rsidRDefault="00C12B02" w:rsidP="00C12B02">
      <w:pPr>
        <w:tabs>
          <w:tab w:val="left" w:pos="1095"/>
        </w:tabs>
        <w:rPr>
          <w:b/>
          <w:bCs/>
        </w:rPr>
      </w:pPr>
    </w:p>
    <w:p w14:paraId="0E4B4C45" w14:textId="194088FD" w:rsidR="00C12B02" w:rsidRPr="00C12B02" w:rsidRDefault="00C12B02" w:rsidP="00C12B02">
      <w:pPr>
        <w:tabs>
          <w:tab w:val="left" w:pos="1095"/>
        </w:tabs>
        <w:rPr>
          <w:b/>
          <w:bCs/>
        </w:rPr>
      </w:pPr>
      <w:r w:rsidRPr="00C12B02">
        <w:rPr>
          <w:b/>
          <w:bCs/>
        </w:rPr>
        <w:t>Resumen del Proyecto</w:t>
      </w:r>
    </w:p>
    <w:p w14:paraId="79B9AB2F" w14:textId="549FBD20" w:rsidR="00C12B02" w:rsidRPr="00C12B02" w:rsidRDefault="00C12B02" w:rsidP="00C12B02">
      <w:pPr>
        <w:tabs>
          <w:tab w:val="left" w:pos="1095"/>
        </w:tabs>
      </w:pPr>
      <w:r>
        <w:t xml:space="preserve">    </w:t>
      </w:r>
      <w:r w:rsidRPr="00C12B02">
        <w:t>E</w:t>
      </w:r>
      <w:r>
        <w:t>n la i</w:t>
      </w:r>
      <w:r w:rsidRPr="00C12B02">
        <w:t>mplementación de un dispositivo IoT para el monitoreo de variables ambientales, en este caso la temperatura y la humedad.</w:t>
      </w:r>
    </w:p>
    <w:p w14:paraId="62E92C26" w14:textId="12FFE414" w:rsidR="00C12B02" w:rsidRPr="00C12B02" w:rsidRDefault="00C12B02" w:rsidP="00C12B02">
      <w:pPr>
        <w:tabs>
          <w:tab w:val="left" w:pos="1095"/>
        </w:tabs>
      </w:pPr>
      <w:r>
        <w:t xml:space="preserve">    </w:t>
      </w:r>
      <w:r w:rsidRPr="00C12B02">
        <w:t xml:space="preserve">El sistema utiliza un sensor DHT11 para relevar ambas variables, las cuales son procesadas por un microcontrolador ESP32 que se comunica vía Wifi con una base de datos MySQL para almacenar los datos recogidos. </w:t>
      </w:r>
    </w:p>
    <w:p w14:paraId="264F943C" w14:textId="77777777" w:rsidR="00C12B02" w:rsidRPr="00C12B02" w:rsidRDefault="00C12B02" w:rsidP="00C12B02">
      <w:pPr>
        <w:tabs>
          <w:tab w:val="left" w:pos="1095"/>
        </w:tabs>
      </w:pPr>
      <w:r w:rsidRPr="00C12B02">
        <w:t>Se ha implementado un módulo LED WS2812 como actuador, que se activa cuando los valores de temperatura o humedad superan los umbrales predefinidos, proporcionando una señal visual de alerta.</w:t>
      </w:r>
    </w:p>
    <w:p w14:paraId="4A8F3118" w14:textId="39AC35C5" w:rsidR="004D2DB4" w:rsidRPr="004D2DB4" w:rsidRDefault="00C12B02" w:rsidP="004D2DB4">
      <w:pPr>
        <w:tabs>
          <w:tab w:val="left" w:pos="1095"/>
        </w:tabs>
      </w:pPr>
      <w:r>
        <w:t xml:space="preserve">    </w:t>
      </w:r>
      <w:r w:rsidR="004D2DB4">
        <w:t xml:space="preserve">     s</w:t>
      </w:r>
      <w:r w:rsidR="004D2DB4" w:rsidRPr="004D2DB4">
        <w:t xml:space="preserve">e ha creado una base de datos denominada </w:t>
      </w:r>
      <w:r w:rsidR="004D2DB4" w:rsidRPr="004D2DB4">
        <w:rPr>
          <w:b/>
          <w:bCs/>
        </w:rPr>
        <w:t>sensores</w:t>
      </w:r>
      <w:r w:rsidR="004D2DB4" w:rsidRPr="004D2DB4">
        <w:t xml:space="preserve">, que incluye dos tablas principales: </w:t>
      </w:r>
      <w:r w:rsidR="004D2DB4" w:rsidRPr="004D2DB4">
        <w:rPr>
          <w:b/>
          <w:bCs/>
        </w:rPr>
        <w:t>Mediciones</w:t>
      </w:r>
      <w:r w:rsidR="004D2DB4" w:rsidRPr="004D2DB4">
        <w:t xml:space="preserve"> y </w:t>
      </w:r>
      <w:r w:rsidR="004D2DB4" w:rsidRPr="004D2DB4">
        <w:rPr>
          <w:b/>
          <w:bCs/>
        </w:rPr>
        <w:t>Actuador</w:t>
      </w:r>
      <w:r w:rsidR="004D2DB4" w:rsidRPr="004D2DB4">
        <w:t xml:space="preserve">. La tabla </w:t>
      </w:r>
      <w:r w:rsidR="004D2DB4" w:rsidRPr="004D2DB4">
        <w:rPr>
          <w:b/>
          <w:bCs/>
        </w:rPr>
        <w:t>Mediciones</w:t>
      </w:r>
      <w:r w:rsidR="004D2DB4" w:rsidRPr="004D2DB4">
        <w:t xml:space="preserve"> almacena los datos obtenidos del sensor DHT11, incluyendo valores de temperatura y humedad junto con la fecha y hora de las lecturas. Por otro lado, la tabla </w:t>
      </w:r>
      <w:r w:rsidR="004D2DB4" w:rsidRPr="004D2DB4">
        <w:rPr>
          <w:b/>
          <w:bCs/>
        </w:rPr>
        <w:t>Actuador</w:t>
      </w:r>
      <w:r w:rsidR="004D2DB4" w:rsidRPr="004D2DB4">
        <w:t xml:space="preserve"> registra el estado del LED WS2812, que se utiliza como actuador para visualizar alertas en función de los datos del sensor. Se han establecido umbrales para la temperatura y la humedad, y se implementaron funciones que insertan alertas en la tabla </w:t>
      </w:r>
      <w:r w:rsidR="004D2DB4" w:rsidRPr="004D2DB4">
        <w:rPr>
          <w:b/>
          <w:bCs/>
        </w:rPr>
        <w:t>Actuador</w:t>
      </w:r>
      <w:r w:rsidR="004D2DB4" w:rsidRPr="004D2DB4">
        <w:t xml:space="preserve"> cuando las lecturas están fuera de rango. Este sistema permite un monitoreo efectivo de las condiciones ambientales y una respuesta visual inmediata a las variaciones en los datos.</w:t>
      </w:r>
    </w:p>
    <w:p w14:paraId="725B5595" w14:textId="77777777" w:rsidR="004D2DB4" w:rsidRPr="004D2DB4" w:rsidRDefault="004D2DB4" w:rsidP="004D2DB4">
      <w:pPr>
        <w:tabs>
          <w:tab w:val="left" w:pos="1095"/>
        </w:tabs>
      </w:pPr>
      <w:r w:rsidRPr="004D2DB4">
        <w:rPr>
          <w:b/>
          <w:bCs/>
        </w:rPr>
        <w:t>Stack Tecnológico Utilizado:</w:t>
      </w:r>
    </w:p>
    <w:p w14:paraId="34EF3C9A" w14:textId="77777777" w:rsidR="004D2DB4" w:rsidRPr="004D2DB4" w:rsidRDefault="004D2DB4" w:rsidP="004D2DB4">
      <w:pPr>
        <w:numPr>
          <w:ilvl w:val="0"/>
          <w:numId w:val="1"/>
        </w:numPr>
        <w:tabs>
          <w:tab w:val="left" w:pos="1095"/>
        </w:tabs>
      </w:pPr>
      <w:r w:rsidRPr="004D2DB4">
        <w:rPr>
          <w:b/>
          <w:bCs/>
        </w:rPr>
        <w:t>Sensor DHT11</w:t>
      </w:r>
      <w:r w:rsidRPr="004D2DB4">
        <w:t>: Utilizado para medir temperatura y humedad.</w:t>
      </w:r>
    </w:p>
    <w:p w14:paraId="58F4A301" w14:textId="77777777" w:rsidR="004D2DB4" w:rsidRPr="004D2DB4" w:rsidRDefault="004D2DB4" w:rsidP="004D2DB4">
      <w:pPr>
        <w:numPr>
          <w:ilvl w:val="0"/>
          <w:numId w:val="1"/>
        </w:numPr>
        <w:tabs>
          <w:tab w:val="left" w:pos="1095"/>
        </w:tabs>
      </w:pPr>
      <w:r w:rsidRPr="004D2DB4">
        <w:rPr>
          <w:b/>
          <w:bCs/>
        </w:rPr>
        <w:t>LED WS2812</w:t>
      </w:r>
      <w:r w:rsidRPr="004D2DB4">
        <w:t>: Actuador para la visualización de datos y alertas.</w:t>
      </w:r>
    </w:p>
    <w:p w14:paraId="3C1E4D02" w14:textId="77777777" w:rsidR="004D2DB4" w:rsidRPr="004D2DB4" w:rsidRDefault="004D2DB4" w:rsidP="004D2DB4">
      <w:pPr>
        <w:numPr>
          <w:ilvl w:val="0"/>
          <w:numId w:val="1"/>
        </w:numPr>
        <w:tabs>
          <w:tab w:val="left" w:pos="1095"/>
        </w:tabs>
      </w:pPr>
      <w:r w:rsidRPr="004D2DB4">
        <w:rPr>
          <w:b/>
          <w:bCs/>
        </w:rPr>
        <w:t>Base de Datos MySQL</w:t>
      </w:r>
      <w:r w:rsidRPr="004D2DB4">
        <w:t>: Para almacenar y gestionar los datos de mediciones y estados de actuadores.</w:t>
      </w:r>
    </w:p>
    <w:p w14:paraId="717D11ED" w14:textId="77777777" w:rsidR="004D2DB4" w:rsidRPr="004D2DB4" w:rsidRDefault="004D2DB4" w:rsidP="004D2DB4">
      <w:pPr>
        <w:numPr>
          <w:ilvl w:val="0"/>
          <w:numId w:val="1"/>
        </w:numPr>
        <w:tabs>
          <w:tab w:val="left" w:pos="1095"/>
        </w:tabs>
      </w:pPr>
      <w:r w:rsidRPr="004D2DB4">
        <w:rPr>
          <w:b/>
          <w:bCs/>
        </w:rPr>
        <w:t>MySQL Workbench</w:t>
      </w:r>
      <w:r w:rsidRPr="004D2DB4">
        <w:t>: Herramienta para la gestión de bases de datos y ejecución de scripts SQL.</w:t>
      </w:r>
    </w:p>
    <w:p w14:paraId="6625A6E2" w14:textId="77777777" w:rsidR="004D2DB4" w:rsidRPr="004D2DB4" w:rsidRDefault="004D2DB4" w:rsidP="004D2DB4">
      <w:pPr>
        <w:numPr>
          <w:ilvl w:val="0"/>
          <w:numId w:val="1"/>
        </w:numPr>
        <w:tabs>
          <w:tab w:val="left" w:pos="1095"/>
        </w:tabs>
      </w:pPr>
      <w:r w:rsidRPr="004D2DB4">
        <w:rPr>
          <w:b/>
          <w:bCs/>
        </w:rPr>
        <w:t>Lenguaje de Programación (Python)</w:t>
      </w:r>
      <w:r w:rsidRPr="004D2DB4">
        <w:t>: Para el desarrollo del código que interactuará con el sensor y la base de datos en tareas futuras.</w:t>
      </w:r>
    </w:p>
    <w:p w14:paraId="673F9274" w14:textId="091F48C7" w:rsidR="00C12B02" w:rsidRPr="00C12B02" w:rsidRDefault="00C12B02" w:rsidP="00C12B02">
      <w:pPr>
        <w:tabs>
          <w:tab w:val="left" w:pos="1095"/>
        </w:tabs>
      </w:pPr>
    </w:p>
    <w:sectPr w:rsidR="00C12B02" w:rsidRPr="00C12B02" w:rsidSect="00C12B0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62154"/>
    <w:multiLevelType w:val="multilevel"/>
    <w:tmpl w:val="A752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981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B8"/>
    <w:rsid w:val="000E50B8"/>
    <w:rsid w:val="004D2DB4"/>
    <w:rsid w:val="008F0A9E"/>
    <w:rsid w:val="009417CC"/>
    <w:rsid w:val="00C12B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1C50"/>
  <w15:chartTrackingRefBased/>
  <w15:docId w15:val="{D917B8EC-9334-4D7A-9D4C-4CCD867A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12B02"/>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0656">
      <w:bodyDiv w:val="1"/>
      <w:marLeft w:val="0"/>
      <w:marRight w:val="0"/>
      <w:marTop w:val="0"/>
      <w:marBottom w:val="0"/>
      <w:divBdr>
        <w:top w:val="none" w:sz="0" w:space="0" w:color="auto"/>
        <w:left w:val="none" w:sz="0" w:space="0" w:color="auto"/>
        <w:bottom w:val="none" w:sz="0" w:space="0" w:color="auto"/>
        <w:right w:val="none" w:sz="0" w:space="0" w:color="auto"/>
      </w:divBdr>
    </w:div>
    <w:div w:id="148987682">
      <w:bodyDiv w:val="1"/>
      <w:marLeft w:val="0"/>
      <w:marRight w:val="0"/>
      <w:marTop w:val="0"/>
      <w:marBottom w:val="0"/>
      <w:divBdr>
        <w:top w:val="none" w:sz="0" w:space="0" w:color="auto"/>
        <w:left w:val="none" w:sz="0" w:space="0" w:color="auto"/>
        <w:bottom w:val="none" w:sz="0" w:space="0" w:color="auto"/>
        <w:right w:val="none" w:sz="0" w:space="0" w:color="auto"/>
      </w:divBdr>
    </w:div>
    <w:div w:id="358897772">
      <w:bodyDiv w:val="1"/>
      <w:marLeft w:val="0"/>
      <w:marRight w:val="0"/>
      <w:marTop w:val="0"/>
      <w:marBottom w:val="0"/>
      <w:divBdr>
        <w:top w:val="none" w:sz="0" w:space="0" w:color="auto"/>
        <w:left w:val="none" w:sz="0" w:space="0" w:color="auto"/>
        <w:bottom w:val="none" w:sz="0" w:space="0" w:color="auto"/>
        <w:right w:val="none" w:sz="0" w:space="0" w:color="auto"/>
      </w:divBdr>
    </w:div>
    <w:div w:id="470364652">
      <w:bodyDiv w:val="1"/>
      <w:marLeft w:val="0"/>
      <w:marRight w:val="0"/>
      <w:marTop w:val="0"/>
      <w:marBottom w:val="0"/>
      <w:divBdr>
        <w:top w:val="none" w:sz="0" w:space="0" w:color="auto"/>
        <w:left w:val="none" w:sz="0" w:space="0" w:color="auto"/>
        <w:bottom w:val="none" w:sz="0" w:space="0" w:color="auto"/>
        <w:right w:val="none" w:sz="0" w:space="0" w:color="auto"/>
      </w:divBdr>
    </w:div>
    <w:div w:id="1385715897">
      <w:bodyDiv w:val="1"/>
      <w:marLeft w:val="0"/>
      <w:marRight w:val="0"/>
      <w:marTop w:val="0"/>
      <w:marBottom w:val="0"/>
      <w:divBdr>
        <w:top w:val="none" w:sz="0" w:space="0" w:color="auto"/>
        <w:left w:val="none" w:sz="0" w:space="0" w:color="auto"/>
        <w:bottom w:val="none" w:sz="0" w:space="0" w:color="auto"/>
        <w:right w:val="none" w:sz="0" w:space="0" w:color="auto"/>
      </w:divBdr>
    </w:div>
    <w:div w:id="205581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433</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2024-10-05T19:12:00Z</dcterms:created>
  <dcterms:modified xsi:type="dcterms:W3CDTF">2024-10-05T19:56:00Z</dcterms:modified>
</cp:coreProperties>
</file>