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480" w:line="240" w:lineRule="auto"/>
        <w:jc w:val="center"/>
        <w:rPr>
          <w:b w:val="1"/>
        </w:rPr>
      </w:pPr>
      <w:bookmarkStart w:colFirst="0" w:colLast="0" w:name="_cazy7rto5a09" w:id="0"/>
      <w:bookmarkEnd w:id="0"/>
      <w:r w:rsidDel="00000000" w:rsidR="00000000" w:rsidRPr="00000000">
        <w:rPr>
          <w:b w:val="1"/>
          <w:rtl w:val="0"/>
        </w:rPr>
        <w:t xml:space="preserve">Trabajo Práctico N° 7</w:t>
      </w:r>
      <w:r w:rsidDel="00000000" w:rsidR="00000000" w:rsidRPr="00000000">
        <w:rPr>
          <w:rtl w:val="0"/>
        </w:rPr>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ind w:left="0" w:firstLine="0"/>
        <w:jc w:val="center"/>
        <w:rPr/>
      </w:pPr>
      <w:r w:rsidDel="00000000" w:rsidR="00000000" w:rsidRPr="00000000">
        <w:rPr>
          <w:rtl w:val="0"/>
        </w:rPr>
      </w:r>
    </w:p>
    <w:p w:rsidR="00000000" w:rsidDel="00000000" w:rsidP="00000000" w:rsidRDefault="00000000" w:rsidRPr="00000000" w14:paraId="00000004">
      <w:pPr>
        <w:spacing w:line="240" w:lineRule="auto"/>
        <w:ind w:left="0" w:firstLine="0"/>
        <w:jc w:val="center"/>
        <w:rPr/>
      </w:pPr>
      <w:r w:rsidDel="00000000" w:rsidR="00000000" w:rsidRPr="00000000">
        <w:rPr>
          <w:rtl w:val="0"/>
        </w:rPr>
      </w:r>
    </w:p>
    <w:p w:rsidR="00000000" w:rsidDel="00000000" w:rsidP="00000000" w:rsidRDefault="00000000" w:rsidRPr="00000000" w14:paraId="00000005">
      <w:pPr>
        <w:pStyle w:val="Title"/>
        <w:spacing w:line="240" w:lineRule="auto"/>
        <w:ind w:left="0" w:firstLine="0"/>
        <w:jc w:val="center"/>
        <w:rPr>
          <w:b w:val="1"/>
          <w:sz w:val="36"/>
          <w:szCs w:val="36"/>
        </w:rPr>
      </w:pPr>
      <w:bookmarkStart w:colFirst="0" w:colLast="0" w:name="_q6p6zleyfifw" w:id="1"/>
      <w:bookmarkEnd w:id="1"/>
      <w:r w:rsidDel="00000000" w:rsidR="00000000" w:rsidRPr="00000000">
        <w:rPr>
          <w:b w:val="1"/>
          <w:sz w:val="36"/>
          <w:szCs w:val="36"/>
          <w:rtl w:val="0"/>
        </w:rPr>
        <w:t xml:space="preserve">Módulo 3</w:t>
      </w:r>
      <w:r w:rsidDel="00000000" w:rsidR="00000000" w:rsidRPr="00000000">
        <w:rPr>
          <w:rtl w:val="0"/>
        </w:rPr>
      </w:r>
    </w:p>
    <w:p w:rsidR="00000000" w:rsidDel="00000000" w:rsidP="00000000" w:rsidRDefault="00000000" w:rsidRPr="00000000" w14:paraId="00000006">
      <w:pPr>
        <w:pStyle w:val="Subtitle"/>
        <w:spacing w:line="240" w:lineRule="auto"/>
        <w:ind w:left="0" w:firstLine="0"/>
        <w:jc w:val="center"/>
        <w:rPr/>
      </w:pPr>
      <w:bookmarkStart w:colFirst="0" w:colLast="0" w:name="_c0jdn4976ej9" w:id="2"/>
      <w:bookmarkEnd w:id="2"/>
      <w:r w:rsidDel="00000000" w:rsidR="00000000" w:rsidRPr="00000000">
        <w:rPr>
          <w:color w:val="000000"/>
          <w:sz w:val="28"/>
          <w:szCs w:val="28"/>
          <w:rtl w:val="0"/>
        </w:rPr>
        <w:t xml:space="preserve">Protocolos UART, SPI, I2C – Visualizadores (Pantallas – Display´s – etc)</w:t>
      </w:r>
      <w:r w:rsidDel="00000000" w:rsidR="00000000" w:rsidRPr="00000000">
        <w:rPr>
          <w:rtl w:val="0"/>
        </w:rPr>
      </w:r>
    </w:p>
    <w:p w:rsidR="00000000" w:rsidDel="00000000" w:rsidP="00000000" w:rsidRDefault="00000000" w:rsidRPr="00000000" w14:paraId="00000007">
      <w:pPr>
        <w:spacing w:line="240" w:lineRule="auto"/>
        <w:ind w:left="0" w:firstLine="0"/>
        <w:jc w:val="center"/>
        <w:rPr/>
      </w:pPr>
      <w:r w:rsidDel="00000000" w:rsidR="00000000" w:rsidRPr="00000000">
        <w:rPr>
          <w:rtl w:val="0"/>
        </w:rPr>
      </w:r>
    </w:p>
    <w:p w:rsidR="00000000" w:rsidDel="00000000" w:rsidP="00000000" w:rsidRDefault="00000000" w:rsidRPr="00000000" w14:paraId="00000008">
      <w:pPr>
        <w:spacing w:line="240" w:lineRule="auto"/>
        <w:ind w:left="0" w:firstLine="0"/>
        <w:jc w:val="center"/>
        <w:rPr/>
      </w:pPr>
      <w:r w:rsidDel="00000000" w:rsidR="00000000" w:rsidRPr="00000000">
        <w:rPr>
          <w:rtl w:val="0"/>
        </w:rPr>
      </w:r>
    </w:p>
    <w:p w:rsidR="00000000" w:rsidDel="00000000" w:rsidP="00000000" w:rsidRDefault="00000000" w:rsidRPr="00000000" w14:paraId="00000009">
      <w:pPr>
        <w:pStyle w:val="Title"/>
        <w:spacing w:line="240" w:lineRule="auto"/>
        <w:ind w:left="0" w:firstLine="0"/>
        <w:jc w:val="center"/>
        <w:rPr>
          <w:b w:val="1"/>
          <w:sz w:val="36"/>
          <w:szCs w:val="36"/>
        </w:rPr>
      </w:pPr>
      <w:bookmarkStart w:colFirst="0" w:colLast="0" w:name="_6uyczaksafvj" w:id="3"/>
      <w:bookmarkEnd w:id="3"/>
      <w:r w:rsidDel="00000000" w:rsidR="00000000" w:rsidRPr="00000000">
        <w:rPr>
          <w:b w:val="1"/>
          <w:sz w:val="36"/>
          <w:szCs w:val="36"/>
          <w:rtl w:val="0"/>
        </w:rPr>
        <w:t xml:space="preserve">Profesor</w:t>
      </w:r>
    </w:p>
    <w:p w:rsidR="00000000" w:rsidDel="00000000" w:rsidP="00000000" w:rsidRDefault="00000000" w:rsidRPr="00000000" w14:paraId="0000000A">
      <w:pPr>
        <w:pStyle w:val="Subtitle"/>
        <w:spacing w:line="240" w:lineRule="auto"/>
        <w:ind w:left="0" w:firstLine="0"/>
        <w:jc w:val="center"/>
        <w:rPr>
          <w:color w:val="000000"/>
          <w:sz w:val="28"/>
          <w:szCs w:val="28"/>
        </w:rPr>
      </w:pPr>
      <w:bookmarkStart w:colFirst="0" w:colLast="0" w:name="_a5w8o7cejp7y" w:id="4"/>
      <w:bookmarkEnd w:id="4"/>
      <w:hyperlink r:id="rId6">
        <w:r w:rsidDel="00000000" w:rsidR="00000000" w:rsidRPr="00000000">
          <w:rPr>
            <w:color w:val="1155cc"/>
            <w:sz w:val="28"/>
            <w:szCs w:val="28"/>
            <w:rtl w:val="0"/>
          </w:rPr>
          <w:t xml:space="preserve">Jorge Elias Morales</w:t>
        </w:r>
      </w:hyperlink>
      <w:r w:rsidDel="00000000" w:rsidR="00000000" w:rsidRPr="00000000">
        <w:rPr>
          <w:rtl w:val="0"/>
        </w:rPr>
      </w:r>
    </w:p>
    <w:p w:rsidR="00000000" w:rsidDel="00000000" w:rsidP="00000000" w:rsidRDefault="00000000" w:rsidRPr="00000000" w14:paraId="0000000B">
      <w:pPr>
        <w:spacing w:line="240" w:lineRule="auto"/>
        <w:ind w:left="0" w:firstLine="0"/>
        <w:jc w:val="left"/>
        <w:rPr/>
      </w:pPr>
      <w:r w:rsidDel="00000000" w:rsidR="00000000" w:rsidRPr="00000000">
        <w:rPr>
          <w:rtl w:val="0"/>
        </w:rPr>
      </w:r>
    </w:p>
    <w:p w:rsidR="00000000" w:rsidDel="00000000" w:rsidP="00000000" w:rsidRDefault="00000000" w:rsidRPr="00000000" w14:paraId="0000000C">
      <w:pPr>
        <w:spacing w:line="240" w:lineRule="auto"/>
        <w:ind w:left="0" w:firstLine="0"/>
        <w:jc w:val="left"/>
        <w:rPr/>
      </w:pPr>
      <w:r w:rsidDel="00000000" w:rsidR="00000000" w:rsidRPr="00000000">
        <w:rPr>
          <w:rtl w:val="0"/>
        </w:rPr>
      </w:r>
    </w:p>
    <w:p w:rsidR="00000000" w:rsidDel="00000000" w:rsidP="00000000" w:rsidRDefault="00000000" w:rsidRPr="00000000" w14:paraId="0000000D">
      <w:pPr>
        <w:pStyle w:val="Title"/>
        <w:spacing w:line="240" w:lineRule="auto"/>
        <w:ind w:left="0" w:firstLine="0"/>
        <w:jc w:val="center"/>
        <w:rPr>
          <w:sz w:val="44"/>
          <w:szCs w:val="44"/>
        </w:rPr>
      </w:pPr>
      <w:bookmarkStart w:colFirst="0" w:colLast="0" w:name="_8juc8gunjlhb" w:id="5"/>
      <w:bookmarkEnd w:id="5"/>
      <w:r w:rsidDel="00000000" w:rsidR="00000000" w:rsidRPr="00000000">
        <w:rPr>
          <w:b w:val="1"/>
          <w:sz w:val="36"/>
          <w:szCs w:val="36"/>
          <w:rtl w:val="0"/>
        </w:rPr>
        <w:t xml:space="preserve">Integrantes</w:t>
      </w:r>
      <w:r w:rsidDel="00000000" w:rsidR="00000000" w:rsidRPr="00000000">
        <w:rPr>
          <w:rtl w:val="0"/>
        </w:rPr>
      </w:r>
    </w:p>
    <w:p w:rsidR="00000000" w:rsidDel="00000000" w:rsidP="00000000" w:rsidRDefault="00000000" w:rsidRPr="00000000" w14:paraId="0000000E">
      <w:pPr>
        <w:pStyle w:val="Subtitle"/>
        <w:spacing w:line="240" w:lineRule="auto"/>
        <w:jc w:val="center"/>
        <w:rPr>
          <w:sz w:val="28"/>
          <w:szCs w:val="28"/>
        </w:rPr>
      </w:pPr>
      <w:bookmarkStart w:colFirst="0" w:colLast="0" w:name="_q1agnvgk326o" w:id="6"/>
      <w:bookmarkEnd w:id="6"/>
      <w:r w:rsidDel="00000000" w:rsidR="00000000" w:rsidRPr="00000000">
        <w:rPr>
          <w:sz w:val="28"/>
          <w:szCs w:val="28"/>
          <w:rtl w:val="0"/>
        </w:rPr>
        <w:t xml:space="preserve">Marcos Bordón Rios  -  </w:t>
      </w:r>
      <w:hyperlink r:id="rId7">
        <w:r w:rsidDel="00000000" w:rsidR="00000000" w:rsidRPr="00000000">
          <w:rPr>
            <w:color w:val="1155cc"/>
            <w:sz w:val="28"/>
            <w:szCs w:val="28"/>
            <w:rtl w:val="0"/>
          </w:rPr>
          <w:t xml:space="preserve">Marcos-BR-03</w:t>
        </w:r>
      </w:hyperlink>
      <w:r w:rsidDel="00000000" w:rsidR="00000000" w:rsidRPr="00000000">
        <w:rPr>
          <w:rtl w:val="0"/>
        </w:rPr>
      </w:r>
    </w:p>
    <w:p w:rsidR="00000000" w:rsidDel="00000000" w:rsidP="00000000" w:rsidRDefault="00000000" w:rsidRPr="00000000" w14:paraId="0000000F">
      <w:pPr>
        <w:pStyle w:val="Subtitle"/>
        <w:spacing w:line="240" w:lineRule="auto"/>
        <w:jc w:val="center"/>
        <w:rPr>
          <w:sz w:val="28"/>
          <w:szCs w:val="28"/>
        </w:rPr>
      </w:pPr>
      <w:bookmarkStart w:colFirst="0" w:colLast="0" w:name="_a3nnfho6mcpd" w:id="7"/>
      <w:bookmarkEnd w:id="7"/>
      <w:r w:rsidDel="00000000" w:rsidR="00000000" w:rsidRPr="00000000">
        <w:rPr>
          <w:sz w:val="28"/>
          <w:szCs w:val="28"/>
          <w:rtl w:val="0"/>
        </w:rPr>
        <w:t xml:space="preserve">Fernando Gimenez Coria  -  </w:t>
      </w:r>
      <w:hyperlink r:id="rId8">
        <w:r w:rsidDel="00000000" w:rsidR="00000000" w:rsidRPr="00000000">
          <w:rPr>
            <w:color w:val="1155cc"/>
            <w:sz w:val="28"/>
            <w:szCs w:val="28"/>
            <w:rtl w:val="0"/>
          </w:rPr>
          <w:t xml:space="preserve">FerCbr</w:t>
        </w:r>
      </w:hyperlink>
      <w:r w:rsidDel="00000000" w:rsidR="00000000" w:rsidRPr="00000000">
        <w:rPr>
          <w:rtl w:val="0"/>
        </w:rPr>
      </w:r>
    </w:p>
    <w:p w:rsidR="00000000" w:rsidDel="00000000" w:rsidP="00000000" w:rsidRDefault="00000000" w:rsidRPr="00000000" w14:paraId="00000010">
      <w:pPr>
        <w:pStyle w:val="Subtitle"/>
        <w:spacing w:line="240" w:lineRule="auto"/>
        <w:jc w:val="center"/>
        <w:rPr>
          <w:sz w:val="28"/>
          <w:szCs w:val="28"/>
        </w:rPr>
      </w:pPr>
      <w:bookmarkStart w:colFirst="0" w:colLast="0" w:name="_ckwwctszwq1o" w:id="8"/>
      <w:bookmarkEnd w:id="8"/>
      <w:r w:rsidDel="00000000" w:rsidR="00000000" w:rsidRPr="00000000">
        <w:rPr>
          <w:sz w:val="28"/>
          <w:szCs w:val="28"/>
          <w:rtl w:val="0"/>
        </w:rPr>
        <w:t xml:space="preserve">Karina Jazmin Barbero  </w:t>
      </w:r>
      <w:r w:rsidDel="00000000" w:rsidR="00000000" w:rsidRPr="00000000">
        <w:rPr>
          <w:sz w:val="28"/>
          <w:szCs w:val="28"/>
          <w:rtl w:val="0"/>
        </w:rPr>
        <w:t xml:space="preserve">-  </w:t>
      </w:r>
      <w:hyperlink r:id="rId9">
        <w:r w:rsidDel="00000000" w:rsidR="00000000" w:rsidRPr="00000000">
          <w:rPr>
            <w:color w:val="1155cc"/>
            <w:sz w:val="28"/>
            <w:szCs w:val="28"/>
            <w:rtl w:val="0"/>
          </w:rPr>
          <w:t xml:space="preserve">karina-lolis</w:t>
        </w:r>
      </w:hyperlink>
      <w:r w:rsidDel="00000000" w:rsidR="00000000" w:rsidRPr="00000000">
        <w:rPr>
          <w:rtl w:val="0"/>
        </w:rPr>
      </w:r>
    </w:p>
    <w:p w:rsidR="00000000" w:rsidDel="00000000" w:rsidP="00000000" w:rsidRDefault="00000000" w:rsidRPr="00000000" w14:paraId="00000011">
      <w:pPr>
        <w:pStyle w:val="Subtitle"/>
        <w:spacing w:line="240" w:lineRule="auto"/>
        <w:jc w:val="center"/>
        <w:rPr>
          <w:sz w:val="28"/>
          <w:szCs w:val="28"/>
        </w:rPr>
      </w:pPr>
      <w:bookmarkStart w:colFirst="0" w:colLast="0" w:name="_37eha81110qv" w:id="9"/>
      <w:bookmarkEnd w:id="9"/>
      <w:r w:rsidDel="00000000" w:rsidR="00000000" w:rsidRPr="00000000">
        <w:rPr>
          <w:sz w:val="28"/>
          <w:szCs w:val="28"/>
          <w:rtl w:val="0"/>
        </w:rPr>
        <w:t xml:space="preserve">Nicolás Barrionuevo  -  </w:t>
      </w:r>
      <w:hyperlink r:id="rId10">
        <w:r w:rsidDel="00000000" w:rsidR="00000000" w:rsidRPr="00000000">
          <w:rPr>
            <w:color w:val="1155cc"/>
            <w:sz w:val="28"/>
            <w:szCs w:val="28"/>
            <w:rtl w:val="0"/>
          </w:rPr>
          <w:t xml:space="preserve">NicolasBa27</w:t>
        </w:r>
      </w:hyperlink>
      <w:r w:rsidDel="00000000" w:rsidR="00000000" w:rsidRPr="00000000">
        <w:rPr>
          <w:rtl w:val="0"/>
        </w:rPr>
      </w:r>
    </w:p>
    <w:p w:rsidR="00000000" w:rsidDel="00000000" w:rsidP="00000000" w:rsidRDefault="00000000" w:rsidRPr="00000000" w14:paraId="00000012">
      <w:pPr>
        <w:pStyle w:val="Subtitle"/>
        <w:spacing w:line="240" w:lineRule="auto"/>
        <w:jc w:val="center"/>
        <w:rPr>
          <w:sz w:val="28"/>
          <w:szCs w:val="28"/>
        </w:rPr>
      </w:pPr>
      <w:bookmarkStart w:colFirst="0" w:colLast="0" w:name="_jsk4riz0jbt6" w:id="10"/>
      <w:bookmarkEnd w:id="10"/>
      <w:r w:rsidDel="00000000" w:rsidR="00000000" w:rsidRPr="00000000">
        <w:rPr>
          <w:sz w:val="28"/>
          <w:szCs w:val="28"/>
          <w:rtl w:val="0"/>
        </w:rPr>
        <w:t xml:space="preserve">Macarena Aylen Carballo  -  </w:t>
      </w:r>
      <w:hyperlink r:id="rId11">
        <w:r w:rsidDel="00000000" w:rsidR="00000000" w:rsidRPr="00000000">
          <w:rPr>
            <w:color w:val="1155cc"/>
            <w:sz w:val="28"/>
            <w:szCs w:val="28"/>
            <w:rtl w:val="0"/>
          </w:rPr>
          <w:t xml:space="preserve">MacarenaAC</w:t>
        </w:r>
      </w:hyperlink>
      <w:r w:rsidDel="00000000" w:rsidR="00000000" w:rsidRPr="00000000">
        <w:rPr>
          <w:rtl w:val="0"/>
        </w:rPr>
      </w:r>
    </w:p>
    <w:p w:rsidR="00000000" w:rsidDel="00000000" w:rsidP="00000000" w:rsidRDefault="00000000" w:rsidRPr="00000000" w14:paraId="00000013">
      <w:pPr>
        <w:pStyle w:val="Subtitle"/>
        <w:spacing w:line="240" w:lineRule="auto"/>
        <w:jc w:val="center"/>
        <w:rPr>
          <w:sz w:val="28"/>
          <w:szCs w:val="28"/>
        </w:rPr>
      </w:pPr>
      <w:bookmarkStart w:colFirst="0" w:colLast="0" w:name="_1g2o6wtk2fme" w:id="11"/>
      <w:bookmarkEnd w:id="11"/>
      <w:r w:rsidDel="00000000" w:rsidR="00000000" w:rsidRPr="00000000">
        <w:rPr>
          <w:sz w:val="28"/>
          <w:szCs w:val="28"/>
          <w:rtl w:val="0"/>
        </w:rPr>
        <w:t xml:space="preserve">Raul Jara  -  </w:t>
      </w:r>
      <w:hyperlink r:id="rId12">
        <w:r w:rsidDel="00000000" w:rsidR="00000000" w:rsidRPr="00000000">
          <w:rPr>
            <w:color w:val="1155cc"/>
            <w:sz w:val="28"/>
            <w:szCs w:val="28"/>
            <w:rtl w:val="0"/>
          </w:rPr>
          <w:t xml:space="preserve">r-</w:t>
        </w:r>
      </w:hyperlink>
      <w:hyperlink r:id="rId13">
        <w:r w:rsidDel="00000000" w:rsidR="00000000" w:rsidRPr="00000000">
          <w:rPr>
            <w:color w:val="1155cc"/>
            <w:sz w:val="28"/>
            <w:szCs w:val="28"/>
            <w:rtl w:val="0"/>
          </w:rPr>
          <w:t xml:space="preserve">j28</w:t>
        </w:r>
      </w:hyperlink>
      <w:r w:rsidDel="00000000" w:rsidR="00000000" w:rsidRPr="00000000">
        <w:rPr>
          <w:rtl w:val="0"/>
        </w:rPr>
      </w:r>
    </w:p>
    <w:p w:rsidR="00000000" w:rsidDel="00000000" w:rsidP="00000000" w:rsidRDefault="00000000" w:rsidRPr="00000000" w14:paraId="00000014">
      <w:pPr>
        <w:pStyle w:val="Subtitle"/>
        <w:spacing w:line="240" w:lineRule="auto"/>
        <w:jc w:val="center"/>
        <w:rPr/>
      </w:pPr>
      <w:bookmarkStart w:colFirst="0" w:colLast="0" w:name="_5mw79lf2z2hw" w:id="12"/>
      <w:bookmarkEnd w:id="12"/>
      <w:r w:rsidDel="00000000" w:rsidR="00000000" w:rsidRPr="00000000">
        <w:rPr>
          <w:sz w:val="28"/>
          <w:szCs w:val="28"/>
          <w:rtl w:val="0"/>
        </w:rPr>
        <w:t xml:space="preserve">Diego Ezequiel Ares  -  </w:t>
      </w:r>
      <w:hyperlink r:id="rId14">
        <w:r w:rsidDel="00000000" w:rsidR="00000000" w:rsidRPr="00000000">
          <w:rPr>
            <w:color w:val="1155cc"/>
            <w:sz w:val="28"/>
            <w:szCs w:val="28"/>
            <w:rtl w:val="0"/>
          </w:rPr>
          <w:t xml:space="preserve">diegote7</w:t>
        </w:r>
      </w:hyperlink>
      <w:r w:rsidDel="00000000" w:rsidR="00000000" w:rsidRPr="00000000">
        <w:rPr>
          <w:rtl w:val="0"/>
        </w:rPr>
      </w:r>
    </w:p>
    <w:p w:rsidR="00000000" w:rsidDel="00000000" w:rsidP="00000000" w:rsidRDefault="00000000" w:rsidRPr="00000000" w14:paraId="00000015">
      <w:pPr>
        <w:pStyle w:val="Subtitle"/>
        <w:spacing w:line="240" w:lineRule="auto"/>
        <w:jc w:val="center"/>
        <w:rPr>
          <w:sz w:val="28"/>
          <w:szCs w:val="28"/>
        </w:rPr>
      </w:pPr>
      <w:bookmarkStart w:colFirst="0" w:colLast="0" w:name="_t5t6emc4fr" w:id="13"/>
      <w:bookmarkEnd w:id="13"/>
      <w:r w:rsidDel="00000000" w:rsidR="00000000" w:rsidRPr="00000000">
        <w:rPr>
          <w:sz w:val="28"/>
          <w:szCs w:val="28"/>
          <w:rtl w:val="0"/>
        </w:rPr>
        <w:t xml:space="preserve">Juan Diego Gonzaléz Antoniazzi  -  </w:t>
      </w:r>
      <w:hyperlink r:id="rId15">
        <w:r w:rsidDel="00000000" w:rsidR="00000000" w:rsidRPr="00000000">
          <w:rPr>
            <w:color w:val="1155cc"/>
            <w:sz w:val="28"/>
            <w:szCs w:val="28"/>
            <w:rtl w:val="0"/>
          </w:rPr>
          <w:t xml:space="preserve">JDGA1997</w:t>
        </w:r>
      </w:hyperlink>
      <w:r w:rsidDel="00000000" w:rsidR="00000000" w:rsidRPr="00000000">
        <w:rPr>
          <w:rtl w:val="0"/>
        </w:rPr>
      </w:r>
    </w:p>
    <w:p w:rsidR="00000000" w:rsidDel="00000000" w:rsidP="00000000" w:rsidRDefault="00000000" w:rsidRPr="00000000" w14:paraId="00000016">
      <w:pPr>
        <w:pStyle w:val="Subtitle"/>
        <w:spacing w:line="240" w:lineRule="auto"/>
        <w:ind w:left="0" w:firstLine="0"/>
        <w:jc w:val="center"/>
        <w:rPr>
          <w:b w:val="1"/>
          <w:color w:val="000000"/>
          <w:sz w:val="36"/>
          <w:szCs w:val="36"/>
        </w:rPr>
      </w:pPr>
      <w:bookmarkStart w:colFirst="0" w:colLast="0" w:name="_tsgjjood4ztg" w:id="14"/>
      <w:bookmarkEnd w:id="14"/>
      <w:r w:rsidDel="00000000" w:rsidR="00000000" w:rsidRPr="00000000">
        <w:rPr>
          <w:rtl w:val="0"/>
        </w:rPr>
      </w:r>
    </w:p>
    <w:p w:rsidR="00000000" w:rsidDel="00000000" w:rsidP="00000000" w:rsidRDefault="00000000" w:rsidRPr="00000000" w14:paraId="00000017">
      <w:pPr>
        <w:pStyle w:val="Subtitle"/>
        <w:spacing w:line="240" w:lineRule="auto"/>
        <w:ind w:left="0" w:firstLine="0"/>
        <w:jc w:val="center"/>
        <w:rPr>
          <w:b w:val="1"/>
          <w:color w:val="000000"/>
          <w:sz w:val="36"/>
          <w:szCs w:val="36"/>
        </w:rPr>
      </w:pPr>
      <w:bookmarkStart w:colFirst="0" w:colLast="0" w:name="_lu10epg3gzeg" w:id="15"/>
      <w:bookmarkEnd w:id="15"/>
      <w:r w:rsidDel="00000000" w:rsidR="00000000" w:rsidRPr="00000000">
        <w:rPr>
          <w:b w:val="1"/>
          <w:color w:val="000000"/>
          <w:sz w:val="36"/>
          <w:szCs w:val="36"/>
          <w:rtl w:val="0"/>
        </w:rPr>
        <w:t xml:space="preserve">Fecha de entrega</w:t>
      </w:r>
    </w:p>
    <w:p w:rsidR="00000000" w:rsidDel="00000000" w:rsidP="00000000" w:rsidRDefault="00000000" w:rsidRPr="00000000" w14:paraId="00000018">
      <w:pPr>
        <w:pStyle w:val="Subtitle"/>
        <w:spacing w:line="240" w:lineRule="auto"/>
        <w:ind w:left="0" w:firstLine="0"/>
        <w:jc w:val="center"/>
        <w:rPr>
          <w:color w:val="000000"/>
        </w:rPr>
      </w:pPr>
      <w:bookmarkStart w:colFirst="0" w:colLast="0" w:name="_8vfj2kregq85" w:id="16"/>
      <w:bookmarkEnd w:id="16"/>
      <w:r w:rsidDel="00000000" w:rsidR="00000000" w:rsidRPr="00000000">
        <w:rPr>
          <w:color w:val="000000"/>
          <w:sz w:val="28"/>
          <w:szCs w:val="28"/>
          <w:rtl w:val="0"/>
        </w:rPr>
        <w:t xml:space="preserve">Viernes 18 de Octubre 2024</w:t>
      </w:r>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spacing w:line="240" w:lineRule="auto"/>
        <w:ind w:left="720" w:firstLine="0"/>
        <w:jc w:val="center"/>
        <w:rPr>
          <w:b w:val="1"/>
          <w:sz w:val="36"/>
          <w:szCs w:val="36"/>
        </w:rPr>
      </w:pPr>
      <w:bookmarkStart w:colFirst="0" w:colLast="0" w:name="_vlwa8q6o3xwe" w:id="17"/>
      <w:bookmarkEnd w:id="17"/>
      <w:r w:rsidDel="00000000" w:rsidR="00000000" w:rsidRPr="00000000">
        <w:rPr>
          <w:b w:val="1"/>
          <w:sz w:val="36"/>
          <w:szCs w:val="36"/>
          <w:rtl w:val="0"/>
        </w:rPr>
        <w:t xml:space="preserve">Índice</w:t>
      </w:r>
    </w:p>
    <w:p w:rsidR="00000000" w:rsidDel="00000000" w:rsidP="00000000" w:rsidRDefault="00000000" w:rsidRPr="00000000" w14:paraId="0000001A">
      <w:pPr>
        <w:spacing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azy7rto5a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Trabajo Práctico N° 7</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vl9oaej4k5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Ejercicio Nº1</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9tnpuocr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¿Cómo funcionan los Display 7 segmentos gigantes y cuáles son sus aplicaciones?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7ts1bd7ez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 básico</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rhdixgyw7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Displays Gigantes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7d50rqny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 y funcionamiento:</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j0ldl57qi3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Aplicaciones: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b9qdpad7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¿Cómo funcionan las pantallas gigantes de matriz de puntos y cuáles son sus aplicaciones?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q5dy037a1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General</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htemaria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Pantallas de Matriz de Puntos:</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56bc5rnwa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y Componentes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l4htl29j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Píxeles y LEDs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7evf859hu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Matriz de Filas y Columnas</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ajnxcqnzq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Controlador de Matriz</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t4hk6lgno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Multiplexación</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i1ajgxhk2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Operación Técnica</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frmpp65ci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Control de Brillo (Modulación por Ancho de Pulso - PWM)</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1isr28e5e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Refresco de Pantalla</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z9b2nkqfw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Resolución y Densidad de Píxeles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4eqzbf8yn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Aplicaciones</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zstzi37kf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Publicidad y Señalización Digital</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onvi32ftv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Pantallas Informativas</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ttsz0yfyz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Paneles de Puntuación y Estadios Deportivos</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7g9xtrnc1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Señales de Tráfico</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g00mgfril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Decoración y Escenarios</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6hk5dhkld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Relojes y Tableros de Conteo</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qsqe5uti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 y Desafíos Técnicos</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wdq8go29u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0twa22izz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Desafíos Técnicos</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gfo2wxwz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Consideraciones de Diseño</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pu1k48u9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¿Cómo funcionan las pantallas LCD y Oled gigantes y cuáles son sus aplicaciones?</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j6mi4wde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¿Qué tecnología se podría utilizar para hacer una pantalla gigante táctil?. (SAW)</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hdl8hsnn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funciona SAW?</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uqscw5c4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 de la tecnología SAW para pantallas táctiles gigantes:</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n7jvcgxyy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Aplicaciones comunes</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fix4ag3u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uso</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8gzwpb6z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¿Cuál es la diferencia entre Oled SPI y Oled I2C?</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ahoehlind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I2C</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pxgmowpnl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e44mtx2w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¿Cuáles son las ventajas y desventajas de una pantalla Nextion?</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60sgh6ges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 ¿Qué es una pantalla Nextion?</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u935zuvz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principales de una pantalla Nextion</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o6664aob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 de utilizar una pantalla Nextion</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5e78kdwn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Desventajas de utilizar una pantalla Nextion</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dmv2n5r48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Comparativa Pantallas Nextion,  LCD/TFT y OLED</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wl15upv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¿Cómo funcionan los teclados en aplicaciones de IoT?</w:t>
              <w:tab/>
              <w:t xml:space="preserve">23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wpi5u2sel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Estructura del Teclado</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bcuvczqo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Funcionamiento de un Teclado en IoT</w:t>
              <w:tab/>
              <w:t xml:space="preserve">24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9sxfp11zn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Integración en Aplicaciones IoT</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3kr47y5ra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Protocolos de Comunicación</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paixkalz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Ejemplo de Funcionamiento</w:t>
              <w:tab/>
              <w:t xml:space="preserve">25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xol9dkxn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¿Cuál es la diferencia entre Relay´s y Optoacopladores?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Heading1"/>
        <w:spacing w:line="240" w:lineRule="auto"/>
        <w:ind w:left="0" w:firstLine="0"/>
        <w:jc w:val="center"/>
        <w:rPr>
          <w:sz w:val="24"/>
          <w:szCs w:val="24"/>
        </w:rPr>
      </w:pPr>
      <w:bookmarkStart w:colFirst="0" w:colLast="0" w:name="_lw8pefqamt22" w:id="18"/>
      <w:bookmarkEnd w:id="18"/>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spacing w:line="240" w:lineRule="auto"/>
        <w:ind w:left="720" w:firstLine="0"/>
        <w:jc w:val="center"/>
        <w:rPr/>
      </w:pPr>
      <w:bookmarkStart w:colFirst="0" w:colLast="0" w:name="_evl9oaej4k5w" w:id="19"/>
      <w:bookmarkEnd w:id="19"/>
      <w:r w:rsidDel="00000000" w:rsidR="00000000" w:rsidRPr="00000000">
        <w:rPr>
          <w:b w:val="1"/>
          <w:rtl w:val="0"/>
        </w:rPr>
        <w:t xml:space="preserve">Ejercicio Nº1</w:t>
      </w:r>
      <w:r w:rsidDel="00000000" w:rsidR="00000000" w:rsidRPr="00000000">
        <w:rPr>
          <w:rtl w:val="0"/>
        </w:rPr>
        <w:br w:type="textWrapping"/>
      </w:r>
    </w:p>
    <w:p w:rsidR="00000000" w:rsidDel="00000000" w:rsidP="00000000" w:rsidRDefault="00000000" w:rsidRPr="00000000" w14:paraId="00000051">
      <w:pPr>
        <w:pStyle w:val="Heading2"/>
        <w:spacing w:line="240" w:lineRule="auto"/>
        <w:ind w:left="0" w:firstLine="0"/>
        <w:rPr/>
      </w:pPr>
      <w:bookmarkStart w:colFirst="0" w:colLast="0" w:name="_rz9tnpuocrtz" w:id="20"/>
      <w:bookmarkEnd w:id="20"/>
      <w:r w:rsidDel="00000000" w:rsidR="00000000" w:rsidRPr="00000000">
        <w:rPr>
          <w:rtl w:val="0"/>
        </w:rPr>
        <w:t xml:space="preserve">1. ¿Cómo funcionan los Display 7 segmentos gigantes y cuáles son sus aplicaciones?</w:t>
      </w:r>
    </w:p>
    <w:p w:rsidR="00000000" w:rsidDel="00000000" w:rsidP="00000000" w:rsidRDefault="00000000" w:rsidRPr="00000000" w14:paraId="00000052">
      <w:pPr>
        <w:spacing w:line="240" w:lineRule="auto"/>
        <w:ind w:left="720" w:right="-10.8661417322827" w:firstLine="0"/>
        <w:jc w:val="left"/>
        <w:rPr>
          <w:sz w:val="24"/>
          <w:szCs w:val="24"/>
        </w:rPr>
      </w:pPr>
      <w:r w:rsidDel="00000000" w:rsidR="00000000" w:rsidRPr="00000000">
        <w:rPr>
          <w:rtl w:val="0"/>
        </w:rPr>
      </w:r>
    </w:p>
    <w:p w:rsidR="00000000" w:rsidDel="00000000" w:rsidP="00000000" w:rsidRDefault="00000000" w:rsidRPr="00000000" w14:paraId="00000053">
      <w:pPr>
        <w:spacing w:line="240" w:lineRule="auto"/>
        <w:ind w:left="566.9291338582675" w:right="-10.8661417322827" w:firstLine="0"/>
        <w:jc w:val="both"/>
        <w:rPr>
          <w:sz w:val="24"/>
          <w:szCs w:val="24"/>
        </w:rPr>
      </w:pPr>
      <w:r w:rsidDel="00000000" w:rsidR="00000000" w:rsidRPr="00000000">
        <w:rPr>
          <w:sz w:val="24"/>
          <w:szCs w:val="24"/>
          <w:rtl w:val="0"/>
        </w:rPr>
        <w:tab/>
        <w:t xml:space="preserve">Los </w:t>
      </w:r>
      <w:r w:rsidDel="00000000" w:rsidR="00000000" w:rsidRPr="00000000">
        <w:rPr>
          <w:b w:val="1"/>
          <w:sz w:val="24"/>
          <w:szCs w:val="24"/>
          <w:rtl w:val="0"/>
        </w:rPr>
        <w:t xml:space="preserve">displays de 7 segmentos gigantes</w:t>
      </w:r>
      <w:r w:rsidDel="00000000" w:rsidR="00000000" w:rsidRPr="00000000">
        <w:rPr>
          <w:sz w:val="24"/>
          <w:szCs w:val="24"/>
          <w:rtl w:val="0"/>
        </w:rPr>
        <w:t xml:space="preserve"> son dispositivos de visualización compuestos por 7 segmentos que se iluminan para formar números del 0 al 9. Cada segmento está hecho de LEDs u otros elementos luminosos de gran tamaño, lo que les permite ser visibles a largas distancias. Estos displays se usan cuando se necesita mostrar información numérica en lugares donde la visibilidad a distancia es crucial.</w:t>
      </w:r>
    </w:p>
    <w:p w:rsidR="00000000" w:rsidDel="00000000" w:rsidP="00000000" w:rsidRDefault="00000000" w:rsidRPr="00000000" w14:paraId="00000054">
      <w:pPr>
        <w:spacing w:line="240" w:lineRule="auto"/>
        <w:ind w:left="566.9291338582675" w:right="-10.8661417322827" w:firstLine="0"/>
        <w:jc w:val="both"/>
        <w:rPr>
          <w:sz w:val="24"/>
          <w:szCs w:val="24"/>
        </w:rPr>
      </w:pPr>
      <w:r w:rsidDel="00000000" w:rsidR="00000000" w:rsidRPr="00000000">
        <w:rPr>
          <w:rtl w:val="0"/>
        </w:rPr>
      </w:r>
    </w:p>
    <w:p w:rsidR="00000000" w:rsidDel="00000000" w:rsidP="00000000" w:rsidRDefault="00000000" w:rsidRPr="00000000" w14:paraId="00000055">
      <w:pPr>
        <w:spacing w:line="240" w:lineRule="auto"/>
        <w:ind w:left="566.9291338582675" w:right="-10.8661417322827" w:firstLine="0"/>
        <w:jc w:val="center"/>
        <w:rPr>
          <w:sz w:val="24"/>
          <w:szCs w:val="24"/>
        </w:rPr>
      </w:pPr>
      <w:r w:rsidDel="00000000" w:rsidR="00000000" w:rsidRPr="00000000">
        <w:rPr>
          <w:sz w:val="24"/>
          <w:szCs w:val="24"/>
        </w:rPr>
        <w:drawing>
          <wp:inline distB="114300" distT="114300" distL="114300" distR="114300">
            <wp:extent cx="5400675" cy="3343275"/>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006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00" w:line="240" w:lineRule="auto"/>
        <w:ind w:left="566.9291338582675" w:right="-10.8661417322827" w:firstLine="0"/>
        <w:jc w:val="right"/>
        <w:rPr>
          <w:sz w:val="24"/>
          <w:szCs w:val="24"/>
        </w:rPr>
      </w:pPr>
      <w:r w:rsidDel="00000000" w:rsidR="00000000" w:rsidRPr="00000000">
        <w:rPr>
          <w:sz w:val="24"/>
          <w:szCs w:val="24"/>
          <w:rtl w:val="0"/>
        </w:rPr>
        <w:t xml:space="preserve"> </w:t>
      </w:r>
    </w:p>
    <w:p w:rsidR="00000000" w:rsidDel="00000000" w:rsidP="00000000" w:rsidRDefault="00000000" w:rsidRPr="00000000" w14:paraId="00000057">
      <w:pPr>
        <w:spacing w:after="120" w:line="240" w:lineRule="auto"/>
        <w:ind w:left="566.9291338582675" w:right="-10.8661417322827" w:firstLine="0"/>
        <w:jc w:val="both"/>
        <w:rPr>
          <w:sz w:val="24"/>
          <w:szCs w:val="24"/>
        </w:rPr>
      </w:pPr>
      <w:r w:rsidDel="00000000" w:rsidR="00000000" w:rsidRPr="00000000">
        <w:rPr>
          <w:sz w:val="24"/>
          <w:szCs w:val="24"/>
          <w:rtl w:val="0"/>
        </w:rPr>
        <w:t xml:space="preserve">Estos dispositivos están compuestos por 7 segmentos LED individuales que se pueden encender o apagar para representar números del 0 al 9. Los segmentos suelen estar etiquetados de la 'a' a la 'g', y al activarse ciertas combinaciones de estos segmentos, se forma un número.</w:t>
      </w:r>
    </w:p>
    <w:p w:rsidR="00000000" w:rsidDel="00000000" w:rsidP="00000000" w:rsidRDefault="00000000" w:rsidRPr="00000000" w14:paraId="00000058">
      <w:pPr>
        <w:spacing w:after="160" w:line="240" w:lineRule="auto"/>
        <w:ind w:left="566.9291338582675" w:right="-10.8661417322827"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9">
      <w:pPr>
        <w:pStyle w:val="Heading3"/>
        <w:spacing w:after="180" w:line="240" w:lineRule="auto"/>
        <w:ind w:left="566.9291338582675" w:right="-10.8661417322827" w:firstLine="0"/>
        <w:jc w:val="both"/>
        <w:rPr/>
      </w:pPr>
      <w:bookmarkStart w:colFirst="0" w:colLast="0" w:name="_i7ts1bd7ezaj" w:id="21"/>
      <w:bookmarkEnd w:id="21"/>
      <w:r w:rsidDel="00000000" w:rsidR="00000000" w:rsidRPr="00000000">
        <w:rPr>
          <w:rtl w:val="0"/>
        </w:rPr>
        <w:t xml:space="preserve">Funcionamiento básico</w:t>
      </w:r>
    </w:p>
    <w:p w:rsidR="00000000" w:rsidDel="00000000" w:rsidP="00000000" w:rsidRDefault="00000000" w:rsidRPr="00000000" w14:paraId="0000005A">
      <w:pPr>
        <w:numPr>
          <w:ilvl w:val="0"/>
          <w:numId w:val="18"/>
        </w:numPr>
        <w:spacing w:after="0" w:afterAutospacing="0" w:line="240" w:lineRule="auto"/>
        <w:ind w:left="566.9291338582675" w:right="-10.8661417322827" w:firstLine="0"/>
        <w:jc w:val="both"/>
        <w:rPr>
          <w:u w:val="none"/>
        </w:rPr>
      </w:pPr>
      <w:r w:rsidDel="00000000" w:rsidR="00000000" w:rsidRPr="00000000">
        <w:rPr>
          <w:b w:val="1"/>
          <w:sz w:val="24"/>
          <w:szCs w:val="24"/>
          <w:rtl w:val="0"/>
        </w:rPr>
        <w:t xml:space="preserve">Estructura de los segmentos:</w:t>
      </w:r>
      <w:r w:rsidDel="00000000" w:rsidR="00000000" w:rsidRPr="00000000">
        <w:rPr>
          <w:sz w:val="24"/>
          <w:szCs w:val="24"/>
          <w:rtl w:val="0"/>
        </w:rPr>
        <w:t xml:space="preserve"> Cada segmento es un LED o una tira de LED que se puede encender o apagar de forma individual. Los 7 segmentos están organizados en una configuración rectangular, y cada uno tiene un nombre (A, B, C, D, E, F, G).</w:t>
        <w:br w:type="textWrapping"/>
      </w:r>
    </w:p>
    <w:p w:rsidR="00000000" w:rsidDel="00000000" w:rsidP="00000000" w:rsidRDefault="00000000" w:rsidRPr="00000000" w14:paraId="0000005B">
      <w:pPr>
        <w:numPr>
          <w:ilvl w:val="0"/>
          <w:numId w:val="18"/>
        </w:numPr>
        <w:spacing w:after="0" w:afterAutospacing="0" w:line="240" w:lineRule="auto"/>
        <w:ind w:left="566.9291338582675" w:right="-10.8661417322827" w:firstLine="0"/>
        <w:jc w:val="both"/>
        <w:rPr>
          <w:u w:val="none"/>
        </w:rPr>
      </w:pPr>
      <w:r w:rsidDel="00000000" w:rsidR="00000000" w:rsidRPr="00000000">
        <w:rPr>
          <w:b w:val="1"/>
          <w:sz w:val="24"/>
          <w:szCs w:val="24"/>
          <w:rtl w:val="0"/>
        </w:rPr>
        <w:t xml:space="preserve">Representación de números:</w:t>
      </w:r>
      <w:r w:rsidDel="00000000" w:rsidR="00000000" w:rsidRPr="00000000">
        <w:rPr>
          <w:sz w:val="24"/>
          <w:szCs w:val="24"/>
          <w:rtl w:val="0"/>
        </w:rPr>
        <w:t xml:space="preserve"> Al encender una combinación específica de segmentos, se puede mostrar un dígito. Por ejemplo, para mostrar el número "8", se encienden los 7 segmentos; para mostrar el número "1", solo se encienden los segmentos B y C.</w:t>
        <w:br w:type="textWrapping"/>
      </w:r>
    </w:p>
    <w:p w:rsidR="00000000" w:rsidDel="00000000" w:rsidP="00000000" w:rsidRDefault="00000000" w:rsidRPr="00000000" w14:paraId="0000005C">
      <w:pPr>
        <w:numPr>
          <w:ilvl w:val="0"/>
          <w:numId w:val="18"/>
        </w:numPr>
        <w:spacing w:after="160" w:line="240" w:lineRule="auto"/>
        <w:ind w:left="566.9291338582675" w:right="-10.8661417322827" w:firstLine="0"/>
        <w:jc w:val="both"/>
        <w:rPr>
          <w:u w:val="none"/>
        </w:rPr>
      </w:pPr>
      <w:r w:rsidDel="00000000" w:rsidR="00000000" w:rsidRPr="00000000">
        <w:rPr>
          <w:b w:val="1"/>
          <w:sz w:val="24"/>
          <w:szCs w:val="24"/>
          <w:rtl w:val="0"/>
        </w:rPr>
        <w:t xml:space="preserve">Control de los segmentos:</w:t>
      </w:r>
      <w:r w:rsidDel="00000000" w:rsidR="00000000" w:rsidRPr="00000000">
        <w:rPr>
          <w:sz w:val="24"/>
          <w:szCs w:val="24"/>
          <w:rtl w:val="0"/>
        </w:rPr>
        <w:t xml:space="preserve"> Estos displays pueden controlarse mediante circuitos integrados (como decodificadores BCD a 7 segmentos) o microcontroladores, que envían señales eléctricas a los segmentos específicos según el número que se quiere mostrar. También puede haber transistores de potencia o controladores especializados en el caso de displays más grandes, debido a las corrientes más altas que requieren.</w:t>
      </w:r>
    </w:p>
    <w:p w:rsidR="00000000" w:rsidDel="00000000" w:rsidP="00000000" w:rsidRDefault="00000000" w:rsidRPr="00000000" w14:paraId="0000005D">
      <w:pPr>
        <w:spacing w:after="160" w:line="240" w:lineRule="auto"/>
        <w:ind w:left="566.9291338582675" w:right="-10.8661417322827" w:firstLine="0"/>
        <w:jc w:val="both"/>
        <w:rPr>
          <w:sz w:val="24"/>
          <w:szCs w:val="24"/>
        </w:rPr>
      </w:pPr>
      <w:r w:rsidDel="00000000" w:rsidR="00000000" w:rsidRPr="00000000">
        <w:rPr>
          <w:rtl w:val="0"/>
        </w:rPr>
      </w:r>
    </w:p>
    <w:p w:rsidR="00000000" w:rsidDel="00000000" w:rsidP="00000000" w:rsidRDefault="00000000" w:rsidRPr="00000000" w14:paraId="0000005E">
      <w:pPr>
        <w:pStyle w:val="Heading3"/>
        <w:spacing w:after="180" w:line="240" w:lineRule="auto"/>
        <w:ind w:left="566.9291338582675" w:right="-10.8661417322827" w:firstLine="0"/>
        <w:jc w:val="both"/>
        <w:rPr/>
      </w:pPr>
      <w:bookmarkStart w:colFirst="0" w:colLast="0" w:name="_brhdixgyw7d5" w:id="22"/>
      <w:bookmarkEnd w:id="22"/>
      <w:r w:rsidDel="00000000" w:rsidR="00000000" w:rsidRPr="00000000">
        <w:rPr>
          <w:rtl w:val="0"/>
        </w:rPr>
        <w:t xml:space="preserve">Tipos de Displays Gigantes</w:t>
      </w:r>
    </w:p>
    <w:p w:rsidR="00000000" w:rsidDel="00000000" w:rsidP="00000000" w:rsidRDefault="00000000" w:rsidRPr="00000000" w14:paraId="0000005F">
      <w:pPr>
        <w:numPr>
          <w:ilvl w:val="0"/>
          <w:numId w:val="10"/>
        </w:numPr>
        <w:spacing w:after="0" w:afterAutospacing="0" w:line="240" w:lineRule="auto"/>
        <w:ind w:left="566.9291338582675" w:right="-10.8661417322827" w:firstLine="0"/>
        <w:jc w:val="both"/>
        <w:rPr>
          <w:u w:val="none"/>
        </w:rPr>
      </w:pPr>
      <w:r w:rsidDel="00000000" w:rsidR="00000000" w:rsidRPr="00000000">
        <w:rPr>
          <w:b w:val="1"/>
          <w:sz w:val="24"/>
          <w:szCs w:val="24"/>
          <w:rtl w:val="0"/>
        </w:rPr>
        <w:t xml:space="preserve">LED:</w:t>
      </w:r>
      <w:r w:rsidDel="00000000" w:rsidR="00000000" w:rsidRPr="00000000">
        <w:rPr>
          <w:sz w:val="24"/>
          <w:szCs w:val="24"/>
          <w:rtl w:val="0"/>
        </w:rPr>
        <w:t xml:space="preserve"> La mayoría de los displays gigantes son de tipo LED, donde cada segmento es una tira de diodos LED de alta intensidad, lo que los hace muy visibles incluso en condiciones de alta iluminación exterior.</w:t>
        <w:br w:type="textWrapping"/>
      </w:r>
    </w:p>
    <w:p w:rsidR="00000000" w:rsidDel="00000000" w:rsidP="00000000" w:rsidRDefault="00000000" w:rsidRPr="00000000" w14:paraId="00000060">
      <w:pPr>
        <w:numPr>
          <w:ilvl w:val="0"/>
          <w:numId w:val="10"/>
        </w:numPr>
        <w:spacing w:after="160" w:line="240" w:lineRule="auto"/>
        <w:ind w:left="566.9291338582675" w:right="-10.8661417322827" w:firstLine="0"/>
        <w:jc w:val="both"/>
        <w:rPr>
          <w:u w:val="none"/>
        </w:rPr>
      </w:pPr>
      <w:r w:rsidDel="00000000" w:rsidR="00000000" w:rsidRPr="00000000">
        <w:rPr>
          <w:b w:val="1"/>
          <w:sz w:val="24"/>
          <w:szCs w:val="24"/>
          <w:rtl w:val="0"/>
        </w:rPr>
        <w:t xml:space="preserve">Control de multiplexación:</w:t>
      </w:r>
      <w:r w:rsidDel="00000000" w:rsidR="00000000" w:rsidRPr="00000000">
        <w:rPr>
          <w:sz w:val="24"/>
          <w:szCs w:val="24"/>
          <w:rtl w:val="0"/>
        </w:rPr>
        <w:t xml:space="preserve"> Para reducir el número de conexiones, algunos sistemas usan multiplexación, donde cada dígito es encendido uno por uno a alta velocidad, dando la ilusión de que todos están encendidos simultáneamente.</w:t>
      </w:r>
    </w:p>
    <w:p w:rsidR="00000000" w:rsidDel="00000000" w:rsidP="00000000" w:rsidRDefault="00000000" w:rsidRPr="00000000" w14:paraId="00000061">
      <w:pPr>
        <w:spacing w:after="160" w:line="240" w:lineRule="auto"/>
        <w:ind w:left="566.9291338582675" w:right="-10.8661417322827" w:firstLine="0"/>
        <w:jc w:val="both"/>
        <w:rPr>
          <w:sz w:val="24"/>
          <w:szCs w:val="24"/>
        </w:rPr>
      </w:pPr>
      <w:r w:rsidDel="00000000" w:rsidR="00000000" w:rsidRPr="00000000">
        <w:rPr>
          <w:rtl w:val="0"/>
        </w:rPr>
      </w:r>
    </w:p>
    <w:p w:rsidR="00000000" w:rsidDel="00000000" w:rsidP="00000000" w:rsidRDefault="00000000" w:rsidRPr="00000000" w14:paraId="00000062">
      <w:pPr>
        <w:pStyle w:val="Heading3"/>
        <w:spacing w:after="180" w:line="240" w:lineRule="auto"/>
        <w:ind w:left="566.9291338582675" w:right="-10.8661417322827" w:firstLine="0"/>
        <w:jc w:val="both"/>
        <w:rPr/>
      </w:pPr>
      <w:bookmarkStart w:colFirst="0" w:colLast="0" w:name="_sy7d50rqnyoj" w:id="23"/>
      <w:bookmarkEnd w:id="23"/>
      <w:r w:rsidDel="00000000" w:rsidR="00000000" w:rsidRPr="00000000">
        <w:rPr>
          <w:rtl w:val="0"/>
        </w:rPr>
        <w:t xml:space="preserve">Componentes y funcionamiento:</w:t>
      </w:r>
    </w:p>
    <w:p w:rsidR="00000000" w:rsidDel="00000000" w:rsidP="00000000" w:rsidRDefault="00000000" w:rsidRPr="00000000" w14:paraId="00000063">
      <w:pPr>
        <w:numPr>
          <w:ilvl w:val="0"/>
          <w:numId w:val="12"/>
        </w:numPr>
        <w:spacing w:after="0" w:afterAutospacing="0" w:line="240" w:lineRule="auto"/>
        <w:ind w:left="566.9291338582675" w:right="-10.8661417322827" w:firstLine="0"/>
        <w:jc w:val="both"/>
        <w:rPr>
          <w:u w:val="none"/>
        </w:rPr>
      </w:pPr>
      <w:r w:rsidDel="00000000" w:rsidR="00000000" w:rsidRPr="00000000">
        <w:rPr>
          <w:b w:val="1"/>
          <w:sz w:val="24"/>
          <w:szCs w:val="24"/>
          <w:rtl w:val="0"/>
        </w:rPr>
        <w:t xml:space="preserve">Segmentos LED:</w:t>
      </w:r>
      <w:r w:rsidDel="00000000" w:rsidR="00000000" w:rsidRPr="00000000">
        <w:rPr>
          <w:sz w:val="24"/>
          <w:szCs w:val="24"/>
          <w:rtl w:val="0"/>
        </w:rPr>
        <w:t xml:space="preserve"> Cada segmento es un diodo emisor de luz (LED) que se ilumina cuando recibe corriente. Los 7 segmentos están dispuestos en forma de "8".</w:t>
        <w:br w:type="textWrapping"/>
      </w:r>
    </w:p>
    <w:p w:rsidR="00000000" w:rsidDel="00000000" w:rsidP="00000000" w:rsidRDefault="00000000" w:rsidRPr="00000000" w14:paraId="00000064">
      <w:pPr>
        <w:numPr>
          <w:ilvl w:val="0"/>
          <w:numId w:val="12"/>
        </w:numPr>
        <w:spacing w:after="0" w:afterAutospacing="0" w:line="240" w:lineRule="auto"/>
        <w:ind w:left="566.9291338582675" w:right="-10.8661417322827" w:firstLine="0"/>
        <w:jc w:val="both"/>
        <w:rPr>
          <w:u w:val="none"/>
        </w:rPr>
      </w:pPr>
      <w:r w:rsidDel="00000000" w:rsidR="00000000" w:rsidRPr="00000000">
        <w:rPr>
          <w:b w:val="1"/>
          <w:sz w:val="24"/>
          <w:szCs w:val="24"/>
          <w:rtl w:val="0"/>
        </w:rPr>
        <w:t xml:space="preserve">Control de segmentos:</w:t>
      </w:r>
      <w:r w:rsidDel="00000000" w:rsidR="00000000" w:rsidRPr="00000000">
        <w:rPr>
          <w:sz w:val="24"/>
          <w:szCs w:val="24"/>
          <w:rtl w:val="0"/>
        </w:rPr>
        <w:t xml:space="preserve"> Para controlar la pantalla, se puede usar un microcontrolador o circuito controlador que determine qué segmentos se deben encender para formar el número deseado. Cada segmento se controla de manera individual.</w:t>
        <w:br w:type="textWrapping"/>
      </w:r>
    </w:p>
    <w:p w:rsidR="00000000" w:rsidDel="00000000" w:rsidP="00000000" w:rsidRDefault="00000000" w:rsidRPr="00000000" w14:paraId="00000065">
      <w:pPr>
        <w:numPr>
          <w:ilvl w:val="0"/>
          <w:numId w:val="12"/>
        </w:numPr>
        <w:spacing w:after="0" w:afterAutospacing="0" w:line="240" w:lineRule="auto"/>
        <w:ind w:left="566.9291338582675" w:right="-10.8661417322827" w:firstLine="0"/>
        <w:jc w:val="both"/>
        <w:rPr>
          <w:u w:val="none"/>
        </w:rPr>
      </w:pPr>
      <w:r w:rsidDel="00000000" w:rsidR="00000000" w:rsidRPr="00000000">
        <w:rPr>
          <w:b w:val="1"/>
          <w:sz w:val="24"/>
          <w:szCs w:val="24"/>
          <w:rtl w:val="0"/>
        </w:rPr>
        <w:t xml:space="preserve">Ánodo común o cátodo común:</w:t>
      </w:r>
      <w:r w:rsidDel="00000000" w:rsidR="00000000" w:rsidRPr="00000000">
        <w:rPr>
          <w:sz w:val="24"/>
          <w:szCs w:val="24"/>
          <w:rtl w:val="0"/>
        </w:rPr>
        <w:t xml:space="preserve"> Los displays pueden ser de ánodo común (todos los ánodos de los LEDs están conectados juntos) o cátodo común (todos los cátodos están conectados juntos). Esto afecta la forma en que se conectan al controlador.</w:t>
        <w:br w:type="textWrapping"/>
      </w:r>
    </w:p>
    <w:p w:rsidR="00000000" w:rsidDel="00000000" w:rsidP="00000000" w:rsidRDefault="00000000" w:rsidRPr="00000000" w14:paraId="00000066">
      <w:pPr>
        <w:numPr>
          <w:ilvl w:val="0"/>
          <w:numId w:val="12"/>
        </w:numPr>
        <w:spacing w:after="0" w:afterAutospacing="0" w:line="240" w:lineRule="auto"/>
        <w:ind w:left="566.9291338582675" w:right="-10.8661417322827" w:firstLine="0"/>
        <w:jc w:val="both"/>
        <w:rPr>
          <w:u w:val="none"/>
        </w:rPr>
      </w:pPr>
      <w:r w:rsidDel="00000000" w:rsidR="00000000" w:rsidRPr="00000000">
        <w:rPr>
          <w:b w:val="1"/>
          <w:sz w:val="24"/>
          <w:szCs w:val="24"/>
          <w:rtl w:val="0"/>
        </w:rPr>
        <w:t xml:space="preserve">Multiplexación:</w:t>
      </w:r>
      <w:r w:rsidDel="00000000" w:rsidR="00000000" w:rsidRPr="00000000">
        <w:rPr>
          <w:sz w:val="24"/>
          <w:szCs w:val="24"/>
          <w:rtl w:val="0"/>
        </w:rPr>
        <w:t xml:space="preserve"> Cuando hay varios displays juntos, a menudo se utiliza multiplexación para minimizar el número de pines requeridos para controlar todos los segmentos. En este caso, las pantallas se encienden una a la vez en rápida sucesión, lo que el ojo humano percibe como si todos estuvieran encendidos simultáneamente.</w:t>
        <w:br w:type="textWrapping"/>
      </w:r>
    </w:p>
    <w:p w:rsidR="00000000" w:rsidDel="00000000" w:rsidP="00000000" w:rsidRDefault="00000000" w:rsidRPr="00000000" w14:paraId="00000067">
      <w:pPr>
        <w:numPr>
          <w:ilvl w:val="0"/>
          <w:numId w:val="12"/>
        </w:numPr>
        <w:spacing w:after="160" w:line="240" w:lineRule="auto"/>
        <w:ind w:left="566.9291338582675" w:right="-10.8661417322827" w:firstLine="0"/>
        <w:jc w:val="both"/>
        <w:rPr>
          <w:u w:val="none"/>
        </w:rPr>
      </w:pPr>
      <w:r w:rsidDel="00000000" w:rsidR="00000000" w:rsidRPr="00000000">
        <w:rPr>
          <w:b w:val="1"/>
          <w:sz w:val="24"/>
          <w:szCs w:val="24"/>
          <w:rtl w:val="0"/>
        </w:rPr>
        <w:t xml:space="preserve">Fuente de alimentación:</w:t>
      </w:r>
      <w:r w:rsidDel="00000000" w:rsidR="00000000" w:rsidRPr="00000000">
        <w:rPr>
          <w:sz w:val="24"/>
          <w:szCs w:val="24"/>
          <w:rtl w:val="0"/>
        </w:rPr>
        <w:t xml:space="preserve"> Al ser gigantes, estas pantallas requieren más corriente para encender los segmentos que las pantallas de tamaño estándar.</w:t>
      </w:r>
    </w:p>
    <w:p w:rsidR="00000000" w:rsidDel="00000000" w:rsidP="00000000" w:rsidRDefault="00000000" w:rsidRPr="00000000" w14:paraId="00000068">
      <w:pPr>
        <w:spacing w:line="240" w:lineRule="auto"/>
        <w:ind w:left="566.9291338582675" w:right="-10.8661417322827"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9">
      <w:pPr>
        <w:spacing w:after="160" w:line="240" w:lineRule="auto"/>
        <w:ind w:left="566.9291338582675" w:right="-10.8661417322827"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A">
      <w:pPr>
        <w:pStyle w:val="Heading3"/>
        <w:spacing w:after="180" w:line="240" w:lineRule="auto"/>
        <w:ind w:left="566.9291338582675" w:right="-10.8661417322827" w:firstLine="0"/>
        <w:jc w:val="both"/>
        <w:rPr/>
      </w:pPr>
      <w:bookmarkStart w:colFirst="0" w:colLast="0" w:name="_rj0ldl57qi3f" w:id="24"/>
      <w:bookmarkEnd w:id="24"/>
      <w:r w:rsidDel="00000000" w:rsidR="00000000" w:rsidRPr="00000000">
        <w:rPr>
          <w:rtl w:val="0"/>
        </w:rPr>
        <w:t xml:space="preserve">Aplicaciones:</w:t>
      </w:r>
    </w:p>
    <w:p w:rsidR="00000000" w:rsidDel="00000000" w:rsidP="00000000" w:rsidRDefault="00000000" w:rsidRPr="00000000" w14:paraId="0000006B">
      <w:pPr>
        <w:numPr>
          <w:ilvl w:val="0"/>
          <w:numId w:val="1"/>
        </w:numPr>
        <w:spacing w:after="120" w:line="240" w:lineRule="auto"/>
        <w:ind w:left="566.9291338582675" w:right="-10.8661417322827" w:firstLine="0"/>
        <w:jc w:val="both"/>
        <w:rPr>
          <w:u w:val="none"/>
        </w:rPr>
      </w:pPr>
      <w:r w:rsidDel="00000000" w:rsidR="00000000" w:rsidRPr="00000000">
        <w:rPr>
          <w:b w:val="1"/>
          <w:sz w:val="24"/>
          <w:szCs w:val="24"/>
          <w:rtl w:val="0"/>
        </w:rPr>
        <w:t xml:space="preserve">Relojes y cronómetros gigantes:</w:t>
      </w:r>
      <w:r w:rsidDel="00000000" w:rsidR="00000000" w:rsidRPr="00000000">
        <w:rPr>
          <w:sz w:val="24"/>
          <w:szCs w:val="24"/>
          <w:rtl w:val="0"/>
        </w:rPr>
        <w:t xml:space="preserve"> Se utilizan en eventos deportivos, estaciones de trenes, aeropuertos y grandes instalaciones donde se necesita que el tiempo sea visible desde lejos.</w:t>
      </w:r>
    </w:p>
    <w:p w:rsidR="00000000" w:rsidDel="00000000" w:rsidP="00000000" w:rsidRDefault="00000000" w:rsidRPr="00000000" w14:paraId="0000006C">
      <w:pPr>
        <w:spacing w:after="120" w:line="240" w:lineRule="auto"/>
        <w:ind w:left="566.9291338582675" w:right="-10.8661417322827" w:firstLine="0"/>
        <w:jc w:val="center"/>
        <w:rPr>
          <w:sz w:val="24"/>
          <w:szCs w:val="24"/>
        </w:rPr>
      </w:pPr>
      <w:r w:rsidDel="00000000" w:rsidR="00000000" w:rsidRPr="00000000">
        <w:rPr>
          <w:sz w:val="24"/>
          <w:szCs w:val="24"/>
        </w:rPr>
        <w:drawing>
          <wp:inline distB="114300" distT="114300" distL="114300" distR="114300">
            <wp:extent cx="2457450" cy="1628775"/>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457450" cy="1628775"/>
                    </a:xfrm>
                    <a:prstGeom prst="rect"/>
                    <a:ln/>
                  </pic:spPr>
                </pic:pic>
              </a:graphicData>
            </a:graphic>
          </wp:inline>
        </w:drawing>
      </w:r>
      <w:r w:rsidDel="00000000" w:rsidR="00000000" w:rsidRPr="00000000">
        <w:rPr>
          <w:sz w:val="24"/>
          <w:szCs w:val="24"/>
          <w:rtl w:val="0"/>
        </w:rPr>
        <w:br w:type="textWrapping"/>
        <w:t xml:space="preserve"> </w:t>
      </w:r>
    </w:p>
    <w:p w:rsidR="00000000" w:rsidDel="00000000" w:rsidP="00000000" w:rsidRDefault="00000000" w:rsidRPr="00000000" w14:paraId="0000006D">
      <w:pPr>
        <w:numPr>
          <w:ilvl w:val="0"/>
          <w:numId w:val="1"/>
        </w:numPr>
        <w:spacing w:after="120" w:line="240" w:lineRule="auto"/>
        <w:ind w:left="566.9291338582675" w:right="-10.8661417322827" w:firstLine="0"/>
        <w:jc w:val="both"/>
        <w:rPr>
          <w:u w:val="none"/>
        </w:rPr>
      </w:pPr>
      <w:r w:rsidDel="00000000" w:rsidR="00000000" w:rsidRPr="00000000">
        <w:rPr>
          <w:b w:val="1"/>
          <w:sz w:val="24"/>
          <w:szCs w:val="24"/>
          <w:rtl w:val="0"/>
        </w:rPr>
        <w:t xml:space="preserve">Pantallas de puntuación:</w:t>
      </w:r>
      <w:r w:rsidDel="00000000" w:rsidR="00000000" w:rsidRPr="00000000">
        <w:rPr>
          <w:sz w:val="24"/>
          <w:szCs w:val="24"/>
          <w:rtl w:val="0"/>
        </w:rPr>
        <w:t xml:space="preserve"> Son muy comunes en eventos deportivos, gimnasios y competiciones para mostrar las evaluaciones de los equipos.</w:t>
      </w:r>
    </w:p>
    <w:p w:rsidR="00000000" w:rsidDel="00000000" w:rsidP="00000000" w:rsidRDefault="00000000" w:rsidRPr="00000000" w14:paraId="0000006E">
      <w:pPr>
        <w:spacing w:after="120" w:line="240" w:lineRule="auto"/>
        <w:ind w:left="566.9291338582675" w:right="-10.8661417322827" w:firstLine="0"/>
        <w:jc w:val="center"/>
        <w:rPr>
          <w:sz w:val="24"/>
          <w:szCs w:val="24"/>
        </w:rPr>
      </w:pPr>
      <w:r w:rsidDel="00000000" w:rsidR="00000000" w:rsidRPr="00000000">
        <w:rPr>
          <w:sz w:val="24"/>
          <w:szCs w:val="24"/>
        </w:rPr>
        <w:drawing>
          <wp:inline distB="114300" distT="114300" distL="114300" distR="114300">
            <wp:extent cx="1990725" cy="142875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990725" cy="1428750"/>
                    </a:xfrm>
                    <a:prstGeom prst="rect"/>
                    <a:ln/>
                  </pic:spPr>
                </pic:pic>
              </a:graphicData>
            </a:graphic>
          </wp:inline>
        </w:drawing>
      </w:r>
      <w:r w:rsidDel="00000000" w:rsidR="00000000" w:rsidRPr="00000000">
        <w:rPr>
          <w:sz w:val="24"/>
          <w:szCs w:val="24"/>
          <w:rtl w:val="0"/>
        </w:rPr>
        <w:br w:type="textWrapping"/>
        <w:t xml:space="preserve"> </w:t>
      </w:r>
    </w:p>
    <w:p w:rsidR="00000000" w:rsidDel="00000000" w:rsidP="00000000" w:rsidRDefault="00000000" w:rsidRPr="00000000" w14:paraId="0000006F">
      <w:pPr>
        <w:numPr>
          <w:ilvl w:val="0"/>
          <w:numId w:val="1"/>
        </w:numPr>
        <w:spacing w:after="120" w:line="240" w:lineRule="auto"/>
        <w:ind w:left="566.9291338582675" w:right="-10.8661417322827" w:firstLine="0"/>
        <w:jc w:val="both"/>
        <w:rPr>
          <w:u w:val="none"/>
        </w:rPr>
      </w:pPr>
      <w:r w:rsidDel="00000000" w:rsidR="00000000" w:rsidRPr="00000000">
        <w:rPr>
          <w:b w:val="1"/>
          <w:sz w:val="24"/>
          <w:szCs w:val="24"/>
          <w:rtl w:val="0"/>
        </w:rPr>
        <w:t xml:space="preserve">Indicadores de precios:</w:t>
      </w:r>
      <w:r w:rsidDel="00000000" w:rsidR="00000000" w:rsidRPr="00000000">
        <w:rPr>
          <w:sz w:val="24"/>
          <w:szCs w:val="24"/>
          <w:rtl w:val="0"/>
        </w:rPr>
        <w:t xml:space="preserve"> Usados en gasolineras para mostrar los precios del combustible o en tiendas para mostrar ofertas y promociones.</w:t>
      </w:r>
    </w:p>
    <w:p w:rsidR="00000000" w:rsidDel="00000000" w:rsidP="00000000" w:rsidRDefault="00000000" w:rsidRPr="00000000" w14:paraId="00000070">
      <w:pPr>
        <w:spacing w:after="120" w:line="240" w:lineRule="auto"/>
        <w:ind w:left="566.9291338582675" w:right="-10.8661417322827" w:firstLine="0"/>
        <w:jc w:val="center"/>
        <w:rPr>
          <w:sz w:val="24"/>
          <w:szCs w:val="24"/>
        </w:rPr>
      </w:pPr>
      <w:r w:rsidDel="00000000" w:rsidR="00000000" w:rsidRPr="00000000">
        <w:rPr>
          <w:sz w:val="24"/>
          <w:szCs w:val="24"/>
        </w:rPr>
        <w:drawing>
          <wp:inline distB="114300" distT="114300" distL="114300" distR="114300">
            <wp:extent cx="1600200" cy="2171700"/>
            <wp:effectExtent b="0" l="0" r="0" t="0"/>
            <wp:docPr id="2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600200" cy="2171700"/>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71">
      <w:pPr>
        <w:numPr>
          <w:ilvl w:val="0"/>
          <w:numId w:val="1"/>
        </w:numPr>
        <w:spacing w:after="120" w:line="240" w:lineRule="auto"/>
        <w:ind w:left="566.9291338582675" w:right="-10.8661417322827" w:firstLine="0"/>
        <w:jc w:val="both"/>
        <w:rPr>
          <w:u w:val="none"/>
        </w:rPr>
      </w:pPr>
      <w:r w:rsidDel="00000000" w:rsidR="00000000" w:rsidRPr="00000000">
        <w:rPr>
          <w:b w:val="1"/>
          <w:sz w:val="24"/>
          <w:szCs w:val="24"/>
          <w:rtl w:val="0"/>
        </w:rPr>
        <w:t xml:space="preserve">Indicadores de estado en entornos industriales:</w:t>
      </w:r>
      <w:r w:rsidDel="00000000" w:rsidR="00000000" w:rsidRPr="00000000">
        <w:rPr>
          <w:sz w:val="24"/>
          <w:szCs w:val="24"/>
          <w:rtl w:val="0"/>
        </w:rPr>
        <w:t xml:space="preserve"> Se pueden usar en fábricas y plantas para mostrar información crucial, como la temperatura, el tiempo de producción o cualquier parámetro medido en tiempo real.</w:t>
      </w:r>
    </w:p>
    <w:p w:rsidR="00000000" w:rsidDel="00000000" w:rsidP="00000000" w:rsidRDefault="00000000" w:rsidRPr="00000000" w14:paraId="00000072">
      <w:pPr>
        <w:spacing w:after="120" w:line="240" w:lineRule="auto"/>
        <w:ind w:left="566.9291338582675" w:right="-10.8661417322827" w:firstLine="0"/>
        <w:jc w:val="center"/>
        <w:rPr>
          <w:sz w:val="24"/>
          <w:szCs w:val="24"/>
        </w:rPr>
      </w:pPr>
      <w:r w:rsidDel="00000000" w:rsidR="00000000" w:rsidRPr="00000000">
        <w:rPr>
          <w:sz w:val="24"/>
          <w:szCs w:val="24"/>
        </w:rPr>
        <w:drawing>
          <wp:inline distB="114300" distT="114300" distL="114300" distR="114300">
            <wp:extent cx="2857500" cy="1666875"/>
            <wp:effectExtent b="0" l="0" r="0" t="0"/>
            <wp:docPr id="1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857500" cy="1666875"/>
                    </a:xfrm>
                    <a:prstGeom prst="rect"/>
                    <a:ln/>
                  </pic:spPr>
                </pic:pic>
              </a:graphicData>
            </a:graphic>
          </wp:inline>
        </w:drawing>
      </w:r>
      <w:r w:rsidDel="00000000" w:rsidR="00000000" w:rsidRPr="00000000">
        <w:rPr>
          <w:sz w:val="24"/>
          <w:szCs w:val="24"/>
          <w:rtl w:val="0"/>
        </w:rPr>
        <w:br w:type="textWrapping"/>
        <w:t xml:space="preserve"> </w:t>
      </w:r>
    </w:p>
    <w:p w:rsidR="00000000" w:rsidDel="00000000" w:rsidP="00000000" w:rsidRDefault="00000000" w:rsidRPr="00000000" w14:paraId="00000073">
      <w:pPr>
        <w:numPr>
          <w:ilvl w:val="0"/>
          <w:numId w:val="1"/>
        </w:numPr>
        <w:spacing w:after="120" w:line="240" w:lineRule="auto"/>
        <w:ind w:left="566.9291338582675" w:right="-10.8661417322827" w:firstLine="0"/>
        <w:jc w:val="both"/>
        <w:rPr>
          <w:u w:val="none"/>
        </w:rPr>
      </w:pPr>
      <w:r w:rsidDel="00000000" w:rsidR="00000000" w:rsidRPr="00000000">
        <w:rPr>
          <w:b w:val="1"/>
          <w:sz w:val="24"/>
          <w:szCs w:val="24"/>
          <w:rtl w:val="0"/>
        </w:rPr>
        <w:t xml:space="preserve">Señalización pública:</w:t>
      </w:r>
      <w:r w:rsidDel="00000000" w:rsidR="00000000" w:rsidRPr="00000000">
        <w:rPr>
          <w:sz w:val="24"/>
          <w:szCs w:val="24"/>
          <w:rtl w:val="0"/>
        </w:rPr>
        <w:t xml:space="preserve"> En carreteras, estaciones de tren, o paradas de autobús, para mostrar información sobre tiempos de espera, distancias, etc.</w:t>
      </w:r>
    </w:p>
    <w:p w:rsidR="00000000" w:rsidDel="00000000" w:rsidP="00000000" w:rsidRDefault="00000000" w:rsidRPr="00000000" w14:paraId="00000074">
      <w:pPr>
        <w:spacing w:after="100" w:line="240" w:lineRule="auto"/>
        <w:ind w:left="566.9291338582675" w:right="-10.8661417322827"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990725" cy="1419225"/>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9907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60" w:line="240" w:lineRule="auto"/>
        <w:ind w:left="566.9291338582675" w:right="-10.8661417322827"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6">
      <w:pPr>
        <w:spacing w:after="120" w:line="240" w:lineRule="auto"/>
        <w:ind w:left="566.9291338582675" w:right="-10.8661417322827" w:firstLine="0"/>
        <w:jc w:val="both"/>
        <w:rPr>
          <w:sz w:val="24"/>
          <w:szCs w:val="24"/>
        </w:rPr>
      </w:pPr>
      <w:r w:rsidDel="00000000" w:rsidR="00000000" w:rsidRPr="00000000">
        <w:rPr>
          <w:sz w:val="24"/>
          <w:szCs w:val="24"/>
          <w:rtl w:val="0"/>
        </w:rPr>
        <w:t xml:space="preserve">Estos displays se eligen principalmente por su visibilidad y durabilidad, siendo ideales para espacios grandes y exteriores.</w:t>
      </w:r>
    </w:p>
    <w:p w:rsidR="00000000" w:rsidDel="00000000" w:rsidP="00000000" w:rsidRDefault="00000000" w:rsidRPr="00000000" w14:paraId="00000077">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8">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79">
      <w:pPr>
        <w:pStyle w:val="Heading2"/>
        <w:spacing w:line="240" w:lineRule="auto"/>
        <w:ind w:left="0" w:firstLine="0"/>
        <w:rPr/>
      </w:pPr>
      <w:bookmarkStart w:colFirst="0" w:colLast="0" w:name="_q1b9qdpad7xo" w:id="25"/>
      <w:bookmarkEnd w:id="25"/>
      <w:r w:rsidDel="00000000" w:rsidR="00000000" w:rsidRPr="00000000">
        <w:rPr>
          <w:rtl w:val="0"/>
        </w:rPr>
        <w:t xml:space="preserve">2. ¿Cómo funcionan las pantallas gigantes de matriz de puntos y cuáles son sus aplicaciones?</w:t>
      </w:r>
      <w:r w:rsidDel="00000000" w:rsidR="00000000" w:rsidRPr="00000000">
        <w:rPr>
          <w:rtl w:val="0"/>
        </w:rPr>
      </w:r>
    </w:p>
    <w:p w:rsidR="00000000" w:rsidDel="00000000" w:rsidP="00000000" w:rsidRDefault="00000000" w:rsidRPr="00000000" w14:paraId="0000007A">
      <w:pPr>
        <w:pStyle w:val="Heading3"/>
        <w:spacing w:line="240" w:lineRule="auto"/>
        <w:ind w:left="0" w:firstLine="0"/>
        <w:jc w:val="center"/>
        <w:rPr>
          <w:sz w:val="24"/>
          <w:szCs w:val="24"/>
        </w:rPr>
      </w:pPr>
      <w:bookmarkStart w:colFirst="0" w:colLast="0" w:name="_cpwv1m3914ef" w:id="26"/>
      <w:bookmarkEnd w:id="26"/>
      <w:r w:rsidDel="00000000" w:rsidR="00000000" w:rsidRPr="00000000">
        <w:rPr>
          <w:sz w:val="24"/>
          <w:szCs w:val="24"/>
        </w:rPr>
        <w:drawing>
          <wp:inline distB="114300" distT="114300" distL="114300" distR="114300">
            <wp:extent cx="2286000" cy="21336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286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keepNext w:val="0"/>
        <w:keepLines w:val="0"/>
        <w:spacing w:before="480" w:line="240" w:lineRule="auto"/>
        <w:ind w:right="-10.8661417322827"/>
        <w:rPr/>
      </w:pPr>
      <w:bookmarkStart w:colFirst="0" w:colLast="0" w:name="_1q5dy037a16o" w:id="27"/>
      <w:bookmarkEnd w:id="27"/>
      <w:r w:rsidDel="00000000" w:rsidR="00000000" w:rsidRPr="00000000">
        <w:rPr>
          <w:rtl w:val="0"/>
        </w:rPr>
        <w:t xml:space="preserve">Descripción General</w:t>
      </w:r>
    </w:p>
    <w:p w:rsidR="00000000" w:rsidDel="00000000" w:rsidP="00000000" w:rsidRDefault="00000000" w:rsidRPr="00000000" w14:paraId="0000007C">
      <w:pPr>
        <w:spacing w:after="240" w:before="240" w:line="240" w:lineRule="auto"/>
        <w:ind w:right="-10.8661417322827"/>
        <w:rPr/>
      </w:pPr>
      <w:r w:rsidDel="00000000" w:rsidR="00000000" w:rsidRPr="00000000">
        <w:rPr>
          <w:rtl w:val="0"/>
        </w:rPr>
        <w:t xml:space="preserve">Las pantallas de matriz de puntos, también conocidas como matrices de LEDs, son dispositivos de visualización compuestos por una disposición de píxeles en filas y columnas. Estos píxeles están formados por LEDs individuales o grupos de LEDs RGB (rojo, verde, azul), que pueden encenderse o apagarse para mostrar gráficos, texto e imágenes dinámicas.</w:t>
      </w:r>
    </w:p>
    <w:p w:rsidR="00000000" w:rsidDel="00000000" w:rsidP="00000000" w:rsidRDefault="00000000" w:rsidRPr="00000000" w14:paraId="0000007D">
      <w:pPr>
        <w:spacing w:after="240" w:before="240" w:line="240" w:lineRule="auto"/>
        <w:ind w:right="-10.8661417322827"/>
        <w:rPr/>
      </w:pPr>
      <w:r w:rsidDel="00000000" w:rsidR="00000000" w:rsidRPr="00000000">
        <w:rPr>
          <w:rtl w:val="0"/>
        </w:rPr>
        <w:t xml:space="preserve">Estas pantallas pueden tener aplicaciones en exteriores e interiores, y se utilizan en áreas como publicidad, información pública, paneles de puntuación, y arte digital, entre otras.</w:t>
      </w:r>
    </w:p>
    <w:p w:rsidR="00000000" w:rsidDel="00000000" w:rsidP="00000000" w:rsidRDefault="00000000" w:rsidRPr="00000000" w14:paraId="0000007E">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7F">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80">
      <w:pPr>
        <w:pStyle w:val="Heading3"/>
        <w:spacing w:line="240" w:lineRule="auto"/>
        <w:ind w:right="-10.8661417322827"/>
        <w:rPr/>
      </w:pPr>
      <w:bookmarkStart w:colFirst="0" w:colLast="0" w:name="_nuhtemariaph" w:id="28"/>
      <w:bookmarkEnd w:id="28"/>
      <w:r w:rsidDel="00000000" w:rsidR="00000000" w:rsidRPr="00000000">
        <w:rPr>
          <w:rtl w:val="0"/>
        </w:rPr>
        <w:t xml:space="preserve"> Tipos de Pantallas de Matriz de Puntos:</w:t>
      </w:r>
    </w:p>
    <w:p w:rsidR="00000000" w:rsidDel="00000000" w:rsidP="00000000" w:rsidRDefault="00000000" w:rsidRPr="00000000" w14:paraId="00000081">
      <w:pPr>
        <w:spacing w:after="240" w:before="240" w:line="240" w:lineRule="auto"/>
        <w:ind w:left="1080" w:right="-10.8661417322827" w:hanging="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Monocromáticas</w:t>
      </w:r>
      <w:r w:rsidDel="00000000" w:rsidR="00000000" w:rsidRPr="00000000">
        <w:rPr>
          <w:rtl w:val="0"/>
        </w:rPr>
        <w:t xml:space="preserve">: Utilizan un solo color de LED, como rojo o verde, y suelen ser usadas para mostrar textos o gráficos simples.</w:t>
      </w:r>
    </w:p>
    <w:p w:rsidR="00000000" w:rsidDel="00000000" w:rsidP="00000000" w:rsidRDefault="00000000" w:rsidRPr="00000000" w14:paraId="00000082">
      <w:pPr>
        <w:spacing w:line="240" w:lineRule="auto"/>
        <w:ind w:right="-10.8661417322827"/>
        <w:jc w:val="center"/>
        <w:rPr/>
      </w:pPr>
      <w:r w:rsidDel="00000000" w:rsidR="00000000" w:rsidRPr="00000000">
        <w:rPr>
          <w:rtl w:val="0"/>
        </w:rPr>
        <w:t xml:space="preserve"> </w:t>
      </w:r>
      <w:r w:rsidDel="00000000" w:rsidR="00000000" w:rsidRPr="00000000">
        <w:rPr/>
        <w:drawing>
          <wp:inline distB="114300" distT="114300" distL="114300" distR="114300">
            <wp:extent cx="2819400" cy="1619250"/>
            <wp:effectExtent b="0" l="0" r="0" t="0"/>
            <wp:docPr id="9"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8194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ind w:right="-10.8661417322827"/>
        <w:jc w:val="center"/>
        <w:rPr/>
      </w:pPr>
      <w:r w:rsidDel="00000000" w:rsidR="00000000" w:rsidRPr="00000000">
        <w:rPr>
          <w:rtl w:val="0"/>
        </w:rPr>
      </w:r>
    </w:p>
    <w:p w:rsidR="00000000" w:rsidDel="00000000" w:rsidP="00000000" w:rsidRDefault="00000000" w:rsidRPr="00000000" w14:paraId="00000084">
      <w:pPr>
        <w:spacing w:line="240" w:lineRule="auto"/>
        <w:ind w:right="-10.8661417322827"/>
        <w:rPr/>
      </w:pPr>
      <w:r w:rsidDel="00000000" w:rsidR="00000000" w:rsidRPr="00000000">
        <w:rPr>
          <w:rtl w:val="0"/>
        </w:rPr>
      </w:r>
    </w:p>
    <w:p w:rsidR="00000000" w:rsidDel="00000000" w:rsidP="00000000" w:rsidRDefault="00000000" w:rsidRPr="00000000" w14:paraId="00000085">
      <w:pPr>
        <w:spacing w:after="240" w:line="240" w:lineRule="auto"/>
        <w:ind w:left="1080" w:right="-10.8661417322827" w:hanging="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RGB (a color)</w:t>
      </w:r>
      <w:r w:rsidDel="00000000" w:rsidR="00000000" w:rsidRPr="00000000">
        <w:rPr>
          <w:rtl w:val="0"/>
        </w:rPr>
        <w:t xml:space="preserve">: Cada píxel está compuesto por tres LEDs (rojo, verde y azul), lo que permite mostrar una amplia gama de colores combinando estos tres colores primarios.</w:t>
      </w:r>
    </w:p>
    <w:p w:rsidR="00000000" w:rsidDel="00000000" w:rsidP="00000000" w:rsidRDefault="00000000" w:rsidRPr="00000000" w14:paraId="00000086">
      <w:pPr>
        <w:spacing w:line="240" w:lineRule="auto"/>
        <w:ind w:right="-10.8661417322827"/>
        <w:jc w:val="center"/>
        <w:rPr/>
      </w:pPr>
      <w:r w:rsidDel="00000000" w:rsidR="00000000" w:rsidRPr="00000000">
        <w:rPr>
          <w:rtl w:val="0"/>
        </w:rPr>
        <w:t xml:space="preserve"> </w:t>
      </w:r>
      <w:r w:rsidDel="00000000" w:rsidR="00000000" w:rsidRPr="00000000">
        <w:rPr/>
        <w:drawing>
          <wp:inline distB="114300" distT="114300" distL="114300" distR="114300">
            <wp:extent cx="2143125" cy="2143125"/>
            <wp:effectExtent b="0" l="0" r="0" t="0"/>
            <wp:docPr id="1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88">
      <w:pPr>
        <w:pStyle w:val="Heading3"/>
        <w:keepNext w:val="0"/>
        <w:keepLines w:val="0"/>
        <w:spacing w:before="480" w:line="240" w:lineRule="auto"/>
        <w:ind w:right="-10.8661417322827"/>
        <w:rPr/>
      </w:pPr>
      <w:bookmarkStart w:colFirst="0" w:colLast="0" w:name="_b56bc5rnwaz7" w:id="29"/>
      <w:bookmarkEnd w:id="29"/>
      <w:r w:rsidDel="00000000" w:rsidR="00000000" w:rsidRPr="00000000">
        <w:rPr>
          <w:rtl w:val="0"/>
        </w:rPr>
        <w:t xml:space="preserve">Estructura y Componentes </w:t>
      </w:r>
    </w:p>
    <w:p w:rsidR="00000000" w:rsidDel="00000000" w:rsidP="00000000" w:rsidRDefault="00000000" w:rsidRPr="00000000" w14:paraId="00000089">
      <w:pPr>
        <w:pStyle w:val="Heading4"/>
        <w:keepNext w:val="0"/>
        <w:keepLines w:val="0"/>
        <w:numPr>
          <w:ilvl w:val="0"/>
          <w:numId w:val="13"/>
        </w:numPr>
        <w:spacing w:before="480" w:line="240" w:lineRule="auto"/>
        <w:ind w:left="720" w:right="-10.8661417322827" w:hanging="360"/>
        <w:rPr>
          <w:u w:val="none"/>
        </w:rPr>
      </w:pPr>
      <w:bookmarkStart w:colFirst="0" w:colLast="0" w:name="_7l4htl29j6a" w:id="30"/>
      <w:bookmarkEnd w:id="30"/>
      <w:r w:rsidDel="00000000" w:rsidR="00000000" w:rsidRPr="00000000">
        <w:rPr>
          <w:rtl w:val="0"/>
        </w:rPr>
        <w:t xml:space="preserve">Píxeles y LEDs</w:t>
      </w:r>
    </w:p>
    <w:p w:rsidR="00000000" w:rsidDel="00000000" w:rsidP="00000000" w:rsidRDefault="00000000" w:rsidRPr="00000000" w14:paraId="0000008A">
      <w:pPr>
        <w:spacing w:line="240" w:lineRule="auto"/>
        <w:ind w:right="-10.8661417322827"/>
        <w:jc w:val="both"/>
        <w:rPr/>
      </w:pPr>
      <w:r w:rsidDel="00000000" w:rsidR="00000000" w:rsidRPr="00000000">
        <w:rPr>
          <w:rtl w:val="0"/>
        </w:rPr>
        <w:t xml:space="preserve">Cada punto de la matriz, llamado píxel, está compuesto por un LED (en pantallas monocromáticas) o por un conjunto de tres LEDs (rojo, verde y azul) en las pantallas RGB. La combinación de estos colores permite crear una amplia gama de tonos y colores visibles.</w:t>
      </w:r>
    </w:p>
    <w:p w:rsidR="00000000" w:rsidDel="00000000" w:rsidP="00000000" w:rsidRDefault="00000000" w:rsidRPr="00000000" w14:paraId="0000008B">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8C">
      <w:pPr>
        <w:pStyle w:val="Heading4"/>
        <w:keepNext w:val="0"/>
        <w:keepLines w:val="0"/>
        <w:numPr>
          <w:ilvl w:val="0"/>
          <w:numId w:val="8"/>
        </w:numPr>
        <w:spacing w:before="480" w:line="240" w:lineRule="auto"/>
        <w:ind w:left="720" w:right="-10.8661417322827" w:hanging="360"/>
        <w:rPr>
          <w:b w:val="1"/>
          <w:u w:val="none"/>
        </w:rPr>
      </w:pPr>
      <w:bookmarkStart w:colFirst="0" w:colLast="0" w:name="_l7evf859huor" w:id="31"/>
      <w:bookmarkEnd w:id="31"/>
      <w:r w:rsidDel="00000000" w:rsidR="00000000" w:rsidRPr="00000000">
        <w:rPr>
          <w:b w:val="1"/>
          <w:rtl w:val="0"/>
        </w:rPr>
        <w:t xml:space="preserve">Matriz de Filas y Columnas</w:t>
      </w:r>
    </w:p>
    <w:p w:rsidR="00000000" w:rsidDel="00000000" w:rsidP="00000000" w:rsidRDefault="00000000" w:rsidRPr="00000000" w14:paraId="0000008D">
      <w:pPr>
        <w:spacing w:after="240" w:before="240" w:line="240" w:lineRule="auto"/>
        <w:ind w:right="-10.8661417322827"/>
        <w:rPr/>
      </w:pPr>
      <w:r w:rsidDel="00000000" w:rsidR="00000000" w:rsidRPr="00000000">
        <w:rPr>
          <w:rtl w:val="0"/>
        </w:rPr>
        <w:t xml:space="preserve">La matriz está estructurada en una rejilla de filas y columnas:</w:t>
      </w:r>
    </w:p>
    <w:p w:rsidR="00000000" w:rsidDel="00000000" w:rsidP="00000000" w:rsidRDefault="00000000" w:rsidRPr="00000000" w14:paraId="0000008E">
      <w:pPr>
        <w:spacing w:after="240" w:before="240" w:line="240" w:lineRule="auto"/>
        <w:ind w:left="1080" w:right="-10.8661417322827" w:hanging="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Cada fila está compuesta por un conjunto de LEDs conectados.</w:t>
      </w:r>
    </w:p>
    <w:p w:rsidR="00000000" w:rsidDel="00000000" w:rsidP="00000000" w:rsidRDefault="00000000" w:rsidRPr="00000000" w14:paraId="0000008F">
      <w:pPr>
        <w:spacing w:after="240" w:before="240" w:line="240" w:lineRule="auto"/>
        <w:ind w:left="1080" w:right="-10.8661417322827" w:hanging="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Las columnas determinan qué LEDs dentro de una fila están activos.</w:t>
      </w:r>
    </w:p>
    <w:p w:rsidR="00000000" w:rsidDel="00000000" w:rsidP="00000000" w:rsidRDefault="00000000" w:rsidRPr="00000000" w14:paraId="00000090">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91">
      <w:pPr>
        <w:pStyle w:val="Heading4"/>
        <w:keepNext w:val="0"/>
        <w:keepLines w:val="0"/>
        <w:numPr>
          <w:ilvl w:val="0"/>
          <w:numId w:val="4"/>
        </w:numPr>
        <w:spacing w:before="480" w:line="240" w:lineRule="auto"/>
        <w:ind w:left="720" w:right="-10.8661417322827" w:hanging="360"/>
        <w:rPr>
          <w:u w:val="none"/>
        </w:rPr>
      </w:pPr>
      <w:bookmarkStart w:colFirst="0" w:colLast="0" w:name="_oajnxcqnzqu1" w:id="32"/>
      <w:bookmarkEnd w:id="32"/>
      <w:r w:rsidDel="00000000" w:rsidR="00000000" w:rsidRPr="00000000">
        <w:rPr>
          <w:rtl w:val="0"/>
        </w:rPr>
        <w:t xml:space="preserve">Controlador de Matriz</w:t>
      </w:r>
    </w:p>
    <w:p w:rsidR="00000000" w:rsidDel="00000000" w:rsidP="00000000" w:rsidRDefault="00000000" w:rsidRPr="00000000" w14:paraId="00000092">
      <w:pPr>
        <w:spacing w:after="240" w:before="240" w:line="240" w:lineRule="auto"/>
        <w:ind w:right="-10.8661417322827"/>
        <w:rPr/>
      </w:pPr>
      <w:r w:rsidDel="00000000" w:rsidR="00000000" w:rsidRPr="00000000">
        <w:rPr>
          <w:rtl w:val="0"/>
        </w:rPr>
        <w:t xml:space="preserve">Un controlador de matriz es responsable de encender y apagar los LEDs de manera coordinada. Los controladores más comunes en este tipo de pantallas incluyen chips como el MAX7219 (para pantallas monocromáticas) o los WS2812B (para pantallas RGB).</w:t>
      </w:r>
    </w:p>
    <w:p w:rsidR="00000000" w:rsidDel="00000000" w:rsidP="00000000" w:rsidRDefault="00000000" w:rsidRPr="00000000" w14:paraId="00000093">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94">
      <w:pPr>
        <w:pStyle w:val="Heading4"/>
        <w:keepNext w:val="0"/>
        <w:keepLines w:val="0"/>
        <w:numPr>
          <w:ilvl w:val="0"/>
          <w:numId w:val="17"/>
        </w:numPr>
        <w:spacing w:before="480" w:line="240" w:lineRule="auto"/>
        <w:ind w:left="720" w:right="-10.8661417322827" w:hanging="360"/>
        <w:rPr>
          <w:u w:val="none"/>
        </w:rPr>
      </w:pPr>
      <w:bookmarkStart w:colFirst="0" w:colLast="0" w:name="_7t4hk6lgnolc" w:id="33"/>
      <w:bookmarkEnd w:id="33"/>
      <w:r w:rsidDel="00000000" w:rsidR="00000000" w:rsidRPr="00000000">
        <w:rPr>
          <w:rtl w:val="0"/>
        </w:rPr>
        <w:t xml:space="preserve">Multiplexación</w:t>
      </w:r>
    </w:p>
    <w:p w:rsidR="00000000" w:rsidDel="00000000" w:rsidP="00000000" w:rsidRDefault="00000000" w:rsidRPr="00000000" w14:paraId="00000095">
      <w:pPr>
        <w:spacing w:after="240" w:before="240" w:line="240" w:lineRule="auto"/>
        <w:ind w:right="-10.8661417322827"/>
        <w:rPr/>
      </w:pPr>
      <w:r w:rsidDel="00000000" w:rsidR="00000000" w:rsidRPr="00000000">
        <w:rPr>
          <w:rtl w:val="0"/>
        </w:rPr>
        <w:t xml:space="preserve">Para minimizar la cantidad de pines necesarios para controlar la pantalla, se emplea la técnica de multiplexación. Mediante este proceso, el controlador enciende cada fila o columna de LEDs por turnos a una velocidad tan rápida que da la ilusión de que toda la pantalla está encendida simultáneamente.</w:t>
      </w:r>
    </w:p>
    <w:p w:rsidR="00000000" w:rsidDel="00000000" w:rsidP="00000000" w:rsidRDefault="00000000" w:rsidRPr="00000000" w14:paraId="00000096">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97">
      <w:pPr>
        <w:pStyle w:val="Heading3"/>
        <w:keepNext w:val="0"/>
        <w:keepLines w:val="0"/>
        <w:spacing w:before="480" w:line="240" w:lineRule="auto"/>
        <w:ind w:right="-10.8661417322827"/>
        <w:rPr/>
      </w:pPr>
      <w:bookmarkStart w:colFirst="0" w:colLast="0" w:name="_ei1ajgxhk2re" w:id="34"/>
      <w:bookmarkEnd w:id="34"/>
      <w:r w:rsidDel="00000000" w:rsidR="00000000" w:rsidRPr="00000000">
        <w:rPr>
          <w:rtl w:val="0"/>
        </w:rPr>
        <w:t xml:space="preserve">Operación Técnica</w:t>
      </w:r>
    </w:p>
    <w:p w:rsidR="00000000" w:rsidDel="00000000" w:rsidP="00000000" w:rsidRDefault="00000000" w:rsidRPr="00000000" w14:paraId="00000098">
      <w:pPr>
        <w:spacing w:line="240" w:lineRule="auto"/>
        <w:rPr/>
      </w:pPr>
      <w:r w:rsidDel="00000000" w:rsidR="00000000" w:rsidRPr="00000000">
        <w:rPr>
          <w:rtl w:val="0"/>
        </w:rPr>
      </w:r>
    </w:p>
    <w:p w:rsidR="00000000" w:rsidDel="00000000" w:rsidP="00000000" w:rsidRDefault="00000000" w:rsidRPr="00000000" w14:paraId="00000099">
      <w:pPr>
        <w:pStyle w:val="Heading4"/>
        <w:numPr>
          <w:ilvl w:val="0"/>
          <w:numId w:val="19"/>
        </w:numPr>
        <w:spacing w:after="240" w:before="240" w:line="240" w:lineRule="auto"/>
        <w:ind w:left="720" w:right="-10.8661417322827" w:hanging="360"/>
        <w:rPr>
          <w:u w:val="none"/>
        </w:rPr>
      </w:pPr>
      <w:bookmarkStart w:colFirst="0" w:colLast="0" w:name="_5frmpp65ciho" w:id="35"/>
      <w:bookmarkEnd w:id="35"/>
      <w:r w:rsidDel="00000000" w:rsidR="00000000" w:rsidRPr="00000000">
        <w:rPr>
          <w:rtl w:val="0"/>
        </w:rPr>
        <w:t xml:space="preserve">Control de Brillo (Modulación por Ancho de Pulso - PWM)</w:t>
      </w:r>
    </w:p>
    <w:p w:rsidR="00000000" w:rsidDel="00000000" w:rsidP="00000000" w:rsidRDefault="00000000" w:rsidRPr="00000000" w14:paraId="0000009A">
      <w:pPr>
        <w:spacing w:after="240" w:before="240" w:line="240" w:lineRule="auto"/>
        <w:ind w:right="-10.8661417322827"/>
        <w:rPr/>
      </w:pPr>
      <w:r w:rsidDel="00000000" w:rsidR="00000000" w:rsidRPr="00000000">
        <w:rPr>
          <w:rtl w:val="0"/>
        </w:rPr>
        <w:t xml:space="preserve">El brillo de los LEDs en la matriz se controla mediante la Modulación por Ancho de Pulso (PWM). Esta técnica ajusta la duración de los pulsos de energía enviados a cada LED, permitiendo variar el nivel de brillo de cada píxel, de modo que se puedan generar diferentes tonos de colores (en pantallas RGB) o intensidades de luz (en pantallas monocromáticas).</w:t>
      </w:r>
    </w:p>
    <w:p w:rsidR="00000000" w:rsidDel="00000000" w:rsidP="00000000" w:rsidRDefault="00000000" w:rsidRPr="00000000" w14:paraId="0000009B">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9C">
      <w:pPr>
        <w:pStyle w:val="Heading4"/>
        <w:keepNext w:val="0"/>
        <w:keepLines w:val="0"/>
        <w:numPr>
          <w:ilvl w:val="0"/>
          <w:numId w:val="2"/>
        </w:numPr>
        <w:spacing w:before="480" w:line="240" w:lineRule="auto"/>
        <w:ind w:left="720" w:right="-10.8661417322827" w:hanging="360"/>
        <w:rPr>
          <w:u w:val="none"/>
        </w:rPr>
      </w:pPr>
      <w:bookmarkStart w:colFirst="0" w:colLast="0" w:name="_31isr28e5esu" w:id="36"/>
      <w:bookmarkEnd w:id="36"/>
      <w:r w:rsidDel="00000000" w:rsidR="00000000" w:rsidRPr="00000000">
        <w:rPr>
          <w:rtl w:val="0"/>
        </w:rPr>
        <w:t xml:space="preserve">Refresco de Pantalla</w:t>
      </w:r>
    </w:p>
    <w:p w:rsidR="00000000" w:rsidDel="00000000" w:rsidP="00000000" w:rsidRDefault="00000000" w:rsidRPr="00000000" w14:paraId="0000009D">
      <w:pPr>
        <w:spacing w:after="240" w:before="240" w:line="240" w:lineRule="auto"/>
        <w:ind w:right="-10.8661417322827"/>
        <w:rPr/>
      </w:pPr>
      <w:r w:rsidDel="00000000" w:rsidR="00000000" w:rsidRPr="00000000">
        <w:rPr>
          <w:rtl w:val="0"/>
        </w:rPr>
        <w:t xml:space="preserve">El refresco de la pantalla se refiere a la velocidad a la que el controlador actualiza las filas y columnas de la matriz. Un refresco más rápido asegura una imagen más estable y sin parpadeos. </w:t>
      </w:r>
    </w:p>
    <w:p w:rsidR="00000000" w:rsidDel="00000000" w:rsidP="00000000" w:rsidRDefault="00000000" w:rsidRPr="00000000" w14:paraId="0000009E">
      <w:pPr>
        <w:spacing w:after="240" w:before="240" w:line="240" w:lineRule="auto"/>
        <w:ind w:right="-10.8661417322827"/>
        <w:rPr>
          <w:b w:val="1"/>
        </w:rPr>
      </w:pPr>
      <w:r w:rsidDel="00000000" w:rsidR="00000000" w:rsidRPr="00000000">
        <w:rPr>
          <w:rtl w:val="0"/>
        </w:rPr>
      </w:r>
    </w:p>
    <w:p w:rsidR="00000000" w:rsidDel="00000000" w:rsidP="00000000" w:rsidRDefault="00000000" w:rsidRPr="00000000" w14:paraId="0000009F">
      <w:pPr>
        <w:pStyle w:val="Heading4"/>
        <w:numPr>
          <w:ilvl w:val="0"/>
          <w:numId w:val="5"/>
        </w:numPr>
        <w:spacing w:after="240" w:before="240" w:line="240" w:lineRule="auto"/>
        <w:ind w:left="720" w:right="-10.8661417322827" w:hanging="360"/>
        <w:rPr>
          <w:u w:val="none"/>
        </w:rPr>
      </w:pPr>
      <w:bookmarkStart w:colFirst="0" w:colLast="0" w:name="_wz9b2nkqfww3" w:id="37"/>
      <w:bookmarkEnd w:id="37"/>
      <w:r w:rsidDel="00000000" w:rsidR="00000000" w:rsidRPr="00000000">
        <w:rPr>
          <w:rtl w:val="0"/>
        </w:rPr>
        <w:t xml:space="preserve">Resolución y Densidad de Píxeles</w:t>
      </w:r>
    </w:p>
    <w:p w:rsidR="00000000" w:rsidDel="00000000" w:rsidP="00000000" w:rsidRDefault="00000000" w:rsidRPr="00000000" w14:paraId="000000A0">
      <w:pPr>
        <w:spacing w:after="240" w:before="240" w:line="240" w:lineRule="auto"/>
        <w:ind w:right="-10.8661417322827"/>
        <w:rPr/>
      </w:pPr>
      <w:r w:rsidDel="00000000" w:rsidR="00000000" w:rsidRPr="00000000">
        <w:rPr>
          <w:rtl w:val="0"/>
        </w:rPr>
        <w:t xml:space="preserve">La calidad de la imagen en estas pantallas depende de la resolución (número de píxeles) y la densidad de píxeles (cantidad de LEDs por unidad de área). A mayor densidad, más detalladas pueden ser las imágenes y textos que se muestran en la pantalla.</w:t>
      </w:r>
    </w:p>
    <w:p w:rsidR="00000000" w:rsidDel="00000000" w:rsidP="00000000" w:rsidRDefault="00000000" w:rsidRPr="00000000" w14:paraId="000000A1">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A2">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A3">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A4">
      <w:pPr>
        <w:pStyle w:val="Heading3"/>
        <w:keepNext w:val="0"/>
        <w:keepLines w:val="0"/>
        <w:spacing w:before="480" w:line="240" w:lineRule="auto"/>
        <w:ind w:right="-10.8661417322827"/>
        <w:rPr/>
      </w:pPr>
      <w:bookmarkStart w:colFirst="0" w:colLast="0" w:name="_v4eqzbf8yn3n" w:id="38"/>
      <w:bookmarkEnd w:id="38"/>
      <w:r w:rsidDel="00000000" w:rsidR="00000000" w:rsidRPr="00000000">
        <w:rPr>
          <w:rtl w:val="0"/>
        </w:rPr>
        <w:t xml:space="preserve">Aplicaciones </w:t>
      </w:r>
    </w:p>
    <w:p w:rsidR="00000000" w:rsidDel="00000000" w:rsidP="00000000" w:rsidRDefault="00000000" w:rsidRPr="00000000" w14:paraId="000000A5">
      <w:pPr>
        <w:pStyle w:val="Heading4"/>
        <w:keepNext w:val="0"/>
        <w:keepLines w:val="0"/>
        <w:numPr>
          <w:ilvl w:val="0"/>
          <w:numId w:val="14"/>
        </w:numPr>
        <w:spacing w:before="480" w:line="240" w:lineRule="auto"/>
        <w:ind w:left="720" w:right="-10.8661417322827" w:hanging="360"/>
        <w:rPr>
          <w:u w:val="none"/>
        </w:rPr>
      </w:pPr>
      <w:bookmarkStart w:colFirst="0" w:colLast="0" w:name="_6zstzi37kfsb" w:id="39"/>
      <w:bookmarkEnd w:id="39"/>
      <w:r w:rsidDel="00000000" w:rsidR="00000000" w:rsidRPr="00000000">
        <w:rPr>
          <w:rtl w:val="0"/>
        </w:rPr>
        <w:t xml:space="preserve">Publicidad y Señalización Digital</w:t>
      </w:r>
    </w:p>
    <w:p w:rsidR="00000000" w:rsidDel="00000000" w:rsidP="00000000" w:rsidRDefault="00000000" w:rsidRPr="00000000" w14:paraId="000000A6">
      <w:pPr>
        <w:spacing w:after="240" w:before="240" w:line="240" w:lineRule="auto"/>
        <w:ind w:right="-10.8661417322827"/>
        <w:rPr/>
      </w:pPr>
      <w:r w:rsidDel="00000000" w:rsidR="00000000" w:rsidRPr="00000000">
        <w:rPr>
          <w:rtl w:val="0"/>
        </w:rPr>
        <w:t xml:space="preserve">Las pantallas gigantes de matriz de puntos son ampliamente utilizadas en vallas publicitarias y señalización digital para mostrar anuncios dinámicos en exteriores e interiores. Son ideales para contenido gráfico y vídeos por su alto nivel de brillo y visibilidad a largas distancias.</w:t>
      </w:r>
    </w:p>
    <w:p w:rsidR="00000000" w:rsidDel="00000000" w:rsidP="00000000" w:rsidRDefault="00000000" w:rsidRPr="00000000" w14:paraId="000000A7">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A8">
      <w:pPr>
        <w:pStyle w:val="Heading4"/>
        <w:keepNext w:val="0"/>
        <w:keepLines w:val="0"/>
        <w:numPr>
          <w:ilvl w:val="0"/>
          <w:numId w:val="11"/>
        </w:numPr>
        <w:spacing w:before="480" w:line="240" w:lineRule="auto"/>
        <w:ind w:left="720" w:right="-10.8661417322827" w:hanging="360"/>
        <w:rPr>
          <w:u w:val="none"/>
        </w:rPr>
      </w:pPr>
      <w:bookmarkStart w:colFirst="0" w:colLast="0" w:name="_vonvi32ftvyc" w:id="40"/>
      <w:bookmarkEnd w:id="40"/>
      <w:r w:rsidDel="00000000" w:rsidR="00000000" w:rsidRPr="00000000">
        <w:rPr>
          <w:rtl w:val="0"/>
        </w:rPr>
        <w:t xml:space="preserve">Pantallas Informativas</w:t>
      </w:r>
    </w:p>
    <w:p w:rsidR="00000000" w:rsidDel="00000000" w:rsidP="00000000" w:rsidRDefault="00000000" w:rsidRPr="00000000" w14:paraId="000000A9">
      <w:pPr>
        <w:spacing w:after="240" w:before="240" w:line="240" w:lineRule="auto"/>
        <w:ind w:right="-10.8661417322827"/>
        <w:rPr/>
      </w:pPr>
      <w:r w:rsidDel="00000000" w:rsidR="00000000" w:rsidRPr="00000000">
        <w:rPr>
          <w:rtl w:val="0"/>
        </w:rPr>
        <w:t xml:space="preserve">En entornos públicos como aeropuertos, estaciones de tren y centros comerciales, estas pantallas se utilizan para mostrar información en tiempo real, como horarios, avisos y anuncios importantes.</w:t>
      </w:r>
    </w:p>
    <w:p w:rsidR="00000000" w:rsidDel="00000000" w:rsidP="00000000" w:rsidRDefault="00000000" w:rsidRPr="00000000" w14:paraId="000000AA">
      <w:pPr>
        <w:spacing w:line="240" w:lineRule="auto"/>
        <w:ind w:right="-10.8661417322827"/>
        <w:rPr>
          <w:b w:val="1"/>
        </w:rPr>
      </w:pPr>
      <w:r w:rsidDel="00000000" w:rsidR="00000000" w:rsidRPr="00000000">
        <w:rPr>
          <w:b w:val="1"/>
          <w:rtl w:val="0"/>
        </w:rPr>
        <w:t xml:space="preserve"> </w:t>
      </w:r>
    </w:p>
    <w:p w:rsidR="00000000" w:rsidDel="00000000" w:rsidP="00000000" w:rsidRDefault="00000000" w:rsidRPr="00000000" w14:paraId="000000AB">
      <w:pPr>
        <w:pStyle w:val="Heading4"/>
        <w:keepNext w:val="0"/>
        <w:keepLines w:val="0"/>
        <w:numPr>
          <w:ilvl w:val="0"/>
          <w:numId w:val="20"/>
        </w:numPr>
        <w:spacing w:before="480" w:line="240" w:lineRule="auto"/>
        <w:ind w:left="720" w:right="-10.8661417322827" w:hanging="360"/>
        <w:rPr>
          <w:u w:val="none"/>
        </w:rPr>
      </w:pPr>
      <w:bookmarkStart w:colFirst="0" w:colLast="0" w:name="_3ttsz0yfyz0m" w:id="41"/>
      <w:bookmarkEnd w:id="41"/>
      <w:r w:rsidDel="00000000" w:rsidR="00000000" w:rsidRPr="00000000">
        <w:rPr>
          <w:rtl w:val="0"/>
        </w:rPr>
        <w:t xml:space="preserve">Paneles de Puntuación y Estadios Deportivos</w:t>
      </w:r>
    </w:p>
    <w:p w:rsidR="00000000" w:rsidDel="00000000" w:rsidP="00000000" w:rsidRDefault="00000000" w:rsidRPr="00000000" w14:paraId="000000AC">
      <w:pPr>
        <w:spacing w:after="240" w:before="240" w:line="240" w:lineRule="auto"/>
        <w:ind w:right="-10.8661417322827"/>
        <w:rPr/>
      </w:pPr>
      <w:r w:rsidDel="00000000" w:rsidR="00000000" w:rsidRPr="00000000">
        <w:rPr>
          <w:rtl w:val="0"/>
        </w:rPr>
        <w:t xml:space="preserve">Los paneles de puntuación en estadios y eventos deportivos emplean pantallas de matriz de puntos para mostrar resultados, estadísticas, y repeticiones de jugadas en tiempo real. Estas pantallas requieren una alta visibilidad incluso bajo luz solar directa.</w:t>
      </w:r>
    </w:p>
    <w:p w:rsidR="00000000" w:rsidDel="00000000" w:rsidP="00000000" w:rsidRDefault="00000000" w:rsidRPr="00000000" w14:paraId="000000AD">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AE">
      <w:pPr>
        <w:pStyle w:val="Heading4"/>
        <w:keepNext w:val="0"/>
        <w:keepLines w:val="0"/>
        <w:numPr>
          <w:ilvl w:val="0"/>
          <w:numId w:val="15"/>
        </w:numPr>
        <w:spacing w:before="480" w:line="240" w:lineRule="auto"/>
        <w:ind w:left="720" w:right="-10.8661417322827" w:hanging="360"/>
        <w:rPr>
          <w:u w:val="none"/>
        </w:rPr>
      </w:pPr>
      <w:bookmarkStart w:colFirst="0" w:colLast="0" w:name="_67g9xtrnc1sv" w:id="42"/>
      <w:bookmarkEnd w:id="42"/>
      <w:r w:rsidDel="00000000" w:rsidR="00000000" w:rsidRPr="00000000">
        <w:rPr>
          <w:rtl w:val="0"/>
        </w:rPr>
        <w:t xml:space="preserve">Señales de Tráfico</w:t>
      </w:r>
    </w:p>
    <w:p w:rsidR="00000000" w:rsidDel="00000000" w:rsidP="00000000" w:rsidRDefault="00000000" w:rsidRPr="00000000" w14:paraId="000000AF">
      <w:pPr>
        <w:spacing w:after="240" w:before="240" w:line="240" w:lineRule="auto"/>
        <w:ind w:right="-10.8661417322827"/>
        <w:rPr/>
      </w:pPr>
      <w:r w:rsidDel="00000000" w:rsidR="00000000" w:rsidRPr="00000000">
        <w:rPr>
          <w:rtl w:val="0"/>
        </w:rPr>
        <w:t xml:space="preserve">Las pantallas de tráfico en carreteras y autopistas utilizan matrices de puntos para mostrar mensajes dinámicos como alertas, restricciones de velocidad y condiciones climáticas. Su robustez y capacidad para funcionar en diferentes condiciones climáticas las hacen ideales para este entorno.</w:t>
      </w:r>
    </w:p>
    <w:p w:rsidR="00000000" w:rsidDel="00000000" w:rsidP="00000000" w:rsidRDefault="00000000" w:rsidRPr="00000000" w14:paraId="000000B0">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B1">
      <w:pPr>
        <w:pStyle w:val="Heading4"/>
        <w:keepNext w:val="0"/>
        <w:keepLines w:val="0"/>
        <w:numPr>
          <w:ilvl w:val="0"/>
          <w:numId w:val="7"/>
        </w:numPr>
        <w:spacing w:before="480" w:line="240" w:lineRule="auto"/>
        <w:ind w:left="720" w:right="-10.8661417322827" w:hanging="360"/>
        <w:rPr>
          <w:b w:val="1"/>
          <w:u w:val="none"/>
        </w:rPr>
      </w:pPr>
      <w:bookmarkStart w:colFirst="0" w:colLast="0" w:name="_jg00mgfrilgl" w:id="43"/>
      <w:bookmarkEnd w:id="43"/>
      <w:r w:rsidDel="00000000" w:rsidR="00000000" w:rsidRPr="00000000">
        <w:rPr>
          <w:b w:val="1"/>
          <w:rtl w:val="0"/>
        </w:rPr>
        <w:t xml:space="preserve">Decoración y Escenarios</w:t>
      </w:r>
    </w:p>
    <w:p w:rsidR="00000000" w:rsidDel="00000000" w:rsidP="00000000" w:rsidRDefault="00000000" w:rsidRPr="00000000" w14:paraId="000000B2">
      <w:pPr>
        <w:spacing w:line="240" w:lineRule="auto"/>
        <w:ind w:right="-10.8661417322827"/>
        <w:jc w:val="both"/>
        <w:rPr/>
      </w:pPr>
      <w:r w:rsidDel="00000000" w:rsidR="00000000" w:rsidRPr="00000000">
        <w:rPr>
          <w:rtl w:val="0"/>
        </w:rPr>
        <w:t xml:space="preserve">En eventos como conciertos, festivales o producciones teatrales, las pantallas gigantes de matriz de puntos se emplean para crear efectos visuales en los escenarios. Pueden sincronizarse con el sonido y otros efectos para ofrecer una experiencia visual inmersiva.</w:t>
      </w:r>
    </w:p>
    <w:p w:rsidR="00000000" w:rsidDel="00000000" w:rsidP="00000000" w:rsidRDefault="00000000" w:rsidRPr="00000000" w14:paraId="000000B3">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B4">
      <w:pPr>
        <w:pStyle w:val="Heading4"/>
        <w:keepNext w:val="0"/>
        <w:keepLines w:val="0"/>
        <w:numPr>
          <w:ilvl w:val="0"/>
          <w:numId w:val="6"/>
        </w:numPr>
        <w:spacing w:before="480" w:line="240" w:lineRule="auto"/>
        <w:ind w:left="720" w:right="-10.8661417322827" w:hanging="360"/>
        <w:rPr>
          <w:b w:val="1"/>
          <w:u w:val="none"/>
        </w:rPr>
      </w:pPr>
      <w:bookmarkStart w:colFirst="0" w:colLast="0" w:name="_d6hk5dhkld80" w:id="44"/>
      <w:bookmarkEnd w:id="44"/>
      <w:r w:rsidDel="00000000" w:rsidR="00000000" w:rsidRPr="00000000">
        <w:rPr>
          <w:b w:val="1"/>
          <w:rtl w:val="0"/>
        </w:rPr>
        <w:t xml:space="preserve">Relojes y Tableros de Conteo</w:t>
      </w:r>
    </w:p>
    <w:p w:rsidR="00000000" w:rsidDel="00000000" w:rsidP="00000000" w:rsidRDefault="00000000" w:rsidRPr="00000000" w14:paraId="000000B5">
      <w:pPr>
        <w:spacing w:after="240" w:before="240" w:line="240" w:lineRule="auto"/>
        <w:ind w:right="-10.8661417322827"/>
        <w:rPr/>
      </w:pPr>
      <w:r w:rsidDel="00000000" w:rsidR="00000000" w:rsidRPr="00000000">
        <w:rPr>
          <w:rtl w:val="0"/>
        </w:rPr>
        <w:t xml:space="preserve">Las pantallas más pequeñas se usan frecuentemente en relojes digitales o tableros de conteo para mostrar números grandes y claramente visibles, por ejemplo, en entornos industriales o comerciales.</w:t>
      </w:r>
    </w:p>
    <w:p w:rsidR="00000000" w:rsidDel="00000000" w:rsidP="00000000" w:rsidRDefault="00000000" w:rsidRPr="00000000" w14:paraId="000000B6">
      <w:pPr>
        <w:spacing w:line="240" w:lineRule="auto"/>
        <w:ind w:right="-10.8661417322827"/>
        <w:rPr/>
      </w:pPr>
      <w:r w:rsidDel="00000000" w:rsidR="00000000" w:rsidRPr="00000000">
        <w:rPr>
          <w:rtl w:val="0"/>
        </w:rPr>
        <w:t xml:space="preserve"> </w:t>
      </w:r>
    </w:p>
    <w:p w:rsidR="00000000" w:rsidDel="00000000" w:rsidP="00000000" w:rsidRDefault="00000000" w:rsidRPr="00000000" w14:paraId="000000B7">
      <w:pPr>
        <w:pStyle w:val="Heading3"/>
        <w:keepNext w:val="0"/>
        <w:keepLines w:val="0"/>
        <w:spacing w:after="0" w:before="0" w:line="240" w:lineRule="auto"/>
        <w:ind w:right="-10.8661417322827"/>
        <w:rPr/>
      </w:pPr>
      <w:bookmarkStart w:colFirst="0" w:colLast="0" w:name="_m8qsqe5utidv" w:id="45"/>
      <w:bookmarkEnd w:id="45"/>
      <w:r w:rsidDel="00000000" w:rsidR="00000000" w:rsidRPr="00000000">
        <w:rPr>
          <w:rtl w:val="0"/>
        </w:rPr>
        <w:t xml:space="preserve">Ventajas y Desafíos Técnicos </w:t>
      </w:r>
    </w:p>
    <w:p w:rsidR="00000000" w:rsidDel="00000000" w:rsidP="00000000" w:rsidRDefault="00000000" w:rsidRPr="00000000" w14:paraId="000000B8">
      <w:pPr>
        <w:pStyle w:val="Heading1"/>
        <w:keepNext w:val="0"/>
        <w:keepLines w:val="0"/>
        <w:spacing w:after="0" w:before="0" w:line="240" w:lineRule="auto"/>
        <w:ind w:right="-10.8661417322827"/>
        <w:rPr>
          <w:b w:val="1"/>
          <w:sz w:val="46"/>
          <w:szCs w:val="46"/>
        </w:rPr>
      </w:pPr>
      <w:bookmarkStart w:colFirst="0" w:colLast="0" w:name="_342dxww1j9yp" w:id="46"/>
      <w:bookmarkEnd w:id="46"/>
      <w:r w:rsidDel="00000000" w:rsidR="00000000" w:rsidRPr="00000000">
        <w:rPr>
          <w:rtl w:val="0"/>
        </w:rPr>
      </w:r>
    </w:p>
    <w:p w:rsidR="00000000" w:rsidDel="00000000" w:rsidP="00000000" w:rsidRDefault="00000000" w:rsidRPr="00000000" w14:paraId="000000B9">
      <w:pPr>
        <w:pStyle w:val="Heading4"/>
        <w:keepNext w:val="0"/>
        <w:keepLines w:val="0"/>
        <w:spacing w:after="0" w:before="0" w:line="240" w:lineRule="auto"/>
        <w:ind w:right="-10.8661417322827"/>
        <w:rPr/>
      </w:pPr>
      <w:bookmarkStart w:colFirst="0" w:colLast="0" w:name="_5wdq8go29ul0" w:id="47"/>
      <w:bookmarkEnd w:id="47"/>
      <w:r w:rsidDel="00000000" w:rsidR="00000000" w:rsidRPr="00000000">
        <w:rPr>
          <w:rtl w:val="0"/>
        </w:rPr>
        <w:t xml:space="preserve">Ventajas</w:t>
      </w:r>
    </w:p>
    <w:p w:rsidR="00000000" w:rsidDel="00000000" w:rsidP="00000000" w:rsidRDefault="00000000" w:rsidRPr="00000000" w14:paraId="000000BA">
      <w:pPr>
        <w:spacing w:after="240" w:before="240" w:line="240" w:lineRule="auto"/>
        <w:ind w:left="1080" w:right="-10.8661417322827" w:hanging="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Alto Brillo: Las pantallas de matriz de LEDs son extremadamente brillantes, lo que las hace ideales para su uso en exteriores y bajo luz solar directa.</w:t>
      </w:r>
    </w:p>
    <w:p w:rsidR="00000000" w:rsidDel="00000000" w:rsidP="00000000" w:rsidRDefault="00000000" w:rsidRPr="00000000" w14:paraId="000000BB">
      <w:pPr>
        <w:spacing w:after="240" w:before="240" w:line="240" w:lineRule="auto"/>
        <w:ind w:left="1080" w:right="-10.8661417322827" w:hanging="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Escalabilidad: Estas pantallas pueden ensamblarse de manera modular, lo que permite crear pantallas de diferentes tamaños según las necesidades.</w:t>
      </w:r>
    </w:p>
    <w:p w:rsidR="00000000" w:rsidDel="00000000" w:rsidP="00000000" w:rsidRDefault="00000000" w:rsidRPr="00000000" w14:paraId="000000BC">
      <w:pPr>
        <w:spacing w:after="240" w:before="240" w:line="240" w:lineRule="auto"/>
        <w:ind w:left="1080" w:right="-10.8661417322827" w:hanging="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Durabilidad: Los LEDs son componentes duraderos y resistentes a condiciones adversas, lo que prolonga la vida útil de estas pantallas.</w:t>
      </w:r>
    </w:p>
    <w:p w:rsidR="00000000" w:rsidDel="00000000" w:rsidP="00000000" w:rsidRDefault="00000000" w:rsidRPr="00000000" w14:paraId="000000BD">
      <w:pPr>
        <w:spacing w:line="240" w:lineRule="auto"/>
        <w:ind w:right="-10.8661417322827"/>
        <w:rPr>
          <w:b w:val="1"/>
        </w:rPr>
      </w:pPr>
      <w:r w:rsidDel="00000000" w:rsidR="00000000" w:rsidRPr="00000000">
        <w:rPr>
          <w:b w:val="1"/>
          <w:rtl w:val="0"/>
        </w:rPr>
        <w:t xml:space="preserve"> </w:t>
      </w:r>
    </w:p>
    <w:p w:rsidR="00000000" w:rsidDel="00000000" w:rsidP="00000000" w:rsidRDefault="00000000" w:rsidRPr="00000000" w14:paraId="000000BE">
      <w:pPr>
        <w:pStyle w:val="Heading3"/>
        <w:keepNext w:val="0"/>
        <w:keepLines w:val="0"/>
        <w:spacing w:before="480" w:line="240" w:lineRule="auto"/>
        <w:ind w:right="-10.8661417322827"/>
        <w:rPr/>
      </w:pPr>
      <w:bookmarkStart w:colFirst="0" w:colLast="0" w:name="_90twa22izzhj" w:id="48"/>
      <w:bookmarkEnd w:id="48"/>
      <w:r w:rsidDel="00000000" w:rsidR="00000000" w:rsidRPr="00000000">
        <w:rPr>
          <w:rtl w:val="0"/>
        </w:rPr>
        <w:t xml:space="preserve">Desafíos Técnicos</w:t>
      </w:r>
    </w:p>
    <w:p w:rsidR="00000000" w:rsidDel="00000000" w:rsidP="00000000" w:rsidRDefault="00000000" w:rsidRPr="00000000" w14:paraId="000000BF">
      <w:pPr>
        <w:spacing w:after="240" w:before="240" w:line="240" w:lineRule="auto"/>
        <w:ind w:left="1080" w:right="-10.8661417322827" w:hanging="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Consumo de Energía: Las pantallas de gran tamaño pueden consumir mucha energía, especialmente cuando se utilizan en modo de alto brillo.</w:t>
      </w:r>
    </w:p>
    <w:p w:rsidR="00000000" w:rsidDel="00000000" w:rsidP="00000000" w:rsidRDefault="00000000" w:rsidRPr="00000000" w14:paraId="000000C0">
      <w:pPr>
        <w:spacing w:after="240" w:before="240" w:line="240" w:lineRule="auto"/>
        <w:ind w:left="1080" w:right="-10.8661417322827" w:hanging="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Resolución Limitada: En pantallas de baja densidad de píxeles, la calidad de la imagen puede no ser adecuada para detalles finos o textos pequeños.</w:t>
      </w:r>
    </w:p>
    <w:p w:rsidR="00000000" w:rsidDel="00000000" w:rsidP="00000000" w:rsidRDefault="00000000" w:rsidRPr="00000000" w14:paraId="000000C1">
      <w:pPr>
        <w:spacing w:line="240" w:lineRule="auto"/>
        <w:ind w:right="-10.8661417322827"/>
        <w:rPr>
          <w:b w:val="1"/>
        </w:rPr>
      </w:pPr>
      <w:r w:rsidDel="00000000" w:rsidR="00000000" w:rsidRPr="00000000">
        <w:rPr>
          <w:b w:val="1"/>
          <w:rtl w:val="0"/>
        </w:rPr>
        <w:t xml:space="preserve"> </w:t>
      </w:r>
    </w:p>
    <w:p w:rsidR="00000000" w:rsidDel="00000000" w:rsidP="00000000" w:rsidRDefault="00000000" w:rsidRPr="00000000" w14:paraId="000000C2">
      <w:pPr>
        <w:pStyle w:val="Heading3"/>
        <w:keepNext w:val="0"/>
        <w:keepLines w:val="0"/>
        <w:spacing w:before="480" w:line="240" w:lineRule="auto"/>
        <w:ind w:right="-10.8661417322827"/>
        <w:rPr/>
      </w:pPr>
      <w:bookmarkStart w:colFirst="0" w:colLast="0" w:name="_9gfo2wxwz46" w:id="49"/>
      <w:bookmarkEnd w:id="49"/>
      <w:r w:rsidDel="00000000" w:rsidR="00000000" w:rsidRPr="00000000">
        <w:rPr>
          <w:rtl w:val="0"/>
        </w:rPr>
        <w:t xml:space="preserve">Consideraciones de Diseño</w:t>
      </w:r>
    </w:p>
    <w:p w:rsidR="00000000" w:rsidDel="00000000" w:rsidP="00000000" w:rsidRDefault="00000000" w:rsidRPr="00000000" w14:paraId="000000C3">
      <w:pPr>
        <w:spacing w:after="240" w:before="240" w:line="240" w:lineRule="auto"/>
        <w:ind w:left="1080" w:right="-10.8661417322827" w:hanging="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Controladores: El uso de controladores eficientes es clave para garantizar que la pantalla opere sin parpadeos y con buena calidad de imagen.</w:t>
      </w:r>
    </w:p>
    <w:p w:rsidR="00000000" w:rsidDel="00000000" w:rsidP="00000000" w:rsidRDefault="00000000" w:rsidRPr="00000000" w14:paraId="000000C4">
      <w:pPr>
        <w:spacing w:after="240" w:before="240" w:line="240" w:lineRule="auto"/>
        <w:ind w:left="1080" w:right="-10.8661417322827" w:hanging="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Fuente de Energía: Es importante dimensionar adecuadamente las fuentes de alimentación, ya que el consumo de los LEDs puede aumentar considerablemente dependiendo del brillo y tamaño de la pantalla.</w:t>
      </w:r>
    </w:p>
    <w:p w:rsidR="00000000" w:rsidDel="00000000" w:rsidP="00000000" w:rsidRDefault="00000000" w:rsidRPr="00000000" w14:paraId="000000C5">
      <w:pPr>
        <w:spacing w:line="240" w:lineRule="auto"/>
        <w:ind w:left="1080" w:right="-10.8661417322827" w:hanging="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Disipación de Calor: Las pantallas de gran tamaño pueden generar una cantidad significativa de calor. Se deben prever sistemas de ventilación o refrigeración adecuados para garantizar una operación continua y segura.</w:t>
      </w:r>
    </w:p>
    <w:p w:rsidR="00000000" w:rsidDel="00000000" w:rsidP="00000000" w:rsidRDefault="00000000" w:rsidRPr="00000000" w14:paraId="000000C6">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7">
      <w:pPr>
        <w:spacing w:line="240" w:lineRule="auto"/>
        <w:rPr/>
      </w:pPr>
      <w:r w:rsidDel="00000000" w:rsidR="00000000" w:rsidRPr="00000000">
        <w:rPr>
          <w:rtl w:val="0"/>
        </w:rPr>
      </w:r>
    </w:p>
    <w:p w:rsidR="00000000" w:rsidDel="00000000" w:rsidP="00000000" w:rsidRDefault="00000000" w:rsidRPr="00000000" w14:paraId="000000C8">
      <w:pPr>
        <w:pStyle w:val="Heading2"/>
        <w:spacing w:line="240" w:lineRule="auto"/>
        <w:ind w:left="0" w:firstLine="0"/>
        <w:jc w:val="both"/>
        <w:rPr>
          <w:sz w:val="34"/>
          <w:szCs w:val="34"/>
        </w:rPr>
      </w:pPr>
      <w:bookmarkStart w:colFirst="0" w:colLast="0" w:name="_1bpu1k48u9xj" w:id="50"/>
      <w:bookmarkEnd w:id="50"/>
      <w:r w:rsidDel="00000000" w:rsidR="00000000" w:rsidRPr="00000000">
        <w:rPr>
          <w:sz w:val="34"/>
          <w:szCs w:val="34"/>
          <w:rtl w:val="0"/>
        </w:rPr>
        <w:t xml:space="preserve">3. ¿Cómo funcionan las pantallas LCD y Oled gigantes y cuáles son sus aplicaciones?</w:t>
      </w:r>
    </w:p>
    <w:p w:rsidR="00000000" w:rsidDel="00000000" w:rsidP="00000000" w:rsidRDefault="00000000" w:rsidRPr="00000000" w14:paraId="000000C9">
      <w:pPr>
        <w:spacing w:line="240" w:lineRule="auto"/>
        <w:rPr/>
      </w:pPr>
      <w:r w:rsidDel="00000000" w:rsidR="00000000" w:rsidRPr="00000000">
        <w:rPr>
          <w:rtl w:val="0"/>
        </w:rPr>
      </w:r>
    </w:p>
    <w:p w:rsidR="00000000" w:rsidDel="00000000" w:rsidP="00000000" w:rsidRDefault="00000000" w:rsidRPr="00000000" w14:paraId="000000CA">
      <w:pPr>
        <w:pStyle w:val="Heading2"/>
        <w:spacing w:line="240" w:lineRule="auto"/>
        <w:ind w:left="720" w:firstLine="0"/>
        <w:jc w:val="both"/>
        <w:rPr>
          <w:sz w:val="34"/>
          <w:szCs w:val="34"/>
        </w:rPr>
      </w:pPr>
      <w:bookmarkStart w:colFirst="0" w:colLast="0" w:name="_9f0zafc62k8e" w:id="51"/>
      <w:bookmarkEnd w:id="51"/>
      <w:r w:rsidDel="00000000" w:rsidR="00000000" w:rsidRPr="00000000">
        <w:rPr>
          <w:rtl w:val="0"/>
        </w:rPr>
      </w:r>
    </w:p>
    <w:p w:rsidR="00000000" w:rsidDel="00000000" w:rsidP="00000000" w:rsidRDefault="00000000" w:rsidRPr="00000000" w14:paraId="000000CB">
      <w:pPr>
        <w:pStyle w:val="Heading2"/>
        <w:spacing w:line="240" w:lineRule="auto"/>
        <w:ind w:left="0" w:firstLine="0"/>
        <w:jc w:val="both"/>
        <w:rPr>
          <w:sz w:val="34"/>
          <w:szCs w:val="34"/>
        </w:rPr>
      </w:pPr>
      <w:bookmarkStart w:colFirst="0" w:colLast="0" w:name="_xlj6mi4wdeum" w:id="52"/>
      <w:bookmarkEnd w:id="52"/>
      <w:r w:rsidDel="00000000" w:rsidR="00000000" w:rsidRPr="00000000">
        <w:rPr>
          <w:sz w:val="34"/>
          <w:szCs w:val="34"/>
          <w:rtl w:val="0"/>
        </w:rPr>
        <w:t xml:space="preserve">4. ¿Qué tecnología se podría utilizar para hacer una pantalla gigante táctil?. (SAW)</w:t>
      </w:r>
    </w:p>
    <w:p w:rsidR="00000000" w:rsidDel="00000000" w:rsidP="00000000" w:rsidRDefault="00000000" w:rsidRPr="00000000" w14:paraId="000000CC">
      <w:pPr>
        <w:spacing w:after="240" w:before="240" w:line="240" w:lineRule="auto"/>
        <w:ind w:left="0" w:right="-10.8661417322827" w:firstLine="0"/>
        <w:rPr/>
      </w:pPr>
      <w:r w:rsidDel="00000000" w:rsidR="00000000" w:rsidRPr="00000000">
        <w:rPr>
          <w:rtl w:val="0"/>
        </w:rPr>
        <w:t xml:space="preserve">La tecnología </w:t>
      </w:r>
      <w:r w:rsidDel="00000000" w:rsidR="00000000" w:rsidRPr="00000000">
        <w:rPr>
          <w:b w:val="1"/>
          <w:rtl w:val="0"/>
        </w:rPr>
        <w:t xml:space="preserve">Surface Acoustic Wave (SAW)</w:t>
      </w:r>
      <w:r w:rsidDel="00000000" w:rsidR="00000000" w:rsidRPr="00000000">
        <w:rPr>
          <w:rtl w:val="0"/>
        </w:rPr>
        <w:t xml:space="preserve"> es una de las más utilizadas para la fabricación de pantallas táctiles, especialmente en pantallas de gran tamaño.</w:t>
      </w:r>
    </w:p>
    <w:p w:rsidR="00000000" w:rsidDel="00000000" w:rsidP="00000000" w:rsidRDefault="00000000" w:rsidRPr="00000000" w14:paraId="000000CD">
      <w:pPr>
        <w:spacing w:after="240" w:before="240" w:line="240" w:lineRule="auto"/>
        <w:ind w:left="0" w:right="-10.8661417322827" w:firstLine="0"/>
        <w:jc w:val="center"/>
        <w:rPr/>
      </w:pPr>
      <w:r w:rsidDel="00000000" w:rsidR="00000000" w:rsidRPr="00000000">
        <w:rPr/>
        <w:drawing>
          <wp:inline distB="114300" distT="114300" distL="114300" distR="114300">
            <wp:extent cx="5745600" cy="3238500"/>
            <wp:effectExtent b="0" l="0" r="0" t="0"/>
            <wp:docPr descr="img" id="7" name="image8.png"/>
            <a:graphic>
              <a:graphicData uri="http://schemas.openxmlformats.org/drawingml/2006/picture">
                <pic:pic>
                  <pic:nvPicPr>
                    <pic:cNvPr descr="img" id="0" name="image8.png"/>
                    <pic:cNvPicPr preferRelativeResize="0"/>
                  </pic:nvPicPr>
                  <pic:blipFill>
                    <a:blip r:embed="rId25"/>
                    <a:srcRect b="0" l="0" r="0" t="0"/>
                    <a:stretch>
                      <a:fillRect/>
                    </a:stretch>
                  </pic:blipFill>
                  <pic:spPr>
                    <a:xfrm>
                      <a:off x="0" y="0"/>
                      <a:ext cx="57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keepNext w:val="0"/>
        <w:keepLines w:val="0"/>
        <w:spacing w:before="280" w:line="240" w:lineRule="auto"/>
        <w:ind w:right="-10.8661417322827"/>
        <w:rPr/>
      </w:pPr>
      <w:bookmarkStart w:colFirst="0" w:colLast="0" w:name="_ojhdl8hsnnz6" w:id="53"/>
      <w:bookmarkEnd w:id="53"/>
      <w:r w:rsidDel="00000000" w:rsidR="00000000" w:rsidRPr="00000000">
        <w:rPr>
          <w:rtl w:val="0"/>
        </w:rPr>
        <w:t xml:space="preserve">¿Cómo funciona SAW?</w:t>
      </w:r>
    </w:p>
    <w:p w:rsidR="00000000" w:rsidDel="00000000" w:rsidP="00000000" w:rsidRDefault="00000000" w:rsidRPr="00000000" w14:paraId="000000CF">
      <w:pPr>
        <w:numPr>
          <w:ilvl w:val="0"/>
          <w:numId w:val="9"/>
        </w:numPr>
        <w:spacing w:after="0" w:afterAutospacing="0" w:before="240" w:line="240" w:lineRule="auto"/>
        <w:ind w:left="0" w:right="-10.8661417322827" w:firstLine="0"/>
      </w:pPr>
      <w:r w:rsidDel="00000000" w:rsidR="00000000" w:rsidRPr="00000000">
        <w:rPr>
          <w:b w:val="1"/>
          <w:rtl w:val="0"/>
        </w:rPr>
        <w:t xml:space="preserve">SAW</w:t>
      </w:r>
      <w:r w:rsidDel="00000000" w:rsidR="00000000" w:rsidRPr="00000000">
        <w:rPr>
          <w:rtl w:val="0"/>
        </w:rPr>
        <w:t xml:space="preserve"> se basa en la transmisión de ondas acústicas a través de la superficie de un vidrio. Este vidrio está cubierto con una malla de sensores que detectan las ondas acústicas. Cuando un usuario toca la pantalla, el toque interfiere con las ondas, y los sensores en el borde de la pantalla registran el cambio en las ondas.&lt;</w:t>
        <w:br w:type="textWrapping"/>
      </w:r>
    </w:p>
    <w:p w:rsidR="00000000" w:rsidDel="00000000" w:rsidP="00000000" w:rsidRDefault="00000000" w:rsidRPr="00000000" w14:paraId="000000D0">
      <w:pPr>
        <w:numPr>
          <w:ilvl w:val="0"/>
          <w:numId w:val="9"/>
        </w:numPr>
        <w:spacing w:after="240" w:before="0" w:beforeAutospacing="0" w:line="240" w:lineRule="auto"/>
        <w:ind w:left="0" w:right="-10.8661417322827" w:firstLine="0"/>
      </w:pPr>
      <w:r w:rsidDel="00000000" w:rsidR="00000000" w:rsidRPr="00000000">
        <w:rPr>
          <w:rtl w:val="0"/>
        </w:rPr>
        <w:t xml:space="preserve">Las ondas acústicas viajan a lo largo de los ejes </w:t>
      </w:r>
      <w:r w:rsidDel="00000000" w:rsidR="00000000" w:rsidRPr="00000000">
        <w:rPr>
          <w:b w:val="1"/>
          <w:rtl w:val="0"/>
        </w:rPr>
        <w:t xml:space="preserve">X</w:t>
      </w:r>
      <w:r w:rsidDel="00000000" w:rsidR="00000000" w:rsidRPr="00000000">
        <w:rPr>
          <w:rtl w:val="0"/>
        </w:rPr>
        <w:t xml:space="preserve"> e </w:t>
      </w:r>
      <w:r w:rsidDel="00000000" w:rsidR="00000000" w:rsidRPr="00000000">
        <w:rPr>
          <w:b w:val="1"/>
          <w:rtl w:val="0"/>
        </w:rPr>
        <w:t xml:space="preserve">Y</w:t>
      </w:r>
      <w:r w:rsidDel="00000000" w:rsidR="00000000" w:rsidRPr="00000000">
        <w:rPr>
          <w:rtl w:val="0"/>
        </w:rPr>
        <w:t xml:space="preserve"> de la pantalla, lo que permite una detección precisa de la posición del toque.</w:t>
      </w:r>
    </w:p>
    <w:p w:rsidR="00000000" w:rsidDel="00000000" w:rsidP="00000000" w:rsidRDefault="00000000" w:rsidRPr="00000000" w14:paraId="000000D1">
      <w:pPr>
        <w:spacing w:after="240" w:before="240" w:line="240" w:lineRule="auto"/>
        <w:ind w:left="720" w:right="-10.8661417322827" w:firstLine="0"/>
        <w:rPr/>
      </w:pPr>
      <w:r w:rsidDel="00000000" w:rsidR="00000000" w:rsidRPr="00000000">
        <w:rPr>
          <w:rtl w:val="0"/>
        </w:rPr>
      </w:r>
    </w:p>
    <w:p w:rsidR="00000000" w:rsidDel="00000000" w:rsidP="00000000" w:rsidRDefault="00000000" w:rsidRPr="00000000" w14:paraId="000000D2">
      <w:pPr>
        <w:pStyle w:val="Heading3"/>
        <w:keepNext w:val="0"/>
        <w:keepLines w:val="0"/>
        <w:spacing w:before="280" w:line="240" w:lineRule="auto"/>
        <w:ind w:right="-10.8661417322827"/>
        <w:rPr/>
      </w:pPr>
      <w:bookmarkStart w:colFirst="0" w:colLast="0" w:name="_ntuqscw5c4dz" w:id="54"/>
      <w:bookmarkEnd w:id="54"/>
      <w:r w:rsidDel="00000000" w:rsidR="00000000" w:rsidRPr="00000000">
        <w:rPr>
          <w:rtl w:val="0"/>
        </w:rPr>
        <w:t xml:space="preserve">Ventajas de la tecnología SAW para pantallas táctiles gigantes:</w:t>
      </w:r>
    </w:p>
    <w:p w:rsidR="00000000" w:rsidDel="00000000" w:rsidP="00000000" w:rsidRDefault="00000000" w:rsidRPr="00000000" w14:paraId="000000D3">
      <w:pPr>
        <w:numPr>
          <w:ilvl w:val="0"/>
          <w:numId w:val="3"/>
        </w:numPr>
        <w:spacing w:after="0" w:afterAutospacing="0" w:before="240" w:line="240" w:lineRule="auto"/>
        <w:ind w:left="0" w:right="-10.8661417322827" w:firstLine="0"/>
      </w:pPr>
      <w:r w:rsidDel="00000000" w:rsidR="00000000" w:rsidRPr="00000000">
        <w:rPr>
          <w:b w:val="1"/>
          <w:rtl w:val="0"/>
        </w:rPr>
        <w:t xml:space="preserve">Alta resolución</w:t>
      </w:r>
      <w:r w:rsidDel="00000000" w:rsidR="00000000" w:rsidRPr="00000000">
        <w:rPr>
          <w:rtl w:val="0"/>
        </w:rPr>
        <w:t xml:space="preserve">: SAW ofrece una mayor resolución y claridad en comparación con otras tecnologías táctiles como las resistivas y capacitivas, lo que es crucial para pantallas de gran tamaño.</w:t>
        <w:br w:type="textWrapping"/>
      </w:r>
    </w:p>
    <w:p w:rsidR="00000000" w:rsidDel="00000000" w:rsidP="00000000" w:rsidRDefault="00000000" w:rsidRPr="00000000" w14:paraId="000000D4">
      <w:pPr>
        <w:numPr>
          <w:ilvl w:val="0"/>
          <w:numId w:val="3"/>
        </w:numPr>
        <w:spacing w:after="0" w:afterAutospacing="0" w:before="0" w:beforeAutospacing="0" w:line="240" w:lineRule="auto"/>
        <w:ind w:left="0" w:right="-10.8661417322827" w:firstLine="0"/>
      </w:pPr>
      <w:r w:rsidDel="00000000" w:rsidR="00000000" w:rsidRPr="00000000">
        <w:rPr>
          <w:b w:val="1"/>
          <w:rtl w:val="0"/>
        </w:rPr>
        <w:t xml:space="preserve">Durabilidad</w:t>
      </w:r>
      <w:r w:rsidDel="00000000" w:rsidR="00000000" w:rsidRPr="00000000">
        <w:rPr>
          <w:rtl w:val="0"/>
        </w:rPr>
        <w:t xml:space="preserve">: Las pantallas SAW no dependen de capas adicionales en la superficie, por lo que son más resistentes a daños como rayones y desgastes.</w:t>
        <w:br w:type="textWrapping"/>
      </w:r>
    </w:p>
    <w:p w:rsidR="00000000" w:rsidDel="00000000" w:rsidP="00000000" w:rsidRDefault="00000000" w:rsidRPr="00000000" w14:paraId="000000D5">
      <w:pPr>
        <w:numPr>
          <w:ilvl w:val="0"/>
          <w:numId w:val="3"/>
        </w:numPr>
        <w:spacing w:after="0" w:afterAutospacing="0" w:before="0" w:beforeAutospacing="0" w:line="240" w:lineRule="auto"/>
        <w:ind w:left="0" w:right="-10.8661417322827" w:firstLine="0"/>
      </w:pPr>
      <w:r w:rsidDel="00000000" w:rsidR="00000000" w:rsidRPr="00000000">
        <w:rPr>
          <w:b w:val="1"/>
          <w:rtl w:val="0"/>
        </w:rPr>
        <w:t xml:space="preserve">Tamaño</w:t>
      </w:r>
      <w:r w:rsidDel="00000000" w:rsidR="00000000" w:rsidRPr="00000000">
        <w:rPr>
          <w:rtl w:val="0"/>
        </w:rPr>
        <w:t xml:space="preserve">: Esta tecnología se adapta bien a pantallas de gran tamaño, como las que se utilizan en estadios, centros comerciales o exhibiciones públicas.</w:t>
        <w:br w:type="textWrapping"/>
      </w:r>
    </w:p>
    <w:p w:rsidR="00000000" w:rsidDel="00000000" w:rsidP="00000000" w:rsidRDefault="00000000" w:rsidRPr="00000000" w14:paraId="000000D6">
      <w:pPr>
        <w:numPr>
          <w:ilvl w:val="0"/>
          <w:numId w:val="3"/>
        </w:numPr>
        <w:spacing w:after="240" w:before="0" w:beforeAutospacing="0" w:line="240" w:lineRule="auto"/>
        <w:ind w:left="0" w:right="-10.8661417322827" w:firstLine="0"/>
      </w:pPr>
      <w:r w:rsidDel="00000000" w:rsidR="00000000" w:rsidRPr="00000000">
        <w:rPr>
          <w:b w:val="1"/>
          <w:rtl w:val="0"/>
        </w:rPr>
        <w:t xml:space="preserve">Multitouch</w:t>
      </w:r>
      <w:r w:rsidDel="00000000" w:rsidR="00000000" w:rsidRPr="00000000">
        <w:rPr>
          <w:rtl w:val="0"/>
        </w:rPr>
        <w:t xml:space="preserve">: Las pantallas SAW son compatibles con múltiples puntos de contacto, lo que facilita interacciones avanzadas en aplicaciones colaborativas o interactivas.</w:t>
        <w:br w:type="textWrapping"/>
      </w:r>
    </w:p>
    <w:p w:rsidR="00000000" w:rsidDel="00000000" w:rsidP="00000000" w:rsidRDefault="00000000" w:rsidRPr="00000000" w14:paraId="000000D7">
      <w:pPr>
        <w:spacing w:after="240" w:before="240" w:line="240" w:lineRule="auto"/>
        <w:ind w:left="0" w:right="-10.8661417322827" w:firstLine="0"/>
        <w:rPr/>
      </w:pPr>
      <w:r w:rsidDel="00000000" w:rsidR="00000000" w:rsidRPr="00000000">
        <w:rPr/>
        <w:drawing>
          <wp:inline distB="114300" distT="114300" distL="114300" distR="114300">
            <wp:extent cx="5745600" cy="3937000"/>
            <wp:effectExtent b="0" l="0" r="0" t="0"/>
            <wp:docPr descr="img" id="4" name="image3.png"/>
            <a:graphic>
              <a:graphicData uri="http://schemas.openxmlformats.org/drawingml/2006/picture">
                <pic:pic>
                  <pic:nvPicPr>
                    <pic:cNvPr descr="img" id="0" name="image3.png"/>
                    <pic:cNvPicPr preferRelativeResize="0"/>
                  </pic:nvPicPr>
                  <pic:blipFill>
                    <a:blip r:embed="rId26"/>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3"/>
        <w:spacing w:line="240" w:lineRule="auto"/>
        <w:rPr/>
      </w:pPr>
      <w:bookmarkStart w:colFirst="0" w:colLast="0" w:name="_cn7jvcgxyywp" w:id="55"/>
      <w:bookmarkEnd w:id="55"/>
      <w:r w:rsidDel="00000000" w:rsidR="00000000" w:rsidRPr="00000000">
        <w:rPr>
          <w:rtl w:val="0"/>
        </w:rPr>
        <w:t xml:space="preserve">Aplicaciones comunes</w:t>
      </w:r>
    </w:p>
    <w:p w:rsidR="00000000" w:rsidDel="00000000" w:rsidP="00000000" w:rsidRDefault="00000000" w:rsidRPr="00000000" w14:paraId="000000D9">
      <w:pPr>
        <w:numPr>
          <w:ilvl w:val="0"/>
          <w:numId w:val="16"/>
        </w:numPr>
        <w:spacing w:after="0" w:afterAutospacing="0" w:before="240" w:line="240" w:lineRule="auto"/>
        <w:ind w:left="0" w:right="-10.8661417322827" w:firstLine="0"/>
      </w:pPr>
      <w:r w:rsidDel="00000000" w:rsidR="00000000" w:rsidRPr="00000000">
        <w:rPr>
          <w:rtl w:val="0"/>
        </w:rPr>
        <w:t xml:space="preserve">Kioscos de información interactiva.</w:t>
        <w:br w:type="textWrapping"/>
      </w:r>
    </w:p>
    <w:p w:rsidR="00000000" w:rsidDel="00000000" w:rsidP="00000000" w:rsidRDefault="00000000" w:rsidRPr="00000000" w14:paraId="000000DA">
      <w:pPr>
        <w:numPr>
          <w:ilvl w:val="0"/>
          <w:numId w:val="16"/>
        </w:numPr>
        <w:spacing w:after="0" w:afterAutospacing="0" w:before="0" w:beforeAutospacing="0" w:line="240" w:lineRule="auto"/>
        <w:ind w:left="0" w:right="-10.8661417322827" w:firstLine="0"/>
      </w:pPr>
      <w:r w:rsidDel="00000000" w:rsidR="00000000" w:rsidRPr="00000000">
        <w:rPr>
          <w:rtl w:val="0"/>
        </w:rPr>
        <w:t xml:space="preserve">Pizarras electrónicas para presentaciones.</w:t>
        <w:br w:type="textWrapping"/>
      </w:r>
    </w:p>
    <w:p w:rsidR="00000000" w:rsidDel="00000000" w:rsidP="00000000" w:rsidRDefault="00000000" w:rsidRPr="00000000" w14:paraId="000000DB">
      <w:pPr>
        <w:numPr>
          <w:ilvl w:val="0"/>
          <w:numId w:val="16"/>
        </w:numPr>
        <w:spacing w:after="0" w:afterAutospacing="0" w:before="0" w:beforeAutospacing="0" w:line="240" w:lineRule="auto"/>
        <w:ind w:left="0" w:right="-10.8661417322827" w:firstLine="0"/>
      </w:pPr>
      <w:r w:rsidDel="00000000" w:rsidR="00000000" w:rsidRPr="00000000">
        <w:rPr>
          <w:rtl w:val="0"/>
        </w:rPr>
        <w:t xml:space="preserve">Paredes interactivas en museos y eventos.</w:t>
        <w:br w:type="textWrapping"/>
      </w:r>
    </w:p>
    <w:p w:rsidR="00000000" w:rsidDel="00000000" w:rsidP="00000000" w:rsidRDefault="00000000" w:rsidRPr="00000000" w14:paraId="000000DC">
      <w:pPr>
        <w:numPr>
          <w:ilvl w:val="0"/>
          <w:numId w:val="16"/>
        </w:numPr>
        <w:spacing w:after="240" w:before="0" w:beforeAutospacing="0" w:line="240" w:lineRule="auto"/>
        <w:ind w:left="0" w:right="-10.8661417322827" w:firstLine="0"/>
      </w:pPr>
      <w:r w:rsidDel="00000000" w:rsidR="00000000" w:rsidRPr="00000000">
        <w:rPr>
          <w:rtl w:val="0"/>
        </w:rPr>
        <w:t xml:space="preserve">Publicidad interactiva en espacios públicos.</w:t>
      </w:r>
    </w:p>
    <w:p w:rsidR="00000000" w:rsidDel="00000000" w:rsidP="00000000" w:rsidRDefault="00000000" w:rsidRPr="00000000" w14:paraId="000000DD">
      <w:pPr>
        <w:spacing w:after="240" w:before="240" w:line="240" w:lineRule="auto"/>
        <w:ind w:left="720" w:right="-10.8661417322827" w:firstLine="0"/>
        <w:rPr/>
      </w:pPr>
      <w:r w:rsidDel="00000000" w:rsidR="00000000" w:rsidRPr="00000000">
        <w:rPr>
          <w:rtl w:val="0"/>
        </w:rPr>
      </w:r>
    </w:p>
    <w:p w:rsidR="00000000" w:rsidDel="00000000" w:rsidP="00000000" w:rsidRDefault="00000000" w:rsidRPr="00000000" w14:paraId="000000DE">
      <w:pPr>
        <w:pStyle w:val="Heading3"/>
        <w:spacing w:line="240" w:lineRule="auto"/>
        <w:rPr/>
      </w:pPr>
      <w:bookmarkStart w:colFirst="0" w:colLast="0" w:name="_xbfix4ag3uwl" w:id="56"/>
      <w:bookmarkEnd w:id="56"/>
      <w:r w:rsidDel="00000000" w:rsidR="00000000" w:rsidRPr="00000000">
        <w:rPr>
          <w:rtl w:val="0"/>
        </w:rPr>
        <w:t xml:space="preserve">Ejemplo de uso</w:t>
      </w:r>
    </w:p>
    <w:p w:rsidR="00000000" w:rsidDel="00000000" w:rsidP="00000000" w:rsidRDefault="00000000" w:rsidRPr="00000000" w14:paraId="000000DF">
      <w:pPr>
        <w:spacing w:line="240" w:lineRule="auto"/>
        <w:ind w:left="0" w:right="-10.8661417322827" w:firstLine="0"/>
        <w:rPr/>
      </w:pPr>
      <w:r w:rsidDel="00000000" w:rsidR="00000000" w:rsidRPr="00000000">
        <w:rPr>
          <w:rtl w:val="0"/>
        </w:rPr>
        <w:t xml:space="preserve">Un </w:t>
      </w:r>
      <w:r w:rsidDel="00000000" w:rsidR="00000000" w:rsidRPr="00000000">
        <w:rPr>
          <w:b w:val="1"/>
          <w:rtl w:val="0"/>
        </w:rPr>
        <w:t xml:space="preserve">centro de convenciones</w:t>
      </w:r>
      <w:r w:rsidDel="00000000" w:rsidR="00000000" w:rsidRPr="00000000">
        <w:rPr>
          <w:rtl w:val="0"/>
        </w:rPr>
        <w:t xml:space="preserve"> puede instalar una </w:t>
      </w:r>
      <w:r w:rsidDel="00000000" w:rsidR="00000000" w:rsidRPr="00000000">
        <w:rPr>
          <w:b w:val="1"/>
          <w:rtl w:val="0"/>
        </w:rPr>
        <w:t xml:space="preserve">pantalla táctil gigante basada en tecnología SAW</w:t>
      </w:r>
      <w:r w:rsidDel="00000000" w:rsidR="00000000" w:rsidRPr="00000000">
        <w:rPr>
          <w:rtl w:val="0"/>
        </w:rPr>
        <w:t xml:space="preserve"> en su área de entrada para que los visitantes interactúen con el mapa del lugar y accedan a información sobre los eventos en curso. Los asistentes pueden acercarse y tocar la pantalla para obtener detalles sobre conferencias, talleres, horarios y ubicaciones, lo que facilita la navegación por el complejo. La gran resolución y capacidad multitáctil de la tecnología SAW permiten que varios usuarios interactúen con la pantalla al mismo tiempo, lo que la hace ideal para entornos de alto tráfico.</w:t>
        <w:br w:type="textWrapping"/>
      </w:r>
    </w:p>
    <w:p w:rsidR="00000000" w:rsidDel="00000000" w:rsidP="00000000" w:rsidRDefault="00000000" w:rsidRPr="00000000" w14:paraId="000000E0">
      <w:pPr>
        <w:pStyle w:val="Heading2"/>
        <w:spacing w:line="240" w:lineRule="auto"/>
        <w:ind w:left="720" w:hanging="720"/>
        <w:jc w:val="both"/>
        <w:rPr/>
      </w:pPr>
      <w:bookmarkStart w:colFirst="0" w:colLast="0" w:name="_yi8gzwpb6zrq" w:id="57"/>
      <w:bookmarkEnd w:id="57"/>
      <w:r w:rsidDel="00000000" w:rsidR="00000000" w:rsidRPr="00000000">
        <w:rPr>
          <w:sz w:val="34"/>
          <w:szCs w:val="34"/>
          <w:rtl w:val="0"/>
        </w:rPr>
        <w:t xml:space="preserve">5</w:t>
      </w:r>
      <w:r w:rsidDel="00000000" w:rsidR="00000000" w:rsidRPr="00000000">
        <w:rPr>
          <w:sz w:val="34"/>
          <w:szCs w:val="34"/>
          <w:rtl w:val="0"/>
        </w:rPr>
        <w:t xml:space="preserve">. ¿Cuál es la diferencia entre Oled SPI y Oled I2C?</w:t>
      </w:r>
      <w:r w:rsidDel="00000000" w:rsidR="00000000" w:rsidRPr="00000000">
        <w:rPr>
          <w:rtl w:val="0"/>
        </w:rPr>
      </w:r>
    </w:p>
    <w:p w:rsidR="00000000" w:rsidDel="00000000" w:rsidP="00000000" w:rsidRDefault="00000000" w:rsidRPr="00000000" w14:paraId="000000E1">
      <w:pPr>
        <w:spacing w:line="240" w:lineRule="auto"/>
        <w:rPr/>
      </w:pPr>
      <w:r w:rsidDel="00000000" w:rsidR="00000000" w:rsidRPr="00000000">
        <w:rPr>
          <w:rtl w:val="0"/>
        </w:rPr>
      </w:r>
    </w:p>
    <w:p w:rsidR="00000000" w:rsidDel="00000000" w:rsidP="00000000" w:rsidRDefault="00000000" w:rsidRPr="00000000" w14:paraId="000000E2">
      <w:pPr>
        <w:spacing w:after="260" w:line="240" w:lineRule="auto"/>
        <w:ind w:left="566.9291338582675" w:firstLine="0"/>
        <w:rPr/>
      </w:pPr>
      <w:r w:rsidDel="00000000" w:rsidR="00000000" w:rsidRPr="00000000">
        <w:rPr>
          <w:rtl w:val="0"/>
        </w:rPr>
        <w:t xml:space="preserve">Un OLED (Organic Light Emitting Diode) son las siglas del tipo de LED que componen este tipo de pantallas, este integra el controlador </w:t>
      </w:r>
      <w:r w:rsidDel="00000000" w:rsidR="00000000" w:rsidRPr="00000000">
        <w:rPr>
          <w:rtl w:val="0"/>
        </w:rPr>
        <w:t xml:space="preserve">SDD1306</w:t>
      </w:r>
      <w:r w:rsidDel="00000000" w:rsidR="00000000" w:rsidRPr="00000000">
        <w:rPr>
          <w:rtl w:val="0"/>
        </w:rPr>
        <w:t xml:space="preserve"> lo que nos permite usar fácilmente conexión I2C o SPI.</w:t>
      </w:r>
    </w:p>
    <w:p w:rsidR="00000000" w:rsidDel="00000000" w:rsidP="00000000" w:rsidRDefault="00000000" w:rsidRPr="00000000" w14:paraId="000000E3">
      <w:pPr>
        <w:pStyle w:val="Heading3"/>
        <w:keepNext w:val="0"/>
        <w:keepLines w:val="0"/>
        <w:spacing w:before="480" w:line="240" w:lineRule="auto"/>
        <w:ind w:left="566.9291338582675" w:firstLine="0"/>
        <w:rPr/>
      </w:pPr>
      <w:bookmarkStart w:colFirst="0" w:colLast="0" w:name="_sahoehlind0m" w:id="58"/>
      <w:bookmarkEnd w:id="58"/>
      <w:r w:rsidDel="00000000" w:rsidR="00000000" w:rsidRPr="00000000">
        <w:rPr>
          <w:rtl w:val="0"/>
        </w:rPr>
        <w:t xml:space="preserve">I2C</w:t>
      </w:r>
    </w:p>
    <w:p w:rsidR="00000000" w:rsidDel="00000000" w:rsidP="00000000" w:rsidRDefault="00000000" w:rsidRPr="00000000" w14:paraId="000000E4">
      <w:pPr>
        <w:spacing w:line="240" w:lineRule="auto"/>
        <w:ind w:left="566.9291338582675" w:firstLine="0"/>
        <w:rPr/>
      </w:pPr>
      <w:r w:rsidDel="00000000" w:rsidR="00000000" w:rsidRPr="00000000">
        <w:rPr>
          <w:rtl w:val="0"/>
        </w:rPr>
        <w:t xml:space="preserve"> </w:t>
      </w:r>
    </w:p>
    <w:p w:rsidR="00000000" w:rsidDel="00000000" w:rsidP="00000000" w:rsidRDefault="00000000" w:rsidRPr="00000000" w14:paraId="000000E5">
      <w:pPr>
        <w:spacing w:after="240" w:before="240" w:line="240" w:lineRule="auto"/>
        <w:ind w:left="566.9291338582675" w:firstLine="0"/>
        <w:rPr/>
      </w:pPr>
      <w:r w:rsidDel="00000000" w:rsidR="00000000" w:rsidRPr="00000000">
        <w:rPr>
          <w:rtl w:val="0"/>
        </w:rPr>
        <w:t xml:space="preserve">El protocolo I2C significa Circuito </w:t>
      </w:r>
      <w:r w:rsidDel="00000000" w:rsidR="00000000" w:rsidRPr="00000000">
        <w:rPr>
          <w:rtl w:val="0"/>
        </w:rPr>
        <w:t xml:space="preserve">Interintegrado</w:t>
      </w:r>
      <w:r w:rsidDel="00000000" w:rsidR="00000000" w:rsidRPr="00000000">
        <w:rPr>
          <w:rtl w:val="0"/>
        </w:rPr>
        <w:t xml:space="preserve">, por lo general, se pronuncia I-Square C o IIC para abreviar. Fue desarrollado por Philips Semiconductors en el año 1982 en España para televisores de la década.</w:t>
      </w:r>
    </w:p>
    <w:p w:rsidR="00000000" w:rsidDel="00000000" w:rsidP="00000000" w:rsidRDefault="00000000" w:rsidRPr="00000000" w14:paraId="000000E6">
      <w:pPr>
        <w:spacing w:after="240" w:before="240" w:line="240" w:lineRule="auto"/>
        <w:ind w:left="566.9291338582675" w:firstLine="0"/>
        <w:rPr/>
      </w:pPr>
      <w:r w:rsidDel="00000000" w:rsidR="00000000" w:rsidRPr="00000000">
        <w:rPr>
          <w:rtl w:val="0"/>
        </w:rPr>
        <w:t xml:space="preserve">Una de las grandes ventajas es aprovechamiento de pines, el protocolo I2C solo utiliza dos pines, SDA (utilizado para el intercambio de datos) y SCL (empleado como señal de reloj), además del GND (pin de tierra) y VCC (es el pin de alimentación, el cual se puede alimentar la pantalla donde se pueden conectar múltiples sensores y/o actuadores entre 1,8V y 6V)</w:t>
      </w:r>
    </w:p>
    <w:p w:rsidR="00000000" w:rsidDel="00000000" w:rsidP="00000000" w:rsidRDefault="00000000" w:rsidRPr="00000000" w14:paraId="000000E7">
      <w:pPr>
        <w:spacing w:after="240" w:before="240" w:line="240" w:lineRule="auto"/>
        <w:ind w:left="566.9291338582675" w:firstLine="0"/>
        <w:rPr/>
      </w:pPr>
      <w:r w:rsidDel="00000000" w:rsidR="00000000" w:rsidRPr="00000000">
        <w:rPr/>
        <w:drawing>
          <wp:inline distB="114300" distT="114300" distL="114300" distR="114300">
            <wp:extent cx="5745600" cy="3200400"/>
            <wp:effectExtent b="0" l="0" r="0" t="0"/>
            <wp:docPr id="1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45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240" w:lineRule="auto"/>
        <w:ind w:left="566.9291338582675" w:firstLine="0"/>
        <w:rPr/>
      </w:pPr>
      <w:r w:rsidDel="00000000" w:rsidR="00000000" w:rsidRPr="00000000">
        <w:rPr/>
        <w:drawing>
          <wp:inline distB="114300" distT="114300" distL="114300" distR="114300">
            <wp:extent cx="5745600" cy="3543300"/>
            <wp:effectExtent b="0" l="0" r="0" t="0"/>
            <wp:docPr id="1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45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40" w:lineRule="auto"/>
        <w:ind w:left="566.9291338582675" w:firstLine="0"/>
        <w:jc w:val="center"/>
        <w:rPr/>
      </w:pPr>
      <w:r w:rsidDel="00000000" w:rsidR="00000000" w:rsidRPr="00000000">
        <w:rPr>
          <w:rtl w:val="0"/>
        </w:rPr>
        <w:t xml:space="preserve"> </w:t>
      </w:r>
    </w:p>
    <w:p w:rsidR="00000000" w:rsidDel="00000000" w:rsidP="00000000" w:rsidRDefault="00000000" w:rsidRPr="00000000" w14:paraId="000000EA">
      <w:pPr>
        <w:spacing w:line="240" w:lineRule="auto"/>
        <w:ind w:left="566.9291338582675" w:firstLine="0"/>
        <w:rPr/>
      </w:pPr>
      <w:r w:rsidDel="00000000" w:rsidR="00000000" w:rsidRPr="00000000">
        <w:rPr>
          <w:rtl w:val="0"/>
        </w:rPr>
        <w:t xml:space="preserve"> </w:t>
      </w:r>
    </w:p>
    <w:p w:rsidR="00000000" w:rsidDel="00000000" w:rsidP="00000000" w:rsidRDefault="00000000" w:rsidRPr="00000000" w14:paraId="000000EB">
      <w:pPr>
        <w:spacing w:line="240" w:lineRule="auto"/>
        <w:ind w:left="566.9291338582675"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C">
      <w:pPr>
        <w:spacing w:after="220" w:line="240" w:lineRule="auto"/>
        <w:ind w:left="566.9291338582675" w:firstLine="0"/>
        <w:rPr/>
      </w:pPr>
      <w:r w:rsidDel="00000000" w:rsidR="00000000" w:rsidRPr="00000000">
        <w:rPr>
          <w:rtl w:val="0"/>
        </w:rPr>
        <w:t xml:space="preserve"> </w:t>
      </w:r>
    </w:p>
    <w:p w:rsidR="00000000" w:rsidDel="00000000" w:rsidP="00000000" w:rsidRDefault="00000000" w:rsidRPr="00000000" w14:paraId="000000ED">
      <w:pPr>
        <w:pStyle w:val="Heading3"/>
        <w:keepNext w:val="0"/>
        <w:keepLines w:val="0"/>
        <w:spacing w:after="80" w:line="240" w:lineRule="auto"/>
        <w:ind w:left="566.9291338582675" w:firstLine="0"/>
        <w:rPr/>
      </w:pPr>
      <w:bookmarkStart w:colFirst="0" w:colLast="0" w:name="_bpxgmowpnlly" w:id="59"/>
      <w:bookmarkEnd w:id="59"/>
      <w:r w:rsidDel="00000000" w:rsidR="00000000" w:rsidRPr="00000000">
        <w:rPr>
          <w:rtl w:val="0"/>
        </w:rPr>
        <w:t xml:space="preserve">SPI</w:t>
      </w:r>
    </w:p>
    <w:p w:rsidR="00000000" w:rsidDel="00000000" w:rsidP="00000000" w:rsidRDefault="00000000" w:rsidRPr="00000000" w14:paraId="000000EE">
      <w:pPr>
        <w:spacing w:after="240" w:before="240" w:line="240" w:lineRule="auto"/>
        <w:ind w:left="566.9291338582675" w:firstLine="0"/>
        <w:rPr/>
      </w:pPr>
      <w:r w:rsidDel="00000000" w:rsidR="00000000" w:rsidRPr="00000000">
        <w:rPr>
          <w:rtl w:val="0"/>
        </w:rPr>
        <w:t xml:space="preserve">El acrónimo SPI proviene del inglés "Serial Peripheral Interface" o Serial Peripheral Interface y es un protocolo similar al I2C pero diseñado para microcontroladores. También se usa donde la velocidad es importante, como tarjetas SD, módulos de pantalla, o donde la información se actualiza y cambia rápidamente, como termómetros.</w:t>
      </w:r>
    </w:p>
    <w:p w:rsidR="00000000" w:rsidDel="00000000" w:rsidP="00000000" w:rsidRDefault="00000000" w:rsidRPr="00000000" w14:paraId="000000EF">
      <w:pPr>
        <w:spacing w:after="240" w:before="240" w:line="240" w:lineRule="auto"/>
        <w:ind w:left="566.9291338582675" w:firstLine="0"/>
        <w:rPr/>
      </w:pPr>
      <w:r w:rsidDel="00000000" w:rsidR="00000000" w:rsidRPr="00000000">
        <w:rPr>
          <w:rtl w:val="0"/>
        </w:rPr>
        <w:t xml:space="preserve">La desventaja más evidente de SPI frente a I2C es que consume demasiados pines del microcontrolador. Por ejemplo, para comunicar un maestro con un esclavo utilizando SPI son necesarios 4 pines.</w:t>
      </w:r>
    </w:p>
    <w:p w:rsidR="00000000" w:rsidDel="00000000" w:rsidP="00000000" w:rsidRDefault="00000000" w:rsidRPr="00000000" w14:paraId="000000F0">
      <w:pPr>
        <w:spacing w:after="240" w:before="240" w:line="240" w:lineRule="auto"/>
        <w:ind w:left="566.9291338582675" w:firstLine="0"/>
        <w:rPr/>
      </w:pPr>
      <w:r w:rsidDel="00000000" w:rsidR="00000000" w:rsidRPr="00000000">
        <w:rPr>
          <w:i w:val="1"/>
          <w:rtl w:val="0"/>
        </w:rPr>
        <w:t xml:space="preserve">Maestro</w:t>
      </w:r>
      <w:r w:rsidDel="00000000" w:rsidR="00000000" w:rsidRPr="00000000">
        <w:rPr>
          <w:rtl w:val="0"/>
        </w:rPr>
        <w:t xml:space="preserve"> es el dispositivo que proporciona el reloj para la comunicación; </w:t>
      </w:r>
      <w:r w:rsidDel="00000000" w:rsidR="00000000" w:rsidRPr="00000000">
        <w:rPr>
          <w:i w:val="1"/>
          <w:rtl w:val="0"/>
        </w:rPr>
        <w:t xml:space="preserve">Esclavo</w:t>
      </w:r>
      <w:r w:rsidDel="00000000" w:rsidR="00000000" w:rsidRPr="00000000">
        <w:rPr>
          <w:rtl w:val="0"/>
        </w:rPr>
        <w:t xml:space="preserve"> es un dispositivo distinto del maestro que se comunica usando el reloj del maestro.</w:t>
      </w:r>
    </w:p>
    <w:p w:rsidR="00000000" w:rsidDel="00000000" w:rsidP="00000000" w:rsidRDefault="00000000" w:rsidRPr="00000000" w14:paraId="000000F1">
      <w:pPr>
        <w:spacing w:after="240" w:before="240" w:line="240" w:lineRule="auto"/>
        <w:ind w:left="566.9291338582675" w:firstLine="0"/>
        <w:rPr/>
      </w:pPr>
      <w:r w:rsidDel="00000000" w:rsidR="00000000" w:rsidRPr="00000000">
        <w:rPr>
          <w:rtl w:val="0"/>
        </w:rPr>
        <w:t xml:space="preserve">Otra desventaja de SPI es que no permite un ambiente </w:t>
      </w:r>
      <w:r w:rsidDel="00000000" w:rsidR="00000000" w:rsidRPr="00000000">
        <w:rPr>
          <w:rtl w:val="0"/>
        </w:rPr>
        <w:t xml:space="preserve">multimaestro</w:t>
      </w:r>
      <w:r w:rsidDel="00000000" w:rsidR="00000000" w:rsidRPr="00000000">
        <w:rPr>
          <w:rtl w:val="0"/>
        </w:rPr>
        <w:t xml:space="preserve">, eso implica que en SPI solo puede existir un maestro, mientras que en I2C, por el contrario, no hay límite para el número de maestros o controladores.</w:t>
      </w:r>
    </w:p>
    <w:p w:rsidR="00000000" w:rsidDel="00000000" w:rsidP="00000000" w:rsidRDefault="00000000" w:rsidRPr="00000000" w14:paraId="000000F2">
      <w:pPr>
        <w:spacing w:after="160" w:line="240" w:lineRule="auto"/>
        <w:ind w:left="566.9291338582675" w:right="720" w:firstLine="0"/>
        <w:rPr/>
      </w:pPr>
      <w:r w:rsidDel="00000000" w:rsidR="00000000" w:rsidRPr="00000000">
        <w:rPr>
          <w:rtl w:val="0"/>
        </w:rPr>
        <w:t xml:space="preserve">- Generalmente, la comunicación SPI es más rápida que la comunicación I2C. - La comunicación SPI requiere de más pines que la comunicación I2C.</w:t>
      </w:r>
    </w:p>
    <w:p w:rsidR="00000000" w:rsidDel="00000000" w:rsidP="00000000" w:rsidRDefault="00000000" w:rsidRPr="00000000" w14:paraId="000000F3">
      <w:pPr>
        <w:spacing w:after="160" w:line="240" w:lineRule="auto"/>
        <w:ind w:left="566.9291338582675" w:right="720" w:firstLine="0"/>
        <w:rPr/>
      </w:pPr>
      <w:r w:rsidDel="00000000" w:rsidR="00000000" w:rsidRPr="00000000">
        <w:rPr/>
        <w:drawing>
          <wp:inline distB="114300" distT="114300" distL="114300" distR="114300">
            <wp:extent cx="5745600" cy="3175000"/>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45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160" w:line="240" w:lineRule="auto"/>
        <w:ind w:left="566.9291338582675" w:right="720" w:firstLine="0"/>
        <w:rPr/>
      </w:pPr>
      <w:r w:rsidDel="00000000" w:rsidR="00000000" w:rsidRPr="00000000">
        <w:rPr/>
        <w:drawing>
          <wp:inline distB="114300" distT="114300" distL="114300" distR="114300">
            <wp:extent cx="5745600" cy="3187700"/>
            <wp:effectExtent b="0" l="0" r="0" t="0"/>
            <wp:docPr id="2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45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60" w:line="240" w:lineRule="auto"/>
        <w:ind w:left="566.9291338582675" w:right="720" w:firstLine="0"/>
        <w:rPr/>
      </w:pPr>
      <w:r w:rsidDel="00000000" w:rsidR="00000000" w:rsidRPr="00000000">
        <w:rPr/>
        <w:drawing>
          <wp:inline distB="114300" distT="114300" distL="114300" distR="114300">
            <wp:extent cx="5745600" cy="2781300"/>
            <wp:effectExtent b="0" l="0" r="0" t="0"/>
            <wp:docPr id="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45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160" w:line="240" w:lineRule="auto"/>
        <w:ind w:left="566.9291338582675" w:right="720" w:firstLine="0"/>
        <w:rPr/>
      </w:pPr>
      <w:r w:rsidDel="00000000" w:rsidR="00000000" w:rsidRPr="00000000">
        <w:rPr>
          <w:rtl w:val="0"/>
        </w:rPr>
      </w:r>
    </w:p>
    <w:p w:rsidR="00000000" w:rsidDel="00000000" w:rsidP="00000000" w:rsidRDefault="00000000" w:rsidRPr="00000000" w14:paraId="000000F7">
      <w:pPr>
        <w:spacing w:after="160" w:line="240" w:lineRule="auto"/>
        <w:ind w:left="566.9291338582675" w:right="720" w:firstLine="0"/>
        <w:rPr>
          <w:sz w:val="24"/>
          <w:szCs w:val="24"/>
        </w:rPr>
      </w:pPr>
      <w:r w:rsidDel="00000000" w:rsidR="00000000" w:rsidRPr="00000000">
        <w:rPr>
          <w:sz w:val="24"/>
          <w:szCs w:val="24"/>
          <w:rtl w:val="0"/>
        </w:rPr>
        <w:t xml:space="preserve">Con todo, SPI es más rápido que I2C, pero SPI requiere más pines (si desea conectar más esclavos en modo SPI, necesita un pin dedicado para cada esclavo, lo cual es una desventaja). I2C solo necesita 2 pines (reloj y datos) y a través de estos dos pines puedes conectar todos los Salve que quieras sin más pines.</w:t>
      </w:r>
    </w:p>
    <w:p w:rsidR="00000000" w:rsidDel="00000000" w:rsidP="00000000" w:rsidRDefault="00000000" w:rsidRPr="00000000" w14:paraId="000000F8">
      <w:pPr>
        <w:spacing w:after="160" w:line="240" w:lineRule="auto"/>
        <w:ind w:left="566.9291338582675"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F9">
      <w:pPr>
        <w:spacing w:after="160" w:line="240" w:lineRule="auto"/>
        <w:ind w:left="566.9291338582675" w:firstLine="0"/>
        <w:rPr>
          <w:i w:val="1"/>
        </w:rPr>
      </w:pPr>
      <w:r w:rsidDel="00000000" w:rsidR="00000000" w:rsidRPr="00000000">
        <w:rPr>
          <w:i w:val="1"/>
          <w:rtl w:val="0"/>
        </w:rPr>
        <w:t xml:space="preserve"> </w:t>
      </w:r>
    </w:p>
    <w:p w:rsidR="00000000" w:rsidDel="00000000" w:rsidP="00000000" w:rsidRDefault="00000000" w:rsidRPr="00000000" w14:paraId="000000FA">
      <w:pPr>
        <w:spacing w:after="160" w:line="240" w:lineRule="auto"/>
        <w:ind w:left="566.9291338582675" w:firstLine="0"/>
        <w:rPr>
          <w:i w:val="1"/>
          <w:sz w:val="24"/>
          <w:szCs w:val="24"/>
          <w:u w:val="single"/>
        </w:rPr>
      </w:pPr>
      <w:r w:rsidDel="00000000" w:rsidR="00000000" w:rsidRPr="00000000">
        <w:rPr>
          <w:i w:val="1"/>
          <w:sz w:val="24"/>
          <w:szCs w:val="24"/>
          <w:u w:val="single"/>
          <w:rtl w:val="0"/>
        </w:rPr>
        <w:t xml:space="preserve">Uso recomendado:</w:t>
      </w:r>
    </w:p>
    <w:p w:rsidR="00000000" w:rsidDel="00000000" w:rsidP="00000000" w:rsidRDefault="00000000" w:rsidRPr="00000000" w14:paraId="000000FB">
      <w:pPr>
        <w:spacing w:after="160" w:line="240" w:lineRule="auto"/>
        <w:ind w:left="566.9291338582675"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I2C: se recomienda recopilar datos de varios sensores al mismo tiempo.</w:t>
      </w:r>
    </w:p>
    <w:p w:rsidR="00000000" w:rsidDel="00000000" w:rsidP="00000000" w:rsidRDefault="00000000" w:rsidRPr="00000000" w14:paraId="000000FC">
      <w:pPr>
        <w:spacing w:after="160" w:line="240" w:lineRule="auto"/>
        <w:ind w:left="566.9291338582675" w:firstLine="0"/>
        <w:rPr/>
      </w:pPr>
      <w:r w:rsidDel="00000000" w:rsidR="00000000" w:rsidRPr="00000000">
        <w:rPr>
          <w:rtl w:val="0"/>
        </w:rPr>
        <w:t xml:space="preserve"> </w:t>
      </w:r>
    </w:p>
    <w:p w:rsidR="00000000" w:rsidDel="00000000" w:rsidP="00000000" w:rsidRDefault="00000000" w:rsidRPr="00000000" w14:paraId="000000FD">
      <w:pPr>
        <w:spacing w:after="160" w:line="240" w:lineRule="auto"/>
        <w:ind w:left="566.9291338582675"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SPI: Se recomienda procesar grandes cantidades de datos (como </w:t>
      </w:r>
      <w:r w:rsidDel="00000000" w:rsidR="00000000" w:rsidRPr="00000000">
        <w:rPr>
          <w:sz w:val="24"/>
          <w:szCs w:val="24"/>
          <w:rtl w:val="0"/>
        </w:rPr>
        <w:t xml:space="preserve">lectores SD</w:t>
      </w:r>
      <w:r w:rsidDel="00000000" w:rsidR="00000000" w:rsidRPr="00000000">
        <w:rPr>
          <w:sz w:val="24"/>
          <w:szCs w:val="24"/>
          <w:rtl w:val="0"/>
        </w:rPr>
        <w:t xml:space="preserve">, pantallas LED, displays, etc.) en el menor tiempo posible, pero el número de esclavos debe ser bajo.</w:t>
      </w:r>
    </w:p>
    <w:p w:rsidR="00000000" w:rsidDel="00000000" w:rsidP="00000000" w:rsidRDefault="00000000" w:rsidRPr="00000000" w14:paraId="000000FE">
      <w:pPr>
        <w:spacing w:line="240" w:lineRule="auto"/>
        <w:rPr/>
      </w:pPr>
      <w:r w:rsidDel="00000000" w:rsidR="00000000" w:rsidRPr="00000000">
        <w:rPr>
          <w:rtl w:val="0"/>
        </w:rPr>
      </w:r>
    </w:p>
    <w:p w:rsidR="00000000" w:rsidDel="00000000" w:rsidP="00000000" w:rsidRDefault="00000000" w:rsidRPr="00000000" w14:paraId="000000FF">
      <w:pPr>
        <w:pStyle w:val="Heading2"/>
        <w:spacing w:line="240" w:lineRule="auto"/>
        <w:ind w:left="0" w:firstLine="0"/>
        <w:jc w:val="both"/>
        <w:rPr>
          <w:sz w:val="34"/>
          <w:szCs w:val="34"/>
        </w:rPr>
      </w:pPr>
      <w:bookmarkStart w:colFirst="0" w:colLast="0" w:name="_nze44mtx2wzr" w:id="60"/>
      <w:bookmarkEnd w:id="60"/>
      <w:r w:rsidDel="00000000" w:rsidR="00000000" w:rsidRPr="00000000">
        <w:rPr>
          <w:sz w:val="34"/>
          <w:szCs w:val="34"/>
          <w:rtl w:val="0"/>
        </w:rPr>
        <w:t xml:space="preserve">6. ¿Cuáles son las ventajas y desventajas de una pantalla Nextion?</w:t>
      </w:r>
    </w:p>
    <w:p w:rsidR="00000000" w:rsidDel="00000000" w:rsidP="00000000" w:rsidRDefault="00000000" w:rsidRPr="00000000" w14:paraId="00000100">
      <w:pPr>
        <w:spacing w:line="240" w:lineRule="auto"/>
        <w:rPr/>
      </w:pPr>
      <w:r w:rsidDel="00000000" w:rsidR="00000000" w:rsidRPr="00000000">
        <w:rPr>
          <w:rtl w:val="0"/>
        </w:rPr>
      </w:r>
    </w:p>
    <w:p w:rsidR="00000000" w:rsidDel="00000000" w:rsidP="00000000" w:rsidRDefault="00000000" w:rsidRPr="00000000" w14:paraId="00000101">
      <w:pPr>
        <w:pStyle w:val="Heading3"/>
        <w:spacing w:after="80" w:line="240" w:lineRule="auto"/>
        <w:ind w:left="0" w:firstLine="0"/>
        <w:rPr/>
      </w:pPr>
      <w:bookmarkStart w:colFirst="0" w:colLast="0" w:name="_x60sgh6gesdm" w:id="61"/>
      <w:bookmarkEnd w:id="61"/>
      <w:r w:rsidDel="00000000" w:rsidR="00000000" w:rsidRPr="00000000">
        <w:rPr>
          <w:rtl w:val="0"/>
        </w:rPr>
        <w:t xml:space="preserve">Reseña: ¿Qué es una pantalla Nextion?</w:t>
      </w:r>
    </w:p>
    <w:p w:rsidR="00000000" w:rsidDel="00000000" w:rsidP="00000000" w:rsidRDefault="00000000" w:rsidRPr="00000000" w14:paraId="00000102">
      <w:pPr>
        <w:spacing w:after="280" w:line="240" w:lineRule="auto"/>
        <w:ind w:left="20" w:right="40" w:firstLine="0"/>
        <w:rPr/>
      </w:pPr>
      <w:r w:rsidDel="00000000" w:rsidR="00000000" w:rsidRPr="00000000">
        <w:rPr>
          <w:rtl w:val="0"/>
        </w:rPr>
        <w:t xml:space="preserve">Una pantalla </w:t>
      </w:r>
      <w:r w:rsidDel="00000000" w:rsidR="00000000" w:rsidRPr="00000000">
        <w:rPr>
          <w:rtl w:val="0"/>
        </w:rPr>
        <w:t xml:space="preserve">Nextion</w:t>
      </w:r>
      <w:r w:rsidDel="00000000" w:rsidR="00000000" w:rsidRPr="00000000">
        <w:rPr>
          <w:rtl w:val="0"/>
        </w:rPr>
        <w:t xml:space="preserve"> es un tipo de pantalla táctil HMI (Interfaz Hombre-Máquina), que se utiliza para la interacción con dispositivos electrónicos. Estas pantallas son conocidas por su facilidad de uso, interfaz gráfica intuitiva y capacidad de personalizar el diseño de la interfaz.</w:t>
      </w:r>
    </w:p>
    <w:p w:rsidR="00000000" w:rsidDel="00000000" w:rsidP="00000000" w:rsidRDefault="00000000" w:rsidRPr="00000000" w14:paraId="00000103">
      <w:pPr>
        <w:spacing w:after="280" w:line="240" w:lineRule="auto"/>
        <w:ind w:left="20" w:right="40" w:firstLine="0"/>
        <w:rPr/>
      </w:pPr>
      <w:r w:rsidDel="00000000" w:rsidR="00000000" w:rsidRPr="00000000">
        <w:rPr>
          <w:rtl w:val="0"/>
        </w:rPr>
        <w:t xml:space="preserve">Las pantallas </w:t>
      </w:r>
      <w:r w:rsidDel="00000000" w:rsidR="00000000" w:rsidRPr="00000000">
        <w:rPr>
          <w:rtl w:val="0"/>
        </w:rPr>
        <w:t xml:space="preserve">Nextion</w:t>
      </w:r>
      <w:r w:rsidDel="00000000" w:rsidR="00000000" w:rsidRPr="00000000">
        <w:rPr>
          <w:rtl w:val="0"/>
        </w:rPr>
        <w:t xml:space="preserve"> se basan en un microcontrolador integrado y un software de diseño gráfico que permite crear interfaces personalizadas sin necesidad de programación compleja. El software </w:t>
      </w:r>
      <w:r w:rsidDel="00000000" w:rsidR="00000000" w:rsidRPr="00000000">
        <w:rPr>
          <w:rtl w:val="0"/>
        </w:rPr>
        <w:t xml:space="preserve">Nextion</w:t>
      </w:r>
      <w:r w:rsidDel="00000000" w:rsidR="00000000" w:rsidRPr="00000000">
        <w:rPr>
          <w:rtl w:val="0"/>
        </w:rPr>
        <w:t xml:space="preserve"> Editor proporciona una interfaz visual intuitiva para arrastrar y soltar componentes como botones, indicadores, gráficos, y mucho más.</w:t>
      </w:r>
    </w:p>
    <w:p w:rsidR="00000000" w:rsidDel="00000000" w:rsidP="00000000" w:rsidRDefault="00000000" w:rsidRPr="00000000" w14:paraId="00000104">
      <w:pPr>
        <w:spacing w:after="340" w:line="240" w:lineRule="auto"/>
        <w:jc w:val="center"/>
        <w:rPr/>
      </w:pPr>
      <w:r w:rsidDel="00000000" w:rsidR="00000000" w:rsidRPr="00000000">
        <w:rPr/>
        <w:drawing>
          <wp:inline distB="114300" distT="114300" distL="114300" distR="114300">
            <wp:extent cx="5745600" cy="1905000"/>
            <wp:effectExtent b="0" l="0" r="0" t="0"/>
            <wp:docPr id="1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45600" cy="1905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5">
      <w:pPr>
        <w:pStyle w:val="Heading3"/>
        <w:spacing w:after="420" w:line="240" w:lineRule="auto"/>
        <w:rPr/>
      </w:pPr>
      <w:bookmarkStart w:colFirst="0" w:colLast="0" w:name="_7u935zuvz7g" w:id="62"/>
      <w:bookmarkEnd w:id="62"/>
      <w:r w:rsidDel="00000000" w:rsidR="00000000" w:rsidRPr="00000000">
        <w:rPr>
          <w:rtl w:val="0"/>
        </w:rPr>
        <w:t xml:space="preserve">Características principales de una pantalla Nextion</w:t>
      </w:r>
    </w:p>
    <w:p w:rsidR="00000000" w:rsidDel="00000000" w:rsidP="00000000" w:rsidRDefault="00000000" w:rsidRPr="00000000" w14:paraId="00000106">
      <w:pPr>
        <w:spacing w:after="8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Pantalla táctil TFT a color de alta resolución</w:t>
      </w:r>
    </w:p>
    <w:p w:rsidR="00000000" w:rsidDel="00000000" w:rsidP="00000000" w:rsidRDefault="00000000" w:rsidRPr="00000000" w14:paraId="00000107">
      <w:pPr>
        <w:spacing w:after="8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Diseño compacto y fácil de integrar</w:t>
      </w:r>
    </w:p>
    <w:p w:rsidR="00000000" w:rsidDel="00000000" w:rsidP="00000000" w:rsidRDefault="00000000" w:rsidRPr="00000000" w14:paraId="00000108">
      <w:pPr>
        <w:spacing w:after="8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Software de diseño gráfico </w:t>
      </w:r>
      <w:r w:rsidDel="00000000" w:rsidR="00000000" w:rsidRPr="00000000">
        <w:rPr>
          <w:rtl w:val="0"/>
        </w:rPr>
        <w:t xml:space="preserve">Nextion</w:t>
      </w:r>
      <w:r w:rsidDel="00000000" w:rsidR="00000000" w:rsidRPr="00000000">
        <w:rPr>
          <w:rtl w:val="0"/>
        </w:rPr>
        <w:t xml:space="preserve"> Editor</w:t>
      </w:r>
    </w:p>
    <w:p w:rsidR="00000000" w:rsidDel="00000000" w:rsidP="00000000" w:rsidRDefault="00000000" w:rsidRPr="00000000" w14:paraId="00000109">
      <w:pPr>
        <w:spacing w:after="8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Lenguaje de programación </w:t>
      </w:r>
      <w:r w:rsidDel="00000000" w:rsidR="00000000" w:rsidRPr="00000000">
        <w:rPr>
          <w:rtl w:val="0"/>
        </w:rPr>
        <w:t xml:space="preserve">Nextion</w:t>
      </w:r>
      <w:r w:rsidDel="00000000" w:rsidR="00000000" w:rsidRPr="00000000">
        <w:rPr>
          <w:rtl w:val="0"/>
        </w:rPr>
        <w:t xml:space="preserve"> para controlar la interacción con el usuario.</w:t>
      </w:r>
    </w:p>
    <w:p w:rsidR="00000000" w:rsidDel="00000000" w:rsidP="00000000" w:rsidRDefault="00000000" w:rsidRPr="00000000" w14:paraId="0000010A">
      <w:pPr>
        <w:spacing w:after="8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Amplia gama de opciones de comunicación, incluyendo UART, SPI, I2C</w:t>
      </w:r>
    </w:p>
    <w:p w:rsidR="00000000" w:rsidDel="00000000" w:rsidP="00000000" w:rsidRDefault="00000000" w:rsidRPr="00000000" w14:paraId="0000010B">
      <w:pPr>
        <w:spacing w:after="24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Soporte para gráficos vectoriales y gráficos de mapa de bits</w:t>
      </w:r>
      <w:r w:rsidDel="00000000" w:rsidR="00000000" w:rsidRPr="00000000">
        <w:rPr>
          <w:b w:val="1"/>
          <w:rtl w:val="0"/>
        </w:rPr>
        <w:t xml:space="preserve"> </w:t>
      </w:r>
      <w:r w:rsidDel="00000000" w:rsidR="00000000" w:rsidRPr="00000000">
        <w:rPr>
          <w:rtl w:val="0"/>
        </w:rPr>
        <w:t xml:space="preserve">Diversas bibliotecas de componentes predefinidos.</w:t>
      </w:r>
    </w:p>
    <w:p w:rsidR="00000000" w:rsidDel="00000000" w:rsidP="00000000" w:rsidRDefault="00000000" w:rsidRPr="00000000" w14:paraId="0000010C">
      <w:pPr>
        <w:spacing w:after="240" w:before="240" w:line="240" w:lineRule="auto"/>
        <w:ind w:right="40"/>
        <w:rPr/>
      </w:pPr>
      <w:r w:rsidDel="00000000" w:rsidR="00000000" w:rsidRPr="00000000">
        <w:rPr>
          <w:rtl w:val="0"/>
        </w:rPr>
        <w:t xml:space="preserve">Las pantallas </w:t>
      </w:r>
      <w:r w:rsidDel="00000000" w:rsidR="00000000" w:rsidRPr="00000000">
        <w:rPr>
          <w:rtl w:val="0"/>
        </w:rPr>
        <w:t xml:space="preserve">Nextion</w:t>
      </w:r>
      <w:r w:rsidDel="00000000" w:rsidR="00000000" w:rsidRPr="00000000">
        <w:rPr>
          <w:rtl w:val="0"/>
        </w:rPr>
        <w:t xml:space="preserve"> son ideales para proyectos de automatización, control industrial, dispositivos IoT y aplicaciones de interfaz de usuario personalizada.</w:t>
      </w:r>
    </w:p>
    <w:p w:rsidR="00000000" w:rsidDel="00000000" w:rsidP="00000000" w:rsidRDefault="00000000" w:rsidRPr="00000000" w14:paraId="0000010D">
      <w:pPr>
        <w:spacing w:after="240" w:line="240" w:lineRule="auto"/>
        <w:rPr>
          <w:b w:val="1"/>
        </w:rPr>
      </w:pPr>
      <w:r w:rsidDel="00000000" w:rsidR="00000000" w:rsidRPr="00000000">
        <w:rPr>
          <w:b w:val="1"/>
          <w:rtl w:val="0"/>
        </w:rPr>
        <w:t xml:space="preserve"> </w:t>
      </w:r>
    </w:p>
    <w:p w:rsidR="00000000" w:rsidDel="00000000" w:rsidP="00000000" w:rsidRDefault="00000000" w:rsidRPr="00000000" w14:paraId="0000010E">
      <w:pPr>
        <w:pStyle w:val="Heading3"/>
        <w:spacing w:after="440" w:line="240" w:lineRule="auto"/>
        <w:rPr>
          <w:b w:val="1"/>
          <w:sz w:val="32"/>
          <w:szCs w:val="32"/>
        </w:rPr>
      </w:pPr>
      <w:bookmarkStart w:colFirst="0" w:colLast="0" w:name="_u1o6664aobaf" w:id="63"/>
      <w:bookmarkEnd w:id="63"/>
      <w:r w:rsidDel="00000000" w:rsidR="00000000" w:rsidRPr="00000000">
        <w:rPr>
          <w:rtl w:val="0"/>
        </w:rPr>
        <w:t xml:space="preserve">Ventajas de utilizar una pantalla Nextion</w:t>
      </w:r>
      <w:r w:rsidDel="00000000" w:rsidR="00000000" w:rsidRPr="00000000">
        <w:rPr>
          <w:b w:val="1"/>
          <w:sz w:val="32"/>
          <w:szCs w:val="32"/>
          <w:rtl w:val="0"/>
        </w:rPr>
        <w:t xml:space="preserve"> </w:t>
      </w:r>
    </w:p>
    <w:p w:rsidR="00000000" w:rsidDel="00000000" w:rsidP="00000000" w:rsidRDefault="00000000" w:rsidRPr="00000000" w14:paraId="0000010F">
      <w:pPr>
        <w:spacing w:line="240" w:lineRule="auto"/>
        <w:jc w:val="center"/>
        <w:rPr/>
      </w:pPr>
      <w:r w:rsidDel="00000000" w:rsidR="00000000" w:rsidRPr="00000000">
        <w:rPr/>
        <w:drawing>
          <wp:inline distB="114300" distT="114300" distL="114300" distR="114300">
            <wp:extent cx="5745600" cy="3403600"/>
            <wp:effectExtent b="0" l="0" r="0" t="0"/>
            <wp:docPr id="1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rPr/>
      </w:pPr>
      <w:r w:rsidDel="00000000" w:rsidR="00000000" w:rsidRPr="00000000">
        <w:rPr>
          <w:rtl w:val="0"/>
        </w:rPr>
      </w:r>
    </w:p>
    <w:p w:rsidR="00000000" w:rsidDel="00000000" w:rsidP="00000000" w:rsidRDefault="00000000" w:rsidRPr="00000000" w14:paraId="00000111">
      <w:pPr>
        <w:spacing w:after="26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Interfaz gráfica personalizable</w:t>
      </w:r>
      <w:r w:rsidDel="00000000" w:rsidR="00000000" w:rsidRPr="00000000">
        <w:rPr>
          <w:rtl w:val="0"/>
        </w:rPr>
        <w:t xml:space="preserve">: la pantalla </w:t>
      </w:r>
      <w:r w:rsidDel="00000000" w:rsidR="00000000" w:rsidRPr="00000000">
        <w:rPr>
          <w:rtl w:val="0"/>
        </w:rPr>
        <w:t xml:space="preserve">Nextion</w:t>
      </w:r>
      <w:r w:rsidDel="00000000" w:rsidR="00000000" w:rsidRPr="00000000">
        <w:rPr>
          <w:rtl w:val="0"/>
        </w:rPr>
        <w:t xml:space="preserve"> admite la carga de interfaces gráficas en la memoria flash de la pantalla, lo que permite una gran flexibilidad en la creación de diseños y layouts.</w:t>
      </w:r>
    </w:p>
    <w:p w:rsidR="00000000" w:rsidDel="00000000" w:rsidP="00000000" w:rsidRDefault="00000000" w:rsidRPr="00000000" w14:paraId="00000112">
      <w:pPr>
        <w:spacing w:after="26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Compatibilidad con múltiples microcontroladores</w:t>
      </w:r>
      <w:r w:rsidDel="00000000" w:rsidR="00000000" w:rsidRPr="00000000">
        <w:rPr>
          <w:rtl w:val="0"/>
        </w:rPr>
        <w:t xml:space="preserve">: </w:t>
      </w:r>
      <w:r w:rsidDel="00000000" w:rsidR="00000000" w:rsidRPr="00000000">
        <w:rPr>
          <w:rtl w:val="0"/>
        </w:rPr>
        <w:t xml:space="preserve">Nextion</w:t>
      </w:r>
      <w:r w:rsidDel="00000000" w:rsidR="00000000" w:rsidRPr="00000000">
        <w:rPr>
          <w:rtl w:val="0"/>
        </w:rPr>
        <w:t xml:space="preserve"> puede comunicarse con cualquier microcontrolador mediante UART, lo que lo hace compatible con una amplia variedad de plataformas.</w:t>
      </w:r>
    </w:p>
    <w:p w:rsidR="00000000" w:rsidDel="00000000" w:rsidP="00000000" w:rsidRDefault="00000000" w:rsidRPr="00000000" w14:paraId="00000113">
      <w:pPr>
        <w:spacing w:after="26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Resistencia y durabilidad</w:t>
      </w:r>
      <w:r w:rsidDel="00000000" w:rsidR="00000000" w:rsidRPr="00000000">
        <w:rPr>
          <w:rtl w:val="0"/>
        </w:rPr>
        <w:t xml:space="preserve">: las pantallas </w:t>
      </w:r>
      <w:r w:rsidDel="00000000" w:rsidR="00000000" w:rsidRPr="00000000">
        <w:rPr>
          <w:rtl w:val="0"/>
        </w:rPr>
        <w:t xml:space="preserve">Nextion</w:t>
      </w:r>
      <w:r w:rsidDel="00000000" w:rsidR="00000000" w:rsidRPr="00000000">
        <w:rPr>
          <w:rtl w:val="0"/>
        </w:rPr>
        <w:t xml:space="preserve"> están diseñadas para ser resistentes a los elementos y duraderas, lo que las hace ideales para aplicaciones en entornos industriales o de campo.</w:t>
      </w:r>
    </w:p>
    <w:p w:rsidR="00000000" w:rsidDel="00000000" w:rsidP="00000000" w:rsidRDefault="00000000" w:rsidRPr="00000000" w14:paraId="00000114">
      <w:pPr>
        <w:spacing w:after="26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Refresco rápido</w:t>
      </w:r>
      <w:r w:rsidDel="00000000" w:rsidR="00000000" w:rsidRPr="00000000">
        <w:rPr>
          <w:rtl w:val="0"/>
        </w:rPr>
        <w:t xml:space="preserve">: la carga de la interfaz gráfica en la memoria flash de la pantalla permite un refresco rápido y eficiente, lo que es beneficioso para aplicaciones que requieren una respuesta rápida.</w:t>
      </w:r>
    </w:p>
    <w:p w:rsidR="00000000" w:rsidDel="00000000" w:rsidP="00000000" w:rsidRDefault="00000000" w:rsidRPr="00000000" w14:paraId="00000115">
      <w:pPr>
        <w:spacing w:after="8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Soporte para GPIO y EEPROM (en algunos modelos)</w:t>
      </w:r>
      <w:r w:rsidDel="00000000" w:rsidR="00000000" w:rsidRPr="00000000">
        <w:rPr>
          <w:rtl w:val="0"/>
        </w:rPr>
        <w:t xml:space="preserve">: algunos modelos de pantallas </w:t>
      </w:r>
      <w:r w:rsidDel="00000000" w:rsidR="00000000" w:rsidRPr="00000000">
        <w:rPr>
          <w:rtl w:val="0"/>
        </w:rPr>
        <w:t xml:space="preserve">Nextion</w:t>
      </w:r>
      <w:r w:rsidDel="00000000" w:rsidR="00000000" w:rsidRPr="00000000">
        <w:rPr>
          <w:rtl w:val="0"/>
        </w:rPr>
        <w:t xml:space="preserve"> incluyen GPIO y EEPROM, lo que les permite interactuar con el entorno físico y almacenar datos de manera segura.</w:t>
      </w:r>
    </w:p>
    <w:p w:rsidR="00000000" w:rsidDel="00000000" w:rsidP="00000000" w:rsidRDefault="00000000" w:rsidRPr="00000000" w14:paraId="00000116">
      <w:pPr>
        <w:spacing w:after="80" w:line="240" w:lineRule="auto"/>
        <w:ind w:left="1060" w:right="40" w:hanging="360"/>
        <w:rPr/>
      </w:pPr>
      <w:r w:rsidDel="00000000" w:rsidR="00000000" w:rsidRPr="00000000">
        <w:rPr>
          <w:rtl w:val="0"/>
        </w:rPr>
      </w:r>
    </w:p>
    <w:p w:rsidR="00000000" w:rsidDel="00000000" w:rsidP="00000000" w:rsidRDefault="00000000" w:rsidRPr="00000000" w14:paraId="00000117">
      <w:pPr>
        <w:spacing w:after="80" w:line="240" w:lineRule="auto"/>
        <w:ind w:left="1060" w:right="40" w:hanging="360"/>
        <w:rPr/>
      </w:pPr>
      <w:r w:rsidDel="00000000" w:rsidR="00000000" w:rsidRPr="00000000">
        <w:rPr>
          <w:rtl w:val="0"/>
        </w:rPr>
      </w:r>
    </w:p>
    <w:p w:rsidR="00000000" w:rsidDel="00000000" w:rsidP="00000000" w:rsidRDefault="00000000" w:rsidRPr="00000000" w14:paraId="00000118">
      <w:pPr>
        <w:pStyle w:val="Heading3"/>
        <w:spacing w:after="420" w:line="240" w:lineRule="auto"/>
        <w:ind w:left="0" w:firstLine="0"/>
        <w:rPr/>
      </w:pPr>
      <w:bookmarkStart w:colFirst="0" w:colLast="0" w:name="_hk5e78kdwnrl" w:id="64"/>
      <w:bookmarkEnd w:id="64"/>
      <w:r w:rsidDel="00000000" w:rsidR="00000000" w:rsidRPr="00000000">
        <w:rPr>
          <w:rtl w:val="0"/>
        </w:rPr>
        <w:t xml:space="preserve">Desventajas de utilizar una pantalla Nextion </w:t>
      </w:r>
    </w:p>
    <w:p w:rsidR="00000000" w:rsidDel="00000000" w:rsidP="00000000" w:rsidRDefault="00000000" w:rsidRPr="00000000" w14:paraId="00000119">
      <w:pPr>
        <w:spacing w:line="240" w:lineRule="auto"/>
        <w:jc w:val="center"/>
        <w:rPr/>
      </w:pPr>
      <w:r w:rsidDel="00000000" w:rsidR="00000000" w:rsidRPr="00000000">
        <w:rPr/>
        <w:drawing>
          <wp:inline distB="114300" distT="114300" distL="114300" distR="114300">
            <wp:extent cx="5543550" cy="3962400"/>
            <wp:effectExtent b="0" l="0" r="0" t="0"/>
            <wp:docPr id="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5435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40" w:lineRule="auto"/>
        <w:rPr/>
      </w:pPr>
      <w:r w:rsidDel="00000000" w:rsidR="00000000" w:rsidRPr="00000000">
        <w:rPr>
          <w:rtl w:val="0"/>
        </w:rPr>
      </w:r>
    </w:p>
    <w:p w:rsidR="00000000" w:rsidDel="00000000" w:rsidP="00000000" w:rsidRDefault="00000000" w:rsidRPr="00000000" w14:paraId="0000011B">
      <w:pPr>
        <w:spacing w:after="24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Costo</w:t>
      </w:r>
      <w:r w:rsidDel="00000000" w:rsidR="00000000" w:rsidRPr="00000000">
        <w:rPr>
          <w:rtl w:val="0"/>
        </w:rPr>
        <w:t xml:space="preserve">: las pantallas </w:t>
      </w:r>
      <w:r w:rsidDel="00000000" w:rsidR="00000000" w:rsidRPr="00000000">
        <w:rPr>
          <w:rtl w:val="0"/>
        </w:rPr>
        <w:t xml:space="preserve">Nextion</w:t>
      </w:r>
      <w:r w:rsidDel="00000000" w:rsidR="00000000" w:rsidRPr="00000000">
        <w:rPr>
          <w:rtl w:val="0"/>
        </w:rPr>
        <w:t xml:space="preserve"> pueden ser más costosas que otras opciones de pantallas LCD tradicionales.</w:t>
      </w:r>
    </w:p>
    <w:p w:rsidR="00000000" w:rsidDel="00000000" w:rsidP="00000000" w:rsidRDefault="00000000" w:rsidRPr="00000000" w14:paraId="0000011C">
      <w:pPr>
        <w:spacing w:after="24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Limitaciones en la resolución y calidad de imagen</w:t>
      </w:r>
      <w:r w:rsidDel="00000000" w:rsidR="00000000" w:rsidRPr="00000000">
        <w:rPr>
          <w:rtl w:val="0"/>
        </w:rPr>
        <w:t xml:space="preserve">: aunque las pantallas </w:t>
      </w:r>
      <w:r w:rsidDel="00000000" w:rsidR="00000000" w:rsidRPr="00000000">
        <w:rPr>
          <w:rtl w:val="0"/>
        </w:rPr>
        <w:t xml:space="preserve">Nextion</w:t>
      </w:r>
      <w:r w:rsidDel="00000000" w:rsidR="00000000" w:rsidRPr="00000000">
        <w:rPr>
          <w:rtl w:val="0"/>
        </w:rPr>
        <w:t xml:space="preserve"> ofrecen una buena calidad de imagen en general, pueden tener limitaciones en términos de resolución y contraste en comparación con pantallas LCD de alta calidad.</w:t>
      </w:r>
    </w:p>
    <w:p w:rsidR="00000000" w:rsidDel="00000000" w:rsidP="00000000" w:rsidRDefault="00000000" w:rsidRPr="00000000" w14:paraId="0000011D">
      <w:pPr>
        <w:spacing w:after="24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Dependencia de la librería y el software</w:t>
      </w:r>
      <w:r w:rsidDel="00000000" w:rsidR="00000000" w:rsidRPr="00000000">
        <w:rPr>
          <w:rtl w:val="0"/>
        </w:rPr>
        <w:t xml:space="preserve">: para utilizar una pantalla </w:t>
      </w:r>
      <w:r w:rsidDel="00000000" w:rsidR="00000000" w:rsidRPr="00000000">
        <w:rPr>
          <w:rtl w:val="0"/>
        </w:rPr>
        <w:t xml:space="preserve">Nextion</w:t>
      </w:r>
      <w:r w:rsidDel="00000000" w:rsidR="00000000" w:rsidRPr="00000000">
        <w:rPr>
          <w:rtl w:val="0"/>
        </w:rPr>
        <w:t xml:space="preserve"> con un microcontrolador, es necesario instalar y configurar la librería y el software correspondientes, lo que puede ser un proceso complejo y requerir habilidades específicas.</w:t>
      </w:r>
    </w:p>
    <w:p w:rsidR="00000000" w:rsidDel="00000000" w:rsidP="00000000" w:rsidRDefault="00000000" w:rsidRPr="00000000" w14:paraId="0000011E">
      <w:pPr>
        <w:spacing w:after="460" w:line="240" w:lineRule="auto"/>
        <w:ind w:left="1060" w:right="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La comunidad de soporte</w:t>
      </w:r>
      <w:r w:rsidDel="00000000" w:rsidR="00000000" w:rsidRPr="00000000">
        <w:rPr>
          <w:rtl w:val="0"/>
        </w:rPr>
        <w:t xml:space="preserve">: puede ser limitada en comparación con otras plataformas.</w:t>
      </w:r>
    </w:p>
    <w:p w:rsidR="00000000" w:rsidDel="00000000" w:rsidP="00000000" w:rsidRDefault="00000000" w:rsidRPr="00000000" w14:paraId="0000011F">
      <w:pPr>
        <w:spacing w:line="240" w:lineRule="auto"/>
        <w:rPr>
          <w:sz w:val="32"/>
          <w:szCs w:val="32"/>
        </w:rPr>
      </w:pPr>
      <w:r w:rsidDel="00000000" w:rsidR="00000000" w:rsidRPr="00000000">
        <w:rPr>
          <w:sz w:val="32"/>
          <w:szCs w:val="32"/>
          <w:rtl w:val="0"/>
        </w:rPr>
        <w:t xml:space="preserve">    </w:t>
        <w:tab/>
        <w:t xml:space="preserve"> </w:t>
      </w:r>
    </w:p>
    <w:p w:rsidR="00000000" w:rsidDel="00000000" w:rsidP="00000000" w:rsidRDefault="00000000" w:rsidRPr="00000000" w14:paraId="00000120">
      <w:pPr>
        <w:pStyle w:val="Heading3"/>
        <w:keepNext w:val="0"/>
        <w:keepLines w:val="0"/>
        <w:spacing w:before="480" w:line="240" w:lineRule="auto"/>
        <w:ind w:left="0" w:firstLine="0"/>
        <w:rPr/>
      </w:pPr>
      <w:bookmarkStart w:colFirst="0" w:colLast="0" w:name="_5dmv2n5r4892" w:id="65"/>
      <w:bookmarkEnd w:id="65"/>
      <w:r w:rsidDel="00000000" w:rsidR="00000000" w:rsidRPr="00000000">
        <w:rPr>
          <w:rtl w:val="0"/>
        </w:rPr>
        <w:t xml:space="preserve">Comparativa Pantallas Nextion,  LCD/TFT y OLED</w:t>
      </w:r>
    </w:p>
    <w:p w:rsidR="00000000" w:rsidDel="00000000" w:rsidP="00000000" w:rsidRDefault="00000000" w:rsidRPr="00000000" w14:paraId="00000121">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
        <w:tblW w:w="9048.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8.2489025155044"/>
        <w:gridCol w:w="2055.193366315936"/>
        <w:gridCol w:w="2615.7006480384644"/>
        <w:gridCol w:w="2629.0460595080485"/>
        <w:tblGridChange w:id="0">
          <w:tblGrid>
            <w:gridCol w:w="1748.2489025155044"/>
            <w:gridCol w:w="2055.193366315936"/>
            <w:gridCol w:w="2615.7006480384644"/>
            <w:gridCol w:w="2629.0460595080485"/>
          </w:tblGrid>
        </w:tblGridChange>
      </w:tblGrid>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22">
            <w:pPr>
              <w:spacing w:line="240" w:lineRule="auto"/>
              <w:ind w:right="100"/>
              <w:jc w:val="center"/>
              <w:rPr>
                <w:b w:val="1"/>
              </w:rPr>
            </w:pPr>
            <w:r w:rsidDel="00000000" w:rsidR="00000000" w:rsidRPr="00000000">
              <w:rPr>
                <w:b w:val="1"/>
                <w:rtl w:val="0"/>
              </w:rPr>
              <w:t xml:space="preserve">Criterio</w:t>
            </w:r>
          </w:p>
        </w:tc>
        <w:tc>
          <w:tcPr>
            <w:tcBorders>
              <w:top w:color="000000" w:space="0" w:sz="8" w:val="single"/>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23">
            <w:pPr>
              <w:spacing w:line="240" w:lineRule="auto"/>
              <w:jc w:val="center"/>
              <w:rPr>
                <w:b w:val="1"/>
              </w:rPr>
            </w:pPr>
            <w:r w:rsidDel="00000000" w:rsidR="00000000" w:rsidRPr="00000000">
              <w:rPr>
                <w:b w:val="1"/>
                <w:rtl w:val="0"/>
              </w:rPr>
              <w:t xml:space="preserve">Nextion</w:t>
            </w:r>
          </w:p>
        </w:tc>
        <w:tc>
          <w:tcPr>
            <w:tcBorders>
              <w:top w:color="000000" w:space="0" w:sz="8" w:val="single"/>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24">
            <w:pPr>
              <w:spacing w:line="240" w:lineRule="auto"/>
              <w:jc w:val="center"/>
              <w:rPr>
                <w:b w:val="1"/>
              </w:rPr>
            </w:pPr>
            <w:r w:rsidDel="00000000" w:rsidR="00000000" w:rsidRPr="00000000">
              <w:rPr>
                <w:b w:val="1"/>
                <w:rtl w:val="0"/>
              </w:rPr>
              <w:t xml:space="preserve">LCD/TFT</w:t>
            </w:r>
          </w:p>
        </w:tc>
        <w:tc>
          <w:tcPr>
            <w:tcBorders>
              <w:top w:color="000000" w:space="0" w:sz="8" w:val="single"/>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25">
            <w:pPr>
              <w:spacing w:line="240" w:lineRule="auto"/>
              <w:ind w:left="120" w:firstLine="0"/>
              <w:jc w:val="center"/>
              <w:rPr>
                <w:b w:val="1"/>
              </w:rPr>
            </w:pPr>
            <w:r w:rsidDel="00000000" w:rsidR="00000000" w:rsidRPr="00000000">
              <w:rPr>
                <w:b w:val="1"/>
                <w:rtl w:val="0"/>
              </w:rPr>
              <w:t xml:space="preserve">OLED</w:t>
            </w:r>
          </w:p>
        </w:tc>
      </w:tr>
      <w:tr>
        <w:trPr>
          <w:cantSplit w:val="0"/>
          <w:trHeight w:val="1455" w:hRule="atLeast"/>
          <w:tblHeader w:val="0"/>
        </w:trPr>
        <w:tc>
          <w:tcPr>
            <w:tcBorders>
              <w:left w:color="000000" w:space="0" w:sz="8" w:val="single"/>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26">
            <w:pPr>
              <w:spacing w:line="240" w:lineRule="auto"/>
              <w:ind w:right="100"/>
              <w:jc w:val="center"/>
              <w:rPr>
                <w:b w:val="1"/>
              </w:rPr>
            </w:pPr>
            <w:r w:rsidDel="00000000" w:rsidR="00000000" w:rsidRPr="00000000">
              <w:rPr>
                <w:b w:val="1"/>
                <w:rtl w:val="0"/>
              </w:rPr>
              <w:t xml:space="preserve">Controlador</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27">
            <w:pPr>
              <w:spacing w:line="240" w:lineRule="auto"/>
              <w:ind w:left="100" w:firstLine="0"/>
              <w:jc w:val="center"/>
              <w:rPr/>
            </w:pPr>
            <w:r w:rsidDel="00000000" w:rsidR="00000000" w:rsidRPr="00000000">
              <w:rPr>
                <w:rtl w:val="0"/>
              </w:rPr>
              <w:t xml:space="preserve">Integrado, inteligente y serial (UART)</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28">
            <w:pPr>
              <w:spacing w:line="240" w:lineRule="auto"/>
              <w:ind w:left="100" w:firstLine="0"/>
              <w:jc w:val="center"/>
              <w:rPr/>
            </w:pPr>
            <w:r w:rsidDel="00000000" w:rsidR="00000000" w:rsidRPr="00000000">
              <w:rPr>
                <w:rtl w:val="0"/>
              </w:rPr>
              <w:t xml:space="preserve">Activo o pasivo, dependiendo del tipo de</w:t>
            </w:r>
          </w:p>
          <w:p w:rsidR="00000000" w:rsidDel="00000000" w:rsidP="00000000" w:rsidRDefault="00000000" w:rsidRPr="00000000" w14:paraId="00000129">
            <w:pPr>
              <w:spacing w:line="240" w:lineRule="auto"/>
              <w:ind w:left="100" w:firstLine="0"/>
              <w:jc w:val="center"/>
              <w:rPr/>
            </w:pPr>
            <w:r w:rsidDel="00000000" w:rsidR="00000000" w:rsidRPr="00000000">
              <w:rPr>
                <w:rtl w:val="0"/>
              </w:rPr>
              <w:t xml:space="preserve">LCD/TFT</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2A">
            <w:pPr>
              <w:spacing w:line="240" w:lineRule="auto"/>
              <w:ind w:left="100" w:firstLine="0"/>
              <w:jc w:val="center"/>
              <w:rPr/>
            </w:pPr>
            <w:r w:rsidDel="00000000" w:rsidR="00000000" w:rsidRPr="00000000">
              <w:rPr>
                <w:rtl w:val="0"/>
              </w:rPr>
              <w:t xml:space="preserve">Activo, matriz organizada</w:t>
            </w:r>
          </w:p>
        </w:tc>
      </w:tr>
      <w:tr>
        <w:trPr>
          <w:cantSplit w:val="0"/>
          <w:trHeight w:val="1455" w:hRule="atLeast"/>
          <w:tblHeader w:val="0"/>
        </w:trPr>
        <w:tc>
          <w:tcPr>
            <w:tcBorders>
              <w:left w:color="000000" w:space="0" w:sz="8" w:val="single"/>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2B">
            <w:pPr>
              <w:spacing w:line="240" w:lineRule="auto"/>
              <w:jc w:val="center"/>
              <w:rPr>
                <w:b w:val="1"/>
              </w:rPr>
            </w:pPr>
            <w:r w:rsidDel="00000000" w:rsidR="00000000" w:rsidRPr="00000000">
              <w:rPr>
                <w:b w:val="1"/>
                <w:rtl w:val="0"/>
              </w:rPr>
              <w:t xml:space="preserve">Ángulo de visión</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2C">
            <w:pPr>
              <w:spacing w:after="100" w:line="240" w:lineRule="auto"/>
              <w:ind w:left="100" w:firstLine="0"/>
              <w:jc w:val="center"/>
              <w:rPr/>
            </w:pPr>
            <w:r w:rsidDel="00000000" w:rsidR="00000000" w:rsidRPr="00000000">
              <w:rPr>
                <w:rtl w:val="0"/>
              </w:rPr>
              <w:t xml:space="preserve">Amplio, similar a</w:t>
            </w:r>
          </w:p>
          <w:p w:rsidR="00000000" w:rsidDel="00000000" w:rsidP="00000000" w:rsidRDefault="00000000" w:rsidRPr="00000000" w14:paraId="0000012D">
            <w:pPr>
              <w:spacing w:line="240" w:lineRule="auto"/>
              <w:ind w:left="100" w:firstLine="0"/>
              <w:jc w:val="center"/>
              <w:rPr/>
            </w:pPr>
            <w:r w:rsidDel="00000000" w:rsidR="00000000" w:rsidRPr="00000000">
              <w:rPr>
                <w:rtl w:val="0"/>
              </w:rPr>
              <w:t xml:space="preserve">OLED</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2E">
            <w:pPr>
              <w:spacing w:line="240" w:lineRule="auto"/>
              <w:ind w:left="100" w:firstLine="0"/>
              <w:jc w:val="center"/>
              <w:rPr/>
            </w:pPr>
            <w:r w:rsidDel="00000000" w:rsidR="00000000" w:rsidRPr="00000000">
              <w:rPr>
                <w:rtl w:val="0"/>
              </w:rPr>
              <w:t xml:space="preserve">Limitado, dependiendo del tipo de LCD/TFT (TN, IPS, etc.)</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2F">
            <w:pPr>
              <w:spacing w:line="240" w:lineRule="auto"/>
              <w:ind w:left="100" w:firstLine="0"/>
              <w:jc w:val="center"/>
              <w:rPr/>
            </w:pPr>
            <w:r w:rsidDel="00000000" w:rsidR="00000000" w:rsidRPr="00000000">
              <w:rPr>
                <w:rtl w:val="0"/>
              </w:rPr>
              <w:t xml:space="preserve">Amplio, con una mayor tolerancia a ángulos oblicuos</w:t>
            </w:r>
          </w:p>
        </w:tc>
      </w:tr>
      <w:tr>
        <w:trPr>
          <w:cantSplit w:val="0"/>
          <w:trHeight w:val="1455" w:hRule="atLeast"/>
          <w:tblHeader w:val="0"/>
        </w:trPr>
        <w:tc>
          <w:tcPr>
            <w:tcBorders>
              <w:left w:color="000000" w:space="0" w:sz="8" w:val="single"/>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0">
            <w:pPr>
              <w:spacing w:line="240" w:lineRule="auto"/>
              <w:ind w:right="100"/>
              <w:jc w:val="center"/>
              <w:rPr>
                <w:b w:val="1"/>
              </w:rPr>
            </w:pPr>
            <w:r w:rsidDel="00000000" w:rsidR="00000000" w:rsidRPr="00000000">
              <w:rPr>
                <w:b w:val="1"/>
                <w:rtl w:val="0"/>
              </w:rPr>
              <w:t xml:space="preserve">Contraste</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1">
            <w:pPr>
              <w:spacing w:line="240" w:lineRule="auto"/>
              <w:ind w:left="100" w:firstLine="0"/>
              <w:jc w:val="center"/>
              <w:rPr/>
            </w:pPr>
            <w:r w:rsidDel="00000000" w:rsidR="00000000" w:rsidRPr="00000000">
              <w:rPr>
                <w:rtl w:val="0"/>
              </w:rPr>
              <w:t xml:space="preserve">Bueno, gracias al controlador inteligente</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2">
            <w:pPr>
              <w:spacing w:line="240" w:lineRule="auto"/>
              <w:ind w:left="100" w:firstLine="0"/>
              <w:jc w:val="center"/>
              <w:rPr/>
            </w:pPr>
            <w:r w:rsidDel="00000000" w:rsidR="00000000" w:rsidRPr="00000000">
              <w:rPr>
                <w:rtl w:val="0"/>
              </w:rPr>
              <w:t xml:space="preserve">Variable, dependiendo del tipo de LCD/TFT</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3">
            <w:pPr>
              <w:spacing w:line="240" w:lineRule="auto"/>
              <w:ind w:left="100" w:firstLine="0"/>
              <w:jc w:val="center"/>
              <w:rPr/>
            </w:pPr>
            <w:r w:rsidDel="00000000" w:rsidR="00000000" w:rsidRPr="00000000">
              <w:rPr>
                <w:rtl w:val="0"/>
              </w:rPr>
              <w:t xml:space="preserve">Excelente, con una mayor capacidad para mostrar detalles</w:t>
            </w:r>
          </w:p>
        </w:tc>
      </w:tr>
      <w:tr>
        <w:trPr>
          <w:cantSplit w:val="0"/>
          <w:trHeight w:val="1080" w:hRule="atLeast"/>
          <w:tblHeader w:val="0"/>
        </w:trPr>
        <w:tc>
          <w:tcPr>
            <w:tcBorders>
              <w:left w:color="000000" w:space="0" w:sz="8" w:val="single"/>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4">
            <w:pPr>
              <w:spacing w:line="240" w:lineRule="auto"/>
              <w:ind w:left="780" w:hanging="280"/>
              <w:rPr>
                <w:b w:val="1"/>
              </w:rPr>
            </w:pPr>
            <w:r w:rsidDel="00000000" w:rsidR="00000000" w:rsidRPr="00000000">
              <w:rPr>
                <w:b w:val="1"/>
                <w:rtl w:val="0"/>
              </w:rPr>
              <w:t xml:space="preserve">Consumo de energía</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5">
            <w:pPr>
              <w:spacing w:line="240" w:lineRule="auto"/>
              <w:ind w:left="100" w:firstLine="0"/>
              <w:jc w:val="center"/>
              <w:rPr/>
            </w:pPr>
            <w:r w:rsidDel="00000000" w:rsidR="00000000" w:rsidRPr="00000000">
              <w:rPr>
                <w:rtl w:val="0"/>
              </w:rPr>
              <w:t xml:space="preserve">Bajo, gracias al controlador serial</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6">
            <w:pPr>
              <w:spacing w:line="240" w:lineRule="auto"/>
              <w:ind w:left="100" w:firstLine="0"/>
              <w:jc w:val="center"/>
              <w:rPr/>
            </w:pPr>
            <w:r w:rsidDel="00000000" w:rsidR="00000000" w:rsidRPr="00000000">
              <w:rPr>
                <w:rtl w:val="0"/>
              </w:rPr>
              <w:t xml:space="preserve">Alto, especialmente en pantallas pasivas</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7">
            <w:pPr>
              <w:spacing w:line="240" w:lineRule="auto"/>
              <w:ind w:left="100" w:firstLine="0"/>
              <w:jc w:val="center"/>
              <w:rPr/>
            </w:pPr>
            <w:r w:rsidDel="00000000" w:rsidR="00000000" w:rsidRPr="00000000">
              <w:rPr>
                <w:rtl w:val="0"/>
              </w:rPr>
              <w:t xml:space="preserve">Bajo, debido a la tecnología de estado sólido</w:t>
            </w:r>
          </w:p>
        </w:tc>
      </w:tr>
      <w:tr>
        <w:trPr>
          <w:cantSplit w:val="0"/>
          <w:trHeight w:val="1455" w:hRule="atLeast"/>
          <w:tblHeader w:val="0"/>
        </w:trPr>
        <w:tc>
          <w:tcPr>
            <w:tcBorders>
              <w:left w:color="000000" w:space="0" w:sz="8" w:val="single"/>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8">
            <w:pPr>
              <w:spacing w:line="240" w:lineRule="auto"/>
              <w:ind w:left="20" w:firstLine="0"/>
              <w:jc w:val="center"/>
              <w:rPr>
                <w:b w:val="1"/>
              </w:rPr>
            </w:pPr>
            <w:r w:rsidDel="00000000" w:rsidR="00000000" w:rsidRPr="00000000">
              <w:rPr>
                <w:b w:val="1"/>
                <w:rtl w:val="0"/>
              </w:rPr>
              <w:t xml:space="preserve">Calidad de color</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9">
            <w:pPr>
              <w:spacing w:line="240" w:lineRule="auto"/>
              <w:ind w:left="100" w:firstLine="0"/>
              <w:jc w:val="center"/>
              <w:rPr/>
            </w:pPr>
            <w:r w:rsidDel="00000000" w:rsidR="00000000" w:rsidRPr="00000000">
              <w:rPr>
                <w:rtl w:val="0"/>
              </w:rPr>
              <w:t xml:space="preserve">Buena, con una mayor precisión de color</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A">
            <w:pPr>
              <w:spacing w:line="240" w:lineRule="auto"/>
              <w:ind w:left="100" w:firstLine="0"/>
              <w:jc w:val="center"/>
              <w:rPr/>
            </w:pPr>
            <w:r w:rsidDel="00000000" w:rsidR="00000000" w:rsidRPr="00000000">
              <w:rPr>
                <w:rtl w:val="0"/>
              </w:rPr>
              <w:t xml:space="preserve">Variable, dependiendo del tipo de LCD/TFT</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B">
            <w:pPr>
              <w:spacing w:line="240" w:lineRule="auto"/>
              <w:ind w:left="100" w:firstLine="0"/>
              <w:jc w:val="center"/>
              <w:rPr/>
            </w:pPr>
            <w:r w:rsidDel="00000000" w:rsidR="00000000" w:rsidRPr="00000000">
              <w:rPr>
                <w:rtl w:val="0"/>
              </w:rPr>
              <w:t xml:space="preserve">Excelente, con una mayor capacidad para mostrar colores vivos</w:t>
            </w:r>
          </w:p>
        </w:tc>
      </w:tr>
      <w:tr>
        <w:trPr>
          <w:cantSplit w:val="0"/>
          <w:trHeight w:val="1455" w:hRule="atLeast"/>
          <w:tblHeader w:val="0"/>
        </w:trPr>
        <w:tc>
          <w:tcPr>
            <w:tcBorders>
              <w:left w:color="000000" w:space="0" w:sz="8" w:val="single"/>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C">
            <w:pPr>
              <w:spacing w:line="240" w:lineRule="auto"/>
              <w:ind w:left="300" w:firstLine="100"/>
              <w:jc w:val="center"/>
              <w:rPr>
                <w:b w:val="1"/>
              </w:rPr>
            </w:pPr>
            <w:r w:rsidDel="00000000" w:rsidR="00000000" w:rsidRPr="00000000">
              <w:rPr>
                <w:b w:val="1"/>
                <w:rtl w:val="0"/>
              </w:rPr>
              <w:t xml:space="preserve">Daño por vibración e impacto</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D">
            <w:pPr>
              <w:spacing w:line="240" w:lineRule="auto"/>
              <w:ind w:left="100" w:right="60" w:firstLine="0"/>
              <w:jc w:val="center"/>
              <w:rPr/>
            </w:pPr>
            <w:r w:rsidDel="00000000" w:rsidR="00000000" w:rsidRPr="00000000">
              <w:rPr>
                <w:rtl w:val="0"/>
              </w:rPr>
              <w:t xml:space="preserve">Resistente, gracias al controlador integrado</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E">
            <w:pPr>
              <w:spacing w:line="240" w:lineRule="auto"/>
              <w:ind w:left="100" w:firstLine="0"/>
              <w:jc w:val="center"/>
              <w:rPr/>
            </w:pPr>
            <w:r w:rsidDel="00000000" w:rsidR="00000000" w:rsidRPr="00000000">
              <w:rPr>
                <w:rtl w:val="0"/>
              </w:rPr>
              <w:t xml:space="preserve">Sensible, especialmente en pantallas pasivas</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3F">
            <w:pPr>
              <w:spacing w:line="240" w:lineRule="auto"/>
              <w:ind w:left="100" w:firstLine="0"/>
              <w:jc w:val="center"/>
              <w:rPr/>
            </w:pPr>
            <w:r w:rsidDel="00000000" w:rsidR="00000000" w:rsidRPr="00000000">
              <w:rPr>
                <w:rtl w:val="0"/>
              </w:rPr>
              <w:t xml:space="preserve">Resistente, debido a la tecnología de estado sólido</w:t>
            </w:r>
          </w:p>
        </w:tc>
      </w:tr>
      <w:tr>
        <w:trPr>
          <w:cantSplit w:val="0"/>
          <w:trHeight w:val="1455" w:hRule="atLeast"/>
          <w:tblHeader w:val="0"/>
        </w:trPr>
        <w:tc>
          <w:tcPr>
            <w:tcBorders>
              <w:left w:color="000000" w:space="0" w:sz="8" w:val="single"/>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40">
            <w:pPr>
              <w:spacing w:line="240" w:lineRule="auto"/>
              <w:ind w:right="100"/>
              <w:jc w:val="center"/>
              <w:rPr>
                <w:b w:val="1"/>
              </w:rPr>
            </w:pPr>
            <w:r w:rsidDel="00000000" w:rsidR="00000000" w:rsidRPr="00000000">
              <w:rPr>
                <w:b w:val="1"/>
                <w:rtl w:val="0"/>
              </w:rPr>
              <w:t xml:space="preserve">Costo</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41">
            <w:pPr>
              <w:spacing w:line="240" w:lineRule="auto"/>
              <w:ind w:left="100" w:firstLine="0"/>
              <w:jc w:val="center"/>
              <w:rPr/>
            </w:pPr>
            <w:r w:rsidDel="00000000" w:rsidR="00000000" w:rsidRPr="00000000">
              <w:rPr>
                <w:rtl w:val="0"/>
              </w:rPr>
              <w:t xml:space="preserve">Alto, debido a la tecnología integrada</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42">
            <w:pPr>
              <w:spacing w:line="240" w:lineRule="auto"/>
              <w:ind w:left="100" w:right="40" w:firstLine="0"/>
              <w:jc w:val="center"/>
              <w:rPr/>
            </w:pPr>
            <w:r w:rsidDel="00000000" w:rsidR="00000000" w:rsidRPr="00000000">
              <w:rPr>
                <w:rtl w:val="0"/>
              </w:rPr>
              <w:t xml:space="preserve">Variable, dependiendo del tipo de LCD/TFT y la calidad</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43">
            <w:pPr>
              <w:spacing w:line="240" w:lineRule="auto"/>
              <w:ind w:left="100" w:firstLine="0"/>
              <w:jc w:val="center"/>
              <w:rPr/>
            </w:pPr>
            <w:r w:rsidDel="00000000" w:rsidR="00000000" w:rsidRPr="00000000">
              <w:rPr>
                <w:rtl w:val="0"/>
              </w:rPr>
              <w:t xml:space="preserve">Alto, especialmente en pantallas de alta calidad</w:t>
            </w:r>
          </w:p>
        </w:tc>
      </w:tr>
      <w:tr>
        <w:trPr>
          <w:cantSplit w:val="0"/>
          <w:trHeight w:val="1455" w:hRule="atLeast"/>
          <w:tblHeader w:val="0"/>
        </w:trPr>
        <w:tc>
          <w:tcPr>
            <w:tcBorders>
              <w:left w:color="000000" w:space="0" w:sz="8" w:val="single"/>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44">
            <w:pPr>
              <w:spacing w:line="240" w:lineRule="auto"/>
              <w:ind w:right="100"/>
              <w:jc w:val="center"/>
              <w:rPr>
                <w:b w:val="1"/>
              </w:rPr>
            </w:pPr>
            <w:r w:rsidDel="00000000" w:rsidR="00000000" w:rsidRPr="00000000">
              <w:rPr>
                <w:b w:val="1"/>
                <w:rtl w:val="0"/>
              </w:rPr>
              <w:t xml:space="preserve">Uso común</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45">
            <w:pPr>
              <w:spacing w:line="240" w:lineRule="auto"/>
              <w:ind w:left="100" w:firstLine="0"/>
              <w:jc w:val="center"/>
              <w:rPr/>
            </w:pPr>
            <w:r w:rsidDel="00000000" w:rsidR="00000000" w:rsidRPr="00000000">
              <w:rPr>
                <w:rtl w:val="0"/>
              </w:rPr>
              <w:t xml:space="preserve">Monitores y dispositivos industriales</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46">
            <w:pPr>
              <w:spacing w:line="240" w:lineRule="auto"/>
              <w:ind w:left="100" w:firstLine="0"/>
              <w:jc w:val="center"/>
              <w:rPr/>
            </w:pPr>
            <w:r w:rsidDel="00000000" w:rsidR="00000000" w:rsidRPr="00000000">
              <w:rPr>
                <w:rtl w:val="0"/>
              </w:rPr>
              <w:t xml:space="preserve">Teléfonos inteligentes, computadoras portátiles,</w:t>
            </w:r>
          </w:p>
          <w:p w:rsidR="00000000" w:rsidDel="00000000" w:rsidP="00000000" w:rsidRDefault="00000000" w:rsidRPr="00000000" w14:paraId="00000147">
            <w:pPr>
              <w:spacing w:line="240" w:lineRule="auto"/>
              <w:ind w:left="100" w:firstLine="0"/>
              <w:jc w:val="center"/>
              <w:rPr/>
            </w:pPr>
            <w:r w:rsidDel="00000000" w:rsidR="00000000" w:rsidRPr="00000000">
              <w:rPr>
                <w:rtl w:val="0"/>
              </w:rPr>
              <w:t xml:space="preserve">televisores</w:t>
            </w:r>
          </w:p>
        </w:tc>
        <w:tc>
          <w:tcPr>
            <w:tcBorders>
              <w:bottom w:color="000000" w:space="0" w:sz="8" w:val="single"/>
              <w:right w:color="000000" w:space="0" w:sz="8" w:val="single"/>
            </w:tcBorders>
            <w:tcMar>
              <w:top w:w="80.0" w:type="dxa"/>
              <w:left w:w="20.0" w:type="dxa"/>
              <w:bottom w:w="0.0" w:type="dxa"/>
              <w:right w:w="20.0" w:type="dxa"/>
            </w:tcMar>
            <w:vAlign w:val="top"/>
          </w:tcPr>
          <w:p w:rsidR="00000000" w:rsidDel="00000000" w:rsidP="00000000" w:rsidRDefault="00000000" w:rsidRPr="00000000" w14:paraId="00000148">
            <w:pPr>
              <w:spacing w:line="240" w:lineRule="auto"/>
              <w:ind w:left="100" w:firstLine="0"/>
              <w:jc w:val="center"/>
              <w:rPr/>
            </w:pPr>
            <w:r w:rsidDel="00000000" w:rsidR="00000000" w:rsidRPr="00000000">
              <w:rPr>
                <w:rtl w:val="0"/>
              </w:rPr>
              <w:t xml:space="preserve">Teléfonos inteligentes y dispositivos de alta gama</w:t>
            </w:r>
          </w:p>
        </w:tc>
      </w:tr>
    </w:tbl>
    <w:p w:rsidR="00000000" w:rsidDel="00000000" w:rsidP="00000000" w:rsidRDefault="00000000" w:rsidRPr="00000000" w14:paraId="00000149">
      <w:pPr>
        <w:spacing w:after="240" w:before="240" w:line="240" w:lineRule="auto"/>
        <w:ind w:left="720" w:firstLine="0"/>
        <w:rPr/>
      </w:pPr>
      <w:r w:rsidDel="00000000" w:rsidR="00000000" w:rsidRPr="00000000">
        <w:rPr>
          <w:rtl w:val="0"/>
        </w:rPr>
      </w:r>
    </w:p>
    <w:p w:rsidR="00000000" w:rsidDel="00000000" w:rsidP="00000000" w:rsidRDefault="00000000" w:rsidRPr="00000000" w14:paraId="0000014A">
      <w:pPr>
        <w:pStyle w:val="Heading2"/>
        <w:spacing w:line="240" w:lineRule="auto"/>
        <w:ind w:left="720" w:hanging="720"/>
        <w:jc w:val="both"/>
        <w:rPr>
          <w:sz w:val="34"/>
          <w:szCs w:val="34"/>
        </w:rPr>
      </w:pPr>
      <w:bookmarkStart w:colFirst="0" w:colLast="0" w:name="_17wl15upvad" w:id="66"/>
      <w:bookmarkEnd w:id="66"/>
      <w:r w:rsidDel="00000000" w:rsidR="00000000" w:rsidRPr="00000000">
        <w:rPr>
          <w:sz w:val="34"/>
          <w:szCs w:val="34"/>
          <w:rtl w:val="0"/>
        </w:rPr>
        <w:t xml:space="preserve">7. ¿Cómo funcionan los teclados en aplicaciones de IoT?</w:t>
      </w:r>
    </w:p>
    <w:p w:rsidR="00000000" w:rsidDel="00000000" w:rsidP="00000000" w:rsidRDefault="00000000" w:rsidRPr="00000000" w14:paraId="0000014B">
      <w:pPr>
        <w:spacing w:line="240" w:lineRule="auto"/>
        <w:jc w:val="center"/>
        <w:rPr/>
      </w:pPr>
      <w:r w:rsidDel="00000000" w:rsidR="00000000" w:rsidRPr="00000000">
        <w:rPr/>
        <w:drawing>
          <wp:inline distB="114300" distT="114300" distL="114300" distR="114300">
            <wp:extent cx="5638800" cy="3733800"/>
            <wp:effectExtent b="0" l="0" r="0" t="0"/>
            <wp:docPr id="1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6388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240" w:lineRule="auto"/>
        <w:jc w:val="center"/>
        <w:rPr/>
      </w:pPr>
      <w:r w:rsidDel="00000000" w:rsidR="00000000" w:rsidRPr="00000000">
        <w:rPr>
          <w:rtl w:val="0"/>
        </w:rPr>
      </w:r>
    </w:p>
    <w:p w:rsidR="00000000" w:rsidDel="00000000" w:rsidP="00000000" w:rsidRDefault="00000000" w:rsidRPr="00000000" w14:paraId="0000014D">
      <w:pPr>
        <w:spacing w:after="260" w:line="240" w:lineRule="auto"/>
        <w:rPr/>
      </w:pPr>
      <w:r w:rsidDel="00000000" w:rsidR="00000000" w:rsidRPr="00000000">
        <w:rPr>
          <w:rtl w:val="0"/>
        </w:rPr>
        <w:t xml:space="preserve">Los </w:t>
      </w:r>
      <w:r w:rsidDel="00000000" w:rsidR="00000000" w:rsidRPr="00000000">
        <w:rPr>
          <w:b w:val="1"/>
          <w:rtl w:val="0"/>
        </w:rPr>
        <w:t xml:space="preserve">teclados en aplicaciones IoT</w:t>
      </w:r>
      <w:r w:rsidDel="00000000" w:rsidR="00000000" w:rsidRPr="00000000">
        <w:rPr>
          <w:rtl w:val="0"/>
        </w:rPr>
        <w:t xml:space="preserve"> se utilizan principalmente como </w:t>
      </w:r>
      <w:r w:rsidDel="00000000" w:rsidR="00000000" w:rsidRPr="00000000">
        <w:rPr>
          <w:b w:val="1"/>
          <w:rtl w:val="0"/>
        </w:rPr>
        <w:t xml:space="preserve">interfaces de entrada</w:t>
      </w:r>
      <w:r w:rsidDel="00000000" w:rsidR="00000000" w:rsidRPr="00000000">
        <w:rPr>
          <w:rtl w:val="0"/>
        </w:rPr>
        <w:t xml:space="preserve"> para que los usuarios puedan interactuar con dispositivos conectados o sistemas embebidos. Aunque su funcionamiento básico es similar al de cualquier teclado tradicional, en el contexto de IoT, se destacan algunos aspectos clave relacionados con la comunicación y la integración con sistemas inteligentes.</w:t>
      </w:r>
    </w:p>
    <w:p w:rsidR="00000000" w:rsidDel="00000000" w:rsidP="00000000" w:rsidRDefault="00000000" w:rsidRPr="00000000" w14:paraId="0000014E">
      <w:pPr>
        <w:spacing w:after="260" w:line="240" w:lineRule="auto"/>
        <w:rPr/>
      </w:pPr>
      <w:r w:rsidDel="00000000" w:rsidR="00000000" w:rsidRPr="00000000">
        <w:rPr>
          <w:rtl w:val="0"/>
        </w:rPr>
      </w:r>
    </w:p>
    <w:p w:rsidR="00000000" w:rsidDel="00000000" w:rsidP="00000000" w:rsidRDefault="00000000" w:rsidRPr="00000000" w14:paraId="0000014F">
      <w:pPr>
        <w:pStyle w:val="Heading3"/>
        <w:spacing w:line="240" w:lineRule="auto"/>
        <w:rPr/>
      </w:pPr>
      <w:bookmarkStart w:colFirst="0" w:colLast="0" w:name="_kwpi5u2sel43" w:id="67"/>
      <w:bookmarkEnd w:id="67"/>
      <w:r w:rsidDel="00000000" w:rsidR="00000000" w:rsidRPr="00000000">
        <w:rPr>
          <w:rtl w:val="0"/>
        </w:rPr>
        <w:t xml:space="preserve">1.  Estructura del Teclado</w:t>
      </w:r>
    </w:p>
    <w:p w:rsidR="00000000" w:rsidDel="00000000" w:rsidP="00000000" w:rsidRDefault="00000000" w:rsidRPr="00000000" w14:paraId="00000150">
      <w:pPr>
        <w:spacing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Un teclado es esencialmente una matriz de </w:t>
      </w:r>
      <w:r w:rsidDel="00000000" w:rsidR="00000000" w:rsidRPr="00000000">
        <w:rPr>
          <w:b w:val="1"/>
          <w:rtl w:val="0"/>
        </w:rPr>
        <w:t xml:space="preserve">filas y columnas</w:t>
      </w:r>
      <w:r w:rsidDel="00000000" w:rsidR="00000000" w:rsidRPr="00000000">
        <w:rPr>
          <w:rtl w:val="0"/>
        </w:rPr>
        <w:t xml:space="preserve">. Cuando una tecla es presionada, se conecta una fila con una columna, generando una señal que el microcontrolador puede identificar.</w:t>
      </w:r>
    </w:p>
    <w:p w:rsidR="00000000" w:rsidDel="00000000" w:rsidP="00000000" w:rsidRDefault="00000000" w:rsidRPr="00000000" w14:paraId="00000151">
      <w:pPr>
        <w:spacing w:after="240" w:before="240"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Los teclados pueden ser tanto </w:t>
      </w:r>
      <w:r w:rsidDel="00000000" w:rsidR="00000000" w:rsidRPr="00000000">
        <w:rPr>
          <w:b w:val="1"/>
          <w:rtl w:val="0"/>
        </w:rPr>
        <w:t xml:space="preserve">analógicos</w:t>
      </w:r>
      <w:r w:rsidDel="00000000" w:rsidR="00000000" w:rsidRPr="00000000">
        <w:rPr>
          <w:rtl w:val="0"/>
        </w:rPr>
        <w:t xml:space="preserve"> como </w:t>
      </w:r>
      <w:r w:rsidDel="00000000" w:rsidR="00000000" w:rsidRPr="00000000">
        <w:rPr>
          <w:b w:val="1"/>
          <w:rtl w:val="0"/>
        </w:rPr>
        <w:t xml:space="preserve">digitales</w:t>
      </w:r>
      <w:r w:rsidDel="00000000" w:rsidR="00000000" w:rsidRPr="00000000">
        <w:rPr>
          <w:rtl w:val="0"/>
        </w:rPr>
        <w:t xml:space="preserve">. En las aplicaciones de IoT, lo más común es encontrar teclados </w:t>
      </w:r>
      <w:r w:rsidDel="00000000" w:rsidR="00000000" w:rsidRPr="00000000">
        <w:rPr>
          <w:b w:val="1"/>
          <w:rtl w:val="0"/>
        </w:rPr>
        <w:t xml:space="preserve">digitales matriciales</w:t>
      </w:r>
      <w:r w:rsidDel="00000000" w:rsidR="00000000" w:rsidRPr="00000000">
        <w:rPr>
          <w:rtl w:val="0"/>
        </w:rPr>
        <w:t xml:space="preserve">, como los teclados numéricos de 4x4 que son muy utilizados en proyectos IoT para el ingreso de contraseñas o comandos.</w:t>
      </w:r>
    </w:p>
    <w:p w:rsidR="00000000" w:rsidDel="00000000" w:rsidP="00000000" w:rsidRDefault="00000000" w:rsidRPr="00000000" w14:paraId="00000152">
      <w:pPr>
        <w:spacing w:after="240" w:before="240" w:line="240" w:lineRule="auto"/>
        <w:ind w:left="980" w:hanging="280"/>
        <w:rPr/>
      </w:pPr>
      <w:r w:rsidDel="00000000" w:rsidR="00000000" w:rsidRPr="00000000">
        <w:rPr>
          <w:rtl w:val="0"/>
        </w:rPr>
      </w:r>
    </w:p>
    <w:p w:rsidR="00000000" w:rsidDel="00000000" w:rsidP="00000000" w:rsidRDefault="00000000" w:rsidRPr="00000000" w14:paraId="00000153">
      <w:pPr>
        <w:pStyle w:val="Heading3"/>
        <w:spacing w:line="240" w:lineRule="auto"/>
        <w:rPr/>
      </w:pPr>
      <w:bookmarkStart w:colFirst="0" w:colLast="0" w:name="_44bcuvczqo1x" w:id="68"/>
      <w:bookmarkEnd w:id="68"/>
      <w:r w:rsidDel="00000000" w:rsidR="00000000" w:rsidRPr="00000000">
        <w:rPr>
          <w:rtl w:val="0"/>
        </w:rPr>
        <w:t xml:space="preserve">2.  Funcionamiento de un Teclado en IoT</w:t>
      </w:r>
    </w:p>
    <w:p w:rsidR="00000000" w:rsidDel="00000000" w:rsidP="00000000" w:rsidRDefault="00000000" w:rsidRPr="00000000" w14:paraId="00000154">
      <w:pPr>
        <w:spacing w:after="240" w:before="240" w:line="240" w:lineRule="auto"/>
        <w:rPr/>
      </w:pPr>
      <w:r w:rsidDel="00000000" w:rsidR="00000000" w:rsidRPr="00000000">
        <w:rPr>
          <w:rtl w:val="0"/>
        </w:rPr>
        <w:t xml:space="preserve">En aplicaciones de IoT, el funcionamiento de un teclado puede dividirse en los siguientes pasos:</w:t>
      </w:r>
    </w:p>
    <w:p w:rsidR="00000000" w:rsidDel="00000000" w:rsidP="00000000" w:rsidRDefault="00000000" w:rsidRPr="00000000" w14:paraId="00000155">
      <w:pPr>
        <w:spacing w:after="240" w:before="240"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Detección de la Tecla Presionada</w:t>
      </w:r>
      <w:r w:rsidDel="00000000" w:rsidR="00000000" w:rsidRPr="00000000">
        <w:rPr>
          <w:rtl w:val="0"/>
        </w:rPr>
        <w:t xml:space="preserve">: El microcontrolador monitorea las filas y columnas del teclado para detectar cuándo se presiona una tecla. Esto se logra mediante el uso de </w:t>
      </w:r>
      <w:r w:rsidDel="00000000" w:rsidR="00000000" w:rsidRPr="00000000">
        <w:rPr>
          <w:b w:val="1"/>
          <w:rtl w:val="0"/>
        </w:rPr>
        <w:t xml:space="preserve">escaneo de teclado</w:t>
      </w:r>
      <w:r w:rsidDel="00000000" w:rsidR="00000000" w:rsidRPr="00000000">
        <w:rPr>
          <w:rtl w:val="0"/>
        </w:rPr>
        <w:t xml:space="preserve"> (keyboard scanning). El microcontrolador activa secuencialmente cada fila y lee las columnas para identificar cuál tecla fue presionada.</w:t>
      </w:r>
    </w:p>
    <w:p w:rsidR="00000000" w:rsidDel="00000000" w:rsidP="00000000" w:rsidRDefault="00000000" w:rsidRPr="00000000" w14:paraId="00000156">
      <w:pPr>
        <w:spacing w:after="240" w:before="240"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Debouncing</w:t>
      </w:r>
      <w:r w:rsidDel="00000000" w:rsidR="00000000" w:rsidRPr="00000000">
        <w:rPr>
          <w:rtl w:val="0"/>
        </w:rPr>
        <w:t xml:space="preserve">: Un aspecto importante es el manejo del "rebote" (debouncing). Cuando una tecla es presionada, puede generar múltiples señales eléctricas en un corto período de tiempo debido al rebote mecánico de los contactos. Esto se corrige mediante software o hardware, asegurando que cada pulsación de tecla sea detectada correctamente.</w:t>
      </w:r>
    </w:p>
    <w:p w:rsidR="00000000" w:rsidDel="00000000" w:rsidP="00000000" w:rsidRDefault="00000000" w:rsidRPr="00000000" w14:paraId="00000157">
      <w:pPr>
        <w:spacing w:after="240" w:before="240"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Comunicación con el Microcontrolador</w:t>
      </w:r>
      <w:r w:rsidDel="00000000" w:rsidR="00000000" w:rsidRPr="00000000">
        <w:rPr>
          <w:rtl w:val="0"/>
        </w:rPr>
        <w:t xml:space="preserve">: En aplicaciones IoT, los teclados se conectan a microcontroladores como el </w:t>
      </w:r>
      <w:r w:rsidDel="00000000" w:rsidR="00000000" w:rsidRPr="00000000">
        <w:rPr>
          <w:b w:val="1"/>
          <w:rtl w:val="0"/>
        </w:rPr>
        <w:t xml:space="preserve">ESP32</w:t>
      </w:r>
      <w:r w:rsidDel="00000000" w:rsidR="00000000" w:rsidRPr="00000000">
        <w:rPr>
          <w:rtl w:val="0"/>
        </w:rPr>
        <w:t xml:space="preserve"> o </w:t>
      </w:r>
      <w:r w:rsidDel="00000000" w:rsidR="00000000" w:rsidRPr="00000000">
        <w:rPr>
          <w:b w:val="1"/>
          <w:rtl w:val="0"/>
        </w:rPr>
        <w:t xml:space="preserve">Arduino</w:t>
      </w:r>
      <w:r w:rsidDel="00000000" w:rsidR="00000000" w:rsidRPr="00000000">
        <w:rPr>
          <w:rtl w:val="0"/>
        </w:rPr>
        <w:t xml:space="preserve"> a través de sus pines GPIO (General Purpose Input/Output). El microcontrolador utiliza estos pines para leer las señales y determinar qué tecla fue presionada.</w:t>
      </w:r>
    </w:p>
    <w:p w:rsidR="00000000" w:rsidDel="00000000" w:rsidP="00000000" w:rsidRDefault="00000000" w:rsidRPr="00000000" w14:paraId="00000158">
      <w:pPr>
        <w:spacing w:after="240" w:before="240"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Procesamiento de la Entrada</w:t>
      </w:r>
      <w:r w:rsidDel="00000000" w:rsidR="00000000" w:rsidRPr="00000000">
        <w:rPr>
          <w:rtl w:val="0"/>
        </w:rPr>
        <w:t xml:space="preserve">: Una vez que se detecta la tecla presionada, el microcontrolador puede ejecutar diferentes acciones en función de la entrada. En sistemas IoT, esta entrada puede servir para:</w:t>
      </w:r>
    </w:p>
    <w:p w:rsidR="00000000" w:rsidDel="00000000" w:rsidP="00000000" w:rsidRDefault="00000000" w:rsidRPr="00000000" w14:paraId="00000159">
      <w:pPr>
        <w:spacing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Autenticación</w:t>
      </w:r>
      <w:r w:rsidDel="00000000" w:rsidR="00000000" w:rsidRPr="00000000">
        <w:rPr>
          <w:rtl w:val="0"/>
        </w:rPr>
        <w:t xml:space="preserve">: Como ingreso de contraseñas en sistemas de seguridad.</w:t>
      </w:r>
    </w:p>
    <w:p w:rsidR="00000000" w:rsidDel="00000000" w:rsidP="00000000" w:rsidRDefault="00000000" w:rsidRPr="00000000" w14:paraId="0000015A">
      <w:pPr>
        <w:spacing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Comandos</w:t>
      </w:r>
      <w:r w:rsidDel="00000000" w:rsidR="00000000" w:rsidRPr="00000000">
        <w:rPr>
          <w:rtl w:val="0"/>
        </w:rPr>
        <w:t xml:space="preserve">: Para controlar dispositivos o modificar configuraciones del sistema.</w:t>
      </w:r>
    </w:p>
    <w:p w:rsidR="00000000" w:rsidDel="00000000" w:rsidP="00000000" w:rsidRDefault="00000000" w:rsidRPr="00000000" w14:paraId="0000015B">
      <w:pPr>
        <w:spacing w:after="260"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Ingreso de datos</w:t>
      </w:r>
      <w:r w:rsidDel="00000000" w:rsidR="00000000" w:rsidRPr="00000000">
        <w:rPr>
          <w:rtl w:val="0"/>
        </w:rPr>
        <w:t xml:space="preserve">: En aplicaciones donde el usuario necesita ingresar números o configuraciones específicas, como en sistemas de domótica o industriales.</w:t>
      </w:r>
    </w:p>
    <w:p w:rsidR="00000000" w:rsidDel="00000000" w:rsidP="00000000" w:rsidRDefault="00000000" w:rsidRPr="00000000" w14:paraId="0000015C">
      <w:pPr>
        <w:spacing w:after="260" w:line="240" w:lineRule="auto"/>
        <w:ind w:left="980" w:hanging="280"/>
        <w:rPr/>
      </w:pPr>
      <w:r w:rsidDel="00000000" w:rsidR="00000000" w:rsidRPr="00000000">
        <w:rPr>
          <w:rtl w:val="0"/>
        </w:rPr>
      </w:r>
    </w:p>
    <w:p w:rsidR="00000000" w:rsidDel="00000000" w:rsidP="00000000" w:rsidRDefault="00000000" w:rsidRPr="00000000" w14:paraId="0000015D">
      <w:pPr>
        <w:pStyle w:val="Heading3"/>
        <w:spacing w:line="240" w:lineRule="auto"/>
        <w:rPr/>
      </w:pPr>
      <w:bookmarkStart w:colFirst="0" w:colLast="0" w:name="_59sxfp11zn4v" w:id="69"/>
      <w:bookmarkEnd w:id="69"/>
      <w:r w:rsidDel="00000000" w:rsidR="00000000" w:rsidRPr="00000000">
        <w:rPr>
          <w:rtl w:val="0"/>
        </w:rPr>
        <w:t xml:space="preserve">3.  Integración en Aplicaciones IoT</w:t>
      </w:r>
    </w:p>
    <w:p w:rsidR="00000000" w:rsidDel="00000000" w:rsidP="00000000" w:rsidRDefault="00000000" w:rsidRPr="00000000" w14:paraId="0000015E">
      <w:pPr>
        <w:spacing w:after="240" w:before="240" w:line="240" w:lineRule="auto"/>
        <w:rPr/>
      </w:pPr>
      <w:r w:rsidDel="00000000" w:rsidR="00000000" w:rsidRPr="00000000">
        <w:rPr>
          <w:rtl w:val="0"/>
        </w:rPr>
        <w:t xml:space="preserve">En sistemas IoT, los teclados se utilizan como interfaz para permitir la interacción directa entre el usuario y el dispositivo. Algunos ejemplos comunes de uso incluyen:</w:t>
      </w:r>
    </w:p>
    <w:p w:rsidR="00000000" w:rsidDel="00000000" w:rsidP="00000000" w:rsidRDefault="00000000" w:rsidRPr="00000000" w14:paraId="0000015F">
      <w:pPr>
        <w:spacing w:after="240" w:before="240"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Sistemas de Control de Acceso</w:t>
      </w:r>
      <w:r w:rsidDel="00000000" w:rsidR="00000000" w:rsidRPr="00000000">
        <w:rPr>
          <w:rtl w:val="0"/>
        </w:rPr>
        <w:t xml:space="preserve">: Teclados numéricos se utilizan para ingresar contraseñas que permiten o deniegan el acceso a un lugar o dispositivo.</w:t>
      </w:r>
    </w:p>
    <w:p w:rsidR="00000000" w:rsidDel="00000000" w:rsidP="00000000" w:rsidRDefault="00000000" w:rsidRPr="00000000" w14:paraId="00000160">
      <w:pPr>
        <w:spacing w:after="240" w:before="240"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Automatización de Hogares</w:t>
      </w:r>
      <w:r w:rsidDel="00000000" w:rsidR="00000000" w:rsidRPr="00000000">
        <w:rPr>
          <w:rtl w:val="0"/>
        </w:rPr>
        <w:t xml:space="preserve">: En sistemas domóticos, los teclados permiten al usuario ingresar comandos para activar o desactivar dispositivos conectados, como luces, cerraduras, o electrodomésticos.</w:t>
      </w:r>
    </w:p>
    <w:p w:rsidR="00000000" w:rsidDel="00000000" w:rsidP="00000000" w:rsidRDefault="00000000" w:rsidRPr="00000000" w14:paraId="00000161">
      <w:pPr>
        <w:spacing w:after="240" w:before="240"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Dispositivos de Monitoreo</w:t>
      </w:r>
      <w:r w:rsidDel="00000000" w:rsidR="00000000" w:rsidRPr="00000000">
        <w:rPr>
          <w:rtl w:val="0"/>
        </w:rPr>
        <w:t xml:space="preserve">: En sistemas de monitoreo ambiental o de salud, los teclados permiten ajustar parámetros, como los umbrales de alarma o configurar redes Wi-Fi.</w:t>
      </w:r>
    </w:p>
    <w:p w:rsidR="00000000" w:rsidDel="00000000" w:rsidP="00000000" w:rsidRDefault="00000000" w:rsidRPr="00000000" w14:paraId="00000162">
      <w:pPr>
        <w:spacing w:after="260"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Aplicaciones Industriales</w:t>
      </w:r>
      <w:r w:rsidDel="00000000" w:rsidR="00000000" w:rsidRPr="00000000">
        <w:rPr>
          <w:rtl w:val="0"/>
        </w:rPr>
        <w:t xml:space="preserve">: En la industria, los teclados pueden ser utilizados para ingresar comandos que modifiquen parámetros de sistemas de control o monitoreo en tiempo real.</w:t>
      </w:r>
    </w:p>
    <w:p w:rsidR="00000000" w:rsidDel="00000000" w:rsidP="00000000" w:rsidRDefault="00000000" w:rsidRPr="00000000" w14:paraId="00000163">
      <w:pPr>
        <w:spacing w:after="260" w:line="240" w:lineRule="auto"/>
        <w:ind w:left="980" w:hanging="280"/>
        <w:rPr/>
      </w:pPr>
      <w:r w:rsidDel="00000000" w:rsidR="00000000" w:rsidRPr="00000000">
        <w:rPr>
          <w:rtl w:val="0"/>
        </w:rPr>
      </w:r>
    </w:p>
    <w:p w:rsidR="00000000" w:rsidDel="00000000" w:rsidP="00000000" w:rsidRDefault="00000000" w:rsidRPr="00000000" w14:paraId="00000164">
      <w:pPr>
        <w:pStyle w:val="Heading3"/>
        <w:spacing w:line="240" w:lineRule="auto"/>
        <w:rPr/>
      </w:pPr>
      <w:bookmarkStart w:colFirst="0" w:colLast="0" w:name="_u3kr47y5racj" w:id="70"/>
      <w:bookmarkEnd w:id="70"/>
      <w:r w:rsidDel="00000000" w:rsidR="00000000" w:rsidRPr="00000000">
        <w:rPr>
          <w:rtl w:val="0"/>
        </w:rPr>
        <w:t xml:space="preserve">4.  Protocolos de Comunicación</w:t>
      </w:r>
    </w:p>
    <w:p w:rsidR="00000000" w:rsidDel="00000000" w:rsidP="00000000" w:rsidRDefault="00000000" w:rsidRPr="00000000" w14:paraId="00000165">
      <w:pPr>
        <w:spacing w:after="240" w:before="240"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I2C (Inter-Integrated Circuit)</w:t>
      </w:r>
      <w:r w:rsidDel="00000000" w:rsidR="00000000" w:rsidRPr="00000000">
        <w:rPr>
          <w:rtl w:val="0"/>
        </w:rPr>
        <w:t xml:space="preserve"> y </w:t>
      </w:r>
      <w:r w:rsidDel="00000000" w:rsidR="00000000" w:rsidRPr="00000000">
        <w:rPr>
          <w:b w:val="1"/>
          <w:rtl w:val="0"/>
        </w:rPr>
        <w:t xml:space="preserve">SPI (Serial Peripheral Interface)</w:t>
      </w:r>
      <w:r w:rsidDel="00000000" w:rsidR="00000000" w:rsidRPr="00000000">
        <w:rPr>
          <w:rtl w:val="0"/>
        </w:rPr>
        <w:t xml:space="preserve">: En aplicaciones IoT más complejas, los teclados pueden comunicarse con el microcontrolador utilizando protocolos de comunicación serial como </w:t>
      </w:r>
      <w:r w:rsidDel="00000000" w:rsidR="00000000" w:rsidRPr="00000000">
        <w:rPr>
          <w:b w:val="1"/>
          <w:rtl w:val="0"/>
        </w:rPr>
        <w:t xml:space="preserve">I2C</w:t>
      </w:r>
      <w:r w:rsidDel="00000000" w:rsidR="00000000" w:rsidRPr="00000000">
        <w:rPr>
          <w:rtl w:val="0"/>
        </w:rPr>
        <w:t xml:space="preserve"> o </w:t>
      </w:r>
      <w:r w:rsidDel="00000000" w:rsidR="00000000" w:rsidRPr="00000000">
        <w:rPr>
          <w:b w:val="1"/>
          <w:rtl w:val="0"/>
        </w:rPr>
        <w:t xml:space="preserve">SPI</w:t>
      </w:r>
      <w:r w:rsidDel="00000000" w:rsidR="00000000" w:rsidRPr="00000000">
        <w:rPr>
          <w:rtl w:val="0"/>
        </w:rPr>
        <w:t xml:space="preserve">, lo que permite una mayor flexibilidad y reducción del número de pines requeridos.</w:t>
      </w:r>
    </w:p>
    <w:p w:rsidR="00000000" w:rsidDel="00000000" w:rsidP="00000000" w:rsidRDefault="00000000" w:rsidRPr="00000000" w14:paraId="00000166">
      <w:pPr>
        <w:spacing w:after="260" w:line="240" w:lineRule="auto"/>
        <w:ind w:left="980" w:hanging="28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Bluetooth Low Energy (BLE)</w:t>
      </w:r>
      <w:r w:rsidDel="00000000" w:rsidR="00000000" w:rsidRPr="00000000">
        <w:rPr>
          <w:rtl w:val="0"/>
        </w:rPr>
        <w:t xml:space="preserve"> o </w:t>
      </w:r>
      <w:r w:rsidDel="00000000" w:rsidR="00000000" w:rsidRPr="00000000">
        <w:rPr>
          <w:b w:val="1"/>
          <w:rtl w:val="0"/>
        </w:rPr>
        <w:t xml:space="preserve">Wi-Fi</w:t>
      </w:r>
      <w:r w:rsidDel="00000000" w:rsidR="00000000" w:rsidRPr="00000000">
        <w:rPr>
          <w:rtl w:val="0"/>
        </w:rPr>
        <w:t xml:space="preserve">: Los teclados también pueden ser inalámbricos en el contexto de IoT, utilizando tecnologías como </w:t>
      </w:r>
      <w:r w:rsidDel="00000000" w:rsidR="00000000" w:rsidRPr="00000000">
        <w:rPr>
          <w:b w:val="1"/>
          <w:rtl w:val="0"/>
        </w:rPr>
        <w:t xml:space="preserve">BLE</w:t>
      </w:r>
      <w:r w:rsidDel="00000000" w:rsidR="00000000" w:rsidRPr="00000000">
        <w:rPr>
          <w:rtl w:val="0"/>
        </w:rPr>
        <w:t xml:space="preserve"> o </w:t>
      </w:r>
      <w:r w:rsidDel="00000000" w:rsidR="00000000" w:rsidRPr="00000000">
        <w:rPr>
          <w:b w:val="1"/>
          <w:rtl w:val="0"/>
        </w:rPr>
        <w:t xml:space="preserve">Wi-Fi</w:t>
      </w:r>
      <w:r w:rsidDel="00000000" w:rsidR="00000000" w:rsidRPr="00000000">
        <w:rPr>
          <w:rtl w:val="0"/>
        </w:rPr>
        <w:t xml:space="preserve"> para enviar los datos ingresados al dispositivo sin necesidad de una conexión física. Esto es útil en aplicaciones donde la movilidad es importante.</w:t>
      </w:r>
    </w:p>
    <w:p w:rsidR="00000000" w:rsidDel="00000000" w:rsidP="00000000" w:rsidRDefault="00000000" w:rsidRPr="00000000" w14:paraId="00000167">
      <w:pPr>
        <w:spacing w:after="260" w:line="240" w:lineRule="auto"/>
        <w:ind w:left="980" w:hanging="280"/>
        <w:rPr/>
      </w:pPr>
      <w:r w:rsidDel="00000000" w:rsidR="00000000" w:rsidRPr="00000000">
        <w:rPr>
          <w:rtl w:val="0"/>
        </w:rPr>
      </w:r>
    </w:p>
    <w:p w:rsidR="00000000" w:rsidDel="00000000" w:rsidP="00000000" w:rsidRDefault="00000000" w:rsidRPr="00000000" w14:paraId="00000168">
      <w:pPr>
        <w:pStyle w:val="Heading3"/>
        <w:spacing w:line="240" w:lineRule="auto"/>
        <w:rPr/>
      </w:pPr>
      <w:bookmarkStart w:colFirst="0" w:colLast="0" w:name="_4lpaixkalz87" w:id="71"/>
      <w:bookmarkEnd w:id="71"/>
      <w:r w:rsidDel="00000000" w:rsidR="00000000" w:rsidRPr="00000000">
        <w:rPr>
          <w:rtl w:val="0"/>
        </w:rPr>
        <w:t xml:space="preserve">5.  Ejemplo de Funcionamiento</w:t>
      </w:r>
    </w:p>
    <w:p w:rsidR="00000000" w:rsidDel="00000000" w:rsidP="00000000" w:rsidRDefault="00000000" w:rsidRPr="00000000" w14:paraId="00000169">
      <w:pPr>
        <w:spacing w:after="240" w:before="240" w:line="240" w:lineRule="auto"/>
        <w:rPr/>
      </w:pPr>
      <w:r w:rsidDel="00000000" w:rsidR="00000000" w:rsidRPr="00000000">
        <w:rPr>
          <w:rtl w:val="0"/>
        </w:rPr>
        <w:t xml:space="preserve">En una aplicación de IoT para el control de acceso a una casa inteligente:</w:t>
      </w:r>
    </w:p>
    <w:p w:rsidR="00000000" w:rsidDel="00000000" w:rsidP="00000000" w:rsidRDefault="00000000" w:rsidRPr="00000000" w14:paraId="0000016A">
      <w:pPr>
        <w:spacing w:after="20" w:line="240" w:lineRule="auto"/>
        <w:ind w:left="980" w:hanging="2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El usuario ingresa un código numérico en el teclado.</w:t>
      </w:r>
    </w:p>
    <w:p w:rsidR="00000000" w:rsidDel="00000000" w:rsidP="00000000" w:rsidRDefault="00000000" w:rsidRPr="00000000" w14:paraId="0000016B">
      <w:pPr>
        <w:spacing w:line="240" w:lineRule="auto"/>
        <w:ind w:left="980" w:hanging="2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El </w:t>
      </w:r>
      <w:r w:rsidDel="00000000" w:rsidR="00000000" w:rsidRPr="00000000">
        <w:rPr>
          <w:b w:val="1"/>
          <w:rtl w:val="0"/>
        </w:rPr>
        <w:t xml:space="preserve">ESP32</w:t>
      </w:r>
      <w:r w:rsidDel="00000000" w:rsidR="00000000" w:rsidRPr="00000000">
        <w:rPr>
          <w:rtl w:val="0"/>
        </w:rPr>
        <w:t xml:space="preserve"> recibe la entrada, la compara con una contraseña predefinida.</w:t>
      </w:r>
    </w:p>
    <w:p w:rsidR="00000000" w:rsidDel="00000000" w:rsidP="00000000" w:rsidRDefault="00000000" w:rsidRPr="00000000" w14:paraId="0000016C">
      <w:pPr>
        <w:spacing w:after="20" w:line="240" w:lineRule="auto"/>
        <w:ind w:left="980" w:hanging="2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Si la contraseña es correcta, el ESP32 envía un comando para desbloquear la puerta, que podría estar conectada mediante un actuador o sistema de cerradura inteligente.</w:t>
      </w:r>
    </w:p>
    <w:p w:rsidR="00000000" w:rsidDel="00000000" w:rsidP="00000000" w:rsidRDefault="00000000" w:rsidRPr="00000000" w14:paraId="0000016D">
      <w:pPr>
        <w:spacing w:after="240" w:before="240" w:line="240" w:lineRule="auto"/>
        <w:ind w:left="980" w:hanging="2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El dispositivo puede utilizar </w:t>
      </w:r>
      <w:r w:rsidDel="00000000" w:rsidR="00000000" w:rsidRPr="00000000">
        <w:rPr>
          <w:b w:val="1"/>
          <w:rtl w:val="0"/>
        </w:rPr>
        <w:t xml:space="preserve">Wi-Fi</w:t>
      </w:r>
      <w:r w:rsidDel="00000000" w:rsidR="00000000" w:rsidRPr="00000000">
        <w:rPr>
          <w:rtl w:val="0"/>
        </w:rPr>
        <w:t xml:space="preserve"> para enviar una notificación al teléfono del usuario, informando sobre la actividad.</w:t>
      </w:r>
    </w:p>
    <w:p w:rsidR="00000000" w:rsidDel="00000000" w:rsidP="00000000" w:rsidRDefault="00000000" w:rsidRPr="00000000" w14:paraId="0000016E">
      <w:pPr>
        <w:spacing w:line="240" w:lineRule="auto"/>
        <w:rPr/>
      </w:pPr>
      <w:r w:rsidDel="00000000" w:rsidR="00000000" w:rsidRPr="00000000">
        <w:rPr>
          <w:rtl w:val="0"/>
        </w:rPr>
      </w:r>
    </w:p>
    <w:p w:rsidR="00000000" w:rsidDel="00000000" w:rsidP="00000000" w:rsidRDefault="00000000" w:rsidRPr="00000000" w14:paraId="0000016F">
      <w:pPr>
        <w:spacing w:after="240" w:before="240" w:line="240" w:lineRule="auto"/>
        <w:ind w:left="720" w:firstLine="0"/>
        <w:rPr/>
      </w:pPr>
      <w:r w:rsidDel="00000000" w:rsidR="00000000" w:rsidRPr="00000000">
        <w:rPr>
          <w:rtl w:val="0"/>
        </w:rPr>
      </w:r>
    </w:p>
    <w:p w:rsidR="00000000" w:rsidDel="00000000" w:rsidP="00000000" w:rsidRDefault="00000000" w:rsidRPr="00000000" w14:paraId="00000170">
      <w:pPr>
        <w:pStyle w:val="Heading2"/>
        <w:spacing w:line="240" w:lineRule="auto"/>
        <w:ind w:left="0" w:firstLine="0"/>
        <w:jc w:val="both"/>
        <w:rPr>
          <w:sz w:val="34"/>
          <w:szCs w:val="34"/>
        </w:rPr>
      </w:pPr>
      <w:bookmarkStart w:colFirst="0" w:colLast="0" w:name="_2sxol9dkxn3p" w:id="72"/>
      <w:bookmarkEnd w:id="72"/>
      <w:r w:rsidDel="00000000" w:rsidR="00000000" w:rsidRPr="00000000">
        <w:rPr>
          <w:sz w:val="34"/>
          <w:szCs w:val="34"/>
          <w:rtl w:val="0"/>
        </w:rPr>
        <w:t xml:space="preserve">8. ¿Cuál es la diferencia entre </w:t>
      </w:r>
      <w:r w:rsidDel="00000000" w:rsidR="00000000" w:rsidRPr="00000000">
        <w:rPr>
          <w:sz w:val="34"/>
          <w:szCs w:val="34"/>
          <w:rtl w:val="0"/>
        </w:rPr>
        <w:t xml:space="preserve">Relay´</w:t>
      </w:r>
      <w:r w:rsidDel="00000000" w:rsidR="00000000" w:rsidRPr="00000000">
        <w:rPr>
          <w:sz w:val="34"/>
          <w:szCs w:val="34"/>
          <w:rtl w:val="0"/>
        </w:rPr>
        <w:t xml:space="preserve">s y</w:t>
      </w:r>
      <w:r w:rsidDel="00000000" w:rsidR="00000000" w:rsidRPr="00000000">
        <w:rPr>
          <w:sz w:val="34"/>
          <w:szCs w:val="34"/>
          <w:rtl w:val="0"/>
        </w:rPr>
        <w:t xml:space="preserve"> Optoacopladores?</w:t>
      </w:r>
    </w:p>
    <w:p w:rsidR="00000000" w:rsidDel="00000000" w:rsidP="00000000" w:rsidRDefault="00000000" w:rsidRPr="00000000" w14:paraId="00000171">
      <w:pPr>
        <w:spacing w:line="240" w:lineRule="auto"/>
        <w:rPr/>
      </w:pPr>
      <w:r w:rsidDel="00000000" w:rsidR="00000000" w:rsidRPr="00000000">
        <w:rPr>
          <w:rtl w:val="0"/>
        </w:rPr>
      </w:r>
    </w:p>
    <w:p w:rsidR="00000000" w:rsidDel="00000000" w:rsidP="00000000" w:rsidRDefault="00000000" w:rsidRPr="00000000" w14:paraId="00000172">
      <w:pPr>
        <w:spacing w:after="240" w:before="240" w:line="240" w:lineRule="auto"/>
        <w:ind w:left="720" w:firstLine="0"/>
        <w:rPr>
          <w:sz w:val="28"/>
          <w:szCs w:val="28"/>
        </w:rPr>
      </w:pPr>
      <w:r w:rsidDel="00000000" w:rsidR="00000000" w:rsidRPr="00000000">
        <w:rPr>
          <w:rtl w:val="0"/>
        </w:rPr>
      </w:r>
    </w:p>
    <w:p w:rsidR="00000000" w:rsidDel="00000000" w:rsidP="00000000" w:rsidRDefault="00000000" w:rsidRPr="00000000" w14:paraId="00000173">
      <w:pPr>
        <w:spacing w:after="240" w:before="240" w:line="240" w:lineRule="auto"/>
        <w:rPr>
          <w:sz w:val="28"/>
          <w:szCs w:val="28"/>
        </w:rPr>
      </w:pPr>
      <w:r w:rsidDel="00000000" w:rsidR="00000000" w:rsidRPr="00000000">
        <w:rPr>
          <w:rtl w:val="0"/>
        </w:rPr>
      </w:r>
    </w:p>
    <w:p w:rsidR="00000000" w:rsidDel="00000000" w:rsidP="00000000" w:rsidRDefault="00000000" w:rsidRPr="00000000" w14:paraId="00000174">
      <w:pPr>
        <w:spacing w:line="240" w:lineRule="auto"/>
        <w:ind w:left="1440" w:firstLine="0"/>
        <w:jc w:val="both"/>
        <w:rPr>
          <w:b w:val="1"/>
          <w:sz w:val="28"/>
          <w:szCs w:val="28"/>
        </w:rPr>
      </w:pPr>
      <w:r w:rsidDel="00000000" w:rsidR="00000000" w:rsidRPr="00000000">
        <w:rPr>
          <w:rtl w:val="0"/>
        </w:rPr>
      </w:r>
    </w:p>
    <w:p w:rsidR="00000000" w:rsidDel="00000000" w:rsidP="00000000" w:rsidRDefault="00000000" w:rsidRPr="00000000" w14:paraId="00000175">
      <w:pPr>
        <w:spacing w:lin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176">
      <w:pPr>
        <w:spacing w:lin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177">
      <w:pPr>
        <w:spacing w:line="240" w:lineRule="auto"/>
        <w:jc w:val="both"/>
        <w:rPr>
          <w:sz w:val="24"/>
          <w:szCs w:val="24"/>
        </w:rPr>
      </w:pPr>
      <w:r w:rsidDel="00000000" w:rsidR="00000000" w:rsidRPr="00000000">
        <w:rPr>
          <w:rtl w:val="0"/>
        </w:rPr>
      </w:r>
    </w:p>
    <w:sectPr>
      <w:headerReference r:id="rId36" w:type="default"/>
      <w:footerReference r:id="rId37"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-889574</wp:posOffset>
          </wp:positionH>
          <wp:positionV relativeFrom="paragraph">
            <wp:posOffset>-457199</wp:posOffset>
          </wp:positionV>
          <wp:extent cx="7524863" cy="1285875"/>
          <wp:effectExtent b="0" l="0" r="0" t="0"/>
          <wp:wrapTopAndBottom distB="0" distT="0"/>
          <wp:docPr id="6" name="image16.jpg"/>
          <a:graphic>
            <a:graphicData uri="http://schemas.openxmlformats.org/drawingml/2006/picture">
              <pic:pic>
                <pic:nvPicPr>
                  <pic:cNvPr id="0" name="image16.jpg"/>
                  <pic:cNvPicPr preferRelativeResize="0"/>
                </pic:nvPicPr>
                <pic:blipFill>
                  <a:blip r:embed="rId1"/>
                  <a:srcRect b="0" l="0" r="0" t="0"/>
                  <a:stretch>
                    <a:fillRect/>
                  </a:stretch>
                </pic:blipFill>
                <pic:spPr>
                  <a:xfrm>
                    <a:off x="0" y="0"/>
                    <a:ext cx="7524863" cy="12858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karina-lolis" TargetMode="External"/><Relationship Id="rId26" Type="http://schemas.openxmlformats.org/officeDocument/2006/relationships/image" Target="media/image3.png"/><Relationship Id="rId25" Type="http://schemas.openxmlformats.org/officeDocument/2006/relationships/image" Target="media/image8.png"/><Relationship Id="rId28" Type="http://schemas.openxmlformats.org/officeDocument/2006/relationships/image" Target="media/image1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github.com/JorEl057" TargetMode="External"/><Relationship Id="rId29" Type="http://schemas.openxmlformats.org/officeDocument/2006/relationships/image" Target="media/image14.png"/><Relationship Id="rId7" Type="http://schemas.openxmlformats.org/officeDocument/2006/relationships/hyperlink" Target="https://github.com/Marcos-BR-03" TargetMode="External"/><Relationship Id="rId8" Type="http://schemas.openxmlformats.org/officeDocument/2006/relationships/hyperlink" Target="https://github.com/FerCbr" TargetMode="External"/><Relationship Id="rId31" Type="http://schemas.openxmlformats.org/officeDocument/2006/relationships/image" Target="media/image20.png"/><Relationship Id="rId30" Type="http://schemas.openxmlformats.org/officeDocument/2006/relationships/image" Target="media/image15.png"/><Relationship Id="rId11" Type="http://schemas.openxmlformats.org/officeDocument/2006/relationships/hyperlink" Target="https://github.com/MacarenaAC" TargetMode="External"/><Relationship Id="rId33" Type="http://schemas.openxmlformats.org/officeDocument/2006/relationships/image" Target="media/image10.png"/><Relationship Id="rId10" Type="http://schemas.openxmlformats.org/officeDocument/2006/relationships/hyperlink" Target="https://github.com/NicolasBa27" TargetMode="External"/><Relationship Id="rId32" Type="http://schemas.openxmlformats.org/officeDocument/2006/relationships/image" Target="media/image4.png"/><Relationship Id="rId13" Type="http://schemas.openxmlformats.org/officeDocument/2006/relationships/hyperlink" Target="https://github.com/r-j28" TargetMode="External"/><Relationship Id="rId35" Type="http://schemas.openxmlformats.org/officeDocument/2006/relationships/image" Target="media/image17.png"/><Relationship Id="rId12" Type="http://schemas.openxmlformats.org/officeDocument/2006/relationships/hyperlink" Target="https://github.com/r-j28" TargetMode="External"/><Relationship Id="rId34" Type="http://schemas.openxmlformats.org/officeDocument/2006/relationships/image" Target="media/image9.png"/><Relationship Id="rId15" Type="http://schemas.openxmlformats.org/officeDocument/2006/relationships/hyperlink" Target="https://github.com/JDGA1997" TargetMode="External"/><Relationship Id="rId37" Type="http://schemas.openxmlformats.org/officeDocument/2006/relationships/footer" Target="footer1.xml"/><Relationship Id="rId14" Type="http://schemas.openxmlformats.org/officeDocument/2006/relationships/hyperlink" Target="https://github.com/diegote7" TargetMode="External"/><Relationship Id="rId36" Type="http://schemas.openxmlformats.org/officeDocument/2006/relationships/header" Target="header1.xml"/><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