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6E0" w:rsidRPr="00F84AE6" w:rsidRDefault="002C2BAE" w:rsidP="00F84AE6">
      <w:pPr>
        <w:pStyle w:val="Prrafodelista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84AE6">
        <w:rPr>
          <w:rFonts w:ascii="Times New Roman" w:hAnsi="Times New Roman" w:cs="Times New Roman"/>
          <w:sz w:val="24"/>
          <w:szCs w:val="24"/>
          <w:lang w:val="es-ES"/>
        </w:rPr>
        <w:t xml:space="preserve">Un sensor de temperatura, que tiene un rango de medida de 20-250 </w:t>
      </w:r>
      <w:proofErr w:type="spellStart"/>
      <w:r w:rsidRPr="00F84AE6">
        <w:rPr>
          <w:rFonts w:ascii="Times New Roman" w:hAnsi="Times New Roman" w:cs="Times New Roman"/>
          <w:sz w:val="24"/>
          <w:szCs w:val="24"/>
          <w:lang w:val="es-ES"/>
        </w:rPr>
        <w:t>ºC</w:t>
      </w:r>
      <w:proofErr w:type="spellEnd"/>
      <w:r w:rsidRPr="00F84AE6">
        <w:rPr>
          <w:rFonts w:ascii="Times New Roman" w:hAnsi="Times New Roman" w:cs="Times New Roman"/>
          <w:sz w:val="24"/>
          <w:szCs w:val="24"/>
          <w:lang w:val="es-ES"/>
        </w:rPr>
        <w:t>, entrega una lectura de 55ºC. Especificar el error en la lectura si la exactitud se expresa de las siguientes formas, indicando el rango de medición en cada caso.</w:t>
      </w:r>
    </w:p>
    <w:p w:rsidR="002C2BAE" w:rsidRPr="00F84AE6" w:rsidRDefault="002C2BAE" w:rsidP="00F84AE6">
      <w:pPr>
        <w:pStyle w:val="Prrafodelista"/>
        <w:ind w:left="56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84AE6">
        <w:rPr>
          <w:rFonts w:ascii="Times New Roman" w:hAnsi="Times New Roman" w:cs="Times New Roman"/>
          <w:sz w:val="24"/>
          <w:szCs w:val="24"/>
          <w:lang w:val="es-ES"/>
        </w:rPr>
        <w:t>+- 0,5% del valor máximo de lectura</w:t>
      </w:r>
    </w:p>
    <w:p w:rsidR="002C2BAE" w:rsidRPr="00F84AE6" w:rsidRDefault="002C2BAE" w:rsidP="00F84AE6">
      <w:pPr>
        <w:pStyle w:val="Prrafodelista"/>
        <w:ind w:left="56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84AE6">
        <w:rPr>
          <w:rFonts w:ascii="Times New Roman" w:hAnsi="Times New Roman" w:cs="Times New Roman"/>
          <w:sz w:val="24"/>
          <w:szCs w:val="24"/>
          <w:lang w:val="es-ES"/>
        </w:rPr>
        <w:t>+- 0,75% del alcance (FS)</w:t>
      </w:r>
    </w:p>
    <w:p w:rsidR="002C2BAE" w:rsidRPr="00F84AE6" w:rsidRDefault="002C2BAE" w:rsidP="00F84AE6">
      <w:pPr>
        <w:pStyle w:val="Prrafodelista"/>
        <w:ind w:left="56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84AE6">
        <w:rPr>
          <w:rFonts w:ascii="Times New Roman" w:hAnsi="Times New Roman" w:cs="Times New Roman"/>
          <w:sz w:val="24"/>
          <w:szCs w:val="24"/>
          <w:lang w:val="es-ES"/>
        </w:rPr>
        <w:t>+-0,8% de la lectura</w:t>
      </w:r>
    </w:p>
    <w:p w:rsidR="00F33BAA" w:rsidRPr="006A286F" w:rsidRDefault="00F33BAA" w:rsidP="00F84AE6">
      <w:pPr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 w:rsidRPr="006A286F">
        <w:rPr>
          <w:rFonts w:ascii="Times New Roman" w:hAnsi="Times New Roman" w:cs="Times New Roman"/>
          <w:sz w:val="24"/>
          <w:szCs w:val="24"/>
          <w:u w:val="single"/>
          <w:lang w:val="es-ES"/>
        </w:rPr>
        <w:t>Datos del problema:</w:t>
      </w:r>
    </w:p>
    <w:p w:rsidR="00F33BAA" w:rsidRPr="006A286F" w:rsidRDefault="00F33BAA" w:rsidP="00F84AE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A286F">
        <w:rPr>
          <w:rFonts w:ascii="Times New Roman" w:hAnsi="Times New Roman" w:cs="Times New Roman"/>
          <w:sz w:val="24"/>
          <w:szCs w:val="24"/>
          <w:lang w:val="es-ES"/>
        </w:rPr>
        <w:t xml:space="preserve">Rango de medida del sensor: 20-250 </w:t>
      </w:r>
      <w:proofErr w:type="spellStart"/>
      <w:r w:rsidRPr="006A286F">
        <w:rPr>
          <w:rFonts w:ascii="Times New Roman" w:hAnsi="Times New Roman" w:cs="Times New Roman"/>
          <w:sz w:val="24"/>
          <w:szCs w:val="24"/>
          <w:lang w:val="es-ES"/>
        </w:rPr>
        <w:t>ºC</w:t>
      </w:r>
      <w:proofErr w:type="spellEnd"/>
    </w:p>
    <w:p w:rsidR="00F33BAA" w:rsidRPr="006A286F" w:rsidRDefault="00F33BAA" w:rsidP="00F84AE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A286F">
        <w:rPr>
          <w:rFonts w:ascii="Times New Roman" w:hAnsi="Times New Roman" w:cs="Times New Roman"/>
          <w:sz w:val="24"/>
          <w:szCs w:val="24"/>
          <w:lang w:val="es-ES"/>
        </w:rPr>
        <w:t xml:space="preserve">Lectura del sensor: 55 </w:t>
      </w:r>
      <w:proofErr w:type="spellStart"/>
      <w:r w:rsidRPr="006A286F">
        <w:rPr>
          <w:rFonts w:ascii="Times New Roman" w:hAnsi="Times New Roman" w:cs="Times New Roman"/>
          <w:sz w:val="24"/>
          <w:szCs w:val="24"/>
          <w:lang w:val="es-ES"/>
        </w:rPr>
        <w:t>ºC</w:t>
      </w:r>
      <w:proofErr w:type="spellEnd"/>
    </w:p>
    <w:p w:rsidR="006A286F" w:rsidRDefault="006A286F" w:rsidP="006A286F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</w:p>
    <w:p w:rsidR="00F33BAA" w:rsidRPr="008B41A3" w:rsidRDefault="00F33BAA" w:rsidP="008B41A3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B41A3">
        <w:rPr>
          <w:rFonts w:ascii="Times New Roman" w:hAnsi="Times New Roman" w:cs="Times New Roman"/>
          <w:sz w:val="24"/>
          <w:szCs w:val="24"/>
          <w:lang w:val="es-ES"/>
        </w:rPr>
        <w:t>Error de ± 0.5% del valor máximo de lectura</w:t>
      </w:r>
    </w:p>
    <w:p w:rsidR="008B41A3" w:rsidRDefault="008B41A3" w:rsidP="008B41A3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33BAA" w:rsidRDefault="00E20DE1" w:rsidP="00F6026F">
      <w:pPr>
        <w:ind w:left="709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Según la definición de error, </w:t>
      </w:r>
      <w:r w:rsidR="008B41A3">
        <w:rPr>
          <w:rFonts w:ascii="Times New Roman" w:hAnsi="Times New Roman" w:cs="Times New Roman"/>
          <w:sz w:val="24"/>
          <w:szCs w:val="24"/>
          <w:lang w:val="es-ES"/>
        </w:rPr>
        <w:t xml:space="preserve">el error absoluto E se calcula como: </w:t>
      </w:r>
    </w:p>
    <w:p w:rsidR="008B41A3" w:rsidRPr="00F84AE6" w:rsidRDefault="008B41A3" w:rsidP="00F6026F">
      <w:pPr>
        <w:ind w:left="709" w:firstLine="708"/>
        <w:jc w:val="both"/>
        <w:rPr>
          <w:rFonts w:ascii="Times New Roman" w:hAnsi="Times New Roman" w:cs="Times New Roman"/>
          <w:sz w:val="24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ES"/>
            </w:rPr>
            <m:t>E=(Valor Máximo)×(Porcentaje de Error)</m:t>
          </m:r>
        </m:oMath>
      </m:oMathPara>
    </w:p>
    <w:p w:rsidR="00F33BAA" w:rsidRDefault="008B41A3" w:rsidP="00F6026F">
      <w:pPr>
        <w:ind w:left="709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Reemplazando:</w:t>
      </w:r>
    </w:p>
    <w:p w:rsidR="008B41A3" w:rsidRPr="00F84AE6" w:rsidRDefault="008B41A3" w:rsidP="00F6026F">
      <w:pPr>
        <w:ind w:left="709"/>
        <w:jc w:val="both"/>
        <w:rPr>
          <w:rFonts w:ascii="Times New Roman" w:hAnsi="Times New Roman" w:cs="Times New Roman"/>
          <w:sz w:val="24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ES"/>
            </w:rPr>
            <m:t>E=</m:t>
          </m:r>
          <m:r>
            <w:rPr>
              <w:rFonts w:ascii="Cambria Math" w:hAnsi="Cambria Math" w:cs="Times New Roman"/>
              <w:sz w:val="24"/>
              <w:szCs w:val="24"/>
              <w:lang w:val="es-ES"/>
            </w:rPr>
            <m:t>250×0.005=1.25</m:t>
          </m:r>
          <m:r>
            <w:rPr>
              <w:rFonts w:ascii="Cambria Math" w:hAnsi="Cambria Math" w:cs="Times New Roman"/>
              <w:sz w:val="24"/>
              <w:szCs w:val="24"/>
              <w:lang w:val="es-ES"/>
            </w:rPr>
            <m:t>º</m:t>
          </m:r>
          <m:r>
            <w:rPr>
              <w:rFonts w:ascii="Cambria Math" w:hAnsi="Cambria Math" w:cs="Times New Roman"/>
              <w:sz w:val="24"/>
              <w:szCs w:val="24"/>
              <w:lang w:val="es-ES"/>
            </w:rPr>
            <m:t xml:space="preserve"> C</m:t>
          </m:r>
        </m:oMath>
      </m:oMathPara>
    </w:p>
    <w:p w:rsidR="00F33BAA" w:rsidRDefault="008B41A3" w:rsidP="00F6026F">
      <w:pPr>
        <w:ind w:left="709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8B41A3">
        <w:rPr>
          <w:rFonts w:ascii="Times New Roman" w:hAnsi="Times New Roman" w:cs="Times New Roman"/>
          <w:sz w:val="24"/>
          <w:szCs w:val="24"/>
          <w:lang w:val="es-ES"/>
        </w:rPr>
        <w:t>Rango de medida considerando el error: 55°C ± 1.25°C, es decir, de 53.75°C a 56.25°C.</w:t>
      </w:r>
    </w:p>
    <w:p w:rsidR="008B41A3" w:rsidRPr="00F84AE6" w:rsidRDefault="008B41A3" w:rsidP="00F84AE6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33BAA" w:rsidRPr="008B41A3" w:rsidRDefault="008B41A3" w:rsidP="008B41A3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s-ES"/>
        </w:rPr>
      </w:pPr>
      <w:r w:rsidRPr="008B41A3">
        <w:rPr>
          <w:rFonts w:ascii="Times New Roman" w:hAnsi="Times New Roman" w:cs="Times New Roman"/>
          <w:sz w:val="24"/>
          <w:lang w:val="es-ES"/>
        </w:rPr>
        <w:t xml:space="preserve">Error de ± 0.75% del alcance (Full </w:t>
      </w:r>
      <w:proofErr w:type="spellStart"/>
      <w:r w:rsidRPr="008B41A3">
        <w:rPr>
          <w:rFonts w:ascii="Times New Roman" w:hAnsi="Times New Roman" w:cs="Times New Roman"/>
          <w:sz w:val="24"/>
          <w:lang w:val="es-ES"/>
        </w:rPr>
        <w:t>Scale</w:t>
      </w:r>
      <w:proofErr w:type="spellEnd"/>
      <w:r w:rsidRPr="008B41A3">
        <w:rPr>
          <w:rFonts w:ascii="Times New Roman" w:hAnsi="Times New Roman" w:cs="Times New Roman"/>
          <w:sz w:val="24"/>
          <w:lang w:val="es-ES"/>
        </w:rPr>
        <w:t>, FS)</w:t>
      </w:r>
    </w:p>
    <w:p w:rsidR="00F6026F" w:rsidRDefault="00F6026F" w:rsidP="008B41A3">
      <w:pPr>
        <w:ind w:left="851" w:firstLine="567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La especificación de error como un porcentaje del rango total de medida (Full </w:t>
      </w:r>
      <w:proofErr w:type="spellStart"/>
      <w:r>
        <w:rPr>
          <w:rFonts w:ascii="Times New Roman" w:hAnsi="Times New Roman" w:cs="Times New Roman"/>
          <w:sz w:val="24"/>
          <w:lang w:val="es-ES"/>
        </w:rPr>
        <w:t>Scale</w:t>
      </w:r>
      <w:proofErr w:type="spellEnd"/>
      <w:r>
        <w:rPr>
          <w:rFonts w:ascii="Times New Roman" w:hAnsi="Times New Roman" w:cs="Times New Roman"/>
          <w:sz w:val="24"/>
          <w:lang w:val="es-ES"/>
        </w:rPr>
        <w:t>, FS) implica que el error es una fracción del rango de medida total, no del valor máximo. La fórmula usada es:</w:t>
      </w:r>
    </w:p>
    <w:p w:rsidR="00F6026F" w:rsidRDefault="00F6026F" w:rsidP="008B41A3">
      <w:pPr>
        <w:ind w:left="851" w:firstLine="567"/>
        <w:jc w:val="both"/>
        <w:rPr>
          <w:rFonts w:ascii="Times New Roman" w:hAnsi="Times New Roman" w:cs="Times New Roman"/>
          <w:sz w:val="24"/>
          <w:lang w:val="es-E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ES"/>
            </w:rPr>
            <m:t>E=(Valor Máximo)×(Porcentaje de Error)</m:t>
          </m:r>
        </m:oMath>
      </m:oMathPara>
    </w:p>
    <w:p w:rsidR="00FD3FB8" w:rsidRDefault="00F33BAA" w:rsidP="008B41A3">
      <w:pPr>
        <w:ind w:left="851" w:firstLine="567"/>
        <w:jc w:val="both"/>
        <w:rPr>
          <w:rFonts w:ascii="Times New Roman" w:hAnsi="Times New Roman" w:cs="Times New Roman"/>
          <w:sz w:val="24"/>
          <w:lang w:val="es-ES"/>
        </w:rPr>
      </w:pPr>
      <w:r w:rsidRPr="00F84AE6">
        <w:rPr>
          <w:rFonts w:ascii="Times New Roman" w:hAnsi="Times New Roman" w:cs="Times New Roman"/>
          <w:sz w:val="24"/>
          <w:lang w:val="es-ES"/>
        </w:rPr>
        <w:t xml:space="preserve">El "alcance" o "Full </w:t>
      </w:r>
      <w:proofErr w:type="spellStart"/>
      <w:r w:rsidRPr="00F84AE6">
        <w:rPr>
          <w:rFonts w:ascii="Times New Roman" w:hAnsi="Times New Roman" w:cs="Times New Roman"/>
          <w:sz w:val="24"/>
          <w:lang w:val="es-ES"/>
        </w:rPr>
        <w:t>Scale</w:t>
      </w:r>
      <w:proofErr w:type="spellEnd"/>
      <w:r w:rsidRPr="00F84AE6">
        <w:rPr>
          <w:rFonts w:ascii="Times New Roman" w:hAnsi="Times New Roman" w:cs="Times New Roman"/>
          <w:sz w:val="24"/>
          <w:lang w:val="es-ES"/>
        </w:rPr>
        <w:t xml:space="preserve"> (FS)" es la diferencia entre el valor máximo y el mínimo del rango de medida del sensor.</w:t>
      </w:r>
      <w:r w:rsidR="00F6026F">
        <w:rPr>
          <w:rFonts w:ascii="Times New Roman" w:hAnsi="Times New Roman" w:cs="Times New Roman"/>
          <w:sz w:val="24"/>
          <w:lang w:val="es-ES"/>
        </w:rPr>
        <w:t xml:space="preserve"> </w:t>
      </w:r>
    </w:p>
    <w:p w:rsidR="00F33BAA" w:rsidRDefault="00F6026F" w:rsidP="008B41A3">
      <w:pPr>
        <w:ind w:left="851" w:firstLine="567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Por lo tanto:</w:t>
      </w:r>
    </w:p>
    <w:p w:rsidR="00F6026F" w:rsidRPr="00F84AE6" w:rsidRDefault="00F6026F" w:rsidP="008B41A3">
      <w:pPr>
        <w:ind w:left="851" w:firstLine="567"/>
        <w:jc w:val="both"/>
        <w:rPr>
          <w:rFonts w:ascii="Times New Roman" w:hAnsi="Times New Roman" w:cs="Times New Roman"/>
          <w:sz w:val="24"/>
          <w:lang w:val="es-E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ES"/>
            </w:rPr>
            <m:t xml:space="preserve">Alcance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FS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s-ES"/>
            </w:rPr>
            <m:t>250-20</m:t>
          </m:r>
          <m:r>
            <w:rPr>
              <w:rFonts w:ascii="Cambria Math" w:hAnsi="Cambria Math" w:cs="Times New Roman"/>
              <w:sz w:val="24"/>
              <w:szCs w:val="24"/>
              <w:lang w:val="es-ES"/>
            </w:rPr>
            <m:t xml:space="preserve"> ºC=230 ºC</m:t>
          </m:r>
        </m:oMath>
      </m:oMathPara>
    </w:p>
    <w:p w:rsidR="00F33BAA" w:rsidRPr="00F84AE6" w:rsidRDefault="00F33BAA" w:rsidP="00FD3FB8">
      <w:pPr>
        <w:ind w:left="851" w:firstLine="567"/>
        <w:jc w:val="both"/>
        <w:rPr>
          <w:rFonts w:ascii="Times New Roman" w:hAnsi="Times New Roman" w:cs="Times New Roman"/>
          <w:sz w:val="24"/>
          <w:lang w:val="es-ES"/>
        </w:rPr>
      </w:pPr>
      <w:r w:rsidRPr="00F84AE6">
        <w:rPr>
          <w:rFonts w:ascii="Times New Roman" w:hAnsi="Times New Roman" w:cs="Times New Roman"/>
          <w:sz w:val="24"/>
          <w:lang w:val="es-ES"/>
        </w:rPr>
        <w:t>Entonces, el error es:</w:t>
      </w:r>
    </w:p>
    <w:p w:rsidR="00F33BAA" w:rsidRPr="00F84AE6" w:rsidRDefault="00FD3FB8" w:rsidP="00F84AE6">
      <w:pPr>
        <w:ind w:left="851" w:firstLine="567"/>
        <w:jc w:val="both"/>
        <w:rPr>
          <w:rFonts w:ascii="Times New Roman" w:hAnsi="Times New Roman" w:cs="Times New Roman"/>
          <w:sz w:val="24"/>
          <w:lang w:val="es-E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ES"/>
            </w:rPr>
            <m:t>E=</m:t>
          </m:r>
          <m:r>
            <w:rPr>
              <w:rFonts w:ascii="Cambria Math" w:hAnsi="Cambria Math" w:cs="Times New Roman"/>
              <w:sz w:val="24"/>
              <w:szCs w:val="24"/>
              <w:lang w:val="es-ES"/>
            </w:rPr>
            <m:t>230</m:t>
          </m:r>
          <m:r>
            <w:rPr>
              <w:rFonts w:ascii="Cambria Math" w:hAnsi="Cambria Math" w:cs="Times New Roman"/>
              <w:sz w:val="24"/>
              <w:szCs w:val="24"/>
              <w:lang w:val="es-ES"/>
            </w:rPr>
            <m:t>×</m:t>
          </m:r>
          <m:r>
            <w:rPr>
              <w:rFonts w:ascii="Cambria Math" w:hAnsi="Cambria Math" w:cs="Times New Roman"/>
              <w:sz w:val="24"/>
              <w:szCs w:val="24"/>
              <w:lang w:val="es-ES"/>
            </w:rPr>
            <m:t>0.0075=1.725º C</m:t>
          </m:r>
        </m:oMath>
      </m:oMathPara>
    </w:p>
    <w:p w:rsidR="00F33BAA" w:rsidRPr="00F84AE6" w:rsidRDefault="00F33BAA" w:rsidP="00F84AE6">
      <w:pPr>
        <w:ind w:left="851" w:firstLine="567"/>
        <w:jc w:val="both"/>
        <w:rPr>
          <w:rFonts w:ascii="Times New Roman" w:hAnsi="Times New Roman" w:cs="Times New Roman"/>
          <w:sz w:val="24"/>
          <w:lang w:val="es-ES"/>
        </w:rPr>
      </w:pPr>
      <w:r w:rsidRPr="00F84AE6">
        <w:rPr>
          <w:rFonts w:ascii="Times New Roman" w:hAnsi="Times New Roman" w:cs="Times New Roman"/>
          <w:sz w:val="24"/>
          <w:lang w:val="es-ES"/>
        </w:rPr>
        <w:t>Rango de medición considerando el error:</w:t>
      </w:r>
    </w:p>
    <w:p w:rsidR="00F33BAA" w:rsidRPr="00F84AE6" w:rsidRDefault="00FD3FB8" w:rsidP="00F84AE6">
      <w:pPr>
        <w:ind w:left="851" w:firstLine="567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55±1.725</w:t>
      </w:r>
      <w:r w:rsidR="00F33BAA" w:rsidRPr="00F84AE6">
        <w:rPr>
          <w:rFonts w:ascii="Times New Roman" w:hAnsi="Times New Roman" w:cs="Times New Roman"/>
          <w:sz w:val="24"/>
          <w:lang w:val="es-ES"/>
        </w:rPr>
        <w:t> </w:t>
      </w:r>
      <w:r w:rsidR="00F33BAA" w:rsidRPr="00F84AE6">
        <w:rPr>
          <w:rFonts w:ascii="Cambria Math" w:hAnsi="Cambria Math" w:cs="Cambria Math"/>
          <w:sz w:val="24"/>
          <w:lang w:val="es-ES"/>
        </w:rPr>
        <w:t>⟹</w:t>
      </w:r>
      <w:r w:rsidR="00F33BAA" w:rsidRPr="00F84AE6">
        <w:rPr>
          <w:rFonts w:ascii="Times New Roman" w:hAnsi="Times New Roman" w:cs="Times New Roman"/>
          <w:sz w:val="24"/>
          <w:lang w:val="es-ES"/>
        </w:rPr>
        <w:t> </w:t>
      </w:r>
      <w:r>
        <w:rPr>
          <w:rFonts w:ascii="Times New Roman" w:hAnsi="Times New Roman" w:cs="Times New Roman"/>
          <w:sz w:val="24"/>
          <w:lang w:val="es-ES"/>
        </w:rPr>
        <w:t xml:space="preserve">(53.275 º C a </w:t>
      </w:r>
      <w:r w:rsidR="00F33BAA" w:rsidRPr="00F84AE6">
        <w:rPr>
          <w:rFonts w:ascii="Times New Roman" w:hAnsi="Times New Roman" w:cs="Times New Roman"/>
          <w:sz w:val="24"/>
          <w:lang w:val="es-ES"/>
        </w:rPr>
        <w:t>5</w:t>
      </w:r>
      <w:r>
        <w:rPr>
          <w:rFonts w:ascii="Times New Roman" w:hAnsi="Times New Roman" w:cs="Times New Roman"/>
          <w:sz w:val="24"/>
          <w:lang w:val="es-ES"/>
        </w:rPr>
        <w:t>6.725</w:t>
      </w:r>
      <w:r w:rsidR="00F33BAA" w:rsidRPr="00F84AE6">
        <w:rPr>
          <w:rFonts w:ascii="Times New Roman" w:hAnsi="Times New Roman" w:cs="Times New Roman"/>
          <w:sz w:val="24"/>
          <w:lang w:val="es-ES"/>
        </w:rPr>
        <w:t> º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  <w:r w:rsidR="00F33BAA" w:rsidRPr="00F84AE6">
        <w:rPr>
          <w:rFonts w:ascii="Times New Roman" w:hAnsi="Times New Roman" w:cs="Times New Roman"/>
          <w:sz w:val="24"/>
          <w:lang w:val="es-ES"/>
        </w:rPr>
        <w:t>C)</w:t>
      </w:r>
    </w:p>
    <w:p w:rsidR="00FD3FB8" w:rsidRDefault="00FD3FB8" w:rsidP="00F84AE6">
      <w:pPr>
        <w:ind w:left="851" w:firstLine="567"/>
        <w:jc w:val="both"/>
        <w:rPr>
          <w:rFonts w:ascii="Times New Roman" w:hAnsi="Times New Roman" w:cs="Times New Roman"/>
          <w:sz w:val="24"/>
          <w:lang w:val="es-ES"/>
        </w:rPr>
      </w:pPr>
    </w:p>
    <w:p w:rsidR="00F33BAA" w:rsidRPr="00FD3FB8" w:rsidRDefault="00F33BAA" w:rsidP="00FD3FB8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s-ES"/>
        </w:rPr>
      </w:pPr>
      <w:r w:rsidRPr="00FD3FB8">
        <w:rPr>
          <w:rFonts w:ascii="Times New Roman" w:hAnsi="Times New Roman" w:cs="Times New Roman"/>
          <w:sz w:val="24"/>
          <w:lang w:val="es-ES"/>
        </w:rPr>
        <w:t>Error de ± 0.8% de la lectura</w:t>
      </w:r>
    </w:p>
    <w:p w:rsidR="007165B3" w:rsidRDefault="007165B3" w:rsidP="00F84AE6">
      <w:pPr>
        <w:ind w:left="851" w:firstLine="567"/>
        <w:jc w:val="both"/>
        <w:rPr>
          <w:rFonts w:ascii="Times New Roman" w:hAnsi="Times New Roman" w:cs="Times New Roman"/>
          <w:sz w:val="24"/>
          <w:lang w:val="es-E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ES"/>
            </w:rPr>
            <m:t>E=(</m:t>
          </m:r>
          <m:r>
            <w:rPr>
              <w:rFonts w:ascii="Cambria Math" w:hAnsi="Cambria Math" w:cs="Times New Roman"/>
              <w:sz w:val="24"/>
              <w:szCs w:val="24"/>
              <w:lang w:val="es-ES"/>
            </w:rPr>
            <m:t>Lectura</m:t>
          </m:r>
          <m:r>
            <w:rPr>
              <w:rFonts w:ascii="Cambria Math" w:hAnsi="Cambria Math" w:cs="Times New Roman"/>
              <w:sz w:val="24"/>
              <w:szCs w:val="24"/>
              <w:lang w:val="es-ES"/>
            </w:rPr>
            <m:t>)×(Porcentaje de Error)</m:t>
          </m:r>
        </m:oMath>
      </m:oMathPara>
    </w:p>
    <w:p w:rsidR="00F33BAA" w:rsidRPr="00F84AE6" w:rsidRDefault="00F33BAA" w:rsidP="00F84AE6">
      <w:pPr>
        <w:ind w:left="851" w:firstLine="567"/>
        <w:jc w:val="both"/>
        <w:rPr>
          <w:rFonts w:ascii="Times New Roman" w:hAnsi="Times New Roman" w:cs="Times New Roman"/>
          <w:sz w:val="24"/>
          <w:lang w:val="es-ES"/>
        </w:rPr>
      </w:pPr>
      <w:r w:rsidRPr="00F84AE6">
        <w:rPr>
          <w:rFonts w:ascii="Times New Roman" w:hAnsi="Times New Roman" w:cs="Times New Roman"/>
          <w:sz w:val="24"/>
          <w:lang w:val="es-ES"/>
        </w:rPr>
        <w:lastRenderedPageBreak/>
        <w:t>El error se calcula como un porcentaje del valor de la lectura actual del sensor.</w:t>
      </w:r>
    </w:p>
    <w:p w:rsidR="00F33BAA" w:rsidRPr="00F84AE6" w:rsidRDefault="009F73D8" w:rsidP="00F84AE6">
      <w:pPr>
        <w:ind w:left="851" w:firstLine="567"/>
        <w:jc w:val="both"/>
        <w:rPr>
          <w:rFonts w:ascii="Times New Roman" w:hAnsi="Times New Roman" w:cs="Times New Roman"/>
          <w:sz w:val="24"/>
          <w:lang w:val="es-E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ES"/>
            </w:rPr>
            <m:t>E</m:t>
          </m:r>
          <m:r>
            <w:rPr>
              <w:rFonts w:ascii="Cambria Math" w:hAnsi="Cambria Math" w:cs="Times New Roman"/>
              <w:sz w:val="24"/>
              <w:szCs w:val="24"/>
              <w:lang w:val="es-ES"/>
            </w:rPr>
            <m:t>=55</m:t>
          </m:r>
          <m:r>
            <w:rPr>
              <w:rFonts w:ascii="Cambria Math" w:hAnsi="Cambria Math" w:cs="Times New Roman"/>
              <w:sz w:val="24"/>
              <w:szCs w:val="24"/>
              <w:lang w:val="es-ES"/>
            </w:rPr>
            <m:t>×</m:t>
          </m:r>
          <m:r>
            <w:rPr>
              <w:rFonts w:ascii="Cambria Math" w:hAnsi="Cambria Math" w:cs="Times New Roman"/>
              <w:sz w:val="24"/>
              <w:szCs w:val="24"/>
              <w:lang w:val="es-ES"/>
            </w:rPr>
            <m:t>0.008=0.44º C</m:t>
          </m:r>
        </m:oMath>
      </m:oMathPara>
    </w:p>
    <w:p w:rsidR="00F33BAA" w:rsidRPr="00F84AE6" w:rsidRDefault="00F33BAA" w:rsidP="00F84AE6">
      <w:pPr>
        <w:ind w:left="851" w:firstLine="567"/>
        <w:jc w:val="both"/>
        <w:rPr>
          <w:rFonts w:ascii="Times New Roman" w:hAnsi="Times New Roman" w:cs="Times New Roman"/>
          <w:sz w:val="24"/>
          <w:lang w:val="es-ES"/>
        </w:rPr>
      </w:pPr>
      <w:r w:rsidRPr="00F84AE6">
        <w:rPr>
          <w:rFonts w:ascii="Times New Roman" w:hAnsi="Times New Roman" w:cs="Times New Roman"/>
          <w:sz w:val="24"/>
          <w:lang w:val="es-ES"/>
        </w:rPr>
        <w:t>Rango de medición considerando el error:</w:t>
      </w:r>
    </w:p>
    <w:p w:rsidR="009F73D8" w:rsidRPr="00F84AE6" w:rsidRDefault="009F73D8" w:rsidP="009F73D8">
      <w:pPr>
        <w:ind w:left="851" w:firstLine="567"/>
        <w:jc w:val="both"/>
        <w:rPr>
          <w:rFonts w:ascii="Times New Roman" w:hAnsi="Times New Roman" w:cs="Times New Roman"/>
          <w:sz w:val="24"/>
          <w:lang w:val="es-ES"/>
        </w:rPr>
      </w:pPr>
      <w:r w:rsidRPr="00F84AE6">
        <w:rPr>
          <w:rFonts w:ascii="Times New Roman" w:hAnsi="Times New Roman" w:cs="Times New Roman"/>
          <w:sz w:val="24"/>
          <w:lang w:val="es-ES"/>
        </w:rPr>
        <w:t xml:space="preserve">Rango = (54.56 </w:t>
      </w:r>
      <w:proofErr w:type="spellStart"/>
      <w:r w:rsidRPr="00F84AE6">
        <w:rPr>
          <w:rFonts w:ascii="Times New Roman" w:hAnsi="Times New Roman" w:cs="Times New Roman"/>
          <w:sz w:val="24"/>
          <w:lang w:val="es-ES"/>
        </w:rPr>
        <w:t>ºC</w:t>
      </w:r>
      <w:proofErr w:type="spellEnd"/>
      <w:r w:rsidRPr="00F84AE6">
        <w:rPr>
          <w:rFonts w:ascii="Times New Roman" w:hAnsi="Times New Roman" w:cs="Times New Roman"/>
          <w:sz w:val="24"/>
          <w:lang w:val="es-ES"/>
        </w:rPr>
        <w:t xml:space="preserve">, 55.44 </w:t>
      </w:r>
      <w:proofErr w:type="spellStart"/>
      <w:r w:rsidRPr="00F84AE6">
        <w:rPr>
          <w:rFonts w:ascii="Times New Roman" w:hAnsi="Times New Roman" w:cs="Times New Roman"/>
          <w:sz w:val="24"/>
          <w:lang w:val="es-ES"/>
        </w:rPr>
        <w:t>ºC</w:t>
      </w:r>
      <w:proofErr w:type="spellEnd"/>
      <w:r w:rsidRPr="00F84AE6">
        <w:rPr>
          <w:rFonts w:ascii="Times New Roman" w:hAnsi="Times New Roman" w:cs="Times New Roman"/>
          <w:sz w:val="24"/>
          <w:lang w:val="es-ES"/>
        </w:rPr>
        <w:t>)</w:t>
      </w:r>
    </w:p>
    <w:p w:rsidR="00F33BAA" w:rsidRDefault="00E20DE1" w:rsidP="009F73D8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Los ejercicios fueron resueltos en base al libro: “Sensores y Acondicionadores de Señal: Problemas Resueltos”</w:t>
      </w:r>
    </w:p>
    <w:p w:rsidR="00E20DE1" w:rsidRDefault="00E20DE1" w:rsidP="00E20DE1">
      <w:pPr>
        <w:ind w:firstLine="708"/>
        <w:jc w:val="both"/>
        <w:rPr>
          <w:rFonts w:ascii="Times New Roman" w:hAnsi="Times New Roman" w:cs="Times New Roman"/>
          <w:sz w:val="24"/>
          <w:lang w:val="es-ES"/>
        </w:rPr>
      </w:pPr>
    </w:p>
    <w:p w:rsidR="00E20DE1" w:rsidRPr="00F84AE6" w:rsidRDefault="00E20DE1" w:rsidP="00E20DE1">
      <w:pPr>
        <w:jc w:val="both"/>
        <w:rPr>
          <w:rFonts w:ascii="Times New Roman" w:hAnsi="Times New Roman" w:cs="Times New Roman"/>
          <w:sz w:val="24"/>
          <w:lang w:val="es-ES"/>
        </w:rPr>
      </w:pPr>
    </w:p>
    <w:sectPr w:rsidR="00E20DE1" w:rsidRPr="00F84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F7D6D"/>
    <w:multiLevelType w:val="hybridMultilevel"/>
    <w:tmpl w:val="D486B868"/>
    <w:lvl w:ilvl="0" w:tplc="7D7A110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36CF1"/>
    <w:multiLevelType w:val="hybridMultilevel"/>
    <w:tmpl w:val="5A9A61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801D5"/>
    <w:multiLevelType w:val="hybridMultilevel"/>
    <w:tmpl w:val="58228E16"/>
    <w:lvl w:ilvl="0" w:tplc="7922A3A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8730B"/>
    <w:multiLevelType w:val="hybridMultilevel"/>
    <w:tmpl w:val="FD5C66A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E0DF2"/>
    <w:multiLevelType w:val="hybridMultilevel"/>
    <w:tmpl w:val="64F808F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BAE"/>
    <w:rsid w:val="002C2BAE"/>
    <w:rsid w:val="00653A98"/>
    <w:rsid w:val="006A286F"/>
    <w:rsid w:val="007165B3"/>
    <w:rsid w:val="008B41A3"/>
    <w:rsid w:val="008C440C"/>
    <w:rsid w:val="009F73D8"/>
    <w:rsid w:val="00CF0876"/>
    <w:rsid w:val="00E20DE1"/>
    <w:rsid w:val="00F33BAA"/>
    <w:rsid w:val="00F6026F"/>
    <w:rsid w:val="00F84AE6"/>
    <w:rsid w:val="00FD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63CD1"/>
  <w15:chartTrackingRefBased/>
  <w15:docId w15:val="{0B09518B-BBC8-4A1B-BD69-80FA2716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2BA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B41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5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PANTOJA</dc:creator>
  <cp:keywords/>
  <dc:description/>
  <cp:lastModifiedBy>Paola PANTOJA</cp:lastModifiedBy>
  <cp:revision>3</cp:revision>
  <dcterms:created xsi:type="dcterms:W3CDTF">2024-08-29T15:10:00Z</dcterms:created>
  <dcterms:modified xsi:type="dcterms:W3CDTF">2024-08-29T15:11:00Z</dcterms:modified>
</cp:coreProperties>
</file>