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Beacon Labs - Lab Report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tbl>
      <w:tblPr>
        <w:tblStyle w:val="Table1"/>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680"/>
        <w:gridCol w:w="4680"/>
        <w:tblGridChange w:id="0">
          <w:tblGrid>
            <w:gridCol w:w="4680"/>
            <w:gridCol w:w="4680"/>
          </w:tblGrid>
        </w:tblGridChange>
      </w:tblGrid>
      <w:tr>
        <w:trPr>
          <w:cantSplit w:val="0"/>
          <w:trHeight w:val="80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Name: </w:t>
            </w:r>
            <w:r w:rsidDel="00000000" w:rsidR="00000000" w:rsidRPr="00000000">
              <w:rPr>
                <w:b w:val="1"/>
                <w:sz w:val="28"/>
                <w:szCs w:val="28"/>
                <w:rtl w:val="0"/>
              </w:rPr>
              <w:t xml:space="preserve">INSTRUCTOR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Date: (Date of lab completion)</w:t>
            </w:r>
            <w:r w:rsidDel="00000000" w:rsidR="00000000" w:rsidRPr="00000000">
              <w:rPr>
                <w:rtl w:val="0"/>
              </w:rPr>
            </w:r>
          </w:p>
        </w:tc>
      </w:tr>
      <w:tr>
        <w:trPr>
          <w:cantSplit w:val="0"/>
          <w:trHeight w:val="89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Lab Name: </w:t>
            </w:r>
            <w:r w:rsidDel="00000000" w:rsidR="00000000" w:rsidRPr="00000000">
              <w:rPr>
                <w:b w:val="1"/>
                <w:sz w:val="28"/>
                <w:szCs w:val="28"/>
                <w:rtl w:val="0"/>
              </w:rPr>
              <w:t xml:space="preserve">VenomAttack Lab</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Setup:</w:t>
      </w:r>
    </w:p>
    <w:tbl>
      <w:tblPr>
        <w:tblStyle w:val="Table2"/>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of this lab</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0" w:line="240" w:lineRule="auto"/>
              <w:ind w:left="36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Activity hijacking attacks were once one of the most powerful attacks against Android devices, but thanks to the presence of new effective defense mechanisms, they typically no longer pose security threats in more recent versions. In this exercise however, we explore a new state-of-the-art automated and adaptive hijacking attack that utilizes a spectrum of customized attacks. Specifically, we explore the use of hot patch techniques to identify vulnerable devices and update attack payload without the need for re-installation/re-distribution. Furthermore, we utilize this service to receive a list of installed applications from the device via a remote server in order to determine a target application and recreate it utilizing an automated UI-generator tool known as Appium. This lab is based off of the paper VenomAttack: Automated and Adaptive Activity Hijacking in Android, by P. Sun, S. Chen, L. Fan, P. Gas, F. Song, and M. Yang.</w:t>
            </w:r>
            <w:r w:rsidDel="00000000" w:rsidR="00000000" w:rsidRPr="00000000">
              <w:rPr>
                <w:rtl w:val="0"/>
              </w:rPr>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spacing w:line="480" w:lineRule="auto"/>
              <w:ind w:left="720" w:firstLine="0"/>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center"/>
              <w:rPr>
                <w:b w:val="1"/>
              </w:rPr>
            </w:pP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1:</w:t>
      </w:r>
    </w:p>
    <w:tbl>
      <w:tblPr>
        <w:tblStyle w:val="Table3"/>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5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w:t>
            </w:r>
            <w:r w:rsidDel="00000000" w:rsidR="00000000" w:rsidRPr="00000000">
              <w:rPr>
                <w:b w:val="1"/>
                <w:sz w:val="28"/>
                <w:szCs w:val="28"/>
                <w:highlight w:val="white"/>
                <w:rtl w:val="0"/>
              </w:rPr>
              <w:t xml:space="preserve"> </w:t>
            </w: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1.1: </w:t>
            </w:r>
            <w:r w:rsidDel="00000000" w:rsidR="00000000" w:rsidRPr="00000000">
              <w:rPr>
                <w:b w:val="1"/>
                <w:sz w:val="28"/>
                <w:szCs w:val="28"/>
                <w:highlight w:val="white"/>
                <w:rtl w:val="0"/>
              </w:rPr>
              <w:t xml:space="preserve">Getting Device Information</w:t>
            </w:r>
            <w:r w:rsidDel="00000000" w:rsidR="00000000" w:rsidRPr="00000000">
              <w:rPr>
                <w:rtl w:val="0"/>
              </w:rPr>
            </w:r>
          </w:p>
          <w:p w:rsidR="00000000" w:rsidDel="00000000" w:rsidP="00000000" w:rsidRDefault="00000000" w:rsidRPr="00000000" w14:paraId="00000018">
            <w:pPr>
              <w:widowControl w:val="0"/>
              <w:spacing w:line="360" w:lineRule="auto"/>
              <w:ind w:left="720" w:firstLine="0"/>
              <w:rPr>
                <w:b w:val="1"/>
              </w:rPr>
            </w:pPr>
            <w:r w:rsidDel="00000000" w:rsidR="00000000" w:rsidRPr="00000000">
              <w:rPr>
                <w:b w:val="1"/>
                <w:highlight w:val="white"/>
                <w:rtl w:val="0"/>
              </w:rPr>
              <w:t xml:space="preserve">Action 1.1.1</w:t>
            </w:r>
            <w:r w:rsidDel="00000000" w:rsidR="00000000" w:rsidRPr="00000000">
              <w:rPr>
                <w:rtl w:val="0"/>
              </w:rPr>
            </w:r>
          </w:p>
          <w:p w:rsidR="00000000" w:rsidDel="00000000" w:rsidP="00000000" w:rsidRDefault="00000000" w:rsidRPr="00000000" w14:paraId="00000019">
            <w:pPr>
              <w:widowControl w:val="0"/>
              <w:spacing w:line="360" w:lineRule="auto"/>
              <w:ind w:left="720" w:firstLine="0"/>
              <w:rPr/>
            </w:pPr>
            <w:r w:rsidDel="00000000" w:rsidR="00000000" w:rsidRPr="00000000">
              <w:rPr>
                <w:rtl w:val="0"/>
              </w:rPr>
              <w:t xml:space="preserve">Log to the console a list of installed packages along with the device resolution and submit a screenshot of both your output and your code.</w:t>
            </w:r>
          </w:p>
          <w:p w:rsidR="00000000" w:rsidDel="00000000" w:rsidP="00000000" w:rsidRDefault="00000000" w:rsidRPr="00000000" w14:paraId="0000001A">
            <w:pPr>
              <w:widowControl w:val="0"/>
              <w:spacing w:line="360" w:lineRule="auto"/>
              <w:ind w:left="0" w:firstLine="0"/>
              <w:rPr/>
            </w:pPr>
            <w:r w:rsidDel="00000000" w:rsidR="00000000" w:rsidRPr="00000000">
              <w:rPr>
                <w:rtl w:val="0"/>
              </w:rPr>
              <w:t xml:space="preserve">Using getInstalledPackaegs:</w:t>
            </w:r>
          </w:p>
          <w:p w:rsidR="00000000" w:rsidDel="00000000" w:rsidP="00000000" w:rsidRDefault="00000000" w:rsidRPr="00000000" w14:paraId="0000001B">
            <w:pPr>
              <w:widowControl w:val="0"/>
              <w:spacing w:line="360" w:lineRule="auto"/>
              <w:ind w:left="0" w:firstLine="0"/>
              <w:rPr/>
            </w:pPr>
            <w:r w:rsidDel="00000000" w:rsidR="00000000" w:rsidRPr="00000000">
              <w:rPr/>
              <w:drawing>
                <wp:inline distB="114300" distT="114300" distL="114300" distR="114300">
                  <wp:extent cx="5848350" cy="4064000"/>
                  <wp:effectExtent b="0" l="0" r="0" t="0"/>
                  <wp:docPr id="15"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84835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widowControl w:val="0"/>
              <w:spacing w:line="360" w:lineRule="auto"/>
              <w:ind w:left="0" w:firstLine="0"/>
              <w:rPr/>
            </w:pPr>
            <w:r w:rsidDel="00000000" w:rsidR="00000000" w:rsidRPr="00000000">
              <w:rPr/>
              <w:drawing>
                <wp:inline distB="114300" distT="114300" distL="114300" distR="114300">
                  <wp:extent cx="5848350" cy="5981700"/>
                  <wp:effectExtent b="0" l="0" r="0" t="0"/>
                  <wp:docPr id="2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84835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line="360" w:lineRule="auto"/>
              <w:ind w:left="0" w:firstLine="0"/>
              <w:rPr/>
            </w:pPr>
            <w:r w:rsidDel="00000000" w:rsidR="00000000" w:rsidRPr="00000000">
              <w:rPr>
                <w:rtl w:val="0"/>
              </w:rPr>
            </w:r>
          </w:p>
          <w:p w:rsidR="00000000" w:rsidDel="00000000" w:rsidP="00000000" w:rsidRDefault="00000000" w:rsidRPr="00000000" w14:paraId="0000001E">
            <w:pPr>
              <w:widowControl w:val="0"/>
              <w:spacing w:line="360" w:lineRule="auto"/>
              <w:ind w:left="0" w:firstLine="0"/>
              <w:rPr/>
            </w:pPr>
            <w:r w:rsidDel="00000000" w:rsidR="00000000" w:rsidRPr="00000000">
              <w:rPr>
                <w:rtl w:val="0"/>
              </w:rPr>
            </w:r>
          </w:p>
          <w:p w:rsidR="00000000" w:rsidDel="00000000" w:rsidP="00000000" w:rsidRDefault="00000000" w:rsidRPr="00000000" w14:paraId="0000001F">
            <w:pPr>
              <w:widowControl w:val="0"/>
              <w:spacing w:line="360" w:lineRule="auto"/>
              <w:ind w:left="0" w:firstLine="0"/>
              <w:rPr/>
            </w:pPr>
            <w:r w:rsidDel="00000000" w:rsidR="00000000" w:rsidRPr="00000000">
              <w:rPr>
                <w:rtl w:val="0"/>
              </w:rPr>
            </w:r>
          </w:p>
          <w:p w:rsidR="00000000" w:rsidDel="00000000" w:rsidP="00000000" w:rsidRDefault="00000000" w:rsidRPr="00000000" w14:paraId="00000020">
            <w:pPr>
              <w:widowControl w:val="0"/>
              <w:spacing w:line="360" w:lineRule="auto"/>
              <w:ind w:left="0" w:firstLine="0"/>
              <w:rPr/>
            </w:pPr>
            <w:r w:rsidDel="00000000" w:rsidR="00000000" w:rsidRPr="00000000">
              <w:rPr>
                <w:rtl w:val="0"/>
              </w:rPr>
            </w:r>
          </w:p>
          <w:p w:rsidR="00000000" w:rsidDel="00000000" w:rsidP="00000000" w:rsidRDefault="00000000" w:rsidRPr="00000000" w14:paraId="00000021">
            <w:pPr>
              <w:widowControl w:val="0"/>
              <w:spacing w:line="360" w:lineRule="auto"/>
              <w:ind w:left="0" w:firstLine="0"/>
              <w:rPr/>
            </w:pPr>
            <w:r w:rsidDel="00000000" w:rsidR="00000000" w:rsidRPr="00000000">
              <w:rPr>
                <w:rtl w:val="0"/>
              </w:rPr>
            </w:r>
          </w:p>
          <w:p w:rsidR="00000000" w:rsidDel="00000000" w:rsidP="00000000" w:rsidRDefault="00000000" w:rsidRPr="00000000" w14:paraId="00000022">
            <w:pPr>
              <w:widowControl w:val="0"/>
              <w:spacing w:line="360" w:lineRule="auto"/>
              <w:ind w:left="0" w:firstLine="0"/>
              <w:rPr/>
            </w:pPr>
            <w:r w:rsidDel="00000000" w:rsidR="00000000" w:rsidRPr="00000000">
              <w:rPr>
                <w:rtl w:val="0"/>
              </w:rPr>
            </w:r>
          </w:p>
          <w:p w:rsidR="00000000" w:rsidDel="00000000" w:rsidP="00000000" w:rsidRDefault="00000000" w:rsidRPr="00000000" w14:paraId="00000023">
            <w:pPr>
              <w:widowControl w:val="0"/>
              <w:spacing w:line="360" w:lineRule="auto"/>
              <w:ind w:left="0" w:firstLine="0"/>
              <w:rPr/>
            </w:pPr>
            <w:r w:rsidDel="00000000" w:rsidR="00000000" w:rsidRPr="00000000">
              <w:rPr>
                <w:rtl w:val="0"/>
              </w:rPr>
            </w:r>
          </w:p>
          <w:p w:rsidR="00000000" w:rsidDel="00000000" w:rsidP="00000000" w:rsidRDefault="00000000" w:rsidRPr="00000000" w14:paraId="00000024">
            <w:pPr>
              <w:widowControl w:val="0"/>
              <w:spacing w:line="360" w:lineRule="auto"/>
              <w:ind w:left="0" w:firstLine="0"/>
              <w:rPr/>
            </w:pPr>
            <w:r w:rsidDel="00000000" w:rsidR="00000000" w:rsidRPr="00000000">
              <w:rPr>
                <w:rtl w:val="0"/>
              </w:rPr>
              <w:t xml:space="preserve">Using getInstalledApplications:</w:t>
            </w:r>
          </w:p>
          <w:p w:rsidR="00000000" w:rsidDel="00000000" w:rsidP="00000000" w:rsidRDefault="00000000" w:rsidRPr="00000000" w14:paraId="00000025">
            <w:pPr>
              <w:widowControl w:val="0"/>
              <w:spacing w:line="360" w:lineRule="auto"/>
              <w:ind w:left="0" w:firstLine="0"/>
              <w:rPr/>
            </w:pPr>
            <w:r w:rsidDel="00000000" w:rsidR="00000000" w:rsidRPr="00000000">
              <w:rPr/>
              <w:drawing>
                <wp:inline distB="114300" distT="114300" distL="114300" distR="114300">
                  <wp:extent cx="5848350" cy="3683000"/>
                  <wp:effectExtent b="0" l="0" r="0" t="0"/>
                  <wp:docPr id="2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584835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widowControl w:val="0"/>
              <w:spacing w:line="360" w:lineRule="auto"/>
              <w:ind w:left="0" w:firstLine="0"/>
              <w:rPr/>
            </w:pPr>
            <w:r w:rsidDel="00000000" w:rsidR="00000000" w:rsidRPr="00000000">
              <w:rPr/>
              <w:drawing>
                <wp:inline distB="114300" distT="114300" distL="114300" distR="114300">
                  <wp:extent cx="5848350" cy="5626100"/>
                  <wp:effectExtent b="0" l="0" r="0" t="0"/>
                  <wp:docPr id="4"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584835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360" w:lineRule="auto"/>
              <w:ind w:left="0" w:right="-60" w:firstLine="0"/>
              <w:jc w:val="left"/>
              <w:rPr/>
            </w:pPr>
            <w:r w:rsidDel="00000000" w:rsidR="00000000" w:rsidRPr="00000000">
              <w:rPr>
                <w:rtl w:val="0"/>
              </w:rPr>
              <w:t xml:space="preserve">Output log will look like the following:</w:t>
            </w:r>
          </w:p>
          <w:p w:rsidR="00000000" w:rsidDel="00000000" w:rsidP="00000000" w:rsidRDefault="00000000" w:rsidRPr="00000000" w14:paraId="00000028">
            <w:pPr>
              <w:widowControl w:val="0"/>
              <w:spacing w:line="360" w:lineRule="auto"/>
              <w:ind w:left="0" w:right="-60" w:firstLine="0"/>
              <w:jc w:val="left"/>
              <w:rPr/>
            </w:pPr>
            <w:r w:rsidDel="00000000" w:rsidR="00000000" w:rsidRPr="00000000">
              <w:rPr>
                <w:rtl w:val="0"/>
              </w:rPr>
              <w:t xml:space="preserve">“com.ispm.app usses Display (width x height): 1080x2340”</w:t>
            </w:r>
          </w:p>
          <w:p w:rsidR="00000000" w:rsidDel="00000000" w:rsidP="00000000" w:rsidRDefault="00000000" w:rsidRPr="00000000" w14:paraId="00000029">
            <w:pPr>
              <w:widowControl w:val="0"/>
              <w:spacing w:line="360" w:lineRule="auto"/>
              <w:ind w:left="0" w:right="-60" w:firstLine="0"/>
              <w:jc w:val="left"/>
              <w:rPr/>
            </w:pPr>
            <w:r w:rsidDel="00000000" w:rsidR="00000000" w:rsidRPr="00000000">
              <w:rPr>
                <w:rtl w:val="0"/>
              </w:rPr>
            </w:r>
          </w:p>
          <w:p w:rsidR="00000000" w:rsidDel="00000000" w:rsidP="00000000" w:rsidRDefault="00000000" w:rsidRPr="00000000" w14:paraId="0000002A">
            <w:pPr>
              <w:widowControl w:val="0"/>
              <w:spacing w:line="360" w:lineRule="auto"/>
              <w:ind w:left="0" w:right="-60" w:firstLine="0"/>
              <w:jc w:val="left"/>
              <w:rPr/>
            </w:pPr>
            <w:r w:rsidDel="00000000" w:rsidR="00000000" w:rsidRPr="00000000">
              <w:rPr>
                <w:rtl w:val="0"/>
              </w:rPr>
              <w:t xml:space="preserve">Another way is the following:</w:t>
            </w:r>
          </w:p>
          <w:p w:rsidR="00000000" w:rsidDel="00000000" w:rsidP="00000000" w:rsidRDefault="00000000" w:rsidRPr="00000000" w14:paraId="0000002B">
            <w:pPr>
              <w:widowControl w:val="0"/>
              <w:spacing w:line="360" w:lineRule="auto"/>
              <w:ind w:left="0" w:right="-60" w:firstLine="0"/>
              <w:jc w:val="center"/>
              <w:rPr/>
            </w:pPr>
            <w:r w:rsidDel="00000000" w:rsidR="00000000" w:rsidRPr="00000000">
              <w:rPr/>
              <w:drawing>
                <wp:inline distB="19050" distT="19050" distL="19050" distR="19050">
                  <wp:extent cx="5698098" cy="551073"/>
                  <wp:effectExtent b="0" l="0" r="0" t="0"/>
                  <wp:docPr id="9"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698098" cy="55107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widowControl w:val="0"/>
              <w:spacing w:line="360" w:lineRule="auto"/>
              <w:ind w:left="0" w:firstLine="0"/>
              <w:jc w:val="center"/>
              <w:rPr/>
            </w:pPr>
            <w:r w:rsidDel="00000000" w:rsidR="00000000" w:rsidRPr="00000000">
              <w:rPr>
                <w:b w:val="1"/>
                <w:highlight w:val="white"/>
              </w:rPr>
              <w:drawing>
                <wp:inline distB="19050" distT="19050" distL="19050" distR="19050">
                  <wp:extent cx="4389624" cy="1132300"/>
                  <wp:effectExtent b="0" l="0" r="0" t="0"/>
                  <wp:docPr id="1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389624" cy="1132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360" w:lineRule="auto"/>
              <w:ind w:left="0" w:firstLine="0"/>
              <w:jc w:val="center"/>
              <w:rPr>
                <w:b w:val="1"/>
                <w:highlight w:val="white"/>
              </w:rPr>
            </w:pPr>
            <w:r w:rsidDel="00000000" w:rsidR="00000000" w:rsidRPr="00000000">
              <w:rPr/>
              <w:drawing>
                <wp:inline distB="19050" distT="19050" distL="19050" distR="19050">
                  <wp:extent cx="5848350" cy="1422400"/>
                  <wp:effectExtent b="0" l="0" r="0" t="0"/>
                  <wp:docPr id="5"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84835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pacing w:line="360" w:lineRule="auto"/>
              <w:ind w:left="720" w:firstLine="0"/>
              <w:rPr/>
            </w:pPr>
            <w:r w:rsidDel="00000000" w:rsidR="00000000" w:rsidRPr="00000000">
              <w:rPr>
                <w:b w:val="1"/>
                <w:highlight w:val="white"/>
                <w:rtl w:val="0"/>
              </w:rPr>
              <w:t xml:space="preserve">Action 1.1.2</w:t>
            </w:r>
            <w:r w:rsidDel="00000000" w:rsidR="00000000" w:rsidRPr="00000000">
              <w:rPr>
                <w:rtl w:val="0"/>
              </w:rPr>
            </w:r>
          </w:p>
          <w:p w:rsidR="00000000" w:rsidDel="00000000" w:rsidP="00000000" w:rsidRDefault="00000000" w:rsidRPr="00000000" w14:paraId="0000002F">
            <w:pPr>
              <w:widowControl w:val="0"/>
              <w:spacing w:line="360" w:lineRule="auto"/>
              <w:ind w:left="720" w:firstLine="0"/>
              <w:rPr/>
            </w:pPr>
            <w:r w:rsidDel="00000000" w:rsidR="00000000" w:rsidRPr="00000000">
              <w:rPr>
                <w:rtl w:val="0"/>
              </w:rPr>
              <w:t xml:space="preserve">What is one way you might be able to filter out some undesirable applications from the list of package names?</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u w:val="none"/>
              </w:rPr>
            </w:pPr>
            <w:r w:rsidDel="00000000" w:rsidR="00000000" w:rsidRPr="00000000">
              <w:rPr>
                <w:rtl w:val="0"/>
              </w:rPr>
              <w:t xml:space="preserve">Examples: </w:t>
            </w:r>
          </w:p>
          <w:p w:rsidR="00000000" w:rsidDel="00000000" w:rsidP="00000000" w:rsidRDefault="00000000" w:rsidRPr="00000000" w14:paraId="0000003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u w:val="none"/>
              </w:rPr>
            </w:pPr>
            <w:r w:rsidDel="00000000" w:rsidR="00000000" w:rsidRPr="00000000">
              <w:rPr>
                <w:rtl w:val="0"/>
              </w:rPr>
              <w:t xml:space="preserve">Remove any packages with a null launch activity</w:t>
            </w:r>
          </w:p>
          <w:p w:rsidR="00000000" w:rsidDel="00000000" w:rsidP="00000000" w:rsidRDefault="00000000" w:rsidRPr="00000000" w14:paraId="00000032">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2160" w:right="0" w:hanging="360"/>
              <w:jc w:val="left"/>
              <w:rPr>
                <w:u w:val="none"/>
              </w:rPr>
            </w:pPr>
            <w:r w:rsidDel="00000000" w:rsidR="00000000" w:rsidRPr="00000000">
              <w:rPr>
                <w:rtl w:val="0"/>
              </w:rPr>
              <w:t xml:space="preserve">  </w:t>
            </w:r>
            <w:r w:rsidDel="00000000" w:rsidR="00000000" w:rsidRPr="00000000">
              <w:rPr>
                <w:rFonts w:ascii="Arial" w:cs="Arial" w:eastAsia="Arial" w:hAnsi="Arial"/>
                <w:sz w:val="22"/>
                <w:szCs w:val="22"/>
                <w:rtl w:val="0"/>
              </w:rPr>
              <w:t xml:space="preserve">Filter out undesirable packages by name</w:t>
            </w: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Example implementation of this:</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48350" cy="3924300"/>
                  <wp:effectExtent b="0" l="0" r="0" t="0"/>
                  <wp:docPr id="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8483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48350" cy="3924300"/>
                  <wp:effectExtent b="0" l="0" r="0" t="0"/>
                  <wp:docPr id="13"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84835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line="360" w:lineRule="auto"/>
              <w:ind w:left="0" w:firstLine="0"/>
              <w:rPr>
                <w:b w:val="1"/>
                <w:sz w:val="28"/>
                <w:szCs w:val="28"/>
                <w:highlight w:val="white"/>
              </w:rPr>
            </w:pPr>
            <w:r w:rsidDel="00000000" w:rsidR="00000000" w:rsidRPr="00000000">
              <w:rPr>
                <w:b w:val="1"/>
                <w:sz w:val="28"/>
                <w:szCs w:val="28"/>
                <w:highlight w:val="white"/>
                <w:rtl w:val="0"/>
              </w:rPr>
              <w:t xml:space="preserve">          Task 1.2: Creating the Remote Server</w:t>
            </w:r>
          </w:p>
          <w:p w:rsidR="00000000" w:rsidDel="00000000" w:rsidP="00000000" w:rsidRDefault="00000000" w:rsidRPr="00000000" w14:paraId="00000037">
            <w:pPr>
              <w:spacing w:line="480" w:lineRule="auto"/>
              <w:ind w:left="720" w:firstLine="0"/>
              <w:rPr>
                <w:rFonts w:ascii="Arial" w:cs="Arial" w:eastAsia="Arial" w:hAnsi="Arial"/>
                <w:sz w:val="22"/>
                <w:szCs w:val="22"/>
              </w:rPr>
            </w:pPr>
            <w:r w:rsidDel="00000000" w:rsidR="00000000" w:rsidRPr="00000000">
              <w:rPr>
                <w:b w:val="1"/>
                <w:rtl w:val="0"/>
              </w:rPr>
              <w:t xml:space="preserve">Action 1.2.1</w:t>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Create an active Node.js server and connect to it via the localhost address in your browser. Submit a screenshot of the output of this page along with the output in your terminal logging what port your server is listening on.</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Following along the provided video walks through the exact steps necessary.</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37487" cy="5643856"/>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337487" cy="564385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1">
            <w:pPr>
              <w:spacing w:line="360" w:lineRule="auto"/>
              <w:ind w:left="0" w:firstLine="0"/>
              <w:rPr>
                <w:b w:val="1"/>
                <w:sz w:val="28"/>
                <w:szCs w:val="28"/>
                <w:highlight w:val="white"/>
              </w:rPr>
            </w:pPr>
            <w:r w:rsidDel="00000000" w:rsidR="00000000" w:rsidRPr="00000000">
              <w:rPr>
                <w:rtl w:val="0"/>
              </w:rPr>
            </w:r>
          </w:p>
          <w:p w:rsidR="00000000" w:rsidDel="00000000" w:rsidP="00000000" w:rsidRDefault="00000000" w:rsidRPr="00000000" w14:paraId="00000042">
            <w:pPr>
              <w:spacing w:line="360" w:lineRule="auto"/>
              <w:ind w:left="720" w:firstLine="0"/>
              <w:rPr>
                <w:b w:val="1"/>
                <w:sz w:val="28"/>
                <w:szCs w:val="28"/>
                <w:highlight w:val="white"/>
              </w:rPr>
            </w:pPr>
            <w:r w:rsidDel="00000000" w:rsidR="00000000" w:rsidRPr="00000000">
              <w:rPr>
                <w:b w:val="1"/>
                <w:sz w:val="28"/>
                <w:szCs w:val="28"/>
                <w:highlight w:val="white"/>
                <w:rtl w:val="0"/>
              </w:rPr>
              <w:t xml:space="preserve">Task 1.3: Connecting and Communicating w/ the Remote Server</w:t>
            </w:r>
          </w:p>
          <w:p w:rsidR="00000000" w:rsidDel="00000000" w:rsidP="00000000" w:rsidRDefault="00000000" w:rsidRPr="00000000" w14:paraId="00000043">
            <w:pPr>
              <w:spacing w:line="480" w:lineRule="auto"/>
              <w:ind w:left="720" w:firstLine="0"/>
              <w:rPr>
                <w:rFonts w:ascii="Arial" w:cs="Arial" w:eastAsia="Arial" w:hAnsi="Arial"/>
                <w:sz w:val="22"/>
                <w:szCs w:val="22"/>
              </w:rPr>
            </w:pPr>
            <w:r w:rsidDel="00000000" w:rsidR="00000000" w:rsidRPr="00000000">
              <w:rPr>
                <w:b w:val="1"/>
                <w:rtl w:val="0"/>
              </w:rPr>
              <w:t xml:space="preserve">Action 1.3.1</w:t>
            </w:r>
            <w:r w:rsidDel="00000000" w:rsidR="00000000" w:rsidRPr="00000000">
              <w:rPr>
                <w:rtl w:val="0"/>
              </w:rPr>
            </w:r>
          </w:p>
          <w:p w:rsidR="00000000" w:rsidDel="00000000" w:rsidP="00000000" w:rsidRDefault="00000000" w:rsidRPr="00000000" w14:paraId="00000044">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Create an active connection to the remote server and submit a screenshot of your server log logging the socket connection.</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5004775" cy="1280475"/>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004775" cy="12804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spacing w:line="480" w:lineRule="auto"/>
              <w:ind w:left="720" w:firstLine="0"/>
              <w:rPr>
                <w:rFonts w:ascii="Arial" w:cs="Arial" w:eastAsia="Arial" w:hAnsi="Arial"/>
                <w:sz w:val="22"/>
                <w:szCs w:val="22"/>
              </w:rPr>
            </w:pPr>
            <w:r w:rsidDel="00000000" w:rsidR="00000000" w:rsidRPr="00000000">
              <w:rPr>
                <w:b w:val="1"/>
                <w:rtl w:val="0"/>
              </w:rPr>
              <w:t xml:space="preserve">Action 1.3.2</w:t>
            </w:r>
            <w:r w:rsidDel="00000000" w:rsidR="00000000" w:rsidRPr="00000000">
              <w:rPr>
                <w:rtl w:val="0"/>
              </w:rPr>
            </w:r>
          </w:p>
          <w:p w:rsidR="00000000" w:rsidDel="00000000" w:rsidP="00000000" w:rsidRDefault="00000000" w:rsidRPr="00000000" w14:paraId="0000004E">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Send over the device information retrieved from your application, log it out to the console, and submit a screenshot that shows: your socket connection, your device resolution, and a list of package names installed on the device.</w:t>
            </w:r>
          </w:p>
          <w:p w:rsidR="00000000" w:rsidDel="00000000" w:rsidP="00000000" w:rsidRDefault="00000000" w:rsidRPr="00000000" w14:paraId="0000004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48350" cy="6540500"/>
                  <wp:effectExtent b="0" l="0" r="0" t="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848350" cy="6540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above code is placed at the end of the MainActivity.java’s onCreate method.</w:t>
            </w:r>
          </w:p>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code will be in the index.js file where the socket gets created:</w:t>
            </w:r>
          </w:p>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48350" cy="6896100"/>
                  <wp:effectExtent b="0" l="0" r="0" t="0"/>
                  <wp:docPr id="7"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84835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848350" cy="952500"/>
                  <wp:effectExtent b="0" l="0" r="0" t="0"/>
                  <wp:docPr id="1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8483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2382630" cy="2769285"/>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382630" cy="276928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output is from a different implementation but the only difference is the DisplayMetrics were printed in height x width whereas in the code above it gets printed in width x height.</w:t>
            </w:r>
          </w:p>
        </w:tc>
      </w:tr>
    </w:tbl>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2:</w:t>
      </w:r>
    </w:p>
    <w:tbl>
      <w:tblPr>
        <w:tblStyle w:val="Table4"/>
        <w:tblW w:w="960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600"/>
        <w:tblGridChange w:id="0">
          <w:tblGrid>
            <w:gridCol w:w="9600"/>
          </w:tblGrid>
        </w:tblGridChange>
      </w:tblGrid>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2.1: </w:t>
            </w:r>
            <w:r w:rsidDel="00000000" w:rsidR="00000000" w:rsidRPr="00000000">
              <w:rPr>
                <w:b w:val="1"/>
                <w:sz w:val="28"/>
                <w:szCs w:val="28"/>
                <w:highlight w:val="white"/>
                <w:rtl w:val="0"/>
              </w:rPr>
              <w:t xml:space="preserve">Accessing Device via ADB Shell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Action 2.1.1</w:t>
            </w:r>
            <w:r w:rsidDel="00000000" w:rsidR="00000000" w:rsidRPr="00000000">
              <w:rPr>
                <w:rtl w:val="0"/>
              </w:rPr>
            </w:r>
          </w:p>
          <w:p w:rsidR="00000000" w:rsidDel="00000000" w:rsidP="00000000" w:rsidRDefault="00000000" w:rsidRPr="00000000" w14:paraId="0000005B">
            <w:pPr>
              <w:widowControl w:val="0"/>
              <w:spacing w:line="36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Retrieve the launch activity of the target application and the respective login page that you will utilize in the Appium server and submit a screenshot of your terminal output.</w:t>
            </w:r>
            <w:r w:rsidDel="00000000" w:rsidR="00000000" w:rsidRPr="00000000">
              <w:rPr>
                <w:rtl w:val="0"/>
              </w:rPr>
            </w:r>
          </w:p>
          <w:p w:rsidR="00000000" w:rsidDel="00000000" w:rsidP="00000000" w:rsidRDefault="00000000" w:rsidRPr="00000000" w14:paraId="0000005C">
            <w:pPr>
              <w:widowControl w:val="0"/>
              <w:spacing w:line="360" w:lineRule="auto"/>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9050" distT="19050" distL="19050" distR="19050">
                  <wp:extent cx="5921798" cy="515225"/>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21798" cy="51522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pPr>
            <w:r w:rsidDel="00000000" w:rsidR="00000000" w:rsidRPr="00000000">
              <w:rPr>
                <w:rtl w:val="0"/>
              </w:rPr>
            </w:r>
          </w:p>
          <w:p w:rsidR="00000000" w:rsidDel="00000000" w:rsidP="00000000" w:rsidRDefault="00000000" w:rsidRPr="00000000" w14:paraId="00000072">
            <w:pPr>
              <w:widowControl w:val="0"/>
              <w:spacing w:line="360" w:lineRule="auto"/>
              <w:ind w:left="720" w:firstLine="0"/>
              <w:rPr>
                <w:b w:val="1"/>
                <w:sz w:val="28"/>
                <w:szCs w:val="28"/>
                <w:highlight w:val="white"/>
              </w:rPr>
            </w:pPr>
            <w:r w:rsidDel="00000000" w:rsidR="00000000" w:rsidRPr="00000000">
              <w:rPr>
                <w:rtl w:val="0"/>
              </w:rPr>
            </w:r>
          </w:p>
          <w:p w:rsidR="00000000" w:rsidDel="00000000" w:rsidP="00000000" w:rsidRDefault="00000000" w:rsidRPr="00000000" w14:paraId="00000073">
            <w:pPr>
              <w:widowControl w:val="0"/>
              <w:spacing w:line="360" w:lineRule="auto"/>
              <w:ind w:left="720" w:firstLine="0"/>
              <w:rPr>
                <w:b w:val="1"/>
              </w:rPr>
            </w:pPr>
            <w:r w:rsidDel="00000000" w:rsidR="00000000" w:rsidRPr="00000000">
              <w:rPr>
                <w:b w:val="1"/>
                <w:sz w:val="28"/>
                <w:szCs w:val="28"/>
                <w:highlight w:val="white"/>
                <w:rtl w:val="0"/>
              </w:rPr>
              <w:t xml:space="preserve">Task 2.2: Connecting to Device Activity via Appium</w:t>
            </w:r>
            <w:r w:rsidDel="00000000" w:rsidR="00000000" w:rsidRPr="00000000">
              <w:rPr>
                <w:rtl w:val="0"/>
              </w:rPr>
              <w:br w:type="textWrapping"/>
            </w:r>
            <w:r w:rsidDel="00000000" w:rsidR="00000000" w:rsidRPr="00000000">
              <w:rPr>
                <w:b w:val="1"/>
                <w:highlight w:val="white"/>
                <w:rtl w:val="0"/>
              </w:rPr>
              <w:t xml:space="preserve">Action 2.2.1</w:t>
            </w:r>
            <w:r w:rsidDel="00000000" w:rsidR="00000000" w:rsidRPr="00000000">
              <w:rPr>
                <w:rtl w:val="0"/>
              </w:rPr>
            </w:r>
          </w:p>
          <w:p w:rsidR="00000000" w:rsidDel="00000000" w:rsidP="00000000" w:rsidRDefault="00000000" w:rsidRPr="00000000" w14:paraId="00000074">
            <w:pPr>
              <w:widowControl w:val="0"/>
              <w:spacing w:line="360" w:lineRule="auto"/>
              <w:ind w:left="720" w:firstLine="0"/>
              <w:rPr/>
            </w:pPr>
            <w:r w:rsidDel="00000000" w:rsidR="00000000" w:rsidRPr="00000000">
              <w:rPr>
                <w:rtl w:val="0"/>
              </w:rPr>
              <w:t xml:space="preserve">Connect to the device with the correct parameters and submit a screenshot of your Appium server log reading to you the successful connection</w:t>
            </w:r>
          </w:p>
          <w:p w:rsidR="00000000" w:rsidDel="00000000" w:rsidP="00000000" w:rsidRDefault="00000000" w:rsidRPr="00000000" w14:paraId="00000075">
            <w:pPr>
              <w:widowControl w:val="0"/>
              <w:spacing w:line="360" w:lineRule="auto"/>
              <w:ind w:left="0" w:firstLine="0"/>
              <w:jc w:val="center"/>
              <w:rPr/>
            </w:pPr>
            <w:r w:rsidDel="00000000" w:rsidR="00000000" w:rsidRPr="00000000">
              <w:rPr/>
              <w:drawing>
                <wp:inline distB="19050" distT="19050" distL="19050" distR="19050">
                  <wp:extent cx="3366646" cy="3089077"/>
                  <wp:effectExtent b="0" l="0" r="0" t="0"/>
                  <wp:docPr id="1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3366646" cy="308907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line="360" w:lineRule="auto"/>
              <w:ind w:left="720" w:firstLine="0"/>
              <w:rPr/>
            </w:pPr>
            <w:r w:rsidDel="00000000" w:rsidR="00000000" w:rsidRPr="00000000">
              <w:rPr>
                <w:b w:val="1"/>
                <w:highlight w:val="white"/>
                <w:rtl w:val="0"/>
              </w:rPr>
              <w:t xml:space="preserve">Action 2.2.2</w:t>
            </w:r>
            <w:r w:rsidDel="00000000" w:rsidR="00000000" w:rsidRPr="00000000">
              <w:rPr>
                <w:rtl w:val="0"/>
              </w:rPr>
            </w:r>
          </w:p>
          <w:p w:rsidR="00000000" w:rsidDel="00000000" w:rsidP="00000000" w:rsidRDefault="00000000" w:rsidRPr="00000000" w14:paraId="00000077">
            <w:pPr>
              <w:widowControl w:val="0"/>
              <w:spacing w:line="360" w:lineRule="auto"/>
              <w:ind w:left="720" w:firstLine="0"/>
              <w:rPr/>
            </w:pPr>
            <w:r w:rsidDel="00000000" w:rsidR="00000000" w:rsidRPr="00000000">
              <w:rPr>
                <w:rtl w:val="0"/>
              </w:rPr>
              <w:t xml:space="preserve">Inspect the layout of your target application. What is the layout of your file? Submit a screenshot.</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9050" distT="19050" distL="19050" distR="19050">
                  <wp:extent cx="3723456" cy="2400244"/>
                  <wp:effectExtent b="0" l="0" r="0" t="0"/>
                  <wp:docPr id="1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723456" cy="240024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widowControl w:val="0"/>
              <w:spacing w:line="360" w:lineRule="auto"/>
              <w:ind w:left="720" w:firstLine="0"/>
              <w:rPr>
                <w:b w:val="1"/>
              </w:rPr>
            </w:pPr>
            <w:r w:rsidDel="00000000" w:rsidR="00000000" w:rsidRPr="00000000">
              <w:rPr>
                <w:b w:val="1"/>
                <w:sz w:val="28"/>
                <w:szCs w:val="28"/>
                <w:highlight w:val="white"/>
                <w:rtl w:val="0"/>
              </w:rPr>
              <w:t xml:space="preserve">Task 2.3: Generating Fake UI &amp; Patchfile</w:t>
            </w:r>
            <w:r w:rsidDel="00000000" w:rsidR="00000000" w:rsidRPr="00000000">
              <w:rPr>
                <w:rtl w:val="0"/>
              </w:rPr>
              <w:br w:type="textWrapping"/>
            </w:r>
            <w:r w:rsidDel="00000000" w:rsidR="00000000" w:rsidRPr="00000000">
              <w:rPr>
                <w:b w:val="1"/>
                <w:highlight w:val="white"/>
                <w:rtl w:val="0"/>
              </w:rPr>
              <w:t xml:space="preserve">Action 2.3.1</w:t>
            </w:r>
            <w:r w:rsidDel="00000000" w:rsidR="00000000" w:rsidRPr="00000000">
              <w:rPr>
                <w:rtl w:val="0"/>
              </w:rPr>
            </w:r>
          </w:p>
          <w:p w:rsidR="00000000" w:rsidDel="00000000" w:rsidP="00000000" w:rsidRDefault="00000000" w:rsidRPr="00000000" w14:paraId="0000007C">
            <w:pPr>
              <w:widowControl w:val="0"/>
              <w:spacing w:line="360" w:lineRule="auto"/>
              <w:ind w:left="720" w:firstLine="0"/>
              <w:rPr/>
            </w:pPr>
            <w:r w:rsidDel="00000000" w:rsidR="00000000" w:rsidRPr="00000000">
              <w:rPr>
                <w:rtl w:val="0"/>
              </w:rPr>
              <w:t xml:space="preserve">Take a screenshot of the target application on Appium. Use this as the background image for the layout in Android Studio. Submit a screenshot of your altered layout in Android Studio and a screenshot of your replicated target activity.</w:t>
            </w:r>
          </w:p>
          <w:p w:rsidR="00000000" w:rsidDel="00000000" w:rsidP="00000000" w:rsidRDefault="00000000" w:rsidRPr="00000000" w14:paraId="0000007D">
            <w:pPr>
              <w:widowControl w:val="0"/>
              <w:numPr>
                <w:ilvl w:val="0"/>
                <w:numId w:val="8"/>
              </w:numPr>
              <w:spacing w:line="360" w:lineRule="auto"/>
              <w:ind w:left="1440" w:hanging="360"/>
              <w:rPr>
                <w:u w:val="none"/>
              </w:rPr>
            </w:pPr>
            <w:r w:rsidDel="00000000" w:rsidR="00000000" w:rsidRPr="00000000">
              <w:rPr>
                <w:rtl w:val="0"/>
              </w:rPr>
              <w:t xml:space="preserve">Example: </w:t>
            </w:r>
          </w:p>
          <w:p w:rsidR="00000000" w:rsidDel="00000000" w:rsidP="00000000" w:rsidRDefault="00000000" w:rsidRPr="00000000" w14:paraId="0000007E">
            <w:pPr>
              <w:widowControl w:val="0"/>
              <w:spacing w:line="360" w:lineRule="auto"/>
              <w:ind w:left="0" w:firstLine="0"/>
              <w:jc w:val="center"/>
              <w:rPr/>
            </w:pPr>
            <w:r w:rsidDel="00000000" w:rsidR="00000000" w:rsidRPr="00000000">
              <w:rPr/>
              <w:drawing>
                <wp:inline distB="19050" distT="19050" distL="19050" distR="19050">
                  <wp:extent cx="1538875" cy="2711351"/>
                  <wp:effectExtent b="0" l="0" r="0" t="0"/>
                  <wp:docPr id="6"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1538875" cy="2711351"/>
                          </a:xfrm>
                          <a:prstGeom prst="rect"/>
                          <a:ln/>
                        </pic:spPr>
                      </pic:pic>
                    </a:graphicData>
                  </a:graphic>
                </wp:inline>
              </w:drawing>
            </w:r>
            <w:r w:rsidDel="00000000" w:rsidR="00000000" w:rsidRPr="00000000">
              <w:rPr/>
              <w:drawing>
                <wp:inline distB="19050" distT="19050" distL="19050" distR="19050">
                  <wp:extent cx="1559308" cy="2717899"/>
                  <wp:effectExtent b="0" l="0" r="0" t="0"/>
                  <wp:docPr id="8"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559308" cy="271789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line="360" w:lineRule="auto"/>
              <w:ind w:left="720" w:firstLine="0"/>
              <w:rPr/>
            </w:pPr>
            <w:r w:rsidDel="00000000" w:rsidR="00000000" w:rsidRPr="00000000">
              <w:rPr>
                <w:b w:val="1"/>
                <w:highlight w:val="white"/>
                <w:rtl w:val="0"/>
              </w:rPr>
              <w:t xml:space="preserve">Action 2.3.2</w:t>
            </w:r>
            <w:r w:rsidDel="00000000" w:rsidR="00000000" w:rsidRPr="00000000">
              <w:rPr>
                <w:rtl w:val="0"/>
              </w:rPr>
            </w:r>
          </w:p>
          <w:p w:rsidR="00000000" w:rsidDel="00000000" w:rsidP="00000000" w:rsidRDefault="00000000" w:rsidRPr="00000000" w14:paraId="00000080">
            <w:pPr>
              <w:widowControl w:val="0"/>
              <w:spacing w:line="360" w:lineRule="auto"/>
              <w:ind w:left="720" w:firstLine="0"/>
              <w:rPr>
                <w:rFonts w:ascii="Arial" w:cs="Arial" w:eastAsia="Arial" w:hAnsi="Arial"/>
                <w:sz w:val="22"/>
                <w:szCs w:val="22"/>
              </w:rPr>
            </w:pPr>
            <w:r w:rsidDel="00000000" w:rsidR="00000000" w:rsidRPr="00000000">
              <w:rPr>
                <w:rtl w:val="0"/>
              </w:rPr>
              <w:t xml:space="preserve">Generate a patch file with your newly updated XML layout for your application and submit a screenshot of both the successful alert message along with the generated layout.</w:t>
            </w:r>
            <w:r w:rsidDel="00000000" w:rsidR="00000000" w:rsidRPr="00000000">
              <w:rPr>
                <w:rtl w:val="0"/>
              </w:rPr>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190875" cy="2595966"/>
                  <wp:effectExtent b="0" l="0" r="0" t="0"/>
                  <wp:docPr id="10"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3190875" cy="259596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Task Set 3:</w:t>
      </w:r>
    </w:p>
    <w:tbl>
      <w:tblPr>
        <w:tblStyle w:val="Table5"/>
        <w:tblW w:w="9360.0" w:type="dxa"/>
        <w:jc w:val="left"/>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360"/>
        <w:tblGridChange w:id="0">
          <w:tblGrid>
            <w:gridCol w:w="9360"/>
          </w:tblGrid>
        </w:tblGridChange>
      </w:tblGrid>
      <w:tr>
        <w:trPr>
          <w:cantSplit w:val="0"/>
          <w:trHeight w:val="1231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80.0" w:type="dxa"/>
              <w:left w:w="80.0" w:type="dxa"/>
              <w:bottom w:w="80.0" w:type="dxa"/>
              <w:right w:w="8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 of the task and how you completed it. Include words and images as necessary)</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pPr>
            <w:r w:rsidDel="00000000" w:rsidR="00000000" w:rsidRPr="00000000">
              <w:rPr>
                <w:rFonts w:ascii="Times New Roman" w:cs="Times New Roman" w:eastAsia="Times New Roman" w:hAnsi="Times New Roman"/>
                <w:b w:val="1"/>
                <w:i w:val="0"/>
                <w:smallCaps w:val="0"/>
                <w:strike w:val="0"/>
                <w:color w:val="000000"/>
                <w:sz w:val="28"/>
                <w:szCs w:val="28"/>
                <w:highlight w:val="white"/>
                <w:u w:val="none"/>
                <w:vertAlign w:val="baseline"/>
                <w:rtl w:val="0"/>
              </w:rPr>
              <w:t xml:space="preserve">Task 3.1:</w:t>
            </w:r>
            <w:r w:rsidDel="00000000" w:rsidR="00000000" w:rsidRPr="00000000">
              <w:rPr>
                <w:b w:val="1"/>
                <w:sz w:val="28"/>
                <w:szCs w:val="28"/>
                <w:highlight w:val="white"/>
                <w:rtl w:val="0"/>
              </w:rPr>
              <w:t xml:space="preserve"> Game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br w:type="textWrapping"/>
            </w:r>
            <w:r w:rsidDel="00000000" w:rsidR="00000000" w:rsidRPr="00000000">
              <w:rPr>
                <w:b w:val="1"/>
                <w:highlight w:val="white"/>
                <w:rtl w:val="0"/>
              </w:rPr>
              <w:t xml:space="preserve">Action 3.1.1</w:t>
            </w:r>
            <w:r w:rsidDel="00000000" w:rsidR="00000000" w:rsidRPr="00000000">
              <w:rPr>
                <w:rtl w:val="0"/>
              </w:rPr>
            </w:r>
          </w:p>
          <w:p w:rsidR="00000000" w:rsidDel="00000000" w:rsidP="00000000" w:rsidRDefault="00000000" w:rsidRPr="00000000" w14:paraId="00000086">
            <w:pPr>
              <w:widowControl w:val="0"/>
              <w:spacing w:line="360" w:lineRule="auto"/>
              <w:ind w:left="720" w:firstLine="0"/>
              <w:rPr>
                <w:b w:val="1"/>
                <w:highlight w:val="white"/>
              </w:rPr>
            </w:pPr>
            <w:r w:rsidDel="00000000" w:rsidR="00000000" w:rsidRPr="00000000">
              <w:rPr>
                <w:rtl w:val="0"/>
              </w:rPr>
              <w:t xml:space="preserve">If we were to consider the CDF independently drawn in figure 10 from a symmetric cumulative distribution that is continuous and strictly increasing, what would the cutpoint (c*) be equal to?</w:t>
            </w:r>
            <w:r w:rsidDel="00000000" w:rsidR="00000000" w:rsidRPr="00000000">
              <w:rPr>
                <w:rtl w:val="0"/>
              </w:rPr>
            </w:r>
          </w:p>
          <w:p w:rsidR="00000000" w:rsidDel="00000000" w:rsidP="00000000" w:rsidRDefault="00000000" w:rsidRPr="00000000" w14:paraId="0000008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440" w:right="0" w:hanging="360"/>
              <w:jc w:val="left"/>
              <w:rPr>
                <w:color w:val="202124"/>
                <w:highlight w:val="white"/>
              </w:rPr>
            </w:pPr>
            <m:oMath>
              <m:f>
                <m:fPr>
                  <m:ctrlPr>
                    <w:rPr>
                      <w:color w:val="202124"/>
                      <w:highlight w:val="white"/>
                    </w:rPr>
                  </m:ctrlPr>
                </m:fPr>
                <m:num>
                  <m:r>
                    <w:rPr>
                      <w:color w:val="202124"/>
                      <w:highlight w:val="white"/>
                    </w:rPr>
                    <m:t xml:space="preserve">1</m:t>
                  </m:r>
                </m:num>
                <m:den>
                  <m:r>
                    <w:rPr>
                      <w:color w:val="202124"/>
                      <w:highlight w:val="white"/>
                    </w:rPr>
                    <m:t xml:space="preserve">2</m:t>
                  </m:r>
                </m:den>
              </m:f>
            </m:oMath>
            <w:r w:rsidDel="00000000" w:rsidR="00000000" w:rsidRPr="00000000">
              <w:rPr>
                <w:color w:val="202124"/>
                <w:highlight w:val="white"/>
                <w:rtl w:val="0"/>
              </w:rPr>
              <w:t xml:space="preserve"> or </w:t>
            </w:r>
            <m:oMath>
              <m:r>
                <w:rPr>
                  <w:color w:val="202124"/>
                  <w:highlight w:val="white"/>
                </w:rPr>
                <m:t xml:space="preserve">0.5</m:t>
              </m:r>
            </m:oMath>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Arial" w:cs="Arial" w:eastAsia="Arial" w:hAnsi="Arial"/>
                <w:color w:val="202124"/>
                <w:sz w:val="21"/>
                <w:szCs w:val="21"/>
                <w:highlight w:val="white"/>
              </w:rPr>
            </w:pPr>
            <w:r w:rsidDel="00000000" w:rsidR="00000000" w:rsidRPr="00000000">
              <w:rPr>
                <w:rtl w:val="0"/>
              </w:rPr>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Arial" w:cs="Arial" w:eastAsia="Arial" w:hAnsi="Arial"/>
                <w:color w:val="202124"/>
                <w:sz w:val="21"/>
                <w:szCs w:val="21"/>
                <w:highlight w:val="white"/>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480" w:lineRule="auto"/>
              <w:ind w:right="0"/>
              <w:jc w:val="left"/>
              <w:rPr>
                <w:rFonts w:ascii="Arial" w:cs="Arial" w:eastAsia="Arial" w:hAnsi="Arial"/>
                <w:color w:val="202124"/>
                <w:sz w:val="21"/>
                <w:szCs w:val="21"/>
                <w:highlight w:val="white"/>
              </w:rPr>
            </w:pPr>
            <w:r w:rsidDel="00000000" w:rsidR="00000000" w:rsidRPr="00000000">
              <w:rPr>
                <w:rtl w:val="0"/>
              </w:rPr>
            </w:r>
          </w:p>
          <w:p w:rsidR="00000000" w:rsidDel="00000000" w:rsidP="00000000" w:rsidRDefault="00000000" w:rsidRPr="00000000" w14:paraId="0000008B">
            <w:pPr>
              <w:widowControl w:val="0"/>
              <w:spacing w:line="360" w:lineRule="auto"/>
              <w:ind w:left="720" w:firstLine="0"/>
              <w:rPr/>
            </w:pPr>
            <w:r w:rsidDel="00000000" w:rsidR="00000000" w:rsidRPr="00000000">
              <w:rPr>
                <w:b w:val="1"/>
                <w:highlight w:val="white"/>
                <w:rtl w:val="0"/>
              </w:rPr>
              <w:t xml:space="preserve">Action 3.1.2</w:t>
            </w:r>
            <w:r w:rsidDel="00000000" w:rsidR="00000000" w:rsidRPr="00000000">
              <w:rPr>
                <w:rtl w:val="0"/>
              </w:rPr>
            </w:r>
          </w:p>
          <w:p w:rsidR="00000000" w:rsidDel="00000000" w:rsidP="00000000" w:rsidRDefault="00000000" w:rsidRPr="00000000" w14:paraId="0000008C">
            <w:pPr>
              <w:widowControl w:val="0"/>
              <w:spacing w:line="360" w:lineRule="auto"/>
              <w:ind w:left="720" w:firstLine="0"/>
              <w:rPr/>
            </w:pPr>
            <w:r w:rsidDel="00000000" w:rsidR="00000000" w:rsidRPr="00000000">
              <w:rPr>
                <w:rtl w:val="0"/>
              </w:rPr>
              <w:t xml:space="preserve">Substitute each inequality in for x and derive the system of equations for both p and q. What are these equations?</w:t>
            </w:r>
          </w:p>
          <w:p w:rsidR="00000000" w:rsidDel="00000000" w:rsidP="00000000" w:rsidRDefault="00000000" w:rsidRPr="00000000" w14:paraId="0000008D">
            <w:pPr>
              <w:widowControl w:val="0"/>
              <w:numPr>
                <w:ilvl w:val="0"/>
                <w:numId w:val="3"/>
              </w:numPr>
              <w:spacing w:line="360" w:lineRule="auto"/>
              <w:ind w:left="720" w:hanging="360"/>
              <w:rPr>
                <w:u w:val="none"/>
              </w:rPr>
            </w:pPr>
            <w:r w:rsidDel="00000000" w:rsidR="00000000" w:rsidRPr="00000000">
              <w:rPr>
                <w:rtl w:val="0"/>
              </w:rPr>
              <w:t xml:space="preserve">Player 1’s:</w:t>
            </w:r>
          </w:p>
          <w:p w:rsidR="00000000" w:rsidDel="00000000" w:rsidP="00000000" w:rsidRDefault="00000000" w:rsidRPr="00000000" w14:paraId="0000008E">
            <w:pPr>
              <w:widowControl w:val="0"/>
              <w:spacing w:line="360" w:lineRule="auto"/>
              <w:rPr/>
            </w:pPr>
            <m:oMath>
              <m:sSub>
                <m:sSubPr>
                  <m:ctrlPr>
                    <w:rPr/>
                  </m:ctrlPr>
                </m:sSubPr>
                <m:e>
                  <m:r>
                    <m:t>Θ</m:t>
                  </m:r>
                </m:e>
                <m:sub>
                  <m:r>
                    <w:rPr/>
                    <m:t xml:space="preserve">1</m:t>
                  </m:r>
                </m:sub>
              </m:sSub>
              <m:r>
                <w:rPr/>
                <m:t xml:space="preserve">&gt;</m:t>
              </m:r>
              <m:f>
                <m:fPr>
                  <m:ctrlPr>
                    <w:rPr/>
                  </m:ctrlPr>
                </m:fPr>
                <m:num>
                  <m:r>
                    <w:rPr/>
                    <m:t xml:space="preserve">2-3p</m:t>
                  </m:r>
                </m:num>
                <m:den>
                  <m:r>
                    <w:rPr/>
                    <m:t>ϵ</m:t>
                  </m:r>
                </m:den>
              </m:f>
            </m:oMath>
            <w:r w:rsidDel="00000000" w:rsidR="00000000" w:rsidRPr="00000000">
              <w:rPr>
                <w:rtl w:val="0"/>
              </w:rPr>
            </w:r>
          </w:p>
          <w:p w:rsidR="00000000" w:rsidDel="00000000" w:rsidP="00000000" w:rsidRDefault="00000000" w:rsidRPr="00000000" w14:paraId="0000008F">
            <w:pPr>
              <w:widowControl w:val="0"/>
              <w:spacing w:line="360" w:lineRule="auto"/>
              <w:rPr/>
            </w:pPr>
            <m:oMath>
              <m:r>
                <w:rPr/>
                <m:t xml:space="preserve">q=1-</m:t>
              </m:r>
              <m:f>
                <m:fPr>
                  <m:ctrlPr>
                    <w:rPr/>
                  </m:ctrlPr>
                </m:fPr>
                <m:num>
                  <m:r>
                    <w:rPr/>
                    <m:t xml:space="preserve">(</m:t>
                  </m:r>
                  <m:f>
                    <m:fPr>
                      <m:ctrlPr>
                        <w:rPr/>
                      </m:ctrlPr>
                    </m:fPr>
                    <m:num>
                      <m:r>
                        <w:rPr/>
                        <m:t xml:space="preserve">2-3p</m:t>
                      </m:r>
                    </m:num>
                    <m:den>
                      <m:r>
                        <w:rPr/>
                        <m:t>ϵ</m:t>
                      </m:r>
                    </m:den>
                  </m:f>
                  <m:r>
                    <w:rPr/>
                    <m:t xml:space="preserve">)+1</m:t>
                  </m:r>
                </m:num>
                <m:den>
                  <m:r>
                    <w:rPr/>
                    <m:t xml:space="preserve">2</m:t>
                  </m:r>
                </m:den>
              </m:f>
            </m:oMath>
            <w:r w:rsidDel="00000000" w:rsidR="00000000" w:rsidRPr="00000000">
              <w:rPr>
                <w:rtl w:val="0"/>
              </w:rPr>
            </w:r>
          </w:p>
          <w:p w:rsidR="00000000" w:rsidDel="00000000" w:rsidP="00000000" w:rsidRDefault="00000000" w:rsidRPr="00000000" w14:paraId="00000090">
            <w:pPr>
              <w:widowControl w:val="0"/>
              <w:spacing w:line="360" w:lineRule="auto"/>
              <w:rPr/>
            </w:pPr>
            <m:oMath>
              <m:r>
                <w:rPr/>
                <m:t xml:space="preserve">q=</m:t>
              </m:r>
              <m:f>
                <m:fPr>
                  <m:ctrlPr>
                    <w:rPr/>
                  </m:ctrlPr>
                </m:fPr>
                <m:num>
                  <m:r>
                    <w:rPr/>
                    <m:t xml:space="preserve">1</m:t>
                  </m:r>
                </m:num>
                <m:den>
                  <m:r>
                    <w:rPr/>
                    <m:t xml:space="preserve">2</m:t>
                  </m:r>
                </m:den>
              </m:f>
              <m:r>
                <w:rPr/>
                <m:t xml:space="preserve">-</m:t>
              </m:r>
              <m:f>
                <m:fPr>
                  <m:ctrlPr>
                    <w:rPr/>
                  </m:ctrlPr>
                </m:fPr>
                <m:num>
                  <m:r>
                    <w:rPr/>
                    <m:t xml:space="preserve">1</m:t>
                  </m:r>
                </m:num>
                <m:den>
                  <m:r>
                    <w:rPr/>
                    <m:t>ϵ</m:t>
                  </m:r>
                </m:den>
              </m:f>
              <m:r>
                <w:rPr/>
                <m:t xml:space="preserve">+</m:t>
              </m:r>
              <m:f>
                <m:fPr>
                  <m:ctrlPr>
                    <w:rPr/>
                  </m:ctrlPr>
                </m:fPr>
                <m:num>
                  <m:r>
                    <w:rPr/>
                    <m:t xml:space="preserve">3p</m:t>
                  </m:r>
                </m:num>
                <m:den>
                  <m:r>
                    <w:rPr/>
                    <m:t xml:space="preserve">2</m:t>
                  </m:r>
                  <m:r>
                    <w:rPr/>
                    <m:t>ϵ</m:t>
                  </m:r>
                </m:den>
              </m:f>
            </m:oMath>
            <w:r w:rsidDel="00000000" w:rsidR="00000000" w:rsidRPr="00000000">
              <w:rPr>
                <w:rtl w:val="0"/>
              </w:rPr>
            </w:r>
          </w:p>
          <w:p w:rsidR="00000000" w:rsidDel="00000000" w:rsidP="00000000" w:rsidRDefault="00000000" w:rsidRPr="00000000" w14:paraId="00000091">
            <w:pPr>
              <w:widowControl w:val="0"/>
              <w:spacing w:line="360" w:lineRule="auto"/>
              <w:rPr/>
            </w:pPr>
            <w:r w:rsidDel="00000000" w:rsidR="00000000" w:rsidRPr="00000000">
              <w:rPr>
                <w:rtl w:val="0"/>
              </w:rPr>
            </w:r>
          </w:p>
          <w:p w:rsidR="00000000" w:rsidDel="00000000" w:rsidP="00000000" w:rsidRDefault="00000000" w:rsidRPr="00000000" w14:paraId="00000092">
            <w:pPr>
              <w:widowControl w:val="0"/>
              <w:numPr>
                <w:ilvl w:val="0"/>
                <w:numId w:val="7"/>
              </w:numPr>
              <w:spacing w:line="360" w:lineRule="auto"/>
              <w:ind w:left="720" w:hanging="360"/>
              <w:rPr>
                <w:u w:val="none"/>
              </w:rPr>
            </w:pPr>
            <w:r w:rsidDel="00000000" w:rsidR="00000000" w:rsidRPr="00000000">
              <w:rPr>
                <w:rtl w:val="0"/>
              </w:rPr>
              <w:t xml:space="preserve">Player 2’s:</w:t>
            </w:r>
          </w:p>
          <w:p w:rsidR="00000000" w:rsidDel="00000000" w:rsidP="00000000" w:rsidRDefault="00000000" w:rsidRPr="00000000" w14:paraId="00000093">
            <w:pPr>
              <w:widowControl w:val="0"/>
              <w:spacing w:line="360" w:lineRule="auto"/>
              <w:rPr/>
            </w:pPr>
            <m:oMath>
              <m:sSub>
                <m:sSubPr>
                  <m:ctrlPr>
                    <w:rPr/>
                  </m:ctrlPr>
                </m:sSubPr>
                <m:e>
                  <m:r>
                    <m:t>Θ</m:t>
                  </m:r>
                </m:e>
                <m:sub>
                  <m:r>
                    <w:rPr/>
                    <m:t xml:space="preserve">2</m:t>
                  </m:r>
                </m:sub>
              </m:sSub>
              <m:r>
                <w:rPr/>
                <m:t xml:space="preserve">&gt;</m:t>
              </m:r>
              <m:f>
                <m:fPr>
                  <m:ctrlPr>
                    <w:rPr/>
                  </m:ctrlPr>
                </m:fPr>
                <m:num>
                  <m:r>
                    <w:rPr/>
                    <m:t xml:space="preserve">4-5q</m:t>
                  </m:r>
                </m:num>
                <m:den>
                  <m:r>
                    <w:rPr/>
                    <m:t>ϵ</m:t>
                  </m:r>
                </m:den>
              </m:f>
            </m:oMath>
            <w:r w:rsidDel="00000000" w:rsidR="00000000" w:rsidRPr="00000000">
              <w:rPr>
                <w:rtl w:val="0"/>
              </w:rPr>
            </w:r>
          </w:p>
          <w:p w:rsidR="00000000" w:rsidDel="00000000" w:rsidP="00000000" w:rsidRDefault="00000000" w:rsidRPr="00000000" w14:paraId="00000094">
            <w:pPr>
              <w:widowControl w:val="0"/>
              <w:spacing w:line="360" w:lineRule="auto"/>
              <w:rPr/>
            </w:pPr>
            <m:oMath>
              <m:r>
                <w:rPr/>
                <m:t xml:space="preserve">p=1-</m:t>
              </m:r>
              <m:f>
                <m:fPr>
                  <m:ctrlPr>
                    <w:rPr/>
                  </m:ctrlPr>
                </m:fPr>
                <m:num>
                  <m:r>
                    <w:rPr/>
                    <m:t xml:space="preserve">(</m:t>
                  </m:r>
                  <m:f>
                    <m:fPr>
                      <m:ctrlPr>
                        <w:rPr/>
                      </m:ctrlPr>
                    </m:fPr>
                    <m:num>
                      <m:r>
                        <w:rPr/>
                        <m:t xml:space="preserve">4-5q</m:t>
                      </m:r>
                    </m:num>
                    <m:den>
                      <m:r>
                        <w:rPr/>
                        <m:t>ϵ</m:t>
                      </m:r>
                    </m:den>
                  </m:f>
                  <m:r>
                    <w:rPr/>
                    <m:t xml:space="preserve">)+1</m:t>
                  </m:r>
                </m:num>
                <m:den>
                  <m:r>
                    <w:rPr/>
                    <m:t xml:space="preserve">2</m:t>
                  </m:r>
                </m:den>
              </m:f>
            </m:oMath>
            <w:r w:rsidDel="00000000" w:rsidR="00000000" w:rsidRPr="00000000">
              <w:rPr>
                <w:rtl w:val="0"/>
              </w:rPr>
            </w:r>
          </w:p>
          <w:p w:rsidR="00000000" w:rsidDel="00000000" w:rsidP="00000000" w:rsidRDefault="00000000" w:rsidRPr="00000000" w14:paraId="00000095">
            <w:pPr>
              <w:widowControl w:val="0"/>
              <w:spacing w:line="360" w:lineRule="auto"/>
              <w:rPr/>
            </w:pPr>
            <m:oMath>
              <m:r>
                <w:rPr/>
                <m:t xml:space="preserve">p=</m:t>
              </m:r>
              <m:f>
                <m:fPr>
                  <m:ctrlPr>
                    <w:rPr/>
                  </m:ctrlPr>
                </m:fPr>
                <m:num>
                  <m:r>
                    <w:rPr/>
                    <m:t xml:space="preserve">1</m:t>
                  </m:r>
                </m:num>
                <m:den>
                  <m:r>
                    <w:rPr/>
                    <m:t xml:space="preserve">2</m:t>
                  </m:r>
                </m:den>
              </m:f>
              <m:r>
                <w:rPr/>
                <m:t xml:space="preserve">-</m:t>
              </m:r>
              <m:f>
                <m:fPr>
                  <m:ctrlPr>
                    <w:rPr/>
                  </m:ctrlPr>
                </m:fPr>
                <m:num>
                  <m:r>
                    <w:rPr/>
                    <m:t xml:space="preserve">2</m:t>
                  </m:r>
                </m:num>
                <m:den>
                  <m:r>
                    <w:rPr/>
                    <m:t>ϵ</m:t>
                  </m:r>
                </m:den>
              </m:f>
              <m:r>
                <w:rPr/>
                <m:t xml:space="preserve">+</m:t>
              </m:r>
              <m:f>
                <m:fPr>
                  <m:ctrlPr>
                    <w:rPr/>
                  </m:ctrlPr>
                </m:fPr>
                <m:num>
                  <m:r>
                    <w:rPr/>
                    <m:t xml:space="preserve">5q</m:t>
                  </m:r>
                </m:num>
                <m:den>
                  <m:r>
                    <w:rPr/>
                    <m:t xml:space="preserve">2</m:t>
                  </m:r>
                  <m:r>
                    <w:rPr/>
                    <m:t>ϵ</m:t>
                  </m:r>
                </m:den>
              </m:f>
            </m:oMath>
            <w:r w:rsidDel="00000000" w:rsidR="00000000" w:rsidRPr="00000000">
              <w:rPr>
                <w:rtl w:val="0"/>
              </w:rPr>
            </w:r>
          </w:p>
          <w:p w:rsidR="00000000" w:rsidDel="00000000" w:rsidP="00000000" w:rsidRDefault="00000000" w:rsidRPr="00000000" w14:paraId="00000096">
            <w:pPr>
              <w:widowControl w:val="0"/>
              <w:spacing w:line="360" w:lineRule="auto"/>
              <w:ind w:left="720" w:firstLine="0"/>
              <w:rPr>
                <w:b w:val="1"/>
                <w:highlight w:val="white"/>
              </w:rPr>
            </w:pPr>
            <w:r w:rsidDel="00000000" w:rsidR="00000000" w:rsidRPr="00000000">
              <w:rPr>
                <w:rtl w:val="0"/>
              </w:rPr>
            </w:r>
          </w:p>
          <w:p w:rsidR="00000000" w:rsidDel="00000000" w:rsidP="00000000" w:rsidRDefault="00000000" w:rsidRPr="00000000" w14:paraId="00000097">
            <w:pPr>
              <w:widowControl w:val="0"/>
              <w:spacing w:line="360" w:lineRule="auto"/>
              <w:ind w:left="720" w:firstLine="0"/>
              <w:rPr>
                <w:b w:val="1"/>
                <w:highlight w:val="white"/>
              </w:rPr>
            </w:pPr>
            <w:r w:rsidDel="00000000" w:rsidR="00000000" w:rsidRPr="00000000">
              <w:rPr>
                <w:rtl w:val="0"/>
              </w:rPr>
            </w:r>
          </w:p>
          <w:p w:rsidR="00000000" w:rsidDel="00000000" w:rsidP="00000000" w:rsidRDefault="00000000" w:rsidRPr="00000000" w14:paraId="00000098">
            <w:pPr>
              <w:widowControl w:val="0"/>
              <w:spacing w:line="360" w:lineRule="auto"/>
              <w:ind w:left="720" w:firstLine="0"/>
              <w:rPr>
                <w:b w:val="1"/>
                <w:highlight w:val="white"/>
              </w:rPr>
            </w:pPr>
            <w:r w:rsidDel="00000000" w:rsidR="00000000" w:rsidRPr="00000000">
              <w:rPr>
                <w:rtl w:val="0"/>
              </w:rPr>
            </w:r>
          </w:p>
          <w:p w:rsidR="00000000" w:rsidDel="00000000" w:rsidP="00000000" w:rsidRDefault="00000000" w:rsidRPr="00000000" w14:paraId="00000099">
            <w:pPr>
              <w:widowControl w:val="0"/>
              <w:spacing w:line="360" w:lineRule="auto"/>
              <w:ind w:left="0" w:firstLine="0"/>
              <w:rPr/>
            </w:pPr>
            <w:r w:rsidDel="00000000" w:rsidR="00000000" w:rsidRPr="00000000">
              <w:rPr>
                <w:b w:val="1"/>
                <w:highlight w:val="white"/>
                <w:rtl w:val="0"/>
              </w:rPr>
              <w:t xml:space="preserve">            Action 3.1.3</w:t>
            </w:r>
            <w:r w:rsidDel="00000000" w:rsidR="00000000" w:rsidRPr="00000000">
              <w:rPr>
                <w:rtl w:val="0"/>
              </w:rPr>
            </w:r>
          </w:p>
          <w:p w:rsidR="00000000" w:rsidDel="00000000" w:rsidP="00000000" w:rsidRDefault="00000000" w:rsidRPr="00000000" w14:paraId="0000009A">
            <w:pPr>
              <w:widowControl w:val="0"/>
              <w:spacing w:line="360" w:lineRule="auto"/>
              <w:ind w:left="720" w:firstLine="0"/>
              <w:rPr/>
            </w:pPr>
            <w:r w:rsidDel="00000000" w:rsidR="00000000" w:rsidRPr="00000000">
              <w:rPr>
                <w:rtl w:val="0"/>
              </w:rPr>
              <w:t xml:space="preserve">Substitute 0 in for ε to calculate the probabilities for both p and q. What are the probabilities p and q? </w:t>
            </w:r>
          </w:p>
          <w:p w:rsidR="00000000" w:rsidDel="00000000" w:rsidP="00000000" w:rsidRDefault="00000000" w:rsidRPr="00000000" w14:paraId="0000009B">
            <w:pPr>
              <w:widowControl w:val="0"/>
              <w:numPr>
                <w:ilvl w:val="0"/>
                <w:numId w:val="4"/>
              </w:numPr>
              <w:spacing w:line="360" w:lineRule="auto"/>
              <w:ind w:left="720" w:hanging="360"/>
              <w:rPr>
                <w:u w:val="none"/>
              </w:rPr>
            </w:pPr>
            <w:r w:rsidDel="00000000" w:rsidR="00000000" w:rsidRPr="00000000">
              <w:rPr>
                <w:rtl w:val="0"/>
              </w:rPr>
              <w:t xml:space="preserve">Player 1’s:</w:t>
            </w:r>
          </w:p>
          <w:p w:rsidR="00000000" w:rsidDel="00000000" w:rsidP="00000000" w:rsidRDefault="00000000" w:rsidRPr="00000000" w14:paraId="0000009C">
            <w:pPr>
              <w:widowControl w:val="0"/>
              <w:spacing w:line="360" w:lineRule="auto"/>
              <w:ind w:left="0" w:firstLine="0"/>
              <w:rPr/>
            </w:pPr>
            <m:oMath>
              <m:r>
                <w:rPr/>
                <m:t xml:space="preserve">q=</m:t>
              </m:r>
              <m:f>
                <m:fPr>
                  <m:ctrlPr>
                    <w:rPr/>
                  </m:ctrlPr>
                </m:fPr>
                <m:num>
                  <m:r>
                    <w:rPr/>
                    <m:t xml:space="preserve">1</m:t>
                  </m:r>
                </m:num>
                <m:den>
                  <m:r>
                    <w:rPr/>
                    <m:t xml:space="preserve">2</m:t>
                  </m:r>
                </m:den>
              </m:f>
              <m:r>
                <w:rPr/>
                <m:t xml:space="preserve">-</m:t>
              </m:r>
              <m:f>
                <m:fPr>
                  <m:ctrlPr>
                    <w:rPr/>
                  </m:ctrlPr>
                </m:fPr>
                <m:num>
                  <m:r>
                    <w:rPr/>
                    <m:t xml:space="preserve">1</m:t>
                  </m:r>
                </m:num>
                <m:den>
                  <m:r>
                    <w:rPr/>
                    <m:t>ϵ</m:t>
                  </m:r>
                </m:den>
              </m:f>
              <m:r>
                <w:rPr/>
                <m:t xml:space="preserve">+</m:t>
              </m:r>
              <m:f>
                <m:fPr>
                  <m:ctrlPr>
                    <w:rPr/>
                  </m:ctrlPr>
                </m:fPr>
                <m:num>
                  <m:r>
                    <w:rPr/>
                    <m:t xml:space="preserve">3(</m:t>
                  </m:r>
                  <m:f>
                    <m:fPr>
                      <m:ctrlPr>
                        <w:rPr/>
                      </m:ctrlPr>
                    </m:fPr>
                    <m:num>
                      <m:r>
                        <w:rPr/>
                        <m:t xml:space="preserve">1</m:t>
                      </m:r>
                    </m:num>
                    <m:den>
                      <m:r>
                        <w:rPr/>
                        <m:t xml:space="preserve">2</m:t>
                      </m:r>
                    </m:den>
                  </m:f>
                  <m:r>
                    <w:rPr/>
                    <m:t xml:space="preserve">-</m:t>
                  </m:r>
                  <m:f>
                    <m:fPr>
                      <m:ctrlPr>
                        <w:rPr/>
                      </m:ctrlPr>
                    </m:fPr>
                    <m:num>
                      <m:r>
                        <w:rPr/>
                        <m:t xml:space="preserve">2</m:t>
                      </m:r>
                    </m:num>
                    <m:den>
                      <m:r>
                        <w:rPr/>
                        <m:t>ϵ</m:t>
                      </m:r>
                    </m:den>
                  </m:f>
                  <m:r>
                    <w:rPr/>
                    <m:t xml:space="preserve">+</m:t>
                  </m:r>
                  <m:f>
                    <m:fPr>
                      <m:ctrlPr>
                        <w:rPr/>
                      </m:ctrlPr>
                    </m:fPr>
                    <m:num>
                      <m:r>
                        <w:rPr/>
                        <m:t xml:space="preserve">5q</m:t>
                      </m:r>
                    </m:num>
                    <m:den>
                      <m:r>
                        <w:rPr/>
                        <m:t xml:space="preserve">2</m:t>
                      </m:r>
                      <m:r>
                        <w:rPr/>
                        <m:t>ϵ</m:t>
                      </m:r>
                    </m:den>
                  </m:f>
                  <m:r>
                    <w:rPr/>
                    <m:t xml:space="preserve">)</m:t>
                  </m:r>
                </m:num>
                <m:den>
                  <m:r>
                    <w:rPr/>
                    <m:t xml:space="preserve">2</m:t>
                  </m:r>
                  <m:r>
                    <w:rPr/>
                    <m:t>ϵ</m:t>
                  </m:r>
                </m:den>
              </m:f>
            </m:oMath>
            <w:r w:rsidDel="00000000" w:rsidR="00000000" w:rsidRPr="00000000">
              <w:rPr>
                <w:rtl w:val="0"/>
              </w:rPr>
            </w:r>
          </w:p>
          <w:p w:rsidR="00000000" w:rsidDel="00000000" w:rsidP="00000000" w:rsidRDefault="00000000" w:rsidRPr="00000000" w14:paraId="0000009D">
            <w:pPr>
              <w:widowControl w:val="0"/>
              <w:spacing w:line="360" w:lineRule="auto"/>
              <w:ind w:left="0" w:firstLine="0"/>
              <w:rPr/>
            </w:pPr>
            <m:oMath>
              <m:r>
                <w:rPr/>
                <m:t xml:space="preserve">q=</m:t>
              </m:r>
              <m:f>
                <m:fPr>
                  <m:ctrlPr>
                    <w:rPr/>
                  </m:ctrlPr>
                </m:fPr>
                <m:num>
                  <m:r>
                    <w:rPr/>
                    <m:t xml:space="preserve">2</m:t>
                  </m:r>
                  <m:sSup>
                    <m:sSupPr>
                      <m:ctrlPr>
                        <w:rPr/>
                      </m:ctrlPr>
                    </m:sSupPr>
                    <m:e>
                      <m:r>
                        <w:rPr/>
                        <m:t>ϵ</m:t>
                      </m:r>
                    </m:e>
                    <m:sup>
                      <m:r>
                        <w:rPr/>
                        <m:t xml:space="preserve">2</m:t>
                      </m:r>
                    </m:sup>
                  </m:sSup>
                  <m:r>
                    <w:rPr/>
                    <m:t xml:space="preserve">-</m:t>
                  </m:r>
                  <m:r>
                    <w:rPr/>
                    <m:t>ϵ</m:t>
                  </m:r>
                  <m:r>
                    <w:rPr/>
                    <m:t xml:space="preserve">-12</m:t>
                  </m:r>
                </m:num>
                <m:den>
                  <m:r>
                    <w:rPr/>
                    <m:t xml:space="preserve">4</m:t>
                  </m:r>
                  <m:sSup>
                    <m:sSupPr>
                      <m:ctrlPr>
                        <w:rPr/>
                      </m:ctrlPr>
                    </m:sSupPr>
                    <m:e>
                      <m:r>
                        <w:rPr/>
                        <m:t>ϵ</m:t>
                      </m:r>
                    </m:e>
                    <m:sup>
                      <m:r>
                        <w:rPr/>
                        <m:t xml:space="preserve">2</m:t>
                      </m:r>
                    </m:sup>
                  </m:sSup>
                  <m:r>
                    <w:rPr/>
                    <m:t xml:space="preserve">-15</m:t>
                  </m:r>
                </m:den>
              </m:f>
            </m:oMath>
            <w:r w:rsidDel="00000000" w:rsidR="00000000" w:rsidRPr="00000000">
              <w:rPr>
                <w:rtl w:val="0"/>
              </w:rPr>
            </w:r>
          </w:p>
          <w:p w:rsidR="00000000" w:rsidDel="00000000" w:rsidP="00000000" w:rsidRDefault="00000000" w:rsidRPr="00000000" w14:paraId="0000009E">
            <w:pPr>
              <w:widowControl w:val="0"/>
              <w:spacing w:line="360" w:lineRule="auto"/>
              <w:ind w:left="0" w:firstLine="0"/>
              <w:rPr/>
            </w:pPr>
            <m:oMath>
              <m:r>
                <w:rPr/>
                <m:t xml:space="preserve">q=</m:t>
              </m:r>
              <m:f>
                <m:fPr>
                  <m:ctrlPr>
                    <w:rPr/>
                  </m:ctrlPr>
                </m:fPr>
                <m:num>
                  <m:r>
                    <w:rPr/>
                    <m:t xml:space="preserve">4</m:t>
                  </m:r>
                </m:num>
                <m:den>
                  <m:r>
                    <w:rPr/>
                    <m:t xml:space="preserve">5</m:t>
                  </m:r>
                </m:den>
              </m:f>
              <m:r>
                <w:rPr/>
                <m:t xml:space="preserve">=0.8</m:t>
              </m:r>
            </m:oMath>
            <w:r w:rsidDel="00000000" w:rsidR="00000000" w:rsidRPr="00000000">
              <w:rPr>
                <w:rtl w:val="0"/>
              </w:rPr>
            </w:r>
          </w:p>
          <w:p w:rsidR="00000000" w:rsidDel="00000000" w:rsidP="00000000" w:rsidRDefault="00000000" w:rsidRPr="00000000" w14:paraId="0000009F">
            <w:pPr>
              <w:widowControl w:val="0"/>
              <w:numPr>
                <w:ilvl w:val="0"/>
                <w:numId w:val="5"/>
              </w:numPr>
              <w:spacing w:line="360" w:lineRule="auto"/>
              <w:ind w:left="720" w:hanging="360"/>
              <w:rPr>
                <w:u w:val="none"/>
              </w:rPr>
            </w:pPr>
            <w:r w:rsidDel="00000000" w:rsidR="00000000" w:rsidRPr="00000000">
              <w:rPr>
                <w:rtl w:val="0"/>
              </w:rPr>
              <w:t xml:space="preserve">Player 2’s:</w:t>
            </w:r>
          </w:p>
          <w:p w:rsidR="00000000" w:rsidDel="00000000" w:rsidP="00000000" w:rsidRDefault="00000000" w:rsidRPr="00000000" w14:paraId="000000A0">
            <w:pPr>
              <w:widowControl w:val="0"/>
              <w:spacing w:line="360" w:lineRule="auto"/>
              <w:rPr/>
            </w:pPr>
            <m:oMath>
              <m:r>
                <w:rPr/>
                <m:t xml:space="preserve">p=</m:t>
              </m:r>
              <m:f>
                <m:fPr>
                  <m:ctrlPr>
                    <w:rPr/>
                  </m:ctrlPr>
                </m:fPr>
                <m:num>
                  <m:r>
                    <w:rPr/>
                    <m:t xml:space="preserve">1</m:t>
                  </m:r>
                </m:num>
                <m:den>
                  <m:r>
                    <w:rPr/>
                    <m:t xml:space="preserve">2</m:t>
                  </m:r>
                </m:den>
              </m:f>
              <m:r>
                <w:rPr/>
                <m:t xml:space="preserve">-</m:t>
              </m:r>
              <m:f>
                <m:fPr>
                  <m:ctrlPr>
                    <w:rPr/>
                  </m:ctrlPr>
                </m:fPr>
                <m:num>
                  <m:r>
                    <w:rPr/>
                    <m:t xml:space="preserve">2</m:t>
                  </m:r>
                </m:num>
                <m:den>
                  <m:r>
                    <w:rPr/>
                    <m:t>ϵ</m:t>
                  </m:r>
                </m:den>
              </m:f>
              <m:r>
                <w:rPr/>
                <m:t xml:space="preserve">+</m:t>
              </m:r>
              <m:f>
                <m:fPr>
                  <m:ctrlPr>
                    <w:rPr/>
                  </m:ctrlPr>
                </m:fPr>
                <m:num>
                  <m:r>
                    <w:rPr/>
                    <m:t xml:space="preserve">5(</m:t>
                  </m:r>
                  <m:f>
                    <m:fPr>
                      <m:ctrlPr>
                        <w:rPr/>
                      </m:ctrlPr>
                    </m:fPr>
                    <m:num>
                      <m:r>
                        <w:rPr/>
                        <m:t xml:space="preserve">1</m:t>
                      </m:r>
                    </m:num>
                    <m:den>
                      <m:r>
                        <w:rPr/>
                        <m:t xml:space="preserve">2</m:t>
                      </m:r>
                    </m:den>
                  </m:f>
                  <m:r>
                    <w:rPr/>
                    <m:t xml:space="preserve">-</m:t>
                  </m:r>
                  <m:f>
                    <m:fPr>
                      <m:ctrlPr>
                        <w:rPr/>
                      </m:ctrlPr>
                    </m:fPr>
                    <m:num>
                      <m:r>
                        <w:rPr/>
                        <m:t xml:space="preserve">1</m:t>
                      </m:r>
                    </m:num>
                    <m:den>
                      <m:r>
                        <w:rPr/>
                        <m:t>ϵ</m:t>
                      </m:r>
                    </m:den>
                  </m:f>
                  <m:r>
                    <w:rPr/>
                    <m:t xml:space="preserve">+</m:t>
                  </m:r>
                  <m:f>
                    <m:fPr>
                      <m:ctrlPr>
                        <w:rPr/>
                      </m:ctrlPr>
                    </m:fPr>
                    <m:num>
                      <m:r>
                        <w:rPr/>
                        <m:t xml:space="preserve">3p</m:t>
                      </m:r>
                    </m:num>
                    <m:den>
                      <m:r>
                        <w:rPr/>
                        <m:t xml:space="preserve">2</m:t>
                      </m:r>
                      <m:r>
                        <w:rPr/>
                        <m:t>ϵ</m:t>
                      </m:r>
                    </m:den>
                  </m:f>
                  <m:r>
                    <w:rPr/>
                    <m:t xml:space="preserve">)</m:t>
                  </m:r>
                </m:num>
                <m:den>
                  <m:r>
                    <w:rPr/>
                    <m:t xml:space="preserve">2</m:t>
                  </m:r>
                  <m:r>
                    <w:rPr/>
                    <m:t>ϵ</m:t>
                  </m:r>
                </m:den>
              </m:f>
            </m:oMath>
            <w:r w:rsidDel="00000000" w:rsidR="00000000" w:rsidRPr="00000000">
              <w:rPr>
                <w:rtl w:val="0"/>
              </w:rPr>
            </w:r>
          </w:p>
          <w:p w:rsidR="00000000" w:rsidDel="00000000" w:rsidP="00000000" w:rsidRDefault="00000000" w:rsidRPr="00000000" w14:paraId="000000A1">
            <w:pPr>
              <w:widowControl w:val="0"/>
              <w:spacing w:line="360" w:lineRule="auto"/>
              <w:rPr/>
            </w:pPr>
            <m:oMath>
              <m:r>
                <w:rPr/>
                <m:t xml:space="preserve">p=</m:t>
              </m:r>
              <m:f>
                <m:fPr>
                  <m:ctrlPr>
                    <w:rPr/>
                  </m:ctrlPr>
                </m:fPr>
                <m:num>
                  <m:r>
                    <w:rPr/>
                    <m:t xml:space="preserve">2</m:t>
                  </m:r>
                  <m:sSup>
                    <m:sSupPr>
                      <m:ctrlPr>
                        <w:rPr/>
                      </m:ctrlPr>
                    </m:sSupPr>
                    <m:e>
                      <m:r>
                        <w:rPr/>
                        <m:t>ϵ</m:t>
                      </m:r>
                    </m:e>
                    <m:sup>
                      <m:r>
                        <w:rPr/>
                        <m:t xml:space="preserve">2</m:t>
                      </m:r>
                    </m:sup>
                  </m:sSup>
                  <m:r>
                    <w:rPr/>
                    <m:t xml:space="preserve">-3</m:t>
                  </m:r>
                  <m:r>
                    <w:rPr/>
                    <m:t>ϵ</m:t>
                  </m:r>
                  <m:r>
                    <w:rPr/>
                    <m:t xml:space="preserve">-10</m:t>
                  </m:r>
                </m:num>
                <m:den>
                  <m:r>
                    <w:rPr/>
                    <m:t xml:space="preserve">4</m:t>
                  </m:r>
                  <m:sSup>
                    <m:sSupPr>
                      <m:ctrlPr>
                        <w:rPr/>
                      </m:ctrlPr>
                    </m:sSupPr>
                    <m:e>
                      <m:r>
                        <w:rPr/>
                        <m:t>ϵ</m:t>
                      </m:r>
                    </m:e>
                    <m:sup>
                      <m:r>
                        <w:rPr/>
                        <m:t xml:space="preserve">2</m:t>
                      </m:r>
                    </m:sup>
                  </m:sSup>
                  <m:r>
                    <w:rPr/>
                    <m:t xml:space="preserve">-15</m:t>
                  </m:r>
                </m:den>
              </m:f>
            </m:oMath>
            <w:r w:rsidDel="00000000" w:rsidR="00000000" w:rsidRPr="00000000">
              <w:rPr>
                <w:rtl w:val="0"/>
              </w:rPr>
            </w:r>
          </w:p>
          <w:p w:rsidR="00000000" w:rsidDel="00000000" w:rsidP="00000000" w:rsidRDefault="00000000" w:rsidRPr="00000000" w14:paraId="000000A2">
            <w:pPr>
              <w:widowControl w:val="0"/>
              <w:spacing w:line="360" w:lineRule="auto"/>
              <w:rPr/>
            </w:pPr>
            <m:oMath>
              <m:r>
                <w:rPr/>
                <m:t xml:space="preserve">p=</m:t>
              </m:r>
              <m:f>
                <m:fPr>
                  <m:ctrlPr>
                    <w:rPr/>
                  </m:ctrlPr>
                </m:fPr>
                <m:num>
                  <m:r>
                    <w:rPr/>
                    <m:t xml:space="preserve">2</m:t>
                  </m:r>
                </m:num>
                <m:den>
                  <m:r>
                    <w:rPr/>
                    <m:t xml:space="preserve">3</m:t>
                  </m:r>
                </m:den>
              </m:f>
              <m:r>
                <w:rPr/>
                <m:t xml:space="preserve">=0.</m:t>
              </m:r>
              <m:bar>
                <m:barPr>
                  <m:pos/>
                  <m:ctrlPr>
                    <w:rPr/>
                  </m:ctrlPr>
                </m:barPr>
                <m:e>
                  <m:r>
                    <w:rPr/>
                    <m:t xml:space="preserve">6</m:t>
                  </m:r>
                </m:e>
              </m:bar>
            </m:oMath>
            <w:r w:rsidDel="00000000" w:rsidR="00000000" w:rsidRPr="00000000">
              <w:rPr>
                <w:rtl w:val="0"/>
              </w:rPr>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headerReference r:id="rId28" w:type="default"/>
      <w:footerReference r:id="rId29" w:type="default"/>
      <w:pgSz w:h="15840" w:w="12240" w:orient="portrait"/>
      <w:pgMar w:bottom="1440" w:top="1440" w:left="1440" w:right="21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7.png"/><Relationship Id="rId21" Type="http://schemas.openxmlformats.org/officeDocument/2006/relationships/image" Target="media/image5.png"/><Relationship Id="rId24" Type="http://schemas.openxmlformats.org/officeDocument/2006/relationships/image" Target="media/image3.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8.png"/><Relationship Id="rId25" Type="http://schemas.openxmlformats.org/officeDocument/2006/relationships/image" Target="media/image9.png"/><Relationship Id="rId28" Type="http://schemas.openxmlformats.org/officeDocument/2006/relationships/header" Target="header1.xml"/><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image" Target="media/image11.png"/><Relationship Id="rId8" Type="http://schemas.openxmlformats.org/officeDocument/2006/relationships/image" Target="media/image14.png"/><Relationship Id="rId11" Type="http://schemas.openxmlformats.org/officeDocument/2006/relationships/image" Target="media/image10.png"/><Relationship Id="rId10" Type="http://schemas.openxmlformats.org/officeDocument/2006/relationships/image" Target="media/image19.png"/><Relationship Id="rId13" Type="http://schemas.openxmlformats.org/officeDocument/2006/relationships/image" Target="media/image13.png"/><Relationship Id="rId12" Type="http://schemas.openxmlformats.org/officeDocument/2006/relationships/image" Target="media/image6.png"/><Relationship Id="rId15" Type="http://schemas.openxmlformats.org/officeDocument/2006/relationships/image" Target="media/image17.png"/><Relationship Id="rId14" Type="http://schemas.openxmlformats.org/officeDocument/2006/relationships/image" Target="media/image18.png"/><Relationship Id="rId17" Type="http://schemas.openxmlformats.org/officeDocument/2006/relationships/image" Target="media/image2.png"/><Relationship Id="rId16" Type="http://schemas.openxmlformats.org/officeDocument/2006/relationships/image" Target="media/image1.png"/><Relationship Id="rId19" Type="http://schemas.openxmlformats.org/officeDocument/2006/relationships/image" Target="media/image15.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Ma8gKSG5rILkK45YsP79x2ut+A==">CgMxLjA4AHIhMWxINWJaVzRPWWU2eEJpNlVZTEE5MXFJOEk2SV9LV2U3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