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71EC5" wp14:editId="6A9426D5">
                <wp:simplePos x="0" y="0"/>
                <wp:positionH relativeFrom="column">
                  <wp:posOffset>2683791</wp:posOffset>
                </wp:positionH>
                <wp:positionV relativeFrom="paragraph">
                  <wp:posOffset>-430176</wp:posOffset>
                </wp:positionV>
                <wp:extent cx="542260" cy="372140"/>
                <wp:effectExtent l="0" t="0" r="10795" b="2794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72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1D984" id="Прямоугольник 33" o:spid="_x0000_s1026" style="position:absolute;margin-left:211.3pt;margin-top:-33.85pt;width:42.7pt;height:2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" fillcolor="white [3201]" strokecolor="white [3212]" strokeweight="1pt"/>
            </w:pict>
          </mc:Fallback>
        </mc:AlternateContent>
      </w:r>
      <w:r w:rsidRPr="00666ECA">
        <w:t>Министерство образования и науки РФ</w:t>
      </w:r>
    </w:p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t>Белгородский государственный технологический университет</w:t>
      </w:r>
    </w:p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t>им. В.Г. Шухова</w:t>
      </w:r>
    </w:p>
    <w:p w:rsidR="00CA0563" w:rsidRPr="00666ECA" w:rsidRDefault="00CA0563" w:rsidP="00CA0563">
      <w:pPr>
        <w:spacing w:before="120" w:after="120" w:line="240" w:lineRule="auto"/>
        <w:jc w:val="center"/>
      </w:pPr>
    </w:p>
    <w:p w:rsidR="00CA0563" w:rsidRPr="00666ECA" w:rsidRDefault="00CA0563" w:rsidP="00CA0563">
      <w:pPr>
        <w:spacing w:before="120" w:after="120" w:line="240" w:lineRule="auto"/>
        <w:jc w:val="center"/>
      </w:pPr>
    </w:p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t xml:space="preserve">Кафедра Программного обеспечения вычислительной </w:t>
      </w:r>
    </w:p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t>техники и автоматизированных систем</w:t>
      </w:r>
    </w:p>
    <w:p w:rsidR="00CA0563" w:rsidRPr="00666ECA" w:rsidRDefault="00CA0563" w:rsidP="00CA0563">
      <w:pPr>
        <w:spacing w:before="120" w:after="120" w:line="240" w:lineRule="auto"/>
        <w:jc w:val="center"/>
        <w:rPr>
          <w:b/>
        </w:rPr>
      </w:pPr>
    </w:p>
    <w:p w:rsidR="00CA0563" w:rsidRPr="00666ECA" w:rsidRDefault="00CA0563" w:rsidP="00CA0563">
      <w:pPr>
        <w:spacing w:before="120" w:after="120" w:line="240" w:lineRule="auto"/>
        <w:jc w:val="center"/>
        <w:rPr>
          <w:b/>
        </w:rPr>
      </w:pPr>
    </w:p>
    <w:p w:rsidR="00CA0563" w:rsidRPr="00666ECA" w:rsidRDefault="00CA0563" w:rsidP="00CA0563">
      <w:pPr>
        <w:spacing w:before="120" w:after="120" w:line="240" w:lineRule="auto"/>
        <w:jc w:val="center"/>
        <w:rPr>
          <w:b/>
        </w:rPr>
      </w:pPr>
    </w:p>
    <w:p w:rsidR="00CA0563" w:rsidRPr="00666ECA" w:rsidRDefault="00CA0563" w:rsidP="00CA0563">
      <w:pPr>
        <w:spacing w:before="120" w:after="120" w:line="240" w:lineRule="auto"/>
        <w:jc w:val="center"/>
        <w:rPr>
          <w:b/>
        </w:rPr>
      </w:pPr>
    </w:p>
    <w:p w:rsidR="00CA0563" w:rsidRPr="00666ECA" w:rsidRDefault="00EE7883" w:rsidP="00CA0563">
      <w:pPr>
        <w:spacing w:before="120"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КУРСОВАЯ РАБОТА</w:t>
      </w:r>
    </w:p>
    <w:p w:rsidR="00CA0563" w:rsidRPr="00666ECA" w:rsidRDefault="00CA0563" w:rsidP="00CA0563">
      <w:pPr>
        <w:spacing w:before="120" w:after="120" w:line="240" w:lineRule="auto"/>
        <w:jc w:val="center"/>
        <w:rPr>
          <w:sz w:val="32"/>
          <w:szCs w:val="32"/>
        </w:rPr>
      </w:pPr>
      <w:r w:rsidRPr="00666ECA">
        <w:rPr>
          <w:sz w:val="32"/>
          <w:szCs w:val="32"/>
        </w:rPr>
        <w:t xml:space="preserve">по дисциплине: </w:t>
      </w:r>
    </w:p>
    <w:p w:rsidR="00CA0563" w:rsidRPr="00666ECA" w:rsidRDefault="00CA0563" w:rsidP="00CA0563">
      <w:pPr>
        <w:spacing w:before="120" w:after="120" w:line="240" w:lineRule="auto"/>
        <w:jc w:val="center"/>
        <w:rPr>
          <w:sz w:val="32"/>
          <w:szCs w:val="32"/>
        </w:rPr>
      </w:pPr>
      <w:r w:rsidRPr="00666ECA">
        <w:rPr>
          <w:sz w:val="32"/>
          <w:szCs w:val="32"/>
        </w:rPr>
        <w:t>«</w:t>
      </w:r>
      <w:r w:rsidR="00EE7883">
        <w:rPr>
          <w:sz w:val="32"/>
          <w:szCs w:val="32"/>
        </w:rPr>
        <w:t>Теория автоматов и формальных языков</w:t>
      </w:r>
      <w:r w:rsidRPr="00666ECA">
        <w:rPr>
          <w:sz w:val="32"/>
          <w:szCs w:val="32"/>
        </w:rPr>
        <w:t>»</w:t>
      </w:r>
    </w:p>
    <w:p w:rsidR="00CA0563" w:rsidRPr="00666ECA" w:rsidRDefault="00CA0563" w:rsidP="00CA0563">
      <w:pPr>
        <w:spacing w:before="120" w:after="120" w:line="240" w:lineRule="auto"/>
        <w:jc w:val="center"/>
        <w:rPr>
          <w:sz w:val="32"/>
          <w:szCs w:val="32"/>
        </w:rPr>
      </w:pPr>
    </w:p>
    <w:p w:rsidR="00CA0563" w:rsidRPr="00666ECA" w:rsidRDefault="00CA0563" w:rsidP="00CA0563">
      <w:pPr>
        <w:spacing w:before="120" w:after="120" w:line="240" w:lineRule="auto"/>
        <w:jc w:val="center"/>
        <w:rPr>
          <w:sz w:val="32"/>
          <w:szCs w:val="32"/>
        </w:rPr>
      </w:pPr>
      <w:r w:rsidRPr="00666ECA">
        <w:rPr>
          <w:sz w:val="32"/>
          <w:szCs w:val="32"/>
        </w:rPr>
        <w:t>тема: «</w:t>
      </w:r>
      <w:r w:rsidR="00EE7883">
        <w:rPr>
          <w:sz w:val="32"/>
          <w:szCs w:val="32"/>
        </w:rPr>
        <w:t>Обработка формальных языков</w:t>
      </w:r>
      <w:r w:rsidRPr="00666ECA">
        <w:rPr>
          <w:sz w:val="32"/>
          <w:szCs w:val="32"/>
        </w:rPr>
        <w:t>»</w:t>
      </w:r>
    </w:p>
    <w:p w:rsidR="00CA0563" w:rsidRPr="00666ECA" w:rsidRDefault="00CA0563" w:rsidP="00CA0563">
      <w:pPr>
        <w:spacing w:before="120" w:after="120" w:line="240" w:lineRule="auto"/>
        <w:rPr>
          <w:sz w:val="36"/>
          <w:szCs w:val="36"/>
        </w:rPr>
      </w:pPr>
    </w:p>
    <w:p w:rsidR="00CA0563" w:rsidRPr="00666ECA" w:rsidRDefault="00CA0563" w:rsidP="00CA0563">
      <w:pPr>
        <w:spacing w:before="120" w:after="120" w:line="240" w:lineRule="auto"/>
        <w:rPr>
          <w:sz w:val="36"/>
          <w:szCs w:val="36"/>
        </w:rPr>
      </w:pPr>
    </w:p>
    <w:p w:rsidR="00CA0563" w:rsidRPr="00DD1232" w:rsidRDefault="00CA0563" w:rsidP="00CA0563">
      <w:pPr>
        <w:spacing w:before="120" w:after="120" w:line="240" w:lineRule="auto"/>
        <w:jc w:val="center"/>
      </w:pPr>
      <w:r w:rsidRPr="00666ECA">
        <w:t>Автор работы ___________ Притчин Иван Сергеевич ПВ-</w:t>
      </w:r>
      <w:r w:rsidRPr="00DD1232">
        <w:t>31</w:t>
      </w:r>
    </w:p>
    <w:p w:rsidR="00CA0563" w:rsidRPr="00666ECA" w:rsidRDefault="00CA0563" w:rsidP="00CA0563">
      <w:pPr>
        <w:spacing w:before="120" w:after="120" w:line="240" w:lineRule="auto"/>
        <w:ind w:left="2124" w:firstLine="708"/>
        <w:rPr>
          <w:sz w:val="32"/>
          <w:vertAlign w:val="superscript"/>
        </w:rPr>
      </w:pPr>
      <w:r w:rsidRPr="00666ECA">
        <w:rPr>
          <w:sz w:val="32"/>
          <w:vertAlign w:val="superscript"/>
        </w:rPr>
        <w:t xml:space="preserve">     (подпись)</w:t>
      </w:r>
    </w:p>
    <w:p w:rsidR="00CA0563" w:rsidRPr="00DD1232" w:rsidRDefault="00CA0563" w:rsidP="00CA0563">
      <w:pPr>
        <w:spacing w:before="120" w:after="120" w:line="240" w:lineRule="auto"/>
        <w:jc w:val="center"/>
      </w:pPr>
      <w:r w:rsidRPr="00666ECA">
        <w:t xml:space="preserve">Руководитель ___________ </w:t>
      </w:r>
      <w:r w:rsidR="00EE7883">
        <w:t>Рязанов Юрий Дмитриевич</w:t>
      </w:r>
    </w:p>
    <w:p w:rsidR="00CA0563" w:rsidRPr="00666ECA" w:rsidRDefault="00EE7883" w:rsidP="00EE7883">
      <w:pPr>
        <w:spacing w:before="120" w:after="120" w:line="240" w:lineRule="auto"/>
        <w:rPr>
          <w:sz w:val="32"/>
          <w:vertAlign w:val="superscript"/>
        </w:rPr>
      </w:pPr>
      <w:r>
        <w:rPr>
          <w:sz w:val="32"/>
          <w:vertAlign w:val="superscript"/>
        </w:rPr>
        <w:t xml:space="preserve">                                                        </w:t>
      </w:r>
      <w:r w:rsidR="00352F75">
        <w:rPr>
          <w:sz w:val="32"/>
          <w:vertAlign w:val="superscript"/>
          <w:lang w:val="en-US"/>
        </w:rPr>
        <w:t xml:space="preserve">       </w:t>
      </w:r>
      <w:r>
        <w:rPr>
          <w:sz w:val="32"/>
          <w:vertAlign w:val="superscript"/>
        </w:rPr>
        <w:t xml:space="preserve">  </w:t>
      </w:r>
      <w:r w:rsidR="00CA0563" w:rsidRPr="00666ECA">
        <w:rPr>
          <w:sz w:val="32"/>
          <w:vertAlign w:val="superscript"/>
        </w:rPr>
        <w:t>(подпись)</w:t>
      </w:r>
    </w:p>
    <w:p w:rsidR="00CA0563" w:rsidRPr="00666ECA" w:rsidRDefault="00CA0563" w:rsidP="00CA0563">
      <w:pPr>
        <w:spacing w:before="120" w:after="120" w:line="240" w:lineRule="auto"/>
      </w:pPr>
    </w:p>
    <w:p w:rsidR="00CA0563" w:rsidRPr="00666ECA" w:rsidRDefault="00CA0563" w:rsidP="00CA0563">
      <w:pPr>
        <w:spacing w:before="120" w:after="120" w:line="240" w:lineRule="auto"/>
        <w:rPr>
          <w:u w:val="single"/>
        </w:rPr>
      </w:pPr>
    </w:p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t>Оценка _________________</w:t>
      </w:r>
    </w:p>
    <w:p w:rsidR="00CA0563" w:rsidRPr="00666ECA" w:rsidRDefault="00CA0563" w:rsidP="00CA0563">
      <w:pPr>
        <w:spacing w:before="120" w:after="120" w:line="240" w:lineRule="auto"/>
        <w:jc w:val="center"/>
      </w:pPr>
    </w:p>
    <w:p w:rsidR="00CA0563" w:rsidRPr="00666ECA" w:rsidRDefault="00CA0563" w:rsidP="00CA0563">
      <w:pPr>
        <w:spacing w:before="120" w:after="120" w:line="240" w:lineRule="auto"/>
        <w:jc w:val="center"/>
      </w:pPr>
    </w:p>
    <w:p w:rsidR="00CA0563" w:rsidRPr="00666ECA" w:rsidRDefault="00CA0563" w:rsidP="00CA0563">
      <w:pPr>
        <w:spacing w:before="120" w:after="120" w:line="240" w:lineRule="auto"/>
      </w:pPr>
    </w:p>
    <w:p w:rsidR="00CA0563" w:rsidRPr="00666ECA" w:rsidRDefault="00CA0563" w:rsidP="00CA0563">
      <w:pPr>
        <w:spacing w:before="120" w:after="120" w:line="240" w:lineRule="auto"/>
      </w:pPr>
    </w:p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t>Белгород</w:t>
      </w:r>
    </w:p>
    <w:p w:rsidR="00CA0563" w:rsidRPr="00CA0563" w:rsidRDefault="00CA0563" w:rsidP="00CA0563">
      <w:pPr>
        <w:spacing w:before="120" w:after="120" w:line="240" w:lineRule="auto"/>
        <w:jc w:val="center"/>
      </w:pPr>
      <w:r w:rsidRPr="00666ECA">
        <w:t>201</w:t>
      </w:r>
      <w:r w:rsidRPr="00EE7883">
        <w:t>8</w:t>
      </w:r>
      <w:r w:rsidRPr="00666ECA">
        <w:t xml:space="preserve"> г.</w:t>
      </w:r>
      <w:r>
        <w:br w:type="page"/>
      </w:r>
    </w:p>
    <w:sdt>
      <w:sdtPr>
        <w:id w:val="11578800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105E31" w:rsidRPr="00352F75" w:rsidRDefault="00105E31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352F75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0B40B4" w:rsidRDefault="00105E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93641" w:history="1">
            <w:r w:rsidR="000B40B4" w:rsidRPr="00D235D9">
              <w:rPr>
                <w:rStyle w:val="ae"/>
                <w:noProof/>
              </w:rPr>
              <w:t>Введение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_Toc515293641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3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2" w:history="1">
            <w:r w:rsidRPr="00D235D9">
              <w:rPr>
                <w:rStyle w:val="ae"/>
                <w:noProof/>
              </w:rPr>
              <w:t>Восходящая обработка контекстно-свободных языков методом «перенос-опознание»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3" w:history="1">
            <w:r w:rsidRPr="00D235D9">
              <w:rPr>
                <w:rStyle w:val="ae"/>
                <w:noProof/>
                <w:lang w:val="en-US"/>
              </w:rPr>
              <w:t xml:space="preserve">1.1 </w:t>
            </w:r>
            <w:r w:rsidRPr="00D235D9">
              <w:rPr>
                <w:rStyle w:val="ae"/>
                <w:noProof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4" w:history="1">
            <w:r w:rsidRPr="00D235D9">
              <w:rPr>
                <w:rStyle w:val="ae"/>
                <w:noProof/>
              </w:rPr>
              <w:t>1.2 Преобразование исходной КС – грамматики в грамматику без правой рекурсии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5" w:history="1">
            <w:r w:rsidRPr="00D235D9">
              <w:rPr>
                <w:rStyle w:val="ae"/>
                <w:noProof/>
              </w:rPr>
              <w:t>1.3 Поиск множества первых и следующих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6" w:history="1">
            <w:r w:rsidRPr="00D235D9">
              <w:rPr>
                <w:rStyle w:val="ae"/>
                <w:noProof/>
              </w:rPr>
              <w:t>1.4 Построение управляющей таблицы МП-распознавателя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7" w:history="1">
            <w:r w:rsidRPr="00D235D9">
              <w:rPr>
                <w:rStyle w:val="ae"/>
                <w:noProof/>
              </w:rPr>
              <w:t>1.5 Процедура опознания в виде конечного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8" w:history="1">
            <w:r w:rsidRPr="00D235D9">
              <w:rPr>
                <w:rStyle w:val="ae"/>
                <w:noProof/>
              </w:rPr>
              <w:t>1.6 Построение набора тестовых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9" w:history="1">
            <w:r w:rsidRPr="00D235D9">
              <w:rPr>
                <w:rStyle w:val="ae"/>
                <w:noProof/>
              </w:rPr>
              <w:t>1.7 Программа – распознаватель, реализующую построенный восходящий МП – распознаватель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0" w:history="1">
            <w:r w:rsidRPr="00D235D9">
              <w:rPr>
                <w:rStyle w:val="ae"/>
                <w:noProof/>
              </w:rPr>
              <w:t>1.8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1" w:history="1">
            <w:r w:rsidRPr="00D235D9">
              <w:rPr>
                <w:rStyle w:val="ae"/>
                <w:noProof/>
              </w:rPr>
              <w:t>Восходящая обработка контекстно-свободных языков методом «перенос-свертка»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2" w:history="1">
            <w:r w:rsidRPr="00D235D9">
              <w:rPr>
                <w:rStyle w:val="ae"/>
                <w:noProof/>
              </w:rPr>
              <w:t>2.1 Пополнение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3" w:history="1">
            <w:r w:rsidRPr="00D235D9">
              <w:rPr>
                <w:rStyle w:val="ae"/>
                <w:noProof/>
              </w:rPr>
              <w:t>2.2 Поиск множества следующих для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4" w:history="1">
            <w:r w:rsidRPr="00D235D9">
              <w:rPr>
                <w:rStyle w:val="ae"/>
                <w:noProof/>
              </w:rPr>
              <w:t>2.3 Построение графа переходов на множестве SLR(1) –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5" w:history="1">
            <w:r w:rsidRPr="00D235D9">
              <w:rPr>
                <w:rStyle w:val="ae"/>
                <w:noProof/>
              </w:rPr>
              <w:t>2.4 Построение управляющей таблицы восходящего МП – распознавателя типа «перенос-свертка»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6" w:history="1">
            <w:r w:rsidRPr="00D235D9">
              <w:rPr>
                <w:rStyle w:val="ae"/>
                <w:noProof/>
              </w:rPr>
              <w:t>2.5 Программа – распознаватель, обрабатывающая таблицу восходящего МП – распознавателя типа «перенос – свёртка»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7" w:history="1">
            <w:r w:rsidRPr="00D235D9">
              <w:rPr>
                <w:rStyle w:val="ae"/>
                <w:noProof/>
              </w:rPr>
              <w:t>2.6 Построение набора тестовых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8" w:history="1">
            <w:r w:rsidRPr="00D235D9">
              <w:rPr>
                <w:rStyle w:val="ae"/>
                <w:noProof/>
              </w:rPr>
              <w:t>2.7 Обработка цепочки из набора тестовых данных программой – распознавателем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9" w:history="1">
            <w:r w:rsidRPr="00D235D9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60" w:history="1">
            <w:r w:rsidRPr="00D235D9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61" w:history="1">
            <w:r w:rsidRPr="00D235D9">
              <w:rPr>
                <w:rStyle w:val="ae"/>
                <w:noProof/>
              </w:rPr>
              <w:t>Приложение А. Код программы - распознавателя типа «перенос – опознание».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62" w:history="1">
            <w:r w:rsidRPr="00D235D9">
              <w:rPr>
                <w:rStyle w:val="ae"/>
                <w:noProof/>
              </w:rPr>
              <w:t>Приложение Б. Код программы для получения графа перехода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63" w:history="1">
            <w:r w:rsidRPr="00D235D9">
              <w:rPr>
                <w:rStyle w:val="ae"/>
                <w:noProof/>
              </w:rPr>
              <w:t xml:space="preserve">Приложение В. Код программы для получения управляющей таблицы </w:t>
            </w:r>
            <w:r w:rsidRPr="00D235D9">
              <w:rPr>
                <w:rStyle w:val="ae"/>
                <w:noProof/>
                <w:lang w:val="en-US"/>
              </w:rPr>
              <w:t>MP</w:t>
            </w:r>
            <w:r w:rsidRPr="00D235D9">
              <w:rPr>
                <w:rStyle w:val="ae"/>
                <w:noProof/>
              </w:rPr>
              <w:t>-распознавателя типа «перенос-свертка»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B4" w:rsidRDefault="000B4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64" w:history="1">
            <w:r w:rsidRPr="00D235D9">
              <w:rPr>
                <w:rStyle w:val="ae"/>
                <w:noProof/>
              </w:rPr>
              <w:t>Приложение Г. Код программы - распознавателя типа «перенос – свёртка»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E31" w:rsidRDefault="00105E31">
          <w:r>
            <w:rPr>
              <w:b/>
              <w:bCs/>
            </w:rPr>
            <w:fldChar w:fldCharType="end"/>
          </w:r>
        </w:p>
      </w:sdtContent>
    </w:sdt>
    <w:p w:rsidR="00EE7883" w:rsidRDefault="00EE7883" w:rsidP="00EE7883">
      <w:pPr>
        <w:pStyle w:val="1"/>
      </w:pPr>
      <w:bookmarkStart w:id="0" w:name="_Toc515293641"/>
      <w:r>
        <w:lastRenderedPageBreak/>
        <w:t>Введение</w:t>
      </w:r>
      <w:bookmarkEnd w:id="0"/>
    </w:p>
    <w:p w:rsidR="00EE7883" w:rsidRDefault="00EE7883" w:rsidP="00EE7883">
      <w:pPr>
        <w:ind w:firstLine="709"/>
        <w:rPr>
          <w:color w:val="000000"/>
        </w:rPr>
      </w:pPr>
      <w:r w:rsidRPr="00EE7883">
        <w:rPr>
          <w:b/>
          <w:bCs/>
          <w:color w:val="222222"/>
        </w:rPr>
        <w:t>Контекстно-свободной грамматикой</w:t>
      </w:r>
      <w:r w:rsidRPr="00EE7883">
        <w:rPr>
          <w:color w:val="222222"/>
          <w:shd w:val="clear" w:color="auto" w:fill="FCFCFC"/>
        </w:rPr>
        <w:t> (англ. </w:t>
      </w:r>
      <w:r w:rsidRPr="00EE7883">
        <w:rPr>
          <w:i/>
          <w:iCs/>
          <w:color w:val="222222"/>
        </w:rPr>
        <w:t>сontext-free grammar</w:t>
      </w:r>
      <w:r w:rsidRPr="00EE7883">
        <w:rPr>
          <w:color w:val="222222"/>
          <w:shd w:val="clear" w:color="auto" w:fill="FCFCFC"/>
        </w:rPr>
        <w:t>) называется </w:t>
      </w:r>
      <w:r w:rsidRPr="00352F75">
        <w:t>грамматика</w:t>
      </w:r>
      <w:r w:rsidRPr="00EE7883">
        <w:rPr>
          <w:color w:val="222222"/>
          <w:shd w:val="clear" w:color="auto" w:fill="FCFCFC"/>
        </w:rPr>
        <w:t xml:space="preserve">, у которой в левых частях всех правил стоят только одиночные нетерминалы. </w:t>
      </w:r>
      <w:r w:rsidRPr="00EE7883">
        <w:rPr>
          <w:b/>
          <w:bCs/>
          <w:color w:val="222222"/>
        </w:rPr>
        <w:t>Контекстно-свободный язык</w:t>
      </w:r>
      <w:r w:rsidRPr="00EE7883">
        <w:rPr>
          <w:color w:val="222222"/>
          <w:shd w:val="clear" w:color="auto" w:fill="FCFCFC"/>
        </w:rPr>
        <w:t> (англ. </w:t>
      </w:r>
      <w:r w:rsidRPr="00EE7883">
        <w:rPr>
          <w:i/>
          <w:iCs/>
          <w:color w:val="222222"/>
        </w:rPr>
        <w:t>context-free language</w:t>
      </w:r>
      <w:r w:rsidRPr="00EE7883">
        <w:rPr>
          <w:color w:val="222222"/>
          <w:shd w:val="clear" w:color="auto" w:fill="FCFCFC"/>
        </w:rPr>
        <w:t xml:space="preserve">) — язык, задаваемый контекстно-свободной грамматикой. </w:t>
      </w:r>
      <w:r w:rsidRPr="00EE7883">
        <w:rPr>
          <w:color w:val="000000"/>
        </w:rPr>
        <w:t>Смысл термина «контекстно-свободная» заключается в том, что есть возможность применить правило к нетерминалу, причём независимо от контекста этого нетерминала</w:t>
      </w:r>
      <w:r w:rsidR="00E572A3" w:rsidRPr="00E572A3">
        <w:rPr>
          <w:color w:val="000000"/>
          <w:vertAlign w:val="superscript"/>
        </w:rPr>
        <w:t>[1</w:t>
      </w:r>
      <w:r w:rsidR="00E869F8">
        <w:rPr>
          <w:color w:val="000000"/>
          <w:vertAlign w:val="superscript"/>
        </w:rPr>
        <w:t>, 3</w:t>
      </w:r>
      <w:r w:rsidR="00E572A3" w:rsidRPr="00E572A3">
        <w:rPr>
          <w:color w:val="000000"/>
          <w:vertAlign w:val="superscript"/>
        </w:rPr>
        <w:t>]</w:t>
      </w:r>
      <w:r w:rsidRPr="00EE7883">
        <w:rPr>
          <w:color w:val="000000"/>
        </w:rPr>
        <w:t>.</w:t>
      </w:r>
    </w:p>
    <w:p w:rsidR="00EE7883" w:rsidRPr="00EE7883" w:rsidRDefault="00EE7883" w:rsidP="00EE7883">
      <w:pPr>
        <w:ind w:firstLine="709"/>
        <w:rPr>
          <w:color w:val="000000"/>
          <w:lang w:val="en-US"/>
        </w:rPr>
      </w:pPr>
      <w:r>
        <w:rPr>
          <w:color w:val="000000"/>
        </w:rPr>
        <w:t xml:space="preserve">Типы </w:t>
      </w:r>
      <w:r>
        <w:rPr>
          <w:color w:val="000000"/>
          <w:lang w:val="en-US"/>
        </w:rPr>
        <w:t>KC</w:t>
      </w:r>
      <w:r>
        <w:rPr>
          <w:color w:val="000000"/>
        </w:rPr>
        <w:t>-грамматик</w:t>
      </w:r>
      <w:r w:rsidR="00E869F8" w:rsidRPr="00E869F8">
        <w:rPr>
          <w:color w:val="000000"/>
          <w:vertAlign w:val="superscript"/>
        </w:rPr>
        <w:t>[2]</w:t>
      </w:r>
      <w:r>
        <w:rPr>
          <w:color w:val="000000"/>
          <w:lang w:val="en-US"/>
        </w:rPr>
        <w:t>:</w:t>
      </w:r>
    </w:p>
    <w:p w:rsidR="00EE7883" w:rsidRPr="00EE7883" w:rsidRDefault="00EE7883" w:rsidP="00DE7DAF">
      <w:pPr>
        <w:pStyle w:val="a3"/>
        <w:numPr>
          <w:ilvl w:val="0"/>
          <w:numId w:val="15"/>
        </w:numPr>
        <w:ind w:left="0" w:firstLine="851"/>
        <w:rPr>
          <w:bCs/>
          <w:color w:val="222222"/>
        </w:rPr>
      </w:pPr>
      <w:r w:rsidRPr="00EE7883">
        <w:rPr>
          <w:bCs/>
          <w:color w:val="222222"/>
        </w:rPr>
        <w:t>LL-грамматика</w:t>
      </w:r>
    </w:p>
    <w:p w:rsidR="00EE7883" w:rsidRPr="00EE7883" w:rsidRDefault="00EE7883" w:rsidP="00DE7DAF">
      <w:pPr>
        <w:pStyle w:val="a3"/>
        <w:numPr>
          <w:ilvl w:val="0"/>
          <w:numId w:val="15"/>
        </w:numPr>
        <w:ind w:left="0" w:firstLine="851"/>
        <w:rPr>
          <w:bCs/>
          <w:color w:val="222222"/>
        </w:rPr>
      </w:pPr>
      <w:hyperlink r:id="rId8" w:tooltip="LALR-грамматика (страница отсутствует)" w:history="1">
        <w:r w:rsidRPr="00EE7883">
          <w:rPr>
            <w:bCs/>
            <w:color w:val="222222"/>
          </w:rPr>
          <w:t>LALR-грамматика</w:t>
        </w:r>
      </w:hyperlink>
      <w:r w:rsidRPr="00EE7883">
        <w:rPr>
          <w:bCs/>
          <w:color w:val="222222"/>
        </w:rPr>
        <w:t> (см.: </w:t>
      </w:r>
      <w:hyperlink r:id="rId9" w:tooltip="LALR(1)" w:history="1">
        <w:r w:rsidRPr="00EE7883">
          <w:rPr>
            <w:bCs/>
            <w:color w:val="222222"/>
          </w:rPr>
          <w:t>LALR(1)</w:t>
        </w:r>
      </w:hyperlink>
      <w:r w:rsidRPr="00EE7883">
        <w:rPr>
          <w:bCs/>
          <w:color w:val="222222"/>
        </w:rPr>
        <w:t>)</w:t>
      </w:r>
    </w:p>
    <w:p w:rsidR="00EE7883" w:rsidRPr="00EE7883" w:rsidRDefault="00EE7883" w:rsidP="00DE7DAF">
      <w:pPr>
        <w:pStyle w:val="a3"/>
        <w:numPr>
          <w:ilvl w:val="0"/>
          <w:numId w:val="15"/>
        </w:numPr>
        <w:ind w:left="0" w:firstLine="851"/>
        <w:rPr>
          <w:bCs/>
          <w:color w:val="222222"/>
        </w:rPr>
      </w:pPr>
      <w:hyperlink r:id="rId10" w:tooltip="LR-грамматика (страница отсутствует)" w:history="1">
        <w:r w:rsidRPr="00EE7883">
          <w:rPr>
            <w:bCs/>
            <w:color w:val="222222"/>
          </w:rPr>
          <w:t>LR-грамматика</w:t>
        </w:r>
      </w:hyperlink>
    </w:p>
    <w:p w:rsidR="00EE7883" w:rsidRDefault="00EE7883" w:rsidP="00DE7DAF">
      <w:pPr>
        <w:pStyle w:val="a3"/>
        <w:numPr>
          <w:ilvl w:val="0"/>
          <w:numId w:val="15"/>
        </w:numPr>
        <w:ind w:left="0" w:firstLine="851"/>
        <w:rPr>
          <w:bCs/>
          <w:color w:val="222222"/>
        </w:rPr>
      </w:pPr>
      <w:hyperlink r:id="rId11" w:tooltip="SLR-грамматика (страница отсутствует)" w:history="1">
        <w:r w:rsidRPr="00EE7883">
          <w:rPr>
            <w:bCs/>
            <w:color w:val="222222"/>
          </w:rPr>
          <w:t>SLR-грамматика</w:t>
        </w:r>
      </w:hyperlink>
      <w:r w:rsidRPr="00EE7883">
        <w:rPr>
          <w:bCs/>
          <w:color w:val="222222"/>
        </w:rPr>
        <w:t> (см.: </w:t>
      </w:r>
      <w:hyperlink r:id="rId12" w:tooltip="SLR(1)" w:history="1">
        <w:r w:rsidRPr="00EE7883">
          <w:rPr>
            <w:bCs/>
            <w:color w:val="222222"/>
          </w:rPr>
          <w:t>SLR(1)</w:t>
        </w:r>
      </w:hyperlink>
      <w:r w:rsidRPr="00EE7883">
        <w:rPr>
          <w:bCs/>
          <w:color w:val="222222"/>
        </w:rPr>
        <w:t>)</w:t>
      </w:r>
    </w:p>
    <w:p w:rsidR="00EE7883" w:rsidRDefault="00EE7883" w:rsidP="00EE7883">
      <w:pPr>
        <w:ind w:firstLine="709"/>
        <w:rPr>
          <w:iCs/>
          <w:color w:val="222222"/>
        </w:rPr>
      </w:pPr>
      <w:r w:rsidRPr="00EE7883">
        <w:rPr>
          <w:iCs/>
          <w:color w:val="222222"/>
        </w:rPr>
        <w:t>Существуют два разных класса распознавателей, их названия связаны с порядком построения дерева вывода. Как правило, все распознаватели читают входную цепочку символов слева направо, поскольку предполагается такая нотация в написании исходного текста программ.</w:t>
      </w:r>
    </w:p>
    <w:p w:rsidR="00EE7883" w:rsidRDefault="00EE7883" w:rsidP="00EE7883">
      <w:pPr>
        <w:ind w:firstLine="709"/>
        <w:rPr>
          <w:iCs/>
          <w:color w:val="222222"/>
          <w:lang w:val="en-US"/>
        </w:rPr>
      </w:pPr>
      <w:r>
        <w:rPr>
          <w:iCs/>
          <w:color w:val="222222"/>
        </w:rPr>
        <w:t>Распознаватели</w:t>
      </w:r>
      <w:r w:rsidR="00E869F8" w:rsidRPr="00E869F8">
        <w:rPr>
          <w:iCs/>
          <w:color w:val="222222"/>
          <w:vertAlign w:val="superscript"/>
          <w:lang w:val="en-US"/>
        </w:rPr>
        <w:t>[2]</w:t>
      </w:r>
      <w:r>
        <w:rPr>
          <w:iCs/>
          <w:color w:val="222222"/>
          <w:lang w:val="en-US"/>
        </w:rPr>
        <w:t>:</w:t>
      </w:r>
    </w:p>
    <w:p w:rsidR="00EE7883" w:rsidRPr="00DE7DAF" w:rsidRDefault="00EE7883" w:rsidP="00DE7DAF">
      <w:pPr>
        <w:pStyle w:val="a3"/>
        <w:numPr>
          <w:ilvl w:val="0"/>
          <w:numId w:val="15"/>
        </w:numPr>
        <w:ind w:left="851" w:firstLine="45"/>
        <w:rPr>
          <w:bCs/>
          <w:color w:val="222222"/>
        </w:rPr>
      </w:pPr>
      <w:r w:rsidRPr="00DE7DAF">
        <w:rPr>
          <w:bCs/>
          <w:color w:val="222222"/>
        </w:rPr>
        <w:t>Нисходящие (порождают цепочки левостороннего вывода и строят дерево вывода сверху вниз)</w:t>
      </w:r>
    </w:p>
    <w:p w:rsidR="00EE7883" w:rsidRPr="00DE7DAF" w:rsidRDefault="00EE7883" w:rsidP="00DE7DAF">
      <w:pPr>
        <w:pStyle w:val="a3"/>
        <w:numPr>
          <w:ilvl w:val="0"/>
          <w:numId w:val="15"/>
        </w:numPr>
        <w:ind w:left="851" w:firstLine="45"/>
        <w:rPr>
          <w:bCs/>
          <w:color w:val="222222"/>
        </w:rPr>
      </w:pPr>
      <w:r w:rsidRPr="00DE7DAF">
        <w:rPr>
          <w:bCs/>
          <w:color w:val="222222"/>
        </w:rPr>
        <w:t>Восходящие (порождают цепочки правостороннего вывода и строят дерево вывода снизу вверх)</w:t>
      </w:r>
    </w:p>
    <w:p w:rsidR="00EE7883" w:rsidRDefault="00EE7883" w:rsidP="00EE7883">
      <w:pPr>
        <w:rPr>
          <w:color w:val="000000"/>
          <w:sz w:val="27"/>
          <w:szCs w:val="27"/>
        </w:rPr>
      </w:pPr>
      <w:r>
        <w:rPr>
          <w:iCs/>
          <w:color w:val="222222"/>
        </w:rPr>
        <w:t>Основным ограничением возможностей КС грамматик является следующее</w:t>
      </w:r>
      <w:r w:rsidRPr="00EE7883">
        <w:rPr>
          <w:iCs/>
          <w:color w:val="222222"/>
        </w:rPr>
        <w:t>: не</w:t>
      </w:r>
      <w:r w:rsidRPr="00EE7883">
        <w:rPr>
          <w:color w:val="000000"/>
          <w:sz w:val="27"/>
          <w:szCs w:val="27"/>
        </w:rPr>
        <w:t xml:space="preserve"> все языки могут быть заданы с помощью КС-грамматик</w:t>
      </w:r>
      <w:r>
        <w:rPr>
          <w:color w:val="000000"/>
          <w:sz w:val="27"/>
          <w:szCs w:val="27"/>
        </w:rPr>
        <w:t>.</w:t>
      </w:r>
    </w:p>
    <w:p w:rsidR="00EE7883" w:rsidRPr="00EE7883" w:rsidRDefault="00EE7883" w:rsidP="00EE7883">
      <w:pPr>
        <w:ind w:firstLine="709"/>
        <w:rPr>
          <w:iCs/>
          <w:color w:val="222222"/>
        </w:rPr>
      </w:pPr>
      <w:r>
        <w:rPr>
          <w:iCs/>
          <w:color w:val="222222"/>
        </w:rPr>
        <w:t>Применение КС-грамматик</w:t>
      </w:r>
      <w:r w:rsidR="00E869F8" w:rsidRPr="00E869F8">
        <w:rPr>
          <w:iCs/>
          <w:color w:val="222222"/>
          <w:vertAlign w:val="superscript"/>
          <w:lang w:val="en-US"/>
        </w:rPr>
        <w:t>[2]</w:t>
      </w:r>
      <w:r w:rsidRPr="00DE7DAF">
        <w:rPr>
          <w:iCs/>
          <w:color w:val="222222"/>
        </w:rPr>
        <w:t>:</w:t>
      </w:r>
    </w:p>
    <w:p w:rsidR="00EE7883" w:rsidRPr="00DE7DAF" w:rsidRDefault="00EE7883" w:rsidP="00DE7DAF">
      <w:pPr>
        <w:pStyle w:val="a3"/>
        <w:numPr>
          <w:ilvl w:val="0"/>
          <w:numId w:val="15"/>
        </w:numPr>
        <w:ind w:left="851" w:firstLine="45"/>
        <w:rPr>
          <w:bCs/>
          <w:color w:val="222222"/>
        </w:rPr>
      </w:pPr>
      <w:r w:rsidRPr="00DE7DAF">
        <w:rPr>
          <w:bCs/>
          <w:color w:val="222222"/>
        </w:rPr>
        <w:t>Контекстно-свободные грамматики хорошо зарекомендовали себя в задачах разбора многих западноевропейских языков, таких как английский.</w:t>
      </w:r>
    </w:p>
    <w:p w:rsidR="00EE7883" w:rsidRPr="00DE7DAF" w:rsidRDefault="00DE7DAF" w:rsidP="00DE7DAF">
      <w:pPr>
        <w:pStyle w:val="a3"/>
        <w:numPr>
          <w:ilvl w:val="0"/>
          <w:numId w:val="15"/>
        </w:numPr>
        <w:ind w:left="851" w:firstLine="45"/>
        <w:rPr>
          <w:bCs/>
          <w:color w:val="222222"/>
        </w:rPr>
      </w:pPr>
      <w:r w:rsidRPr="00DE7DAF">
        <w:rPr>
          <w:bCs/>
          <w:color w:val="222222"/>
        </w:rPr>
        <w:t>К</w:t>
      </w:r>
      <w:r w:rsidR="00EE7883" w:rsidRPr="00DE7DAF">
        <w:rPr>
          <w:bCs/>
          <w:color w:val="222222"/>
        </w:rPr>
        <w:t>онтекстно-свободные грамматики описывают грамматическую структуру большинства языков программирования.</w:t>
      </w:r>
    </w:p>
    <w:p w:rsidR="00EE7883" w:rsidRPr="00DE7DAF" w:rsidRDefault="00EE7883" w:rsidP="00DE7DAF">
      <w:pPr>
        <w:pStyle w:val="a3"/>
        <w:numPr>
          <w:ilvl w:val="0"/>
          <w:numId w:val="15"/>
        </w:numPr>
        <w:ind w:left="851" w:firstLine="45"/>
        <w:rPr>
          <w:bCs/>
          <w:color w:val="222222"/>
        </w:rPr>
      </w:pPr>
      <w:r w:rsidRPr="00DE7DAF">
        <w:rPr>
          <w:bCs/>
          <w:color w:val="222222"/>
        </w:rPr>
        <w:t>Машинный разбор предложения с использованием контекстно-свободных грамматик реализуется при помощи </w:t>
      </w:r>
      <w:hyperlink r:id="rId13" w:tooltip="Алгоритм Эрли (страница не существует)" w:history="1">
        <w:r w:rsidRPr="00DE7DAF">
          <w:rPr>
            <w:bCs/>
            <w:color w:val="222222"/>
          </w:rPr>
          <w:t>алгоритма Эрли</w:t>
        </w:r>
      </w:hyperlink>
      <w:r w:rsidRPr="00DE7DAF">
        <w:rPr>
          <w:bCs/>
          <w:color w:val="222222"/>
        </w:rPr>
        <w:t> или </w:t>
      </w:r>
      <w:hyperlink r:id="rId14" w:tooltip="Алгоритм Кока — Янгера — Касами" w:history="1">
        <w:r w:rsidRPr="00DE7DAF">
          <w:rPr>
            <w:bCs/>
            <w:color w:val="222222"/>
          </w:rPr>
          <w:t>алгоритма Кока — Янгера — Касами</w:t>
        </w:r>
      </w:hyperlink>
      <w:r w:rsidRPr="00DE7DAF">
        <w:rPr>
          <w:bCs/>
          <w:color w:val="222222"/>
        </w:rPr>
        <w:t>.</w:t>
      </w:r>
    </w:p>
    <w:p w:rsidR="00EE7883" w:rsidRPr="00EE7883" w:rsidRDefault="00EE7883" w:rsidP="00EE7883">
      <w:pPr>
        <w:rPr>
          <w:iCs/>
          <w:color w:val="222222"/>
        </w:rPr>
      </w:pPr>
    </w:p>
    <w:p w:rsidR="00EE7883" w:rsidRPr="00EE7883" w:rsidRDefault="00EE7883" w:rsidP="00EE7883">
      <w:pPr>
        <w:pStyle w:val="a3"/>
        <w:ind w:left="1428"/>
        <w:rPr>
          <w:iCs/>
          <w:color w:val="222222"/>
        </w:rPr>
      </w:pPr>
    </w:p>
    <w:p w:rsidR="00EE7883" w:rsidRPr="00E572A3" w:rsidRDefault="00EE7883" w:rsidP="00EE7883">
      <w:pPr>
        <w:ind w:firstLine="708"/>
        <w:rPr>
          <w:b/>
          <w:lang w:val="en-US"/>
        </w:rPr>
      </w:pPr>
      <w:r w:rsidRPr="00EE7883">
        <w:br w:type="page"/>
      </w:r>
    </w:p>
    <w:p w:rsidR="0059334F" w:rsidRPr="00DE1640" w:rsidRDefault="006601A1" w:rsidP="000E5382">
      <w:pPr>
        <w:pStyle w:val="1"/>
      </w:pPr>
      <w:bookmarkStart w:id="1" w:name="_Toc515293642"/>
      <w:r>
        <w:lastRenderedPageBreak/>
        <w:t xml:space="preserve">1. </w:t>
      </w:r>
      <w:r w:rsidR="0059334F" w:rsidRPr="00DE1640">
        <w:t>Восходящая обработка контекстно-свободных языков методом «перенос-опознание»</w:t>
      </w:r>
      <w:bookmarkEnd w:id="1"/>
    </w:p>
    <w:p w:rsidR="0059334F" w:rsidRPr="00DE1640" w:rsidRDefault="0054545A" w:rsidP="0054545A">
      <w:pPr>
        <w:pStyle w:val="2"/>
      </w:pPr>
      <w:bookmarkStart w:id="2" w:name="_Toc515293643"/>
      <w:r>
        <w:rPr>
          <w:lang w:val="en-US"/>
        </w:rPr>
        <w:t xml:space="preserve">1.1 </w:t>
      </w:r>
      <w:r w:rsidR="0059334F" w:rsidRPr="00DE1640">
        <w:t>Краткие теоретические сведения</w:t>
      </w:r>
      <w:bookmarkEnd w:id="2"/>
    </w:p>
    <w:p w:rsidR="0059334F" w:rsidRPr="000846F8" w:rsidRDefault="00846348" w:rsidP="00DE1640">
      <w:r w:rsidRPr="000846F8">
        <w:t xml:space="preserve">Пусть </w:t>
      </w:r>
      <w:r w:rsidR="00C91037" w:rsidRPr="000846F8">
        <w:t xml:space="preserve">язык задан грамматикой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846F8"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846348" w:rsidRPr="004578AA" w:rsidTr="00C91037">
        <w:tc>
          <w:tcPr>
            <w:tcW w:w="4672" w:type="dxa"/>
          </w:tcPr>
          <w:p w:rsidR="00846348" w:rsidRPr="006550A9" w:rsidRDefault="00846348" w:rsidP="00DE1640">
            <w:r w:rsidRPr="006550A9">
              <w:rPr>
                <w:lang w:val="en-US"/>
              </w:rPr>
              <w:t>S</w:t>
            </w:r>
            <w:r w:rsidRPr="00DE1640">
              <w:t xml:space="preserve"> </w:t>
            </w:r>
            <w:r w:rsidR="00DE1640">
              <w:t>→</w:t>
            </w:r>
            <w:r w:rsidRPr="00DE1640">
              <w:t xml:space="preserve"> (</w:t>
            </w:r>
            <w:r w:rsidRPr="006550A9">
              <w:rPr>
                <w:lang w:val="en-US"/>
              </w:rPr>
              <w:t>AS</w:t>
            </w:r>
            <w:r w:rsidRPr="00DE1640">
              <w:t>)</w:t>
            </w:r>
          </w:p>
        </w:tc>
      </w:tr>
      <w:tr w:rsidR="00846348" w:rsidRPr="004578AA" w:rsidTr="00C91037">
        <w:tc>
          <w:tcPr>
            <w:tcW w:w="4672" w:type="dxa"/>
          </w:tcPr>
          <w:p w:rsidR="00846348" w:rsidRPr="006550A9" w:rsidRDefault="00846348" w:rsidP="00DE1640">
            <w:r w:rsidRPr="006550A9">
              <w:rPr>
                <w:lang w:val="en-US"/>
              </w:rPr>
              <w:t>S</w:t>
            </w:r>
            <w:r w:rsidRPr="00DE1640">
              <w:t xml:space="preserve"> </w:t>
            </w:r>
            <w:r w:rsidR="00DE1640">
              <w:t>→</w:t>
            </w:r>
            <w:r w:rsidRPr="00DE1640">
              <w:t xml:space="preserve"> </w:t>
            </w:r>
            <w:r w:rsidR="0037209E" w:rsidRPr="006550A9">
              <w:t>(</w:t>
            </w:r>
            <w:r w:rsidRPr="006550A9">
              <w:rPr>
                <w:lang w:val="en-US"/>
              </w:rPr>
              <w:t>b</w:t>
            </w:r>
            <w:r w:rsidR="0037209E" w:rsidRPr="006550A9">
              <w:t>)</w:t>
            </w:r>
          </w:p>
        </w:tc>
      </w:tr>
      <w:tr w:rsidR="00846348" w:rsidRPr="004578AA" w:rsidTr="00C91037">
        <w:tc>
          <w:tcPr>
            <w:tcW w:w="4672" w:type="dxa"/>
          </w:tcPr>
          <w:p w:rsidR="00846348" w:rsidRPr="00DE1640" w:rsidRDefault="00846348" w:rsidP="00DE1640">
            <w:r w:rsidRPr="006550A9">
              <w:rPr>
                <w:lang w:val="en-US"/>
              </w:rPr>
              <w:t>A</w:t>
            </w:r>
            <w:r w:rsidRPr="00DE1640">
              <w:t xml:space="preserve"> </w:t>
            </w:r>
            <w:r w:rsidR="00DE1640">
              <w:t>→</w:t>
            </w:r>
            <w:r w:rsidRPr="00DE1640">
              <w:t xml:space="preserve"> (</w:t>
            </w:r>
            <w:r w:rsidRPr="006550A9">
              <w:rPr>
                <w:lang w:val="en-US"/>
              </w:rPr>
              <w:t>SaA</w:t>
            </w:r>
            <w:r w:rsidRPr="00DE1640">
              <w:t>)</w:t>
            </w:r>
          </w:p>
        </w:tc>
      </w:tr>
      <w:tr w:rsidR="00846348" w:rsidRPr="004578AA" w:rsidTr="00C91037">
        <w:tc>
          <w:tcPr>
            <w:tcW w:w="4672" w:type="dxa"/>
          </w:tcPr>
          <w:p w:rsidR="00846348" w:rsidRPr="00DE1640" w:rsidRDefault="00846348" w:rsidP="00DE1640">
            <w:r w:rsidRPr="006550A9">
              <w:rPr>
                <w:lang w:val="en-US"/>
              </w:rPr>
              <w:t>A</w:t>
            </w:r>
            <w:r w:rsidRPr="00DE1640">
              <w:t xml:space="preserve"> </w:t>
            </w:r>
            <w:r w:rsidR="00DE1640">
              <w:t>→</w:t>
            </w:r>
            <w:r w:rsidRPr="00DE1640">
              <w:t xml:space="preserve"> (</w:t>
            </w:r>
            <w:r w:rsidRPr="006550A9">
              <w:rPr>
                <w:lang w:val="en-US"/>
              </w:rPr>
              <w:t>a</w:t>
            </w:r>
            <w:r w:rsidRPr="00DE1640">
              <w:t>)</w:t>
            </w:r>
          </w:p>
        </w:tc>
      </w:tr>
    </w:tbl>
    <w:p w:rsidR="00846348" w:rsidRDefault="00846348" w:rsidP="00DE1640">
      <w:r>
        <w:t>Применим последов</w:t>
      </w:r>
      <w:r w:rsidRPr="00DE1640">
        <w:t>ат</w:t>
      </w:r>
      <w:r>
        <w:t>ельно ряд правил</w:t>
      </w:r>
    </w:p>
    <w:p w:rsidR="00846348" w:rsidRPr="006550A9" w:rsidRDefault="00D45865" w:rsidP="00DE1640">
      <w:pPr>
        <w:rPr>
          <w:rFonts w:ascii="Consolas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)) 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((</m:t>
          </m:r>
          <m:r>
            <w:rPr>
              <w:rFonts w:ascii="Cambria Math" w:hAnsi="Cambria Math"/>
              <w:lang w:val="en-US"/>
            </w:rPr>
            <m:t>Sa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)) 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))(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))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(((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))(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))</m:t>
          </m:r>
        </m:oMath>
      </m:oMathPara>
    </w:p>
    <w:p w:rsidR="003A3CC5" w:rsidRDefault="003A3CC5" w:rsidP="00DE1640">
      <w:r>
        <w:t>Правая часть правила, которую применяем послед</w:t>
      </w:r>
      <w:r w:rsidRPr="000846F8">
        <w:t>ней при правом выводе данной цепочки, называется основой, а правило основывающим</w:t>
      </w:r>
    </w:p>
    <w:p w:rsidR="003A3CC5" w:rsidRPr="00C86DE1" w:rsidRDefault="003A3CC5" w:rsidP="00DE1640"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((</m:t>
          </m:r>
          <m:limLow>
            <m:limLowPr>
              <m:ctrlPr>
                <w:rPr>
                  <w:rFonts w:ascii="Cambria Math" w:hAnsi="Cambria Math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основа</m:t>
              </m:r>
            </m:lim>
          </m:limLow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))(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))</m:t>
          </m:r>
        </m:oMath>
      </m:oMathPara>
    </w:p>
    <w:p w:rsidR="003A3CC5" w:rsidRDefault="003A3CC5" w:rsidP="00DE1640">
      <w:r>
        <w:t xml:space="preserve">Правило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-&gt;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>
        <w:t xml:space="preserve"> – основывающее.</w:t>
      </w:r>
    </w:p>
    <w:p w:rsidR="003A3CC5" w:rsidRDefault="003A3CC5" w:rsidP="00DE1640">
      <w:r>
        <w:t xml:space="preserve">Пусть входная цепочка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β</m:t>
        </m:r>
      </m:oMath>
      <w:r>
        <w:t>-</w:t>
      </w:r>
      <w:r w:rsidRPr="003A3CC5">
        <w:t>|</w:t>
      </w:r>
      <w:r>
        <w:t xml:space="preserve">, где </w:t>
      </w:r>
      <m:oMath>
        <m:r>
          <w:rPr>
            <w:rFonts w:ascii="Cambria Math" w:hAnsi="Cambria Math"/>
          </w:rPr>
          <m:t>α</m:t>
        </m:r>
      </m:oMath>
      <w:r>
        <w:t xml:space="preserve"> – обработанная часть, </w:t>
      </w:r>
      <m:oMath>
        <m:r>
          <w:rPr>
            <w:rFonts w:ascii="Cambria Math" w:hAnsi="Cambria Math"/>
          </w:rPr>
          <m:t>β</m:t>
        </m:r>
      </m:oMath>
      <w:r>
        <w:t xml:space="preserve"> – необработанная часть</w:t>
      </w:r>
      <w:r w:rsidRPr="003A3CC5">
        <w:t>.</w:t>
      </w:r>
      <w:r>
        <w:t xml:space="preserve"> В магазине находится </w:t>
      </w:r>
      <m:oMath>
        <m:r>
          <w:rPr>
            <w:rFonts w:ascii="Cambria Math" w:hAnsi="Cambria Math"/>
          </w:rPr>
          <m:t>Vγ</m:t>
        </m:r>
      </m:oMath>
      <w:r w:rsidRPr="00D00ACB">
        <w:t xml:space="preserve"> – </w:t>
      </w:r>
      <w:r>
        <w:t xml:space="preserve">выводится из </w:t>
      </w:r>
      <m:oMath>
        <m:r>
          <w:rPr>
            <w:rFonts w:ascii="Cambria Math" w:hAnsi="Cambria Math"/>
          </w:rPr>
          <m:t>α</m:t>
        </m:r>
      </m:oMath>
      <w:r w:rsidR="00D00ACB" w:rsidRPr="00D00ACB">
        <w:t xml:space="preserve">. </w:t>
      </w:r>
      <w:r w:rsidR="00D00ACB">
        <w:t xml:space="preserve">Тогда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  <w:lang w:val="en-US"/>
          </w:rPr>
          <m:t>β</m:t>
        </m:r>
      </m:oMath>
      <w:r w:rsidR="00D00ACB">
        <w:t xml:space="preserve"> – промежуточная цепочка в правом выводе.</w:t>
      </w:r>
    </w:p>
    <w:p w:rsidR="00D00ACB" w:rsidRDefault="00D00ACB" w:rsidP="00DE1640">
      <w:r>
        <w:t>Обработаем цепочку из примера. В начале обработки в магазине – маркер дна (</w:t>
      </w:r>
      <w:r>
        <w:rPr>
          <w:lang w:val="en-US"/>
        </w:rPr>
        <w:t>V</w:t>
      </w:r>
      <w:r w:rsidRPr="00D00ACB">
        <w:t xml:space="preserve">). </w:t>
      </w:r>
    </w:p>
    <w:p w:rsidR="006550A9" w:rsidRPr="006550A9" w:rsidRDefault="006550A9" w:rsidP="00DE1640">
      <w:r w:rsidRPr="006550A9">
        <w:t xml:space="preserve">Состояние магазина : </w:t>
      </w:r>
      <w:r w:rsidR="00DE1640" w:rsidRPr="00352F75">
        <w:t>▼</w:t>
      </w:r>
    </w:p>
    <w:p w:rsidR="00D00ACB" w:rsidRDefault="00D00ACB" w:rsidP="00DE1640">
      <w:r>
        <w:t>Добавим первый символ «(»</w:t>
      </w:r>
    </w:p>
    <w:p w:rsidR="006550A9" w:rsidRPr="000846F8" w:rsidRDefault="006550A9" w:rsidP="00DE1640">
      <w:r>
        <w:t>Состояние магазина</w:t>
      </w:r>
      <w:r w:rsidRPr="000846F8">
        <w:t>:</w:t>
      </w:r>
      <w:r>
        <w:t xml:space="preserve"> </w:t>
      </w:r>
      <w:r w:rsidR="00FE336E" w:rsidRPr="00352F75">
        <w:rPr>
          <w:i/>
        </w:rPr>
        <w:t>▼</w:t>
      </w:r>
      <w:r w:rsidRPr="00352F75">
        <w:rPr>
          <w:i/>
        </w:rPr>
        <w:t>(</w:t>
      </w:r>
    </w:p>
    <w:p w:rsidR="00030859" w:rsidRDefault="00D00ACB" w:rsidP="00DE1640">
      <w:r>
        <w:t>Тогда</w:t>
      </w:r>
      <w:r w:rsidR="00030859">
        <w:t xml:space="preserve"> </w:t>
      </w:r>
      <m:oMath>
        <m:r>
          <w:rPr>
            <w:rFonts w:ascii="Cambria Math" w:hAnsi="Cambria Math"/>
          </w:rPr>
          <m:t xml:space="preserve">γ=(,   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=(,   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 ((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))(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))</m:t>
        </m:r>
      </m:oMath>
      <w:r w:rsidR="00030859" w:rsidRPr="00030859">
        <w:t xml:space="preserve">. </w:t>
      </w:r>
    </w:p>
    <w:p w:rsidR="00030859" w:rsidRPr="00352F75" w:rsidRDefault="00030859" w:rsidP="00DE1640">
      <w:r>
        <w:t>Будем вносить в магазин символы до тех пор, пока в нём не окажется правая часть правил</w:t>
      </w:r>
    </w:p>
    <w:p w:rsidR="006550A9" w:rsidRPr="006550A9" w:rsidRDefault="006550A9" w:rsidP="00DE1640">
      <w:r w:rsidRPr="000846F8">
        <w:t xml:space="preserve">Состояние магазина: </w:t>
      </w:r>
      <w:r w:rsidR="00FE336E" w:rsidRPr="00352F75">
        <w:rPr>
          <w:i/>
        </w:rPr>
        <w:t>▼</w:t>
      </w:r>
      <w:r w:rsidRPr="00352F75">
        <w:rPr>
          <w:i/>
        </w:rPr>
        <w:t>(((b)</w:t>
      </w:r>
    </w:p>
    <w:p w:rsidR="00030859" w:rsidRDefault="00030859" w:rsidP="00DE1640">
      <w:r>
        <w:t>Выполним замену на нетерминал (произведем «свертку»)</w:t>
      </w:r>
    </w:p>
    <w:p w:rsidR="006550A9" w:rsidRDefault="006550A9" w:rsidP="00DE1640">
      <w:r>
        <w:t>Состояние магазина</w:t>
      </w:r>
      <w:r w:rsidRPr="000846F8">
        <w:t xml:space="preserve">: </w:t>
      </w:r>
      <w:r w:rsidR="00FE336E" w:rsidRPr="00352F75">
        <w:rPr>
          <w:i/>
        </w:rPr>
        <w:t>▼</w:t>
      </w:r>
      <w:r w:rsidRPr="00352F75">
        <w:rPr>
          <w:i/>
        </w:rPr>
        <w:t>((S</w:t>
      </w:r>
      <w:r>
        <w:t xml:space="preserve"> </w:t>
      </w:r>
      <w:r>
        <w:br w:type="page"/>
      </w:r>
    </w:p>
    <w:p w:rsidR="00030859" w:rsidRPr="000846F8" w:rsidRDefault="00030859" w:rsidP="00DE1640">
      <w:r>
        <w:lastRenderedPageBreak/>
        <w:t>Опишем выполнение процедуры дальше</w:t>
      </w:r>
      <w:r w:rsidRPr="000846F8"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(S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(S</m:t>
              </m:r>
              <m:r>
                <w:rPr>
                  <w:rFonts w:ascii="Cambria Math" w:hAnsi="Cambria Math"/>
                  <w:lang w:val="en-US"/>
                </w:rPr>
                <m:t>a(a)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(S</m:t>
              </m:r>
              <m:r>
                <w:rPr>
                  <w:rFonts w:ascii="Cambria Math" w:hAnsi="Cambria Math"/>
                  <w:lang w:val="en-US"/>
                </w:rPr>
                <m:t>aA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(S</m:t>
              </m:r>
              <m:r>
                <w:rPr>
                  <w:rFonts w:ascii="Cambria Math" w:hAnsi="Cambria Math"/>
                  <w:lang w:val="en-US"/>
                </w:rPr>
                <m:t>aA)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(b)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(AS)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</w:tr>
    </w:tbl>
    <w:p w:rsidR="00030859" w:rsidRPr="00030859" w:rsidRDefault="00030859" w:rsidP="00DE1640">
      <w:r>
        <w:t>Если входная цепочка закончилась, и в магазине находится начальный нетерминал – цепочка допускается</w:t>
      </w:r>
    </w:p>
    <w:p w:rsidR="002974F1" w:rsidRDefault="002974F1" w:rsidP="00DE1640">
      <w:r>
        <w:t xml:space="preserve">Вначале если первый символ принадлежит </w:t>
      </w:r>
      <m:oMath>
        <m:r>
          <w:rPr>
            <w:rFonts w:ascii="Cambria Math" w:hAnsi="Cambria Math"/>
          </w:rPr>
          <m:t>ПЕРВ(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>
        <w:t xml:space="preserve">, то выполняем перенос. После свертки получим на вершине магазина нетерминал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, а если следующий символ </w:t>
      </w:r>
      <m:oMath>
        <m:r>
          <w:rPr>
            <w:rFonts w:ascii="Cambria Math" w:hAnsi="Cambria Math"/>
          </w:rPr>
          <m:t>x∉СЛЕД(A)</m:t>
        </m:r>
      </m:oMath>
      <w:r>
        <w:t>, то ошибка.</w:t>
      </w:r>
    </w:p>
    <w:p w:rsidR="007465F6" w:rsidRDefault="007465F6" w:rsidP="00DE1640">
      <w:r>
        <w:t>П – перенос (втолкнуть символ и выполнить сдвиг)</w:t>
      </w:r>
    </w:p>
    <w:p w:rsidR="007465F6" w:rsidRDefault="007465F6" w:rsidP="00DE1640">
      <w:r>
        <w:t xml:space="preserve">ОП – опознание </w:t>
      </w:r>
      <w:r w:rsidRPr="00460901">
        <w:t>(когда дошли до конца или встретился вверху магазина последний символ правых частей цепочек)</w:t>
      </w:r>
    </w:p>
    <w:p w:rsidR="00E03165" w:rsidRDefault="00E03165" w:rsidP="00DE1640">
      <w:pPr>
        <w:rPr>
          <w:lang w:val="en-US"/>
        </w:rPr>
      </w:pPr>
      <w:r>
        <w:t>Можно вывести следующие правила</w:t>
      </w:r>
      <w:r>
        <w:rPr>
          <w:lang w:val="en-US"/>
        </w:rPr>
        <w:t>:</w:t>
      </w:r>
    </w:p>
    <w:p w:rsidR="00E03165" w:rsidRPr="00E24ADE" w:rsidRDefault="00E03165" w:rsidP="00DE164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⟵</m:t>
          </m:r>
          <m:r>
            <m:rPr>
              <m:sty m:val="p"/>
            </m:rPr>
            <w:rPr>
              <w:rFonts w:ascii="Cambria Math" w:hAnsi="Cambria Math"/>
            </w:rPr>
            <m:t>П, если ∃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αmβ</m:t>
          </m:r>
          <m:r>
            <m:rPr>
              <m:sty m:val="p"/>
            </m:rPr>
            <w:rPr>
              <w:rFonts w:ascii="Cambria Math" w:hAnsi="Cambria Math"/>
            </w:rPr>
            <m:t xml:space="preserve"> и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ПЕРВ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или </m:t>
          </m:r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и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ПЕРВ(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E03165" w:rsidRPr="00E03165" w:rsidRDefault="00E03165" w:rsidP="00DE1640"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⟵</m:t>
          </m:r>
          <m:r>
            <m:rPr>
              <m:sty m:val="p"/>
            </m:rPr>
            <w:rPr>
              <w:rFonts w:ascii="Cambria Math" w:hAnsi="Cambria Math"/>
            </w:rPr>
            <m:t>ОП, если ∃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αm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и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∈СЛЕД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А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или </m:t>
          </m:r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и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=-|</m:t>
          </m:r>
        </m:oMath>
      </m:oMathPara>
    </w:p>
    <w:p w:rsidR="00AF188C" w:rsidRDefault="00AF188C" w:rsidP="00DE1640"/>
    <w:p w:rsidR="00E03165" w:rsidRPr="00261BCA" w:rsidRDefault="00460901" w:rsidP="00DE1640">
      <w:r>
        <w:t>Получим множество ПЕРВЫХ и СЛЕДУЮЩИХ</w:t>
      </w:r>
      <w:r w:rsidR="00261BCA" w:rsidRPr="00261BCA">
        <w:t xml:space="preserve"> (</w:t>
      </w:r>
      <w:r w:rsidR="00261BCA">
        <w:t>Таблица 1)</w:t>
      </w:r>
    </w:p>
    <w:p w:rsidR="00F54AF1" w:rsidRPr="00F54AF1" w:rsidRDefault="00F54AF1" w:rsidP="00AF188C">
      <w:pPr>
        <w:pStyle w:val="ab"/>
        <w:rPr>
          <w:i/>
        </w:rPr>
      </w:pPr>
      <w:r>
        <w:t xml:space="preserve">Таблица 1 </w:t>
      </w:r>
      <w:r w:rsidR="000E5382">
        <w:t>—</w:t>
      </w:r>
      <w:r>
        <w:t xml:space="preserve"> Множества первых и следующих для грамматики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2332"/>
        <w:gridCol w:w="2333"/>
        <w:gridCol w:w="2330"/>
      </w:tblGrid>
      <w:tr w:rsidR="00E24ADE" w:rsidTr="00AF7476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ADE" w:rsidRPr="00F54AF1" w:rsidRDefault="00E24ADE" w:rsidP="00DE1640"/>
        </w:tc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E24ADE" w:rsidP="00DE1640">
            <w:r>
              <w:rPr>
                <w:lang w:val="en-US"/>
              </w:rPr>
              <w:t>ПЕРВЫЕ</w:t>
            </w:r>
          </w:p>
        </w:tc>
        <w:tc>
          <w:tcPr>
            <w:tcW w:w="46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E24ADE" w:rsidP="00DE1640">
            <w:r>
              <w:t>СЛЕДУЮЩИЕ</w:t>
            </w:r>
          </w:p>
        </w:tc>
      </w:tr>
      <w:tr w:rsidR="00E24ADE" w:rsidTr="00AF7476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E24ADE" w:rsidP="00DE164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="00E24ADE">
              <w:t>(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24ADE" w:rsidRPr="00642DA4" w:rsidRDefault="00E24ADE" w:rsidP="00DE1640">
            <w:pPr>
              <w:rPr>
                <w:lang w:val="en-US"/>
              </w:rPr>
            </w:pPr>
            <w:r>
              <w:rPr>
                <w:lang w:val="en-US"/>
              </w:rPr>
              <w:t>) a</w:t>
            </w:r>
            <w:r w:rsidR="00642DA4">
              <w:rPr>
                <w:lang w:val="en-US"/>
              </w:rPr>
              <w:t xml:space="preserve"> </w:t>
            </w:r>
            <w:r w:rsidR="00642DA4">
              <w:t>-</w:t>
            </w:r>
            <w:r w:rsidR="00642DA4">
              <w:rPr>
                <w:lang w:val="en-US"/>
              </w:rPr>
              <w:t>|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E24ADE" w:rsidP="00DE1640">
            <w:pPr>
              <w:rPr>
                <w:lang w:val="en-US"/>
              </w:rPr>
            </w:pPr>
            <w:r>
              <w:rPr>
                <w:lang w:val="en-US"/>
              </w:rPr>
              <w:t>) a</w:t>
            </w:r>
            <w:r w:rsidR="00642DA4">
              <w:rPr>
                <w:lang w:val="en-US"/>
              </w:rPr>
              <w:t xml:space="preserve"> </w:t>
            </w:r>
            <w:r w:rsidR="00642DA4">
              <w:t>-</w:t>
            </w:r>
            <w:r w:rsidR="00642DA4">
              <w:rPr>
                <w:lang w:val="en-US"/>
              </w:rPr>
              <w:t>|</w:t>
            </w:r>
          </w:p>
        </w:tc>
      </w:tr>
      <w:tr w:rsidR="00E24ADE" w:rsidTr="00AF7476">
        <w:trPr>
          <w:jc w:val="center"/>
        </w:trPr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E24ADE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E24ADE">
              <w:rPr>
                <w:lang w:val="en-US"/>
              </w:rPr>
              <w:t>(</w:t>
            </w:r>
          </w:p>
        </w:tc>
        <w:tc>
          <w:tcPr>
            <w:tcW w:w="2336" w:type="dxa"/>
            <w:tcBorders>
              <w:left w:val="single" w:sz="12" w:space="0" w:color="auto"/>
            </w:tcBorders>
            <w:vAlign w:val="center"/>
          </w:tcPr>
          <w:p w:rsidR="00E24ADE" w:rsidRPr="00E24ADE" w:rsidRDefault="00E24ADE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) </w:t>
            </w:r>
            <w:r>
              <w:t>ПЕРВ(</w:t>
            </w:r>
            <w:r>
              <w:rPr>
                <w:lang w:val="en-US"/>
              </w:rPr>
              <w:t>S)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:rsidR="00E24ADE" w:rsidRPr="00E24ADE" w:rsidRDefault="0037209E" w:rsidP="00DE1640">
            <w:pPr>
              <w:rPr>
                <w:lang w:val="en-US"/>
              </w:rPr>
            </w:pPr>
            <w:r>
              <w:rPr>
                <w:lang w:val="en-US"/>
              </w:rPr>
              <w:t>) (</w:t>
            </w:r>
          </w:p>
        </w:tc>
      </w:tr>
      <w:tr w:rsidR="000220DE" w:rsidTr="00AF7476">
        <w:trPr>
          <w:jc w:val="center"/>
        </w:trPr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20DE" w:rsidRPr="000220DE" w:rsidRDefault="000220DE" w:rsidP="00DE1640">
            <w:r>
              <w:t>(</w:t>
            </w:r>
          </w:p>
        </w:tc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20DE" w:rsidRDefault="000220DE" w:rsidP="00DE1640">
            <w:pPr>
              <w:rPr>
                <w:lang w:val="en-US"/>
              </w:rPr>
            </w:pPr>
          </w:p>
        </w:tc>
        <w:tc>
          <w:tcPr>
            <w:tcW w:w="2336" w:type="dxa"/>
            <w:tcBorders>
              <w:left w:val="single" w:sz="12" w:space="0" w:color="auto"/>
            </w:tcBorders>
            <w:vAlign w:val="center"/>
          </w:tcPr>
          <w:p w:rsidR="000220DE" w:rsidRDefault="000220DE" w:rsidP="00DE1640">
            <w:pPr>
              <w:rPr>
                <w:lang w:val="en-US"/>
              </w:rPr>
            </w:pPr>
            <w:r>
              <w:t>ПЕРВ</w:t>
            </w:r>
            <w:r w:rsidRPr="00145578">
              <w:rPr>
                <w:lang w:val="en-US"/>
              </w:rPr>
              <w:t>(</w:t>
            </w:r>
            <w:r>
              <w:rPr>
                <w:lang w:val="en-US"/>
              </w:rPr>
              <w:t xml:space="preserve">A), </w:t>
            </w:r>
            <w:r w:rsidR="0037209E">
              <w:t>ПЕРВ</w:t>
            </w:r>
            <w:r w:rsidR="0037209E" w:rsidRPr="00145578">
              <w:rPr>
                <w:lang w:val="en-US"/>
              </w:rPr>
              <w:t>(</w:t>
            </w:r>
            <w:r w:rsidR="0037209E">
              <w:rPr>
                <w:lang w:val="en-US"/>
              </w:rPr>
              <w:t>S)</w:t>
            </w:r>
            <w:r w:rsidR="00145578">
              <w:rPr>
                <w:lang w:val="en-US"/>
              </w:rPr>
              <w:t>,</w:t>
            </w:r>
          </w:p>
          <w:p w:rsidR="00145578" w:rsidRPr="00145578" w:rsidRDefault="00145578" w:rsidP="00DE1640">
            <w:pPr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:rsidR="000220DE" w:rsidRPr="00145578" w:rsidRDefault="00F9727B" w:rsidP="00DE1640">
            <w:pPr>
              <w:rPr>
                <w:lang w:val="en-US"/>
              </w:rPr>
            </w:pPr>
            <w:r>
              <w:t>(</w:t>
            </w:r>
            <w:r w:rsidR="00145578">
              <w:rPr>
                <w:lang w:val="en-US"/>
              </w:rPr>
              <w:t xml:space="preserve"> b a</w:t>
            </w:r>
          </w:p>
        </w:tc>
      </w:tr>
      <w:tr w:rsidR="000220DE" w:rsidTr="00AF7476">
        <w:trPr>
          <w:jc w:val="center"/>
        </w:trPr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20DE" w:rsidRPr="000220DE" w:rsidRDefault="000220DE" w:rsidP="00DE1640">
            <w:r>
              <w:t>)</w:t>
            </w:r>
          </w:p>
        </w:tc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20DE" w:rsidRDefault="000220DE" w:rsidP="00DE1640">
            <w:pPr>
              <w:rPr>
                <w:lang w:val="en-US"/>
              </w:rPr>
            </w:pPr>
          </w:p>
        </w:tc>
        <w:tc>
          <w:tcPr>
            <w:tcW w:w="2336" w:type="dxa"/>
            <w:tcBorders>
              <w:left w:val="single" w:sz="12" w:space="0" w:color="auto"/>
            </w:tcBorders>
            <w:vAlign w:val="center"/>
          </w:tcPr>
          <w:p w:rsidR="000220DE" w:rsidRPr="0037209E" w:rsidRDefault="0037209E" w:rsidP="00DE1640">
            <w:r>
              <w:rPr>
                <w:lang w:val="en-US"/>
              </w:rPr>
              <w:t xml:space="preserve">СЛЕД(S), </w:t>
            </w:r>
            <w:r>
              <w:t>СЛЕД(А)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:rsidR="000220DE" w:rsidRPr="00F9727B" w:rsidRDefault="00F9727B" w:rsidP="00DE1640">
            <w:pPr>
              <w:rPr>
                <w:lang w:val="en-US"/>
              </w:rPr>
            </w:pPr>
            <w:r>
              <w:t xml:space="preserve">) </w:t>
            </w:r>
            <w:r>
              <w:rPr>
                <w:lang w:val="en-US"/>
              </w:rPr>
              <w:t>a (</w:t>
            </w:r>
            <w:r w:rsidR="00642DA4">
              <w:rPr>
                <w:lang w:val="en-US"/>
              </w:rPr>
              <w:t xml:space="preserve"> -|</w:t>
            </w:r>
          </w:p>
        </w:tc>
      </w:tr>
      <w:tr w:rsidR="00F9727B" w:rsidTr="00AF7476">
        <w:trPr>
          <w:jc w:val="center"/>
        </w:trPr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727B" w:rsidRPr="00F9727B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727B" w:rsidRDefault="00F9727B" w:rsidP="00DE1640">
            <w:pPr>
              <w:rPr>
                <w:lang w:val="en-US"/>
              </w:rPr>
            </w:pPr>
          </w:p>
        </w:tc>
        <w:tc>
          <w:tcPr>
            <w:tcW w:w="2336" w:type="dxa"/>
            <w:tcBorders>
              <w:left w:val="single" w:sz="12" w:space="0" w:color="auto"/>
            </w:tcBorders>
            <w:vAlign w:val="center"/>
          </w:tcPr>
          <w:p w:rsidR="00F9727B" w:rsidRPr="00145578" w:rsidRDefault="00145578" w:rsidP="00DE1640">
            <w:r>
              <w:t>ПЕРВ(А) )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:rsidR="00F9727B" w:rsidRPr="00145578" w:rsidRDefault="00145578" w:rsidP="00DE1640">
            <w:r>
              <w:t>( )</w:t>
            </w:r>
          </w:p>
        </w:tc>
      </w:tr>
      <w:tr w:rsidR="00F9727B" w:rsidTr="00AF7476">
        <w:trPr>
          <w:jc w:val="center"/>
        </w:trPr>
        <w:tc>
          <w:tcPr>
            <w:tcW w:w="23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727B" w:rsidRPr="00F9727B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727B" w:rsidRDefault="00F9727B" w:rsidP="00DE1640">
            <w:pPr>
              <w:rPr>
                <w:lang w:val="en-US"/>
              </w:rPr>
            </w:pPr>
          </w:p>
        </w:tc>
        <w:tc>
          <w:tcPr>
            <w:tcW w:w="233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9727B" w:rsidRPr="00145578" w:rsidRDefault="00145578" w:rsidP="00DE1640">
            <w:r>
              <w:t>)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9727B" w:rsidRPr="00145578" w:rsidRDefault="00145578" w:rsidP="00DE1640">
            <w:r>
              <w:t>)</w:t>
            </w:r>
          </w:p>
        </w:tc>
      </w:tr>
    </w:tbl>
    <w:p w:rsidR="00145578" w:rsidRDefault="00145578" w:rsidP="00DE1640"/>
    <w:p w:rsidR="00AF188C" w:rsidRDefault="00AF188C">
      <w:pPr>
        <w:spacing w:line="259" w:lineRule="auto"/>
        <w:jc w:val="left"/>
      </w:pPr>
      <w:r>
        <w:br w:type="page"/>
      </w:r>
    </w:p>
    <w:p w:rsidR="00261BCA" w:rsidRDefault="00261BCA" w:rsidP="00261BCA">
      <w:pPr>
        <w:pStyle w:val="ab"/>
        <w:jc w:val="both"/>
      </w:pPr>
      <w:r>
        <w:lastRenderedPageBreak/>
        <w:t>Управляющая таблица представлена в таблице 2.</w:t>
      </w:r>
    </w:p>
    <w:p w:rsidR="00145578" w:rsidRPr="00F54AF1" w:rsidRDefault="00F54AF1" w:rsidP="00AF188C">
      <w:pPr>
        <w:pStyle w:val="ab"/>
      </w:pPr>
      <w:r>
        <w:t xml:space="preserve">Таблица 2 </w:t>
      </w:r>
      <w:r w:rsidR="000E5382">
        <w:t>—</w:t>
      </w:r>
      <w:r>
        <w:t xml:space="preserve"> Управля</w:t>
      </w:r>
      <w:r w:rsidR="00261BCA">
        <w:t>ющая таблица МП-распознавателя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3"/>
        <w:gridCol w:w="1554"/>
        <w:gridCol w:w="1554"/>
        <w:gridCol w:w="1555"/>
        <w:gridCol w:w="1554"/>
        <w:gridCol w:w="1555"/>
      </w:tblGrid>
      <w:tr w:rsidR="00460901" w:rsidTr="00AF7476">
        <w:trPr>
          <w:jc w:val="center"/>
        </w:trPr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65F6" w:rsidRDefault="007465F6" w:rsidP="00DE1640"/>
        </w:tc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465F6" w:rsidRPr="00F54AF1" w:rsidRDefault="007465F6" w:rsidP="00DE1640">
            <w:r w:rsidRPr="00F54AF1">
              <w:t>(</w:t>
            </w:r>
          </w:p>
        </w:tc>
        <w:tc>
          <w:tcPr>
            <w:tcW w:w="15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465F6" w:rsidRPr="00F54AF1" w:rsidRDefault="007465F6" w:rsidP="00DE1640">
            <w:r w:rsidRPr="00F54AF1">
              <w:t>)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465F6" w:rsidRPr="00F54AF1" w:rsidRDefault="007465F6" w:rsidP="00DE1640">
            <w:r>
              <w:rPr>
                <w:lang w:val="en-US"/>
              </w:rPr>
              <w:t>a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465F6" w:rsidRPr="00F54AF1" w:rsidRDefault="007465F6" w:rsidP="00DE1640">
            <w:r>
              <w:rPr>
                <w:lang w:val="en-US"/>
              </w:rPr>
              <w:t>b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7465F6" w:rsidP="00DE1640">
            <w:r w:rsidRPr="00F54AF1">
              <w:t>-|</w:t>
            </w:r>
          </w:p>
        </w:tc>
      </w:tr>
      <w:tr w:rsidR="00460901" w:rsidTr="00AF7476">
        <w:trPr>
          <w:jc w:val="center"/>
        </w:trPr>
        <w:tc>
          <w:tcPr>
            <w:tcW w:w="15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7465F6" w:rsidP="00DE1640">
            <w:r>
              <w:rPr>
                <w:lang w:val="en-US"/>
              </w:rPr>
              <w:t>S</w:t>
            </w:r>
          </w:p>
        </w:tc>
        <w:tc>
          <w:tcPr>
            <w:tcW w:w="155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465F6" w:rsidRDefault="007465F6" w:rsidP="00DE1640"/>
        </w:tc>
        <w:tc>
          <w:tcPr>
            <w:tcW w:w="1557" w:type="dxa"/>
            <w:tcBorders>
              <w:top w:val="single" w:sz="12" w:space="0" w:color="auto"/>
            </w:tcBorders>
            <w:vAlign w:val="center"/>
          </w:tcPr>
          <w:p w:rsidR="007465F6" w:rsidRDefault="000220DE" w:rsidP="00DE1640">
            <w:r>
              <w:t>П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:rsidR="007465F6" w:rsidRDefault="000220DE" w:rsidP="00DE1640">
            <w:r>
              <w:t>П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465F6" w:rsidRDefault="00711D45" w:rsidP="00DE1640">
            <w:r>
              <w:t>ОП</w:t>
            </w:r>
          </w:p>
        </w:tc>
      </w:tr>
      <w:tr w:rsidR="00460901" w:rsidTr="00AF7476">
        <w:trPr>
          <w:jc w:val="center"/>
        </w:trPr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7465F6" w:rsidP="00DE1640">
            <w:r>
              <w:rPr>
                <w:lang w:val="en-US"/>
              </w:rPr>
              <w:t>A</w:t>
            </w:r>
          </w:p>
        </w:tc>
        <w:tc>
          <w:tcPr>
            <w:tcW w:w="1557" w:type="dxa"/>
            <w:tcBorders>
              <w:left w:val="single" w:sz="12" w:space="0" w:color="auto"/>
            </w:tcBorders>
            <w:vAlign w:val="center"/>
          </w:tcPr>
          <w:p w:rsidR="007465F6" w:rsidRDefault="00145578" w:rsidP="00DE1640">
            <w:r>
              <w:t>П</w:t>
            </w:r>
          </w:p>
        </w:tc>
        <w:tc>
          <w:tcPr>
            <w:tcW w:w="1557" w:type="dxa"/>
            <w:vAlign w:val="center"/>
          </w:tcPr>
          <w:p w:rsidR="007465F6" w:rsidRDefault="00145578" w:rsidP="00DE1640">
            <w:r>
              <w:t>П</w:t>
            </w:r>
          </w:p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right w:val="single" w:sz="12" w:space="0" w:color="auto"/>
            </w:tcBorders>
            <w:vAlign w:val="center"/>
          </w:tcPr>
          <w:p w:rsidR="007465F6" w:rsidRDefault="007465F6" w:rsidP="00DE1640"/>
        </w:tc>
      </w:tr>
      <w:tr w:rsidR="00460901" w:rsidTr="00AF7476">
        <w:trPr>
          <w:jc w:val="center"/>
        </w:trPr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7465F6" w:rsidP="00DE1640">
            <w:r w:rsidRPr="00F54AF1">
              <w:t>(</w:t>
            </w:r>
          </w:p>
        </w:tc>
        <w:tc>
          <w:tcPr>
            <w:tcW w:w="1557" w:type="dxa"/>
            <w:tcBorders>
              <w:left w:val="single" w:sz="12" w:space="0" w:color="auto"/>
            </w:tcBorders>
            <w:vAlign w:val="center"/>
          </w:tcPr>
          <w:p w:rsidR="007465F6" w:rsidRPr="00145578" w:rsidRDefault="00145578" w:rsidP="00DE1640">
            <w:r>
              <w:t>П</w:t>
            </w:r>
          </w:p>
        </w:tc>
        <w:tc>
          <w:tcPr>
            <w:tcW w:w="1557" w:type="dxa"/>
            <w:vAlign w:val="center"/>
          </w:tcPr>
          <w:p w:rsidR="007465F6" w:rsidRDefault="007465F6" w:rsidP="00DE1640"/>
        </w:tc>
        <w:tc>
          <w:tcPr>
            <w:tcW w:w="1558" w:type="dxa"/>
            <w:vAlign w:val="center"/>
          </w:tcPr>
          <w:p w:rsidR="007465F6" w:rsidRPr="0037209E" w:rsidRDefault="00145578" w:rsidP="00DE1640">
            <w:r>
              <w:t>П</w:t>
            </w:r>
          </w:p>
        </w:tc>
        <w:tc>
          <w:tcPr>
            <w:tcW w:w="1558" w:type="dxa"/>
            <w:vAlign w:val="center"/>
          </w:tcPr>
          <w:p w:rsidR="007465F6" w:rsidRDefault="00145578" w:rsidP="00DE1640">
            <w:r>
              <w:t>П</w:t>
            </w:r>
          </w:p>
        </w:tc>
        <w:tc>
          <w:tcPr>
            <w:tcW w:w="1558" w:type="dxa"/>
            <w:tcBorders>
              <w:right w:val="single" w:sz="12" w:space="0" w:color="auto"/>
            </w:tcBorders>
            <w:vAlign w:val="center"/>
          </w:tcPr>
          <w:p w:rsidR="007465F6" w:rsidRDefault="007465F6" w:rsidP="00DE1640"/>
        </w:tc>
      </w:tr>
      <w:tr w:rsidR="00460901" w:rsidTr="00AF7476">
        <w:trPr>
          <w:jc w:val="center"/>
        </w:trPr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7465F6" w:rsidP="00DE1640">
            <w:r w:rsidRPr="00F54AF1">
              <w:t>)</w:t>
            </w:r>
          </w:p>
        </w:tc>
        <w:tc>
          <w:tcPr>
            <w:tcW w:w="1557" w:type="dxa"/>
            <w:tcBorders>
              <w:left w:val="single" w:sz="12" w:space="0" w:color="auto"/>
            </w:tcBorders>
            <w:vAlign w:val="center"/>
          </w:tcPr>
          <w:p w:rsidR="007465F6" w:rsidRDefault="00145578" w:rsidP="00DE1640">
            <w:r>
              <w:t>ОП</w:t>
            </w:r>
          </w:p>
        </w:tc>
        <w:tc>
          <w:tcPr>
            <w:tcW w:w="1557" w:type="dxa"/>
            <w:vAlign w:val="center"/>
          </w:tcPr>
          <w:p w:rsidR="007465F6" w:rsidRDefault="00145578" w:rsidP="00DE1640">
            <w:r>
              <w:t>ОП</w:t>
            </w:r>
          </w:p>
        </w:tc>
        <w:tc>
          <w:tcPr>
            <w:tcW w:w="1558" w:type="dxa"/>
            <w:vAlign w:val="center"/>
          </w:tcPr>
          <w:p w:rsidR="007465F6" w:rsidRDefault="00145578" w:rsidP="00DE1640">
            <w:r>
              <w:t>ОП</w:t>
            </w:r>
          </w:p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right w:val="single" w:sz="12" w:space="0" w:color="auto"/>
            </w:tcBorders>
            <w:vAlign w:val="center"/>
          </w:tcPr>
          <w:p w:rsidR="007465F6" w:rsidRPr="00642DA4" w:rsidRDefault="00642DA4" w:rsidP="00DE1640">
            <w:r>
              <w:t>ОП</w:t>
            </w:r>
          </w:p>
        </w:tc>
      </w:tr>
      <w:tr w:rsidR="00460901" w:rsidTr="00AF7476">
        <w:trPr>
          <w:jc w:val="center"/>
        </w:trPr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F54AF1" w:rsidP="00DE1640">
            <w:r>
              <w:rPr>
                <w:lang w:val="en-US"/>
              </w:rPr>
              <w:t>A</w:t>
            </w:r>
          </w:p>
        </w:tc>
        <w:tc>
          <w:tcPr>
            <w:tcW w:w="1557" w:type="dxa"/>
            <w:tcBorders>
              <w:left w:val="single" w:sz="12" w:space="0" w:color="auto"/>
            </w:tcBorders>
            <w:vAlign w:val="center"/>
          </w:tcPr>
          <w:p w:rsidR="007465F6" w:rsidRDefault="00145578" w:rsidP="00DE1640">
            <w:r>
              <w:t>П</w:t>
            </w:r>
          </w:p>
        </w:tc>
        <w:tc>
          <w:tcPr>
            <w:tcW w:w="1557" w:type="dxa"/>
            <w:vAlign w:val="center"/>
          </w:tcPr>
          <w:p w:rsidR="007465F6" w:rsidRDefault="00145578" w:rsidP="00DE1640">
            <w:r>
              <w:t>П</w:t>
            </w:r>
          </w:p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right w:val="single" w:sz="12" w:space="0" w:color="auto"/>
            </w:tcBorders>
            <w:vAlign w:val="center"/>
          </w:tcPr>
          <w:p w:rsidR="007465F6" w:rsidRDefault="007465F6" w:rsidP="00DE1640"/>
        </w:tc>
      </w:tr>
      <w:tr w:rsidR="00460901" w:rsidTr="00AF7476">
        <w:trPr>
          <w:jc w:val="center"/>
        </w:trPr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F54AF1" w:rsidP="00DE1640">
            <w:r>
              <w:rPr>
                <w:lang w:val="en-US"/>
              </w:rPr>
              <w:t>B</w:t>
            </w:r>
          </w:p>
        </w:tc>
        <w:tc>
          <w:tcPr>
            <w:tcW w:w="1557" w:type="dxa"/>
            <w:tcBorders>
              <w:left w:val="single" w:sz="12" w:space="0" w:color="auto"/>
            </w:tcBorders>
            <w:vAlign w:val="center"/>
          </w:tcPr>
          <w:p w:rsidR="007465F6" w:rsidRDefault="007465F6" w:rsidP="00DE1640"/>
        </w:tc>
        <w:tc>
          <w:tcPr>
            <w:tcW w:w="1557" w:type="dxa"/>
            <w:vAlign w:val="center"/>
          </w:tcPr>
          <w:p w:rsidR="007465F6" w:rsidRPr="000220DE" w:rsidRDefault="00145578" w:rsidP="00DE1640">
            <w:r>
              <w:t>П</w:t>
            </w:r>
          </w:p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right w:val="single" w:sz="12" w:space="0" w:color="auto"/>
            </w:tcBorders>
            <w:vAlign w:val="center"/>
          </w:tcPr>
          <w:p w:rsidR="007465F6" w:rsidRDefault="007465F6" w:rsidP="00DE1640"/>
        </w:tc>
      </w:tr>
      <w:tr w:rsidR="00460901" w:rsidTr="00AF7476">
        <w:trPr>
          <w:jc w:val="center"/>
        </w:trPr>
        <w:tc>
          <w:tcPr>
            <w:tcW w:w="15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FE336E" w:rsidP="00DE1640">
            <w:r>
              <w:rPr>
                <w:lang w:val="en-US"/>
              </w:rPr>
              <w:t>▼</w:t>
            </w:r>
          </w:p>
        </w:tc>
        <w:tc>
          <w:tcPr>
            <w:tcW w:w="155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465F6" w:rsidRPr="00E24ADE" w:rsidRDefault="00E24ADE" w:rsidP="00DE1640">
            <w:r>
              <w:t>П</w:t>
            </w:r>
          </w:p>
        </w:tc>
        <w:tc>
          <w:tcPr>
            <w:tcW w:w="1557" w:type="dxa"/>
            <w:tcBorders>
              <w:bottom w:val="single" w:sz="12" w:space="0" w:color="auto"/>
            </w:tcBorders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:rsidR="007465F6" w:rsidRDefault="00E24ADE" w:rsidP="00DE1640">
            <w:r>
              <w:t>П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465F6" w:rsidRDefault="007465F6" w:rsidP="00DE1640"/>
        </w:tc>
      </w:tr>
    </w:tbl>
    <w:p w:rsidR="00145578" w:rsidRPr="00F54AF1" w:rsidRDefault="00145578" w:rsidP="00352F75">
      <w:pPr>
        <w:spacing w:before="120"/>
      </w:pPr>
      <w:r>
        <w:t>Начальное состояние магазина</w:t>
      </w:r>
      <w:r w:rsidRPr="00F54AF1">
        <w:t xml:space="preserve">: </w:t>
      </w:r>
      <w:r w:rsidR="00FE336E">
        <w:rPr>
          <w:lang w:val="en-US"/>
        </w:rPr>
        <w:t>▼</w:t>
      </w:r>
    </w:p>
    <w:p w:rsidR="00145578" w:rsidRPr="00711D45" w:rsidRDefault="00261BCA" w:rsidP="00DE1640">
      <w:r>
        <w:t xml:space="preserve">Граф опознания для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представлен на рисунке 1.</w:t>
      </w:r>
    </w:p>
    <w:p w:rsidR="00145578" w:rsidRDefault="00E74EAD" w:rsidP="00DE1640">
      <w:r>
        <w:rPr>
          <w:noProof/>
          <w:lang w:eastAsia="ru-RU"/>
        </w:rPr>
        <w:drawing>
          <wp:inline distT="0" distB="0" distL="0" distR="0" wp14:anchorId="414C2ED7" wp14:editId="6AFCC395">
            <wp:extent cx="5940425" cy="4279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37" w:rsidRPr="00C91037" w:rsidRDefault="00AF188C" w:rsidP="00AF188C">
      <w:pPr>
        <w:jc w:val="center"/>
        <w:rPr>
          <w:i/>
        </w:rPr>
      </w:pPr>
      <w:r>
        <w:t>Рисунок 1 —</w:t>
      </w:r>
      <w:r w:rsidR="00C91037">
        <w:t xml:space="preserve"> Граф опознания для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45578" w:rsidRPr="00C91037" w:rsidRDefault="00145578" w:rsidP="00DE1640"/>
    <w:p w:rsidR="00C91037" w:rsidRDefault="00C91037" w:rsidP="00DE1640">
      <w:pPr>
        <w:rPr>
          <w:rFonts w:ascii="Cambria" w:hAnsi="Cambria" w:cs="Calibri"/>
          <w:sz w:val="32"/>
          <w:szCs w:val="32"/>
        </w:rPr>
      </w:pPr>
      <w:r>
        <w:br w:type="page"/>
      </w:r>
    </w:p>
    <w:p w:rsidR="00943C40" w:rsidRDefault="00943C40" w:rsidP="00DE1640">
      <w:r>
        <w:lastRenderedPageBreak/>
        <w:t>Рассмотрим на других примерах.</w:t>
      </w:r>
    </w:p>
    <w:p w:rsidR="006550A9" w:rsidRPr="000846F8" w:rsidRDefault="006550A9" w:rsidP="00DE1640">
      <w:r>
        <w:t xml:space="preserve">Язык задан грамматикой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943C40" w:rsidRPr="004578AA" w:rsidTr="00535A2F">
        <w:tc>
          <w:tcPr>
            <w:tcW w:w="4672" w:type="dxa"/>
          </w:tcPr>
          <w:p w:rsidR="00943C40" w:rsidRPr="00261BCA" w:rsidRDefault="00943C40" w:rsidP="00DE1640">
            <w:r w:rsidRPr="006550A9">
              <w:rPr>
                <w:lang w:val="en-US"/>
              </w:rPr>
              <w:t>S</w:t>
            </w:r>
            <w:r w:rsidRPr="00261BCA">
              <w:t xml:space="preserve"> </w:t>
            </w:r>
            <w:r w:rsidR="00DE1640" w:rsidRPr="00261BCA">
              <w:t>→</w:t>
            </w:r>
            <w:r w:rsidRPr="00261BCA">
              <w:t xml:space="preserve"> </w:t>
            </w:r>
            <w:r w:rsidRPr="006550A9">
              <w:rPr>
                <w:lang w:val="en-US"/>
              </w:rPr>
              <w:t>bASB</w:t>
            </w:r>
          </w:p>
        </w:tc>
      </w:tr>
      <w:tr w:rsidR="00943C40" w:rsidRPr="0037209E" w:rsidTr="00535A2F">
        <w:tc>
          <w:tcPr>
            <w:tcW w:w="4672" w:type="dxa"/>
          </w:tcPr>
          <w:p w:rsidR="00943C40" w:rsidRPr="006550A9" w:rsidRDefault="00943C40" w:rsidP="00DE1640">
            <w:pPr>
              <w:rPr>
                <w:lang w:val="en-US"/>
              </w:rPr>
            </w:pPr>
            <w:r w:rsidRPr="006550A9">
              <w:rPr>
                <w:lang w:val="en-US"/>
              </w:rPr>
              <w:t>S</w:t>
            </w:r>
            <w:r w:rsidRPr="00261BCA">
              <w:t xml:space="preserve"> </w:t>
            </w:r>
            <w:r w:rsidR="00DE1640" w:rsidRPr="00261BCA">
              <w:t>→</w:t>
            </w:r>
            <w:r w:rsidRPr="00261BCA">
              <w:t xml:space="preserve"> </w:t>
            </w:r>
            <w:r w:rsidRPr="006550A9">
              <w:rPr>
                <w:lang w:val="en-US"/>
              </w:rPr>
              <w:t>bA</w:t>
            </w:r>
          </w:p>
        </w:tc>
      </w:tr>
      <w:tr w:rsidR="00943C40" w:rsidRPr="004578AA" w:rsidTr="00535A2F">
        <w:tc>
          <w:tcPr>
            <w:tcW w:w="4672" w:type="dxa"/>
          </w:tcPr>
          <w:p w:rsidR="00943C40" w:rsidRPr="006550A9" w:rsidRDefault="00943C40" w:rsidP="00DE1640">
            <w:pPr>
              <w:rPr>
                <w:lang w:val="en-US"/>
              </w:rPr>
            </w:pPr>
            <w:r w:rsidRPr="006550A9">
              <w:rPr>
                <w:lang w:val="en-US"/>
              </w:rPr>
              <w:t xml:space="preserve">A </w:t>
            </w:r>
            <w:r w:rsidR="00DE1640">
              <w:rPr>
                <w:lang w:val="en-US"/>
              </w:rPr>
              <w:t>→</w:t>
            </w:r>
            <w:r w:rsidR="006550A9">
              <w:rPr>
                <w:lang w:val="en-US"/>
              </w:rPr>
              <w:t xml:space="preserve"> </w:t>
            </w:r>
            <w:r w:rsidRPr="006550A9">
              <w:rPr>
                <w:lang w:val="en-US"/>
              </w:rPr>
              <w:t>dSca</w:t>
            </w:r>
          </w:p>
        </w:tc>
      </w:tr>
      <w:tr w:rsidR="00943C40" w:rsidRPr="004578AA" w:rsidTr="00535A2F">
        <w:tc>
          <w:tcPr>
            <w:tcW w:w="4672" w:type="dxa"/>
          </w:tcPr>
          <w:p w:rsidR="00943C40" w:rsidRPr="006550A9" w:rsidRDefault="00943C40" w:rsidP="00DE1640">
            <w:pPr>
              <w:rPr>
                <w:lang w:val="en-US"/>
              </w:rPr>
            </w:pPr>
            <w:r w:rsidRPr="006550A9">
              <w:rPr>
                <w:lang w:val="en-US"/>
              </w:rPr>
              <w:t xml:space="preserve">A </w:t>
            </w:r>
            <w:r w:rsidR="00DE1640">
              <w:rPr>
                <w:lang w:val="en-US"/>
              </w:rPr>
              <w:t>→</w:t>
            </w:r>
            <w:r w:rsidRPr="006550A9">
              <w:rPr>
                <w:lang w:val="en-US"/>
              </w:rPr>
              <w:t xml:space="preserve"> e</w:t>
            </w:r>
          </w:p>
        </w:tc>
      </w:tr>
      <w:tr w:rsidR="00943C40" w:rsidRPr="004578AA" w:rsidTr="00535A2F">
        <w:tc>
          <w:tcPr>
            <w:tcW w:w="4672" w:type="dxa"/>
          </w:tcPr>
          <w:p w:rsidR="00943C40" w:rsidRPr="006550A9" w:rsidRDefault="00943C40" w:rsidP="00DE1640">
            <w:pPr>
              <w:rPr>
                <w:lang w:val="en-US"/>
              </w:rPr>
            </w:pPr>
            <w:r w:rsidRPr="006550A9">
              <w:rPr>
                <w:lang w:val="en-US"/>
              </w:rPr>
              <w:t xml:space="preserve">B </w:t>
            </w:r>
            <w:r w:rsidR="00DE1640">
              <w:rPr>
                <w:lang w:val="en-US"/>
              </w:rPr>
              <w:t>→</w:t>
            </w:r>
            <w:r w:rsidRPr="006550A9">
              <w:rPr>
                <w:lang w:val="en-US"/>
              </w:rPr>
              <w:t xml:space="preserve"> cAa</w:t>
            </w:r>
          </w:p>
        </w:tc>
      </w:tr>
      <w:tr w:rsidR="00943C40" w:rsidRPr="004578AA" w:rsidTr="00535A2F">
        <w:tc>
          <w:tcPr>
            <w:tcW w:w="4672" w:type="dxa"/>
          </w:tcPr>
          <w:p w:rsidR="00943C40" w:rsidRPr="006550A9" w:rsidRDefault="00943C40" w:rsidP="00DE1640">
            <w:pPr>
              <w:rPr>
                <w:lang w:val="en-US"/>
              </w:rPr>
            </w:pPr>
            <w:r w:rsidRPr="006550A9">
              <w:rPr>
                <w:lang w:val="en-US"/>
              </w:rPr>
              <w:t xml:space="preserve">B </w:t>
            </w:r>
            <w:r w:rsidR="00DE1640">
              <w:rPr>
                <w:lang w:val="en-US"/>
              </w:rPr>
              <w:t>→</w:t>
            </w:r>
            <w:r w:rsidRPr="006550A9">
              <w:rPr>
                <w:lang w:val="en-US"/>
              </w:rPr>
              <w:t xml:space="preserve"> c</w:t>
            </w:r>
          </w:p>
        </w:tc>
      </w:tr>
    </w:tbl>
    <w:p w:rsidR="00943C40" w:rsidRPr="00261BCA" w:rsidRDefault="00943C40" w:rsidP="00DE1640">
      <w:r>
        <w:t>Найдем множество первых и следующих</w:t>
      </w:r>
      <w:r w:rsidR="00261BCA">
        <w:t xml:space="preserve">. Результат – таблица 3. Управляющая таблица для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61BCA">
        <w:rPr>
          <w:rFonts w:eastAsiaTheme="minorEastAsia"/>
        </w:rPr>
        <w:t xml:space="preserve"> представлена на таблице 4.</w:t>
      </w:r>
    </w:p>
    <w:p w:rsidR="00F54AF1" w:rsidRPr="00F54AF1" w:rsidRDefault="00F54AF1" w:rsidP="00AF188C">
      <w:pPr>
        <w:pStyle w:val="ab"/>
        <w:rPr>
          <w:i/>
        </w:rPr>
      </w:pPr>
      <w:r>
        <w:t xml:space="preserve">Таблица 3 </w:t>
      </w:r>
      <w:r w:rsidR="000E5382">
        <w:t>—</w:t>
      </w:r>
      <w:r>
        <w:t xml:space="preserve"> Множества первых и следующих для грамматики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192"/>
        <w:gridCol w:w="2474"/>
        <w:gridCol w:w="2330"/>
      </w:tblGrid>
      <w:tr w:rsidR="00943C40" w:rsidTr="00C4643D">
        <w:trPr>
          <w:jc w:val="center"/>
        </w:trPr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/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943C40" w:rsidP="00DE1640">
            <w:r>
              <w:t>ПЕРВЫЕ</w:t>
            </w:r>
          </w:p>
        </w:tc>
        <w:tc>
          <w:tcPr>
            <w:tcW w:w="4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>
            <w:r>
              <w:t>СЛЕДУЮЩИЕ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261BCA" w:rsidRDefault="00943C40" w:rsidP="00DE1640">
            <w:r>
              <w:rPr>
                <w:lang w:val="en-US"/>
              </w:rPr>
              <w:t>S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261BCA" w:rsidRDefault="008254E9" w:rsidP="00DE1640">
            <w:r>
              <w:rPr>
                <w:lang w:val="en-US"/>
              </w:rPr>
              <w:t>S</w:t>
            </w:r>
            <w:r w:rsidRPr="00261BCA">
              <w:t xml:space="preserve"> </w:t>
            </w:r>
            <w:r w:rsidR="00943C40">
              <w:rPr>
                <w:lang w:val="en-US"/>
              </w:rPr>
              <w:t>b</w:t>
            </w:r>
          </w:p>
        </w:tc>
        <w:tc>
          <w:tcPr>
            <w:tcW w:w="2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43C40" w:rsidRPr="00261BCA" w:rsidRDefault="00943C40" w:rsidP="00DE1640">
            <w:r>
              <w:t>ПЕРВ(</w:t>
            </w:r>
            <w:r>
              <w:rPr>
                <w:lang w:val="en-US"/>
              </w:rPr>
              <w:t>B</w:t>
            </w:r>
            <w:r w:rsidRPr="00261BCA">
              <w:t>)</w:t>
            </w:r>
            <w:r w:rsidR="00642DA4" w:rsidRPr="00261BCA">
              <w:t xml:space="preserve"> </w:t>
            </w:r>
            <w:r w:rsidR="00642DA4">
              <w:rPr>
                <w:lang w:val="en-US"/>
              </w:rPr>
              <w:t>c</w:t>
            </w:r>
          </w:p>
        </w:tc>
        <w:tc>
          <w:tcPr>
            <w:tcW w:w="23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43C40" w:rsidRPr="00261BCA" w:rsidRDefault="00642DA4" w:rsidP="00DE1640">
            <w:r>
              <w:rPr>
                <w:lang w:val="en-US"/>
              </w:rPr>
              <w:t>c</w:t>
            </w:r>
            <w:r w:rsidRPr="00261BCA">
              <w:t xml:space="preserve"> -|</w:t>
            </w:r>
          </w:p>
        </w:tc>
      </w:tr>
      <w:tr w:rsidR="00943C40" w:rsidRPr="00642DA4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261BCA" w:rsidRDefault="00943C40" w:rsidP="00DE1640">
            <w:r>
              <w:rPr>
                <w:lang w:val="en-US"/>
              </w:rPr>
              <w:t>A</w:t>
            </w:r>
          </w:p>
        </w:tc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261BCA" w:rsidRDefault="008254E9" w:rsidP="00DE1640">
            <w:r>
              <w:rPr>
                <w:lang w:val="en-US"/>
              </w:rPr>
              <w:t>A</w:t>
            </w:r>
            <w:r w:rsidRPr="00261BCA">
              <w:t xml:space="preserve"> </w:t>
            </w:r>
            <w:r w:rsidR="00943C40">
              <w:rPr>
                <w:lang w:val="en-US"/>
              </w:rPr>
              <w:t>d</w:t>
            </w:r>
            <w:r w:rsidR="00943C40" w:rsidRPr="00261BCA">
              <w:t xml:space="preserve"> </w:t>
            </w:r>
            <w:r w:rsidR="00943C40">
              <w:rPr>
                <w:lang w:val="en-US"/>
              </w:rPr>
              <w:t>e</w:t>
            </w:r>
          </w:p>
        </w:tc>
        <w:tc>
          <w:tcPr>
            <w:tcW w:w="2474" w:type="dxa"/>
            <w:tcBorders>
              <w:left w:val="single" w:sz="12" w:space="0" w:color="auto"/>
            </w:tcBorders>
            <w:vAlign w:val="center"/>
          </w:tcPr>
          <w:p w:rsidR="00943C40" w:rsidRPr="00642DA4" w:rsidRDefault="00943C40" w:rsidP="00DE1640">
            <w:pPr>
              <w:rPr>
                <w:lang w:val="en-US"/>
              </w:rPr>
            </w:pPr>
            <w:r>
              <w:t>ПЕРВ</w:t>
            </w:r>
            <w:r w:rsidRPr="00261BCA">
              <w:t>(</w:t>
            </w:r>
            <w:r>
              <w:rPr>
                <w:lang w:val="en-US"/>
              </w:rPr>
              <w:t>S</w:t>
            </w:r>
            <w:r w:rsidRPr="00261BCA">
              <w:t>)</w:t>
            </w:r>
            <w:r w:rsidR="00642DA4" w:rsidRPr="00261BCA">
              <w:t xml:space="preserve"> СЛЕД(</w:t>
            </w:r>
            <w:r w:rsidR="00642DA4">
              <w:rPr>
                <w:lang w:val="en-US"/>
              </w:rPr>
              <w:t>S</w:t>
            </w:r>
            <w:r w:rsidR="00642DA4" w:rsidRPr="00261BCA">
              <w:t xml:space="preserve">) </w:t>
            </w:r>
            <w:r w:rsidR="00642DA4">
              <w:rPr>
                <w:lang w:val="en-US"/>
              </w:rPr>
              <w:t>a</w:t>
            </w:r>
          </w:p>
        </w:tc>
        <w:tc>
          <w:tcPr>
            <w:tcW w:w="2330" w:type="dxa"/>
            <w:tcBorders>
              <w:right w:val="single" w:sz="12" w:space="0" w:color="auto"/>
            </w:tcBorders>
            <w:vAlign w:val="center"/>
          </w:tcPr>
          <w:p w:rsidR="00943C40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b a c -|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943C40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  <w:r w:rsidR="00943C40">
              <w:rPr>
                <w:lang w:val="en-US"/>
              </w:rPr>
              <w:t>c</w:t>
            </w:r>
          </w:p>
        </w:tc>
        <w:tc>
          <w:tcPr>
            <w:tcW w:w="2474" w:type="dxa"/>
            <w:tcBorders>
              <w:left w:val="single" w:sz="12" w:space="0" w:color="auto"/>
            </w:tcBorders>
            <w:vAlign w:val="center"/>
          </w:tcPr>
          <w:p w:rsidR="00943C40" w:rsidRPr="00943C40" w:rsidRDefault="00943C40" w:rsidP="00DE1640">
            <w:r>
              <w:rPr>
                <w:lang w:val="en-US"/>
              </w:rPr>
              <w:t>СЛЕД(S)</w:t>
            </w:r>
          </w:p>
        </w:tc>
        <w:tc>
          <w:tcPr>
            <w:tcW w:w="2330" w:type="dxa"/>
            <w:tcBorders>
              <w:right w:val="single" w:sz="12" w:space="0" w:color="auto"/>
            </w:tcBorders>
            <w:vAlign w:val="center"/>
          </w:tcPr>
          <w:p w:rsidR="00943C40" w:rsidRDefault="00642DA4" w:rsidP="00DE1640">
            <w:r>
              <w:rPr>
                <w:lang w:val="en-US"/>
              </w:rPr>
              <w:t>c -|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/>
        </w:tc>
        <w:tc>
          <w:tcPr>
            <w:tcW w:w="2474" w:type="dxa"/>
            <w:tcBorders>
              <w:left w:val="single" w:sz="12" w:space="0" w:color="auto"/>
            </w:tcBorders>
            <w:vAlign w:val="center"/>
          </w:tcPr>
          <w:p w:rsidR="00943C40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СЛЕД(А) </w:t>
            </w:r>
            <w:r>
              <w:t>СЛЕД(</w:t>
            </w:r>
            <w:r>
              <w:rPr>
                <w:lang w:val="en-US"/>
              </w:rPr>
              <w:t>B)</w:t>
            </w:r>
          </w:p>
        </w:tc>
        <w:tc>
          <w:tcPr>
            <w:tcW w:w="2330" w:type="dxa"/>
            <w:tcBorders>
              <w:right w:val="single" w:sz="12" w:space="0" w:color="auto"/>
            </w:tcBorders>
            <w:vAlign w:val="center"/>
          </w:tcPr>
          <w:p w:rsidR="00943C40" w:rsidRDefault="00642DA4" w:rsidP="00DE1640">
            <w:r>
              <w:rPr>
                <w:lang w:val="en-US"/>
              </w:rPr>
              <w:t>b a c -|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/>
        </w:tc>
        <w:tc>
          <w:tcPr>
            <w:tcW w:w="2474" w:type="dxa"/>
            <w:tcBorders>
              <w:left w:val="single" w:sz="12" w:space="0" w:color="auto"/>
            </w:tcBorders>
            <w:vAlign w:val="center"/>
          </w:tcPr>
          <w:p w:rsidR="00943C40" w:rsidRPr="00642DA4" w:rsidRDefault="00642DA4" w:rsidP="00DE1640">
            <w:r>
              <w:t>ПЕРВ(А)</w:t>
            </w:r>
          </w:p>
        </w:tc>
        <w:tc>
          <w:tcPr>
            <w:tcW w:w="2330" w:type="dxa"/>
            <w:tcBorders>
              <w:right w:val="single" w:sz="12" w:space="0" w:color="auto"/>
            </w:tcBorders>
            <w:vAlign w:val="center"/>
          </w:tcPr>
          <w:p w:rsidR="00943C40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d e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/>
        </w:tc>
        <w:tc>
          <w:tcPr>
            <w:tcW w:w="2474" w:type="dxa"/>
            <w:tcBorders>
              <w:left w:val="single" w:sz="12" w:space="0" w:color="auto"/>
            </w:tcBorders>
            <w:vAlign w:val="center"/>
          </w:tcPr>
          <w:p w:rsidR="00431DB4" w:rsidRDefault="00642DA4" w:rsidP="00DE1640">
            <w:r>
              <w:rPr>
                <w:lang w:val="en-US"/>
              </w:rPr>
              <w:t>a</w:t>
            </w:r>
          </w:p>
          <w:p w:rsidR="00943C40" w:rsidRPr="00642DA4" w:rsidRDefault="00642DA4" w:rsidP="00DE1640">
            <w:r>
              <w:t>ПЕРВ(А)</w:t>
            </w:r>
            <w:r w:rsidRPr="00642DA4">
              <w:t xml:space="preserve"> </w:t>
            </w:r>
            <w:r>
              <w:t>СЛЕД(</w:t>
            </w:r>
            <w:r>
              <w:rPr>
                <w:lang w:val="en-US"/>
              </w:rPr>
              <w:t>B</w:t>
            </w:r>
            <w:r w:rsidRPr="00642DA4">
              <w:t>)</w:t>
            </w:r>
          </w:p>
        </w:tc>
        <w:tc>
          <w:tcPr>
            <w:tcW w:w="2330" w:type="dxa"/>
            <w:tcBorders>
              <w:right w:val="single" w:sz="12" w:space="0" w:color="auto"/>
            </w:tcBorders>
            <w:vAlign w:val="center"/>
          </w:tcPr>
          <w:p w:rsidR="00943C40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a d e c -|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/>
        </w:tc>
        <w:tc>
          <w:tcPr>
            <w:tcW w:w="2474" w:type="dxa"/>
            <w:tcBorders>
              <w:left w:val="single" w:sz="12" w:space="0" w:color="auto"/>
            </w:tcBorders>
            <w:vAlign w:val="center"/>
          </w:tcPr>
          <w:p w:rsidR="00943C40" w:rsidRPr="00642DA4" w:rsidRDefault="00642DA4" w:rsidP="00DE1640">
            <w:pPr>
              <w:rPr>
                <w:lang w:val="en-US"/>
              </w:rPr>
            </w:pPr>
            <w:r>
              <w:t>ПЕРВ(</w:t>
            </w:r>
            <w:r>
              <w:rPr>
                <w:lang w:val="en-US"/>
              </w:rPr>
              <w:t>S)</w:t>
            </w:r>
          </w:p>
        </w:tc>
        <w:tc>
          <w:tcPr>
            <w:tcW w:w="2330" w:type="dxa"/>
            <w:tcBorders>
              <w:right w:val="single" w:sz="12" w:space="0" w:color="auto"/>
            </w:tcBorders>
            <w:vAlign w:val="center"/>
          </w:tcPr>
          <w:p w:rsidR="00943C40" w:rsidRDefault="00642DA4" w:rsidP="00DE1640">
            <w:r>
              <w:rPr>
                <w:lang w:val="en-US"/>
              </w:rPr>
              <w:t>b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1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/>
        </w:tc>
        <w:tc>
          <w:tcPr>
            <w:tcW w:w="247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43C40" w:rsidRDefault="00642DA4" w:rsidP="00DE1640">
            <w:r>
              <w:t>СЛЕД(А)</w:t>
            </w:r>
          </w:p>
        </w:tc>
        <w:tc>
          <w:tcPr>
            <w:tcW w:w="233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43C40" w:rsidRDefault="00642DA4" w:rsidP="00DE1640">
            <w:r>
              <w:rPr>
                <w:lang w:val="en-US"/>
              </w:rPr>
              <w:t>b a c -|</w:t>
            </w:r>
          </w:p>
        </w:tc>
      </w:tr>
    </w:tbl>
    <w:p w:rsidR="00C4643D" w:rsidRDefault="00C4643D" w:rsidP="00DE1640"/>
    <w:p w:rsidR="00642DA4" w:rsidRDefault="00C4643D" w:rsidP="00AF188C">
      <w:pPr>
        <w:pStyle w:val="ab"/>
      </w:pPr>
      <w:r>
        <w:t xml:space="preserve">Таблица 4 </w:t>
      </w:r>
      <w:r w:rsidR="000E5382">
        <w:t>—</w:t>
      </w:r>
      <w:r>
        <w:t xml:space="preserve"> Управляющая таблица МП-распознавателя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333"/>
        <w:gridCol w:w="1332"/>
        <w:gridCol w:w="1332"/>
        <w:gridCol w:w="1332"/>
        <w:gridCol w:w="1332"/>
        <w:gridCol w:w="1332"/>
        <w:gridCol w:w="1332"/>
      </w:tblGrid>
      <w:tr w:rsidR="00642DA4" w:rsidTr="00BB245A">
        <w:trPr>
          <w:jc w:val="center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42DA4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2DA4" w:rsidRPr="00642DA4" w:rsidRDefault="0097094B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2DA4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2DA4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2DA4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2DA4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-|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642DA4" w:rsidP="00DE1640"/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642DA4" w:rsidP="00DE1640"/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42DA4" w:rsidRDefault="00642DA4" w:rsidP="00DE1640"/>
        </w:tc>
      </w:tr>
    </w:tbl>
    <w:p w:rsidR="00FE336E" w:rsidRPr="00FE336E" w:rsidRDefault="00FE336E" w:rsidP="00DE1640">
      <w:pPr>
        <w:rPr>
          <w:lang w:val="en-US"/>
        </w:rPr>
      </w:pPr>
      <w:r>
        <w:t>Начальное состояние магазина</w:t>
      </w:r>
      <w:r>
        <w:rPr>
          <w:lang w:val="en-US"/>
        </w:rPr>
        <w:t xml:space="preserve">: </w:t>
      </w:r>
      <w:r>
        <w:rPr>
          <w:color w:val="000000"/>
          <w:sz w:val="27"/>
          <w:szCs w:val="27"/>
        </w:rPr>
        <w:t>▼</w:t>
      </w:r>
      <w:r>
        <w:rPr>
          <w:color w:val="000000"/>
          <w:sz w:val="27"/>
          <w:szCs w:val="27"/>
          <w:lang w:val="en-US"/>
        </w:rPr>
        <w:t>.</w:t>
      </w:r>
    </w:p>
    <w:p w:rsidR="00AF188C" w:rsidRDefault="00AF188C">
      <w:pPr>
        <w:spacing w:line="259" w:lineRule="auto"/>
        <w:jc w:val="left"/>
      </w:pPr>
      <w:r>
        <w:br w:type="page"/>
      </w:r>
    </w:p>
    <w:p w:rsidR="006550A9" w:rsidRPr="00AF188C" w:rsidRDefault="006550A9" w:rsidP="00DE1640">
      <w:r>
        <w:lastRenderedPageBreak/>
        <w:t>Выполним построение графа опознания</w:t>
      </w:r>
      <w:r w:rsidR="00261BCA">
        <w:t xml:space="preserve"> (рисунок 2)</w:t>
      </w:r>
      <w:r w:rsidRPr="00AF188C">
        <w:t>:</w:t>
      </w:r>
      <w:r w:rsidR="006E0162" w:rsidRPr="006E0162">
        <w:rPr>
          <w:noProof/>
          <w:lang w:eastAsia="ru-RU"/>
        </w:rPr>
        <w:t xml:space="preserve"> </w:t>
      </w:r>
    </w:p>
    <w:p w:rsidR="006550A9" w:rsidRPr="00AF188C" w:rsidRDefault="00AF188C" w:rsidP="00DE1640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205629B" wp14:editId="33A4BABD">
            <wp:simplePos x="0" y="0"/>
            <wp:positionH relativeFrom="column">
              <wp:posOffset>3638550</wp:posOffset>
            </wp:positionH>
            <wp:positionV relativeFrom="paragraph">
              <wp:posOffset>20320</wp:posOffset>
            </wp:positionV>
            <wp:extent cx="1599431" cy="436570"/>
            <wp:effectExtent l="0" t="0" r="127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431" cy="4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016E88A" wp14:editId="19E3E0C2">
            <wp:simplePos x="0" y="0"/>
            <wp:positionH relativeFrom="column">
              <wp:posOffset>3222625</wp:posOffset>
            </wp:positionH>
            <wp:positionV relativeFrom="paragraph">
              <wp:posOffset>233680</wp:posOffset>
            </wp:positionV>
            <wp:extent cx="156845" cy="113030"/>
            <wp:effectExtent l="0" t="0" r="0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6323829" wp14:editId="5FA153E2">
            <wp:simplePos x="0" y="0"/>
            <wp:positionH relativeFrom="column">
              <wp:posOffset>3204210</wp:posOffset>
            </wp:positionH>
            <wp:positionV relativeFrom="paragraph">
              <wp:posOffset>10160</wp:posOffset>
            </wp:positionV>
            <wp:extent cx="442595" cy="2952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162" w:rsidRPr="006E0162">
        <w:rPr>
          <w:noProof/>
          <w:lang w:eastAsia="ru-RU"/>
        </w:rPr>
        <w:t xml:space="preserve"> </w:t>
      </w:r>
      <w:r w:rsidR="000A27EF">
        <w:rPr>
          <w:noProof/>
          <w:lang w:eastAsia="ru-RU"/>
        </w:rPr>
        <w:drawing>
          <wp:inline distT="0" distB="0" distL="0" distR="0" wp14:anchorId="220DFC13" wp14:editId="637667B0">
            <wp:extent cx="5431854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1925" cy="38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01" w:rsidRPr="00421A01" w:rsidRDefault="00AF188C" w:rsidP="00AF188C">
      <w:pPr>
        <w:jc w:val="center"/>
        <w:rPr>
          <w:i/>
        </w:rPr>
      </w:pPr>
      <w:r>
        <w:t xml:space="preserve">Рисунок 2 — </w:t>
      </w:r>
      <w:r w:rsidR="006550A9">
        <w:t xml:space="preserve">Граф опознания для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F188C" w:rsidRDefault="00AF188C" w:rsidP="00AF188C">
      <w:pPr>
        <w:rPr>
          <w:b/>
        </w:rPr>
      </w:pPr>
    </w:p>
    <w:p w:rsidR="00C4643D" w:rsidRPr="00AF188C" w:rsidRDefault="00C4643D" w:rsidP="006601A1">
      <w:pPr>
        <w:shd w:val="clear" w:color="auto" w:fill="FF0000"/>
        <w:rPr>
          <w:b/>
        </w:rPr>
      </w:pPr>
      <w:r w:rsidRPr="00AF188C">
        <w:rPr>
          <w:b/>
        </w:rPr>
        <w:t>Описание алгоритма</w:t>
      </w:r>
    </w:p>
    <w:p w:rsidR="00C4643D" w:rsidRDefault="00C4643D" w:rsidP="00DE1640">
      <w:pPr>
        <w:pStyle w:val="a3"/>
        <w:numPr>
          <w:ilvl w:val="0"/>
          <w:numId w:val="6"/>
        </w:numPr>
      </w:pPr>
      <w:r>
        <w:t>Преобразовать исходную КС-грамматику в грамматику без правой рекурсии</w:t>
      </w:r>
    </w:p>
    <w:p w:rsidR="00C4643D" w:rsidRDefault="00C4643D" w:rsidP="00DE1640">
      <w:pPr>
        <w:pStyle w:val="a3"/>
        <w:numPr>
          <w:ilvl w:val="0"/>
          <w:numId w:val="6"/>
        </w:numPr>
      </w:pPr>
      <w:r>
        <w:t>Определить множество ПЕРВЫХ для каждого символа грамматики</w:t>
      </w:r>
    </w:p>
    <w:p w:rsidR="00C4643D" w:rsidRDefault="00C4643D" w:rsidP="00DE1640">
      <w:pPr>
        <w:pStyle w:val="a3"/>
        <w:numPr>
          <w:ilvl w:val="0"/>
          <w:numId w:val="6"/>
        </w:numPr>
      </w:pPr>
      <w:r>
        <w:t>Определить множество СЛЕДУЮЩИХ для каждого символа грамматики</w:t>
      </w:r>
    </w:p>
    <w:p w:rsidR="00C4643D" w:rsidRDefault="00C4643D" w:rsidP="00DE1640">
      <w:pPr>
        <w:pStyle w:val="a3"/>
        <w:numPr>
          <w:ilvl w:val="0"/>
          <w:numId w:val="6"/>
        </w:numPr>
      </w:pPr>
      <w:r>
        <w:t>Построить управляющую таблицу восходящего МП-распознавателя. Если построение без конфликтов «перенос-опознание» невозможен – выполняем преобразование исходной грамматики, допускающую построение управляющей таблицы без конфликтов.</w:t>
      </w:r>
    </w:p>
    <w:p w:rsidR="00C4643D" w:rsidRPr="0059334F" w:rsidRDefault="00C4643D" w:rsidP="00DE1640">
      <w:pPr>
        <w:pStyle w:val="a3"/>
        <w:numPr>
          <w:ilvl w:val="0"/>
          <w:numId w:val="6"/>
        </w:numPr>
      </w:pPr>
      <w:r>
        <w:t>Построить процедуру опознания в виде конечного автомата.</w:t>
      </w:r>
    </w:p>
    <w:p w:rsidR="006E0162" w:rsidRDefault="006E0162" w:rsidP="00DE1640"/>
    <w:p w:rsidR="006E0162" w:rsidRDefault="006E0162" w:rsidP="00DE1640"/>
    <w:p w:rsidR="006E0162" w:rsidRDefault="006E0162" w:rsidP="00DE1640"/>
    <w:p w:rsidR="00AF188C" w:rsidRDefault="00AF188C" w:rsidP="00DE1640"/>
    <w:p w:rsidR="00AF188C" w:rsidRDefault="00AF188C">
      <w:pPr>
        <w:spacing w:line="259" w:lineRule="auto"/>
        <w:jc w:val="left"/>
      </w:pPr>
      <w:r>
        <w:br w:type="page"/>
      </w:r>
    </w:p>
    <w:p w:rsidR="00D45865" w:rsidRDefault="00D45865" w:rsidP="00D45865">
      <w:pPr>
        <w:pStyle w:val="2"/>
      </w:pPr>
      <w:bookmarkStart w:id="3" w:name="_Toc515293644"/>
      <w:r>
        <w:lastRenderedPageBreak/>
        <w:t>1.2 Преобразование исходной КС – грамматики в грамматику без правой рекурсии</w:t>
      </w:r>
      <w:bookmarkEnd w:id="3"/>
    </w:p>
    <w:p w:rsidR="00F81206" w:rsidRDefault="00F81206" w:rsidP="00DE1640">
      <w:pPr>
        <w:rPr>
          <w:rFonts w:eastAsiaTheme="minorEastAsia"/>
        </w:rPr>
      </w:pPr>
      <w:r>
        <w:t xml:space="preserve">Рассмотрим язык заданный грамматикой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61BCA">
        <w:rPr>
          <w:rFonts w:eastAsiaTheme="minorEastAsia"/>
        </w:rPr>
        <w:t xml:space="preserve"> (таблица 5).</w:t>
      </w:r>
    </w:p>
    <w:p w:rsidR="00C4643D" w:rsidRPr="00C4643D" w:rsidRDefault="00C4643D" w:rsidP="00AF188C">
      <w:pPr>
        <w:pStyle w:val="ab"/>
      </w:pPr>
      <w:r>
        <w:t xml:space="preserve">Таблица 5 – Исходная и преобразованная грамматика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64"/>
      </w:tblGrid>
      <w:tr w:rsidR="00F81206" w:rsidRPr="004578AA" w:rsidTr="00C4643D">
        <w:tc>
          <w:tcPr>
            <w:tcW w:w="4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206" w:rsidRPr="00DD3F03" w:rsidRDefault="00F81206" w:rsidP="00DE1640">
            <w:r w:rsidRPr="004578AA">
              <w:t>Исходная</w:t>
            </w:r>
            <w:r>
              <w:rPr>
                <w:lang w:val="en-US"/>
              </w:rPr>
              <w:t xml:space="preserve"> </w:t>
            </w:r>
            <w:r>
              <w:t>грамматика</w:t>
            </w:r>
          </w:p>
        </w:tc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206" w:rsidRPr="004578AA" w:rsidRDefault="00F81206" w:rsidP="00DE1640">
            <w:r w:rsidRPr="004578AA">
              <w:t>Преобразованная</w:t>
            </w:r>
            <w:r>
              <w:t xml:space="preserve"> грамматика</w:t>
            </w:r>
          </w:p>
        </w:tc>
      </w:tr>
      <w:tr w:rsidR="00F81206" w:rsidRPr="004578AA" w:rsidTr="00C4643D">
        <w:tc>
          <w:tcPr>
            <w:tcW w:w="46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r w:rsidRPr="000B1A99">
              <w:rPr>
                <w:lang w:val="en-US"/>
              </w:rPr>
              <w:t xml:space="preserve">S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OS</w:t>
            </w:r>
          </w:p>
        </w:tc>
        <w:tc>
          <w:tcPr>
            <w:tcW w:w="46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S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SO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S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O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S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O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{[S]Y}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{[S]Y}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{Y[S]}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{Y[S]}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a=E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a=E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Y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a=a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Y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a=a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Y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a&lt;a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Y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a&lt;a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Y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!(Y)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Y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!(Y)</w:t>
            </w:r>
          </w:p>
        </w:tc>
      </w:tr>
      <w:tr w:rsidR="00F81206" w:rsidRPr="004578AA" w:rsidTr="00C4643D">
        <w:trPr>
          <w:trHeight w:val="63"/>
        </w:trPr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E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+(E,E)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E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+(E,E)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E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*(E,E)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E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*(E,E)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206" w:rsidRPr="000B1A99" w:rsidRDefault="00F632A7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r w:rsidR="00DE1640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46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206" w:rsidRPr="000B1A99" w:rsidRDefault="009A350F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r w:rsidR="00DE1640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b</w:t>
            </w:r>
          </w:p>
        </w:tc>
      </w:tr>
    </w:tbl>
    <w:p w:rsidR="00261BCA" w:rsidRPr="00261BCA" w:rsidRDefault="00D45865" w:rsidP="00261BCA">
      <w:pPr>
        <w:pStyle w:val="2"/>
        <w:spacing w:before="120" w:after="240"/>
      </w:pPr>
      <w:bookmarkStart w:id="4" w:name="_Toc515293645"/>
      <w:r>
        <w:t>1.3 Поиск множества первых и следующих</w:t>
      </w:r>
      <w:bookmarkEnd w:id="4"/>
    </w:p>
    <w:p w:rsidR="00943C40" w:rsidRPr="000B1A99" w:rsidRDefault="00C4643D" w:rsidP="00AF188C">
      <w:pPr>
        <w:pStyle w:val="ab"/>
      </w:pPr>
      <w:r>
        <w:t xml:space="preserve">Таблица 6 </w:t>
      </w:r>
      <w:r w:rsidR="000E5382">
        <w:t>—</w:t>
      </w:r>
      <w:r>
        <w:t xml:space="preserve"> Множества первых и следующих для грамматики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Style w:val="a4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389"/>
        <w:gridCol w:w="1723"/>
        <w:gridCol w:w="1275"/>
        <w:gridCol w:w="1701"/>
        <w:gridCol w:w="1560"/>
        <w:gridCol w:w="1275"/>
        <w:gridCol w:w="1422"/>
      </w:tblGrid>
      <w:tr w:rsidR="000B1A99" w:rsidTr="00C4643D">
        <w:trPr>
          <w:jc w:val="center"/>
        </w:trPr>
        <w:tc>
          <w:tcPr>
            <w:tcW w:w="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29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A99" w:rsidRDefault="000B1A99" w:rsidP="00261BCA">
            <w:pPr>
              <w:jc w:val="center"/>
            </w:pPr>
            <w:r>
              <w:t>ПЕРВЫЕ</w:t>
            </w:r>
          </w:p>
        </w:tc>
        <w:tc>
          <w:tcPr>
            <w:tcW w:w="595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A99" w:rsidRDefault="000B1A99" w:rsidP="00261BCA">
            <w:pPr>
              <w:jc w:val="center"/>
            </w:pPr>
            <w:r>
              <w:t>СЛЕДУЮЩИЕ</w:t>
            </w:r>
          </w:p>
        </w:tc>
      </w:tr>
      <w:tr w:rsidR="000B1A99" w:rsidTr="00C4643D">
        <w:trPr>
          <w:jc w:val="center"/>
        </w:trPr>
        <w:tc>
          <w:tcPr>
            <w:tcW w:w="38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D45865" w:rsidRDefault="000B1A99" w:rsidP="00DE1640">
            <w:r>
              <w:rPr>
                <w:lang w:val="en-US"/>
              </w:rPr>
              <w:t>S</w:t>
            </w:r>
          </w:p>
        </w:tc>
        <w:tc>
          <w:tcPr>
            <w:tcW w:w="172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B1A99" w:rsidRPr="000B1A99" w:rsidRDefault="000B1A99" w:rsidP="00DE1640">
            <w:r>
              <w:rPr>
                <w:lang w:val="en-US"/>
              </w:rPr>
              <w:t>S</w:t>
            </w:r>
            <w:r w:rsidRPr="00D45865">
              <w:t xml:space="preserve"> </w:t>
            </w:r>
            <w:r>
              <w:t>ПЕРВ(О)</w:t>
            </w:r>
          </w:p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B1A99" w:rsidRPr="00D45865" w:rsidRDefault="000B1A99" w:rsidP="00DE1640">
            <w:r>
              <w:rPr>
                <w:lang w:val="en-US"/>
              </w:rPr>
              <w:t>S</w:t>
            </w:r>
            <w:r w:rsidR="00210253" w:rsidRPr="00D45865">
              <w:t xml:space="preserve"> </w:t>
            </w:r>
            <w:r w:rsidR="00210253">
              <w:rPr>
                <w:lang w:val="en-US"/>
              </w:rPr>
              <w:t>O</w:t>
            </w:r>
            <w:r w:rsidRPr="00D45865">
              <w:t xml:space="preserve"> { </w:t>
            </w:r>
            <w:r>
              <w:rPr>
                <w:lang w:val="en-US"/>
              </w:rPr>
              <w:t>a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B1A99" w:rsidRPr="00D45865" w:rsidRDefault="008254E9" w:rsidP="00DE1640">
            <w:r>
              <w:t>ПЕРВ(О)</w:t>
            </w:r>
            <w:r w:rsidR="00C77EB8">
              <w:t xml:space="preserve"> </w:t>
            </w:r>
            <w:r w:rsidR="00C77EB8" w:rsidRPr="00D45865">
              <w:t>]</w:t>
            </w:r>
          </w:p>
        </w:tc>
        <w:tc>
          <w:tcPr>
            <w:tcW w:w="15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B1A99" w:rsidRPr="00D45865" w:rsidRDefault="008F7A8D" w:rsidP="00DE1640">
            <w:r>
              <w:t>-</w:t>
            </w:r>
            <w:r w:rsidRPr="00D45865">
              <w:t>|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B1A99" w:rsidRPr="00D45865" w:rsidRDefault="008F7A8D" w:rsidP="00DE1640">
            <w:r w:rsidRPr="00D45865">
              <w:t xml:space="preserve">{ </w:t>
            </w:r>
            <w:r>
              <w:rPr>
                <w:lang w:val="en-US"/>
              </w:rPr>
              <w:t>a</w:t>
            </w:r>
            <w:r w:rsidR="00B43748" w:rsidRPr="00D45865">
              <w:t xml:space="preserve"> ]</w:t>
            </w:r>
          </w:p>
        </w:tc>
        <w:tc>
          <w:tcPr>
            <w:tcW w:w="14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B1A99" w:rsidRDefault="008F7A8D" w:rsidP="00DE1640">
            <w:r>
              <w:t>-</w:t>
            </w:r>
            <w:r w:rsidRPr="00D45865">
              <w:t>|</w:t>
            </w:r>
          </w:p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0B1A99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r w:rsidR="000B1A99">
              <w:rPr>
                <w:lang w:val="en-US"/>
              </w:rPr>
              <w:t>{ a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0B1A99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r w:rsidR="000B1A99">
              <w:rPr>
                <w:lang w:val="en-US"/>
              </w:rPr>
              <w:t>{ a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8254E9" w:rsidRDefault="008254E9" w:rsidP="00DE1640">
            <w:pPr>
              <w:rPr>
                <w:lang w:val="en-US"/>
              </w:rPr>
            </w:pPr>
            <w:r>
              <w:t>СЛЕД(</w:t>
            </w:r>
            <w:r>
              <w:rPr>
                <w:lang w:val="en-US"/>
              </w:rPr>
              <w:t>S)</w:t>
            </w: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5266F7" w:rsidRDefault="000B1A99" w:rsidP="00DE1640">
            <w:pPr>
              <w:rPr>
                <w:lang w:val="en-US"/>
              </w:rPr>
            </w:pP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5266F7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{ a </w:t>
            </w:r>
            <w:r>
              <w:t>-</w:t>
            </w:r>
            <w:r>
              <w:rPr>
                <w:lang w:val="en-US"/>
              </w:rPr>
              <w:t>|</w:t>
            </w:r>
            <w:r w:rsidR="00B43748">
              <w:rPr>
                <w:lang w:val="en-US"/>
              </w:rPr>
              <w:t xml:space="preserve"> ]</w:t>
            </w:r>
          </w:p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976492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  <w:r w:rsidR="000B1A99">
              <w:rPr>
                <w:lang w:val="en-US"/>
              </w:rPr>
              <w:t>a !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976492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  <w:r w:rsidR="000B1A99">
              <w:rPr>
                <w:lang w:val="en-US"/>
              </w:rPr>
              <w:t>a !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rPr>
                <w:lang w:val="en-US"/>
              </w:rPr>
              <w:t>} [ 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AF7476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Default="008F7A8D" w:rsidP="00DE1640">
            <w:r>
              <w:rPr>
                <w:lang w:val="en-US"/>
              </w:rPr>
              <w:t>} [ )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/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0B1A99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r w:rsidR="009A350F">
              <w:rPr>
                <w:lang w:val="en-US"/>
              </w:rPr>
              <w:t>+ * b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0B1A99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r w:rsidR="009A350F">
              <w:rPr>
                <w:lang w:val="en-US"/>
              </w:rPr>
              <w:t>+ * b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rPr>
                <w:lang w:val="en-US"/>
              </w:rPr>
              <w:t>, 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C77EB8" w:rsidRDefault="00C77EB8" w:rsidP="00DE1640">
            <w:r>
              <w:rPr>
                <w:lang w:val="en-US"/>
              </w:rPr>
              <w:t>СЛЕД(О)</w:t>
            </w: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5266F7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, )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Default="008F7A8D" w:rsidP="00DE1640">
            <w:r>
              <w:rPr>
                <w:lang w:val="en-US"/>
              </w:rPr>
              <w:t xml:space="preserve">{ a </w:t>
            </w:r>
            <w:r>
              <w:t>-</w:t>
            </w:r>
            <w:r>
              <w:rPr>
                <w:lang w:val="en-US"/>
              </w:rPr>
              <w:t>|</w:t>
            </w:r>
            <w:r w:rsidR="00B43748">
              <w:rPr>
                <w:lang w:val="en-US"/>
              </w:rPr>
              <w:t xml:space="preserve"> ]</w:t>
            </w:r>
          </w:p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r>
              <w:t>ПЕРВ(</w:t>
            </w:r>
            <w:r>
              <w:rPr>
                <w:lang w:val="en-US"/>
              </w:rPr>
              <w:t>Y)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5266F7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[ a !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t>ПЕРВ(</w:t>
            </w:r>
            <w:r>
              <w:rPr>
                <w:lang w:val="en-US"/>
              </w:rPr>
              <w:t>S)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5266F7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{ a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t>ПЕРВ(</w:t>
            </w:r>
            <w:r>
              <w:rPr>
                <w:lang w:val="en-US"/>
              </w:rPr>
              <w:t>Y) }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a ! }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t>СЛЕД</w:t>
            </w:r>
            <w:r w:rsidRPr="008F7A8D">
              <w:rPr>
                <w:lang w:val="en-US"/>
              </w:rPr>
              <w:t>(</w:t>
            </w:r>
            <w:r>
              <w:rPr>
                <w:lang w:val="en-US"/>
              </w:rPr>
              <w:t>O)</w:t>
            </w: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B43748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{ a </w:t>
            </w:r>
            <w:r>
              <w:t>-</w:t>
            </w:r>
            <w:r>
              <w:rPr>
                <w:lang w:val="en-US"/>
              </w:rPr>
              <w:t>| ]</w:t>
            </w: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t>ПЕРВ</w:t>
            </w:r>
            <w:r w:rsidRPr="008F7A8D">
              <w:rPr>
                <w:lang w:val="en-US"/>
              </w:rPr>
              <w:t>(</w:t>
            </w:r>
            <w:r>
              <w:rPr>
                <w:lang w:val="en-US"/>
              </w:rPr>
              <w:t>E)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9A350F" w:rsidP="00DE1640">
            <w:pPr>
              <w:rPr>
                <w:lang w:val="en-US"/>
              </w:rPr>
            </w:pPr>
            <w:r>
              <w:rPr>
                <w:lang w:val="en-US"/>
              </w:rPr>
              <w:t>+ * b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8F7A8D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9A350F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9A350F" w:rsidRDefault="008F7A8D" w:rsidP="00DE1640">
            <w:r>
              <w:rPr>
                <w:lang w:val="en-US"/>
              </w:rPr>
              <w:t>(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8F7A8D" w:rsidRDefault="00C77EB8" w:rsidP="00DE1640">
            <w:pPr>
              <w:rPr>
                <w:lang w:val="en-US"/>
              </w:rPr>
            </w:pPr>
            <w:r>
              <w:t>ПЕРВ</w:t>
            </w:r>
            <w:r w:rsidRPr="008F7A8D">
              <w:rPr>
                <w:lang w:val="en-US"/>
              </w:rPr>
              <w:t>(</w:t>
            </w:r>
            <w:r>
              <w:rPr>
                <w:lang w:val="en-US"/>
              </w:rPr>
              <w:t xml:space="preserve">Y) </w:t>
            </w:r>
            <w:r>
              <w:t>ПЕРВ</w:t>
            </w:r>
            <w:r w:rsidRPr="008F7A8D">
              <w:rPr>
                <w:lang w:val="en-US"/>
              </w:rPr>
              <w:t>(</w:t>
            </w:r>
            <w:r>
              <w:t>Е</w:t>
            </w:r>
            <w:r w:rsidRPr="008F7A8D">
              <w:rPr>
                <w:lang w:val="en-US"/>
              </w:rPr>
              <w:t>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9A350F" w:rsidP="00DE1640">
            <w:pPr>
              <w:rPr>
                <w:lang w:val="en-US"/>
              </w:rPr>
            </w:pPr>
            <w:r>
              <w:rPr>
                <w:lang w:val="en-US"/>
              </w:rPr>
              <w:t>b a</w:t>
            </w:r>
            <w:r w:rsidR="008F7A8D">
              <w:rPr>
                <w:lang w:val="en-US"/>
              </w:rPr>
              <w:t xml:space="preserve"> ! + *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Default="00C77EB8" w:rsidP="00DE1640">
            <w:pPr>
              <w:rPr>
                <w:lang w:val="en-US"/>
              </w:rPr>
            </w:pPr>
            <w:r>
              <w:t>СЛЕД</w:t>
            </w:r>
            <w:r w:rsidRPr="008F7A8D">
              <w:rPr>
                <w:lang w:val="en-US"/>
              </w:rPr>
              <w:t>(</w:t>
            </w:r>
            <w:r>
              <w:rPr>
                <w:lang w:val="en-US"/>
              </w:rPr>
              <w:t>Y)</w:t>
            </w:r>
          </w:p>
          <w:p w:rsidR="006A57C8" w:rsidRPr="008F7A8D" w:rsidRDefault="006A57C8" w:rsidP="00DE1640">
            <w:pPr>
              <w:rPr>
                <w:lang w:val="en-US"/>
              </w:rPr>
            </w:pPr>
            <w:r>
              <w:rPr>
                <w:lang w:val="en-US"/>
              </w:rPr>
              <w:t>СЛЕД(E)</w:t>
            </w: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} [ ) , { a </w:t>
            </w:r>
            <w:r>
              <w:t>-</w:t>
            </w:r>
            <w:r>
              <w:rPr>
                <w:lang w:val="en-US"/>
              </w:rPr>
              <w:t>|</w:t>
            </w: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0B1A99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t>ПЕРВ</w:t>
            </w:r>
            <w:r w:rsidRPr="008F7A8D">
              <w:rPr>
                <w:lang w:val="en-US"/>
              </w:rPr>
              <w:t>(E)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9A350F" w:rsidP="00DE1640">
            <w:pPr>
              <w:rPr>
                <w:lang w:val="en-US"/>
              </w:rPr>
            </w:pPr>
            <w:r>
              <w:rPr>
                <w:lang w:val="en-US"/>
              </w:rPr>
              <w:t>+ * b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6A57C8" w:rsidRDefault="006A57C8" w:rsidP="00DE16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/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  <w:r>
              <w:t xml:space="preserve"> </w:t>
            </w:r>
            <w:r>
              <w:rPr>
                <w:lang w:val="en-US"/>
              </w:rPr>
              <w:t>&lt;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6A57C8" w:rsidRPr="00F632A7" w:rsidRDefault="00C77EB8" w:rsidP="00DE1640">
            <w:pPr>
              <w:rPr>
                <w:lang w:val="en-US"/>
              </w:rPr>
            </w:pPr>
            <w:r>
              <w:t>СЛЕД(</w:t>
            </w:r>
            <w:r>
              <w:rPr>
                <w:lang w:val="en-US"/>
              </w:rPr>
              <w:t>Y)</w:t>
            </w: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= &lt;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5266F7" w:rsidRDefault="00F632A7" w:rsidP="00DE1640">
            <w:r>
              <w:rPr>
                <w:lang w:val="en-US"/>
              </w:rPr>
              <w:t>} [ )</w:t>
            </w:r>
          </w:p>
        </w:tc>
      </w:tr>
      <w:tr w:rsidR="009A350F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50F" w:rsidRDefault="00F632A7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2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50F" w:rsidRDefault="009A350F" w:rsidP="00DE1640"/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50F" w:rsidRDefault="009A350F" w:rsidP="00DE1640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50F" w:rsidRDefault="009A350F" w:rsidP="00DE164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50F" w:rsidRDefault="00F632A7" w:rsidP="00DE1640">
            <w:r>
              <w:rPr>
                <w:lang w:val="en-US"/>
              </w:rPr>
              <w:t>СЛЕД(Е)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50F" w:rsidRDefault="009A350F" w:rsidP="00DE1640">
            <w:pPr>
              <w:rPr>
                <w:lang w:val="en-US"/>
              </w:rPr>
            </w:pPr>
          </w:p>
        </w:tc>
        <w:tc>
          <w:tcPr>
            <w:tcW w:w="14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50F" w:rsidRDefault="00F632A7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{ a </w:t>
            </w:r>
            <w:r>
              <w:t>-</w:t>
            </w:r>
            <w:r>
              <w:rPr>
                <w:lang w:val="en-US"/>
              </w:rPr>
              <w:t>| ]</w:t>
            </w:r>
          </w:p>
        </w:tc>
      </w:tr>
    </w:tbl>
    <w:p w:rsidR="00D45865" w:rsidRDefault="0054545A" w:rsidP="00D45865">
      <w:pPr>
        <w:pStyle w:val="2"/>
      </w:pPr>
      <w:bookmarkStart w:id="5" w:name="_Toc515293646"/>
      <w:r>
        <w:lastRenderedPageBreak/>
        <w:t>1.4</w:t>
      </w:r>
      <w:r w:rsidR="00D45865">
        <w:t xml:space="preserve"> Построение управляющей таблицы МП-распознавателя</w:t>
      </w:r>
      <w:bookmarkEnd w:id="5"/>
    </w:p>
    <w:p w:rsidR="00D45865" w:rsidRPr="00D45865" w:rsidRDefault="00D45865" w:rsidP="00D45865">
      <w:r>
        <w:t>Выполним построение управляющей таблицы МП-распознавателя. Найдём множество ПОД.</w:t>
      </w:r>
    </w:p>
    <w:p w:rsidR="006E0162" w:rsidRDefault="00535A2F" w:rsidP="00DE1640">
      <w:pPr>
        <w:rPr>
          <w:rFonts w:eastAsiaTheme="minorEastAsia"/>
        </w:rPr>
      </w:pPr>
      <w:r>
        <w:t xml:space="preserve">Множество </w:t>
      </w:r>
      <m:oMath>
        <m:r>
          <w:rPr>
            <w:rFonts w:ascii="Cambria Math" w:hAnsi="Cambria Math"/>
          </w:rPr>
          <m:t>ПОД</m:t>
        </m:r>
      </m:oMath>
      <w:r>
        <w:t xml:space="preserve"> определяется как символы, находящиеся непосредственно перед нетерминалом. Для символа магазина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, если после него в грамматике есть нетерминал </w:t>
      </w:r>
      <m:oMath>
        <m:r>
          <w:rPr>
            <w:rFonts w:ascii="Cambria Math" w:hAnsi="Cambria Math"/>
          </w:rPr>
          <m:t>Y</m:t>
        </m:r>
      </m:oMath>
      <w:r w:rsidR="00353618">
        <w:t xml:space="preserve"> </w:t>
      </w:r>
      <w:r>
        <w:t>– от</w:t>
      </w:r>
      <w:r w:rsidR="00353618">
        <w:t xml:space="preserve">мечаются ячейки на пересечении строки символа </w:t>
      </w:r>
      <m:oMath>
        <m:r>
          <w:rPr>
            <w:rFonts w:ascii="Cambria Math" w:hAnsi="Cambria Math"/>
            <w:lang w:val="en-US"/>
          </w:rPr>
          <m:t>x</m:t>
        </m:r>
      </m:oMath>
      <w:r w:rsidR="00353618">
        <w:rPr>
          <w:rFonts w:eastAsiaTheme="minorEastAsia"/>
        </w:rPr>
        <w:t xml:space="preserve"> и нетерминалов из множества первых для</w:t>
      </w:r>
      <w:r w:rsidR="00353618" w:rsidRPr="003536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AA0B2F">
        <w:rPr>
          <w:rFonts w:eastAsiaTheme="minorEastAsia"/>
        </w:rPr>
        <w:t>.</w:t>
      </w:r>
    </w:p>
    <w:p w:rsidR="000E5382" w:rsidRPr="000E5382" w:rsidRDefault="000E5382" w:rsidP="000E5382">
      <w:pPr>
        <w:pStyle w:val="ab"/>
      </w:pPr>
      <w:r>
        <w:t>Таблица 6 — Управляющая таблица МП-распознавателя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4"/>
        <w:gridCol w:w="458"/>
        <w:gridCol w:w="456"/>
        <w:gridCol w:w="458"/>
        <w:gridCol w:w="457"/>
        <w:gridCol w:w="457"/>
        <w:gridCol w:w="457"/>
        <w:gridCol w:w="440"/>
        <w:gridCol w:w="437"/>
        <w:gridCol w:w="457"/>
        <w:gridCol w:w="458"/>
        <w:gridCol w:w="452"/>
        <w:gridCol w:w="458"/>
        <w:gridCol w:w="471"/>
        <w:gridCol w:w="443"/>
        <w:gridCol w:w="466"/>
        <w:gridCol w:w="328"/>
        <w:gridCol w:w="408"/>
        <w:gridCol w:w="438"/>
        <w:gridCol w:w="419"/>
        <w:gridCol w:w="413"/>
      </w:tblGrid>
      <w:tr w:rsidR="0058787C" w:rsidTr="0058787C">
        <w:trPr>
          <w:jc w:val="center"/>
        </w:trPr>
        <w:tc>
          <w:tcPr>
            <w:tcW w:w="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{</w:t>
            </w:r>
          </w:p>
        </w:tc>
        <w:tc>
          <w:tcPr>
            <w:tcW w:w="4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[</w:t>
            </w:r>
          </w:p>
        </w:tc>
        <w:tc>
          <w:tcPr>
            <w:tcW w:w="4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]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}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=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&lt;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!</w:t>
            </w: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(</w:t>
            </w:r>
          </w:p>
        </w:tc>
        <w:tc>
          <w:tcPr>
            <w:tcW w:w="4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)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+</w:t>
            </w:r>
          </w:p>
        </w:tc>
        <w:tc>
          <w:tcPr>
            <w:tcW w:w="4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B4374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*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a</w:t>
            </w:r>
          </w:p>
        </w:tc>
        <w:tc>
          <w:tcPr>
            <w:tcW w:w="443" w:type="dxa"/>
            <w:tcBorders>
              <w:top w:val="single" w:sz="12" w:space="0" w:color="auto"/>
              <w:bottom w:val="single" w:sz="12" w:space="0" w:color="auto"/>
            </w:tcBorders>
          </w:tcPr>
          <w:p w:rsidR="0058787C" w:rsidRPr="0058787C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t>-</w:t>
            </w:r>
            <w:r w:rsidRPr="00677180">
              <w:rPr>
                <w:lang w:val="en-US"/>
              </w:rPr>
              <w:t>|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S</w:t>
            </w:r>
          </w:p>
        </w:tc>
        <w:tc>
          <w:tcPr>
            <w:tcW w:w="4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O</w:t>
            </w:r>
          </w:p>
        </w:tc>
        <w:tc>
          <w:tcPr>
            <w:tcW w:w="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Y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E</w:t>
            </w:r>
          </w:p>
        </w:tc>
      </w:tr>
      <w:tr w:rsidR="0058787C" w:rsidTr="0058787C">
        <w:trPr>
          <w:jc w:val="center"/>
        </w:trPr>
        <w:tc>
          <w:tcPr>
            <w:tcW w:w="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S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8787C" w:rsidRPr="00B43748" w:rsidRDefault="0058787C" w:rsidP="00DE1640">
            <w:r>
              <w:t>П</w:t>
            </w:r>
          </w:p>
        </w:tc>
        <w:tc>
          <w:tcPr>
            <w:tcW w:w="457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9" w:type="dxa"/>
            <w:tcBorders>
              <w:top w:val="single" w:sz="12" w:space="0" w:color="auto"/>
            </w:tcBorders>
            <w:vAlign w:val="center"/>
          </w:tcPr>
          <w:p w:rsidR="0058787C" w:rsidRPr="003443EB" w:rsidRDefault="003443EB" w:rsidP="00DE1640">
            <w:r>
              <w:t>П</w:t>
            </w:r>
          </w:p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40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2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  <w:tcBorders>
              <w:top w:val="single" w:sz="12" w:space="0" w:color="auto"/>
            </w:tcBorders>
          </w:tcPr>
          <w:p w:rsidR="0058787C" w:rsidRDefault="0058787C" w:rsidP="00DE1640"/>
        </w:tc>
        <w:tc>
          <w:tcPr>
            <w:tcW w:w="4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:rsidR="0058787C" w:rsidRPr="00535A2F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19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O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43" w:type="dxa"/>
          </w:tcPr>
          <w:p w:rsidR="0058787C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Y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/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E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B43748" w:rsidRDefault="0058787C" w:rsidP="00DE1640">
            <w:r>
              <w:t>П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43" w:type="dxa"/>
          </w:tcPr>
          <w:p w:rsidR="0058787C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{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38" w:type="dxa"/>
            <w:vAlign w:val="center"/>
          </w:tcPr>
          <w:p w:rsidR="0058787C" w:rsidRPr="00210253" w:rsidRDefault="0058787C" w:rsidP="00DE1640">
            <w:pPr>
              <w:rPr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[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38" w:type="dxa"/>
            <w:vAlign w:val="center"/>
          </w:tcPr>
          <w:p w:rsidR="0058787C" w:rsidRPr="00210253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]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}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43" w:type="dxa"/>
          </w:tcPr>
          <w:p w:rsidR="0058787C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=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58787C" w:rsidRDefault="0058787C" w:rsidP="00DE1640">
            <w:r>
              <w:t>П</w:t>
            </w:r>
          </w:p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&lt;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!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/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(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)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43" w:type="dxa"/>
          </w:tcPr>
          <w:p w:rsidR="0058787C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+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/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535A2F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535A2F" w:rsidRDefault="0058787C" w:rsidP="00DE1640">
            <w:r>
              <w:t>П</w:t>
            </w:r>
          </w:p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7D50CA" w:rsidRDefault="0058787C" w:rsidP="00DE1640">
            <w:pPr>
              <w:rPr>
                <w:lang w:val="en-US"/>
              </w:rPr>
            </w:pPr>
            <w:r>
              <w:t>П</w:t>
            </w:r>
          </w:p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535A2F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*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/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>
              <w:rPr>
                <w:lang w:val="en-US"/>
              </w:rPr>
              <w:t>a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/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Default="0058787C" w:rsidP="00DE1640">
            <w:r>
              <w:t>О</w:t>
            </w:r>
          </w:p>
        </w:tc>
        <w:tc>
          <w:tcPr>
            <w:tcW w:w="457" w:type="dxa"/>
            <w:vAlign w:val="center"/>
          </w:tcPr>
          <w:p w:rsidR="0058787C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Default="0058787C" w:rsidP="00DE1640"/>
        </w:tc>
        <w:tc>
          <w:tcPr>
            <w:tcW w:w="458" w:type="dxa"/>
            <w:vAlign w:val="center"/>
          </w:tcPr>
          <w:p w:rsidR="0058787C" w:rsidRDefault="0058787C" w:rsidP="00DE1640"/>
        </w:tc>
        <w:tc>
          <w:tcPr>
            <w:tcW w:w="458" w:type="dxa"/>
            <w:vAlign w:val="center"/>
          </w:tcPr>
          <w:p w:rsidR="0058787C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Default="0058787C" w:rsidP="00DE1640">
            <w:r>
              <w:t>О</w:t>
            </w:r>
          </w:p>
        </w:tc>
        <w:tc>
          <w:tcPr>
            <w:tcW w:w="443" w:type="dxa"/>
          </w:tcPr>
          <w:p w:rsidR="0058787C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Default="0058787C" w:rsidP="00DE1640">
            <w:r>
              <w:t>О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>
              <w:t>▼</w:t>
            </w:r>
          </w:p>
        </w:tc>
        <w:tc>
          <w:tcPr>
            <w:tcW w:w="4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8787C" w:rsidRPr="00DF413A" w:rsidRDefault="0058787C" w:rsidP="00DE1640">
            <w:r>
              <w:t>П</w:t>
            </w:r>
          </w:p>
        </w:tc>
        <w:tc>
          <w:tcPr>
            <w:tcW w:w="457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9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40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2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  <w:tcBorders>
              <w:bottom w:val="single" w:sz="12" w:space="0" w:color="auto"/>
            </w:tcBorders>
          </w:tcPr>
          <w:p w:rsidR="0058787C" w:rsidRPr="00677180" w:rsidRDefault="0058787C" w:rsidP="00DE1640"/>
        </w:tc>
        <w:tc>
          <w:tcPr>
            <w:tcW w:w="46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8787C" w:rsidRPr="00DF413A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:rsidR="0058787C" w:rsidRPr="00DF413A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19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</w:tbl>
    <w:p w:rsidR="00C4643D" w:rsidRPr="00FE336E" w:rsidRDefault="00FE336E" w:rsidP="00352F75">
      <w:pPr>
        <w:spacing w:before="120"/>
      </w:pPr>
      <w:r>
        <w:t>Начальное состояние магазина</w:t>
      </w:r>
      <w:r w:rsidRPr="00FE336E">
        <w:t xml:space="preserve">: </w:t>
      </w:r>
      <w:r>
        <w:rPr>
          <w:color w:val="000000"/>
          <w:sz w:val="27"/>
          <w:szCs w:val="27"/>
        </w:rPr>
        <w:t>▼</w:t>
      </w:r>
      <w:r w:rsidRPr="00FE336E">
        <w:t xml:space="preserve"> </w:t>
      </w:r>
    </w:p>
    <w:p w:rsidR="006E0162" w:rsidRPr="00FE336E" w:rsidRDefault="00C4643D" w:rsidP="00352F75">
      <w:pPr>
        <w:spacing w:after="120"/>
      </w:pPr>
      <w:r w:rsidRPr="00FE336E">
        <w:t>{</w:t>
      </w:r>
      <w:r>
        <w:rPr>
          <w:lang w:val="en-US"/>
        </w:rPr>
        <w:t>x</w:t>
      </w:r>
      <w:r w:rsidRPr="00FE336E">
        <w:t xml:space="preserve"> | </w:t>
      </w:r>
      <w:r>
        <w:rPr>
          <w:lang w:val="en-US"/>
        </w:rPr>
        <w:t>x</w:t>
      </w:r>
      <w:r w:rsidRPr="00FE336E">
        <w:t xml:space="preserve"> </w:t>
      </w:r>
      <w:r>
        <w:t>ПОД</w:t>
      </w:r>
      <w:r w:rsidRPr="00FE336E">
        <w:t xml:space="preserve"> </w:t>
      </w:r>
      <w:r>
        <w:rPr>
          <w:lang w:val="en-US"/>
        </w:rPr>
        <w:t>S</w:t>
      </w:r>
      <w:r w:rsidRPr="00FE336E">
        <w:t xml:space="preserve">} = {{, [, </w:t>
      </w:r>
      <w:r>
        <w:rPr>
          <w:color w:val="000000"/>
          <w:sz w:val="27"/>
          <w:szCs w:val="27"/>
        </w:rPr>
        <w:t>▼</w:t>
      </w:r>
      <w:r w:rsidRPr="00FE336E">
        <w:t>}</w:t>
      </w:r>
    </w:p>
    <w:p w:rsidR="00C4643D" w:rsidRPr="00FE336E" w:rsidRDefault="00C4643D" w:rsidP="00352F75">
      <w:pPr>
        <w:spacing w:after="120"/>
      </w:pPr>
      <w:r w:rsidRPr="00FE336E">
        <w:t>{</w:t>
      </w:r>
      <w:r>
        <w:rPr>
          <w:lang w:val="en-US"/>
        </w:rPr>
        <w:t>x</w:t>
      </w:r>
      <w:r w:rsidRPr="00FE336E">
        <w:t xml:space="preserve"> | </w:t>
      </w:r>
      <w:r>
        <w:rPr>
          <w:lang w:val="en-US"/>
        </w:rPr>
        <w:t>x</w:t>
      </w:r>
      <w:r w:rsidRPr="00FE336E">
        <w:t xml:space="preserve"> </w:t>
      </w:r>
      <w:r>
        <w:t>ПОД</w:t>
      </w:r>
      <w:r w:rsidRPr="00FE336E">
        <w:t xml:space="preserve"> </w:t>
      </w:r>
      <w:r>
        <w:rPr>
          <w:lang w:val="en-US"/>
        </w:rPr>
        <w:t>O</w:t>
      </w:r>
      <w:r w:rsidRPr="00FE336E">
        <w:t>} = {</w:t>
      </w:r>
      <w:r w:rsidR="00FE336E">
        <w:rPr>
          <w:lang w:val="en-US"/>
        </w:rPr>
        <w:t>S</w:t>
      </w:r>
      <w:r w:rsidR="00FE336E" w:rsidRPr="00FE336E">
        <w:t xml:space="preserve">, </w:t>
      </w:r>
      <w:r w:rsidR="00FE336E">
        <w:rPr>
          <w:color w:val="000000"/>
          <w:sz w:val="27"/>
          <w:szCs w:val="27"/>
        </w:rPr>
        <w:t>▼</w:t>
      </w:r>
      <w:r w:rsidRPr="00FE336E">
        <w:t>}</w:t>
      </w:r>
    </w:p>
    <w:p w:rsidR="00C4643D" w:rsidRPr="00FE336E" w:rsidRDefault="00C4643D" w:rsidP="00352F75">
      <w:pPr>
        <w:spacing w:after="120"/>
      </w:pPr>
      <w:r w:rsidRPr="00FE336E">
        <w:t>{</w:t>
      </w:r>
      <w:r>
        <w:rPr>
          <w:lang w:val="en-US"/>
        </w:rPr>
        <w:t>x</w:t>
      </w:r>
      <w:r w:rsidRPr="00FE336E">
        <w:t xml:space="preserve"> | </w:t>
      </w:r>
      <w:r>
        <w:rPr>
          <w:lang w:val="en-US"/>
        </w:rPr>
        <w:t>x</w:t>
      </w:r>
      <w:r w:rsidRPr="00FE336E">
        <w:t xml:space="preserve"> </w:t>
      </w:r>
      <w:r>
        <w:t>ПОД</w:t>
      </w:r>
      <w:r w:rsidRPr="00FE336E">
        <w:t xml:space="preserve"> </w:t>
      </w:r>
      <w:r>
        <w:rPr>
          <w:lang w:val="en-US"/>
        </w:rPr>
        <w:t>Y</w:t>
      </w:r>
      <w:r w:rsidRPr="00FE336E">
        <w:t>} = {</w:t>
      </w:r>
      <w:r w:rsidR="00FE336E" w:rsidRPr="00FE336E">
        <w:t>] (</w:t>
      </w:r>
      <w:r w:rsidRPr="00FE336E">
        <w:t>}</w:t>
      </w:r>
    </w:p>
    <w:p w:rsidR="00C4643D" w:rsidRPr="00FE336E" w:rsidRDefault="00C4643D" w:rsidP="00352F75">
      <w:pPr>
        <w:spacing w:after="120"/>
      </w:pPr>
      <w:r w:rsidRPr="00FE336E">
        <w:t>{</w:t>
      </w:r>
      <w:r>
        <w:rPr>
          <w:lang w:val="en-US"/>
        </w:rPr>
        <w:t>x</w:t>
      </w:r>
      <w:r w:rsidRPr="00FE336E">
        <w:t xml:space="preserve"> | </w:t>
      </w:r>
      <w:r>
        <w:rPr>
          <w:lang w:val="en-US"/>
        </w:rPr>
        <w:t>x</w:t>
      </w:r>
      <w:r w:rsidRPr="00FE336E">
        <w:t xml:space="preserve"> </w:t>
      </w:r>
      <w:r>
        <w:t>ПОД</w:t>
      </w:r>
      <w:r w:rsidRPr="00FE336E">
        <w:t xml:space="preserve"> </w:t>
      </w:r>
      <w:r>
        <w:rPr>
          <w:lang w:val="en-US"/>
        </w:rPr>
        <w:t>E</w:t>
      </w:r>
      <w:r w:rsidRPr="00FE336E">
        <w:t>} = {</w:t>
      </w:r>
      <w:r w:rsidR="00FE336E" w:rsidRPr="00FE336E">
        <w:t>= ( ,</w:t>
      </w:r>
      <w:r w:rsidRPr="00FE336E">
        <w:t>}</w:t>
      </w:r>
    </w:p>
    <w:p w:rsidR="006B48B1" w:rsidRPr="00FE336E" w:rsidRDefault="006B48B1" w:rsidP="00DE1640">
      <w:r w:rsidRPr="00FE336E">
        <w:br w:type="page"/>
      </w:r>
    </w:p>
    <w:p w:rsidR="000E5382" w:rsidRDefault="000E5382" w:rsidP="000E5382">
      <w:pPr>
        <w:pStyle w:val="2"/>
      </w:pPr>
      <w:bookmarkStart w:id="6" w:name="_Toc515293647"/>
      <w:r>
        <w:lastRenderedPageBreak/>
        <w:t xml:space="preserve">1.5 </w:t>
      </w:r>
      <w:r w:rsidRPr="000E5382">
        <w:t>Процедура опознания в виде конечного автомата</w:t>
      </w:r>
      <w:bookmarkEnd w:id="6"/>
    </w:p>
    <w:p w:rsidR="0097094B" w:rsidRPr="00AA0B2F" w:rsidRDefault="0097094B" w:rsidP="00DE1640">
      <w:r>
        <w:t>Построим граф опознания</w:t>
      </w:r>
      <w:r w:rsidR="00AA0B2F">
        <w:t xml:space="preserve"> для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A0B2F">
        <w:rPr>
          <w:rFonts w:eastAsiaTheme="minorEastAsia"/>
        </w:rPr>
        <w:t xml:space="preserve"> (рисунок 3)</w:t>
      </w:r>
    </w:p>
    <w:p w:rsidR="006E0162" w:rsidRDefault="006B48B1" w:rsidP="00DE1640">
      <w:r w:rsidRPr="006B48B1">
        <w:rPr>
          <w:noProof/>
          <w:lang w:eastAsia="ru-RU"/>
        </w:rPr>
        <w:drawing>
          <wp:inline distT="0" distB="0" distL="0" distR="0">
            <wp:extent cx="5837555" cy="4542790"/>
            <wp:effectExtent l="0" t="0" r="0" b="0"/>
            <wp:docPr id="9" name="Рисунок 9" descr="C:\Users\Данил\Downloads\Untitled_Diagram_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л\Downloads\Untitled_Diagram_1 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43D" w:rsidRPr="00421A01" w:rsidRDefault="00AF188C" w:rsidP="000E5382">
      <w:pPr>
        <w:jc w:val="center"/>
        <w:rPr>
          <w:i/>
        </w:rPr>
      </w:pPr>
      <w:r>
        <w:t xml:space="preserve">Рисунок 3 — </w:t>
      </w:r>
      <w:r w:rsidR="00C4643D">
        <w:t xml:space="preserve">Граф опознания для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0E5382" w:rsidRDefault="000E5382" w:rsidP="00352F75">
      <w:pPr>
        <w:pStyle w:val="2"/>
        <w:spacing w:before="360"/>
      </w:pPr>
      <w:bookmarkStart w:id="7" w:name="_Toc515293648"/>
      <w:r>
        <w:t>1.6 Построение набора</w:t>
      </w:r>
      <w:r w:rsidRPr="000E5382">
        <w:t xml:space="preserve"> тестовых данных</w:t>
      </w:r>
      <w:bookmarkEnd w:id="7"/>
    </w:p>
    <w:p w:rsidR="000E5382" w:rsidRDefault="000E5382" w:rsidP="000E5382">
      <w:r>
        <w:t>В качестве тестовых данных возьмём цепочку, в выводе которой будут участвовать все правила нашей грамматики. Процесс вывода представлен в таблице 8.</w:t>
      </w:r>
    </w:p>
    <w:p w:rsidR="000E5382" w:rsidRDefault="000E5382" w:rsidP="000E5382">
      <w:pPr>
        <w:jc w:val="right"/>
      </w:pPr>
      <w:r>
        <w:t>Таблица 8 — Вывод</w:t>
      </w:r>
      <w:r w:rsidR="009C78DF">
        <w:t xml:space="preserve"> цепочки тестовых данных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254"/>
        <w:gridCol w:w="242"/>
        <w:gridCol w:w="251"/>
        <w:gridCol w:w="259"/>
        <w:gridCol w:w="259"/>
        <w:gridCol w:w="241"/>
        <w:gridCol w:w="540"/>
        <w:gridCol w:w="235"/>
        <w:gridCol w:w="540"/>
        <w:gridCol w:w="241"/>
        <w:gridCol w:w="241"/>
        <w:gridCol w:w="250"/>
        <w:gridCol w:w="259"/>
        <w:gridCol w:w="250"/>
        <w:gridCol w:w="253"/>
        <w:gridCol w:w="253"/>
        <w:gridCol w:w="241"/>
        <w:gridCol w:w="241"/>
        <w:gridCol w:w="250"/>
        <w:gridCol w:w="259"/>
        <w:gridCol w:w="250"/>
        <w:gridCol w:w="241"/>
        <w:gridCol w:w="241"/>
        <w:gridCol w:w="250"/>
        <w:gridCol w:w="259"/>
        <w:gridCol w:w="254"/>
        <w:gridCol w:w="241"/>
        <w:gridCol w:w="540"/>
        <w:gridCol w:w="235"/>
        <w:gridCol w:w="540"/>
        <w:gridCol w:w="241"/>
        <w:gridCol w:w="241"/>
        <w:gridCol w:w="253"/>
      </w:tblGrid>
      <w:tr w:rsidR="000E5382" w:rsidRPr="000E5382" w:rsidTr="000E5382">
        <w:trPr>
          <w:trHeight w:val="300"/>
        </w:trPr>
        <w:tc>
          <w:tcPr>
            <w:tcW w:w="9240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S(1)</w:t>
            </w:r>
          </w:p>
        </w:tc>
      </w:tr>
      <w:tr w:rsidR="000E5382" w:rsidRPr="000E5382" w:rsidTr="000E5382">
        <w:trPr>
          <w:trHeight w:val="300"/>
        </w:trPr>
        <w:tc>
          <w:tcPr>
            <w:tcW w:w="436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S(2)</w:t>
            </w:r>
          </w:p>
        </w:tc>
        <w:tc>
          <w:tcPr>
            <w:tcW w:w="487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6601A1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O(4)</w:t>
            </w:r>
          </w:p>
        </w:tc>
      </w:tr>
      <w:tr w:rsidR="000E5382" w:rsidRPr="000E5382" w:rsidTr="000E5382">
        <w:trPr>
          <w:trHeight w:val="300"/>
        </w:trPr>
        <w:tc>
          <w:tcPr>
            <w:tcW w:w="436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O(3)</w:t>
            </w:r>
          </w:p>
        </w:tc>
        <w:tc>
          <w:tcPr>
            <w:tcW w:w="4878" w:type="dxa"/>
            <w:gridSpan w:val="1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</w:tr>
      <w:tr w:rsidR="000E5382" w:rsidRPr="000E5382" w:rsidTr="000E5382">
        <w:trPr>
          <w:trHeight w:val="300"/>
        </w:trPr>
        <w:tc>
          <w:tcPr>
            <w:tcW w:w="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{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[</w:t>
            </w:r>
          </w:p>
        </w:tc>
        <w:tc>
          <w:tcPr>
            <w:tcW w:w="28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S(2)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]</w:t>
            </w:r>
          </w:p>
        </w:tc>
        <w:tc>
          <w:tcPr>
            <w:tcW w:w="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Y(6)</w:t>
            </w:r>
          </w:p>
        </w:tc>
        <w:tc>
          <w:tcPr>
            <w:tcW w:w="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}</w:t>
            </w:r>
          </w:p>
        </w:tc>
        <w:tc>
          <w:tcPr>
            <w:tcW w:w="4878" w:type="dxa"/>
            <w:gridSpan w:val="1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</w:tr>
      <w:tr w:rsidR="000E5382" w:rsidRPr="000E5382" w:rsidTr="000E5382">
        <w:trPr>
          <w:trHeight w:val="300"/>
        </w:trPr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8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S(2)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a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=</w:t>
            </w:r>
          </w:p>
        </w:tc>
        <w:tc>
          <w:tcPr>
            <w:tcW w:w="2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a</w:t>
            </w: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{</w:t>
            </w:r>
          </w:p>
        </w:tc>
        <w:tc>
          <w:tcPr>
            <w:tcW w:w="122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Y(8)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[</w:t>
            </w:r>
          </w:p>
        </w:tc>
        <w:tc>
          <w:tcPr>
            <w:tcW w:w="28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6601A1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S(2)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]</w:t>
            </w:r>
          </w:p>
        </w:tc>
        <w:tc>
          <w:tcPr>
            <w:tcW w:w="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}</w:t>
            </w:r>
          </w:p>
        </w:tc>
      </w:tr>
      <w:tr w:rsidR="000E5382" w:rsidRPr="000E5382" w:rsidTr="000E5382">
        <w:trPr>
          <w:trHeight w:val="300"/>
        </w:trPr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8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О(5)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2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8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O(5)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</w:tr>
      <w:tr w:rsidR="000E5382" w:rsidRPr="000E5382" w:rsidTr="000E5382">
        <w:trPr>
          <w:trHeight w:val="300"/>
        </w:trPr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a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=</w:t>
            </w:r>
          </w:p>
        </w:tc>
        <w:tc>
          <w:tcPr>
            <w:tcW w:w="23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E(9)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2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a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=</w:t>
            </w:r>
          </w:p>
        </w:tc>
        <w:tc>
          <w:tcPr>
            <w:tcW w:w="23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E(10)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</w:tr>
      <w:tr w:rsidR="000E5382" w:rsidRPr="000E5382" w:rsidTr="000E5382">
        <w:trPr>
          <w:trHeight w:val="300"/>
        </w:trPr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+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(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E(11)</w:t>
            </w:r>
          </w:p>
        </w:tc>
        <w:tc>
          <w:tcPr>
            <w:tcW w:w="1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,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E(11)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!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(</w:t>
            </w:r>
          </w:p>
        </w:tc>
        <w:tc>
          <w:tcPr>
            <w:tcW w:w="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Y(7)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*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(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E(11)</w:t>
            </w:r>
          </w:p>
        </w:tc>
        <w:tc>
          <w:tcPr>
            <w:tcW w:w="1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,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E(11)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</w:tr>
      <w:tr w:rsidR="000E5382" w:rsidRPr="000E5382" w:rsidTr="000E5382">
        <w:trPr>
          <w:trHeight w:val="300"/>
        </w:trPr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b</w:t>
            </w:r>
          </w:p>
        </w:tc>
        <w:tc>
          <w:tcPr>
            <w:tcW w:w="1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b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a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&lt;</w:t>
            </w:r>
          </w:p>
        </w:tc>
        <w:tc>
          <w:tcPr>
            <w:tcW w:w="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a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b</w:t>
            </w:r>
          </w:p>
        </w:tc>
        <w:tc>
          <w:tcPr>
            <w:tcW w:w="1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b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</w:tr>
    </w:tbl>
    <w:p w:rsidR="00C4643D" w:rsidRDefault="00C4643D" w:rsidP="000E5382">
      <w:pPr>
        <w:rPr>
          <w:sz w:val="32"/>
          <w:szCs w:val="32"/>
        </w:rPr>
      </w:pPr>
      <w:r>
        <w:br w:type="page"/>
      </w:r>
    </w:p>
    <w:p w:rsidR="009C78DF" w:rsidRDefault="009C78DF" w:rsidP="009C78DF">
      <w:pPr>
        <w:pStyle w:val="2"/>
      </w:pPr>
      <w:bookmarkStart w:id="8" w:name="_Toc515293649"/>
      <w:r>
        <w:lastRenderedPageBreak/>
        <w:t xml:space="preserve">1.7 </w:t>
      </w:r>
      <w:r w:rsidRPr="009C78DF">
        <w:t>Программа – распознаватель, реализующую построенный восходящий МП – распознаватель</w:t>
      </w:r>
      <w:bookmarkEnd w:id="8"/>
    </w:p>
    <w:p w:rsidR="009C78DF" w:rsidRPr="009C78DF" w:rsidRDefault="009C78DF" w:rsidP="009C78DF">
      <w:r>
        <w:t>Программа представлена в приложении А.</w:t>
      </w:r>
    </w:p>
    <w:p w:rsidR="009C78DF" w:rsidRDefault="009C78DF" w:rsidP="009C78DF">
      <w:pPr>
        <w:pStyle w:val="2"/>
      </w:pPr>
      <w:bookmarkStart w:id="9" w:name="_Toc515293650"/>
      <w:r>
        <w:t>1.8 Результат работы программы</w:t>
      </w:r>
      <w:bookmarkEnd w:id="9"/>
    </w:p>
    <w:p w:rsidR="00AA0B2F" w:rsidRPr="00AA0B2F" w:rsidRDefault="00AA0B2F" w:rsidP="00AA0B2F">
      <w:r>
        <w:t>Скриншот работы экрана представлен на рисунке 4.</w:t>
      </w:r>
    </w:p>
    <w:p w:rsidR="009C78DF" w:rsidRDefault="009C78DF">
      <w:pPr>
        <w:spacing w:line="259" w:lineRule="auto"/>
        <w:jc w:val="left"/>
      </w:pPr>
      <w:r>
        <w:rPr>
          <w:noProof/>
          <w:lang w:eastAsia="ru-RU"/>
        </w:rPr>
        <w:drawing>
          <wp:inline distT="0" distB="0" distL="0" distR="0" wp14:anchorId="6691F802" wp14:editId="26F6932A">
            <wp:extent cx="5940425" cy="237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FC" w:rsidRPr="00421A01" w:rsidRDefault="005A64FC" w:rsidP="005A64FC">
      <w:pPr>
        <w:jc w:val="center"/>
        <w:rPr>
          <w:i/>
        </w:rPr>
      </w:pPr>
      <w:r>
        <w:t>Рисунок</w:t>
      </w:r>
      <w:r w:rsidR="00105E31">
        <w:t xml:space="preserve"> 4 — Результат работы программы</w:t>
      </w:r>
    </w:p>
    <w:p w:rsidR="005A64FC" w:rsidRDefault="005A64FC">
      <w:pPr>
        <w:spacing w:line="259" w:lineRule="auto"/>
        <w:jc w:val="left"/>
      </w:pPr>
    </w:p>
    <w:p w:rsidR="009C78DF" w:rsidRDefault="009C78DF">
      <w:pPr>
        <w:spacing w:line="259" w:lineRule="auto"/>
        <w:jc w:val="left"/>
        <w:rPr>
          <w:b/>
          <w:sz w:val="32"/>
          <w:szCs w:val="32"/>
        </w:rPr>
      </w:pPr>
      <w:r>
        <w:br w:type="page"/>
      </w:r>
    </w:p>
    <w:p w:rsidR="0059334F" w:rsidRPr="000E5382" w:rsidRDefault="0059334F" w:rsidP="000E5382">
      <w:pPr>
        <w:pStyle w:val="1"/>
      </w:pPr>
      <w:bookmarkStart w:id="10" w:name="_Toc515293651"/>
      <w:r w:rsidRPr="000E5382">
        <w:lastRenderedPageBreak/>
        <w:t>Восходящая обработка контекстно-свободных языков методом «перенос-свертка»</w:t>
      </w:r>
      <w:bookmarkEnd w:id="10"/>
    </w:p>
    <w:p w:rsidR="00A21AA4" w:rsidRDefault="00A21AA4" w:rsidP="00A21AA4">
      <w:pPr>
        <w:pStyle w:val="2"/>
      </w:pPr>
      <w:bookmarkStart w:id="11" w:name="_Toc515293652"/>
      <w:r>
        <w:t>2.1 Пополнение грамматики</w:t>
      </w:r>
      <w:bookmarkEnd w:id="11"/>
    </w:p>
    <w:p w:rsidR="00C91037" w:rsidRPr="009C78DF" w:rsidRDefault="00DD5E43" w:rsidP="00DE1640">
      <w:pPr>
        <w:rPr>
          <w:rFonts w:eastAsiaTheme="minorEastAsia"/>
        </w:rPr>
      </w:pPr>
      <w:r>
        <w:t xml:space="preserve">Рассмотрим грамматику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9C78DF">
        <w:rPr>
          <w:rFonts w:eastAsiaTheme="minorEastAsia"/>
        </w:rPr>
        <w:t>.</w:t>
      </w:r>
      <w:r w:rsidR="00CA243A">
        <w:rPr>
          <w:rFonts w:eastAsiaTheme="minorEastAsia"/>
        </w:rPr>
        <w:t xml:space="preserve"> </w:t>
      </w:r>
      <w:r w:rsidR="00CA243A">
        <w:t>Пополним грамматику правилом</w:t>
      </w:r>
      <w:r w:rsidR="00CA243A" w:rsidRPr="00A21AA4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S</m:t>
        </m:r>
      </m:oMath>
      <w:r w:rsidR="00CA243A" w:rsidRPr="00A21AA4">
        <w:rPr>
          <w:rFonts w:eastAsiaTheme="minorEastAsia"/>
        </w:rPr>
        <w:t xml:space="preserve">. </w:t>
      </w:r>
      <w:r w:rsidR="00CA243A">
        <w:rPr>
          <w:rFonts w:eastAsiaTheme="minorEastAsia"/>
        </w:rPr>
        <w:t>Пронумеруем полученные правила.</w:t>
      </w:r>
    </w:p>
    <w:tbl>
      <w:tblPr>
        <w:tblStyle w:val="a4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r w:rsidRPr="000B1A99">
              <w:rPr>
                <w:lang w:val="en-US"/>
              </w:rPr>
              <w:t>S</w:t>
            </w:r>
            <w:r w:rsidRPr="009C78DF">
              <w:t xml:space="preserve"> → </w:t>
            </w:r>
            <w:r w:rsidRPr="000B1A99">
              <w:rPr>
                <w:lang w:val="en-US"/>
              </w:rPr>
              <w:t>OS</w:t>
            </w:r>
          </w:p>
        </w:tc>
        <w:tc>
          <w:tcPr>
            <w:tcW w:w="4672" w:type="dxa"/>
          </w:tcPr>
          <w:p w:rsidR="00CA243A" w:rsidRPr="00CA243A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CA243A">
              <w:rPr>
                <w:lang w:val="en-US"/>
              </w:rPr>
              <w:t xml:space="preserve">R </w:t>
            </w:r>
            <w:r w:rsidRPr="009C78DF">
              <w:t>→</w:t>
            </w:r>
            <w:r w:rsidRPr="00CA243A">
              <w:rPr>
                <w:lang w:val="en-US"/>
              </w:rPr>
              <w:t xml:space="preserve"> S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S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O</w:t>
            </w:r>
          </w:p>
        </w:tc>
        <w:tc>
          <w:tcPr>
            <w:tcW w:w="4672" w:type="dxa"/>
          </w:tcPr>
          <w:p w:rsidR="00CA243A" w:rsidRPr="000B1A99" w:rsidRDefault="00CA243A" w:rsidP="00CA243A">
            <w:pPr>
              <w:pStyle w:val="a3"/>
              <w:numPr>
                <w:ilvl w:val="0"/>
                <w:numId w:val="12"/>
              </w:numPr>
              <w:ind w:left="323"/>
            </w:pPr>
            <w:r w:rsidRPr="00A21AA4">
              <w:rPr>
                <w:lang w:val="en-US"/>
              </w:rPr>
              <w:t>S</w:t>
            </w:r>
            <w:r w:rsidRPr="009C78DF">
              <w:t xml:space="preserve"> → </w:t>
            </w:r>
            <w:r w:rsidRPr="00A21AA4">
              <w:rPr>
                <w:lang w:val="en-US"/>
              </w:rPr>
              <w:t>OS</w:t>
            </w:r>
          </w:p>
        </w:tc>
      </w:tr>
      <w:tr w:rsidR="00CA243A" w:rsidRPr="00DD5E43" w:rsidTr="00CA243A">
        <w:tc>
          <w:tcPr>
            <w:tcW w:w="4672" w:type="dxa"/>
          </w:tcPr>
          <w:p w:rsidR="00CA243A" w:rsidRPr="00DD5E43" w:rsidRDefault="00CA243A" w:rsidP="00CA243A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a[S]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S → O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a[S][S]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O → a[S]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a=E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O → a[S][S]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E+T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O → a=E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>
              <w:rPr>
                <w:lang w:val="en-US"/>
              </w:rPr>
              <w:t>E → T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E → E+T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T*P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E → T</w:t>
            </w:r>
          </w:p>
        </w:tc>
      </w:tr>
      <w:tr w:rsidR="00CA243A" w:rsidRPr="000B1A99" w:rsidTr="00CA243A">
        <w:trPr>
          <w:trHeight w:val="63"/>
        </w:trPr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>
              <w:rPr>
                <w:lang w:val="en-US"/>
              </w:rPr>
              <w:t>T → P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T → T*P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>
              <w:rPr>
                <w:lang w:val="en-US"/>
              </w:rPr>
              <w:t>P → (E</w:t>
            </w:r>
            <w:r w:rsidRPr="000B1A99">
              <w:rPr>
                <w:lang w:val="en-US"/>
              </w:rPr>
              <w:t>)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T → P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P → (E)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Default="00CA243A" w:rsidP="00CA243A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P → a</w:t>
            </w:r>
          </w:p>
        </w:tc>
      </w:tr>
    </w:tbl>
    <w:p w:rsidR="00DD5E43" w:rsidRPr="00CA243A" w:rsidRDefault="00DD5E43" w:rsidP="00DE1640"/>
    <w:p w:rsidR="00A21AA4" w:rsidRDefault="00A21AA4" w:rsidP="00A21AA4">
      <w:pPr>
        <w:pStyle w:val="2"/>
      </w:pPr>
      <w:bookmarkStart w:id="12" w:name="_Toc515293653"/>
      <w:r>
        <w:t>2.2 Поиск множества следующих для грамматики</w:t>
      </w:r>
      <w:bookmarkEnd w:id="12"/>
    </w:p>
    <w:p w:rsidR="00CA243A" w:rsidRPr="00CA243A" w:rsidRDefault="00CA243A" w:rsidP="00CA243A">
      <w:pPr>
        <w:rPr>
          <w:i/>
        </w:rPr>
      </w:pPr>
      <w:r>
        <w:t xml:space="preserve">Выполним поиск следующих для всех нетерминалов из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A0B2F">
        <w:rPr>
          <w:rFonts w:eastAsiaTheme="minorEastAsia"/>
        </w:rPr>
        <w:t xml:space="preserve"> (таблица 9)</w:t>
      </w:r>
      <w:r w:rsidRPr="00CA243A">
        <w:rPr>
          <w:rFonts w:eastAsiaTheme="minorEastAsia"/>
        </w:rPr>
        <w:t xml:space="preserve">. </w:t>
      </w:r>
      <w:r>
        <w:rPr>
          <w:rFonts w:eastAsiaTheme="minorEastAsia"/>
        </w:rPr>
        <w:t>Их поиск необходим для построения графа переходов.</w:t>
      </w:r>
    </w:p>
    <w:p w:rsidR="005A64FC" w:rsidRPr="005A64FC" w:rsidRDefault="005A64FC" w:rsidP="00CA243A">
      <w:pPr>
        <w:pStyle w:val="ab"/>
        <w:rPr>
          <w:i/>
        </w:rPr>
      </w:pPr>
      <w:r>
        <w:t xml:space="preserve">Таблица 9 — Множество следующих для грамматики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7"/>
        <w:gridCol w:w="3111"/>
        <w:gridCol w:w="3107"/>
      </w:tblGrid>
      <w:tr w:rsidR="005A64FC" w:rsidTr="005A64FC"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64FC" w:rsidRDefault="005A64FC" w:rsidP="005A64FC">
            <w:pPr>
              <w:jc w:val="center"/>
            </w:pPr>
          </w:p>
        </w:tc>
        <w:tc>
          <w:tcPr>
            <w:tcW w:w="621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</w:pPr>
            <w:r>
              <w:t>СЛЕДУЮЩИЕ</w:t>
            </w:r>
          </w:p>
        </w:tc>
      </w:tr>
      <w:tr w:rsidR="005A64FC" w:rsidTr="005A64FC"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t>СЛЕД(</w:t>
            </w:r>
            <w:r>
              <w:rPr>
                <w:lang w:val="en-US"/>
              </w:rPr>
              <w:t>S) ] -|</w:t>
            </w:r>
          </w:p>
        </w:tc>
        <w:tc>
          <w:tcPr>
            <w:tcW w:w="310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64FC" w:rsidRDefault="005A64FC" w:rsidP="005A64FC">
            <w:pPr>
              <w:jc w:val="center"/>
            </w:pPr>
            <w:r>
              <w:rPr>
                <w:lang w:val="en-US"/>
              </w:rPr>
              <w:t>] -|</w:t>
            </w:r>
          </w:p>
        </w:tc>
      </w:tr>
      <w:tr w:rsidR="005A64FC" w:rsidTr="005A64FC">
        <w:tc>
          <w:tcPr>
            <w:tcW w:w="3107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111" w:type="dxa"/>
            <w:tcBorders>
              <w:left w:val="single" w:sz="12" w:space="0" w:color="auto"/>
            </w:tcBorders>
            <w:vAlign w:val="center"/>
          </w:tcPr>
          <w:p w:rsidR="005A64FC" w:rsidRDefault="005A64FC" w:rsidP="005A64FC">
            <w:pPr>
              <w:jc w:val="center"/>
              <w:rPr>
                <w:lang w:val="en-US"/>
              </w:rPr>
            </w:pPr>
            <w:r>
              <w:t>ПЕРВ(</w:t>
            </w:r>
            <w:r>
              <w:rPr>
                <w:lang w:val="en-US"/>
              </w:rPr>
              <w:t>S)</w:t>
            </w:r>
          </w:p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t>СЛЕД(</w:t>
            </w:r>
            <w:r>
              <w:rPr>
                <w:lang w:val="en-US"/>
              </w:rPr>
              <w:t>S)</w:t>
            </w:r>
          </w:p>
        </w:tc>
        <w:tc>
          <w:tcPr>
            <w:tcW w:w="3107" w:type="dxa"/>
            <w:tcBorders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] -|</w:t>
            </w:r>
          </w:p>
        </w:tc>
      </w:tr>
      <w:tr w:rsidR="005A64FC" w:rsidTr="005A64FC">
        <w:tc>
          <w:tcPr>
            <w:tcW w:w="3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1" w:type="dxa"/>
            <w:tcBorders>
              <w:lef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t>СЛЕД(</w:t>
            </w:r>
            <w:r>
              <w:rPr>
                <w:lang w:val="en-US"/>
              </w:rPr>
              <w:t xml:space="preserve">E) * </w:t>
            </w:r>
          </w:p>
        </w:tc>
        <w:tc>
          <w:tcPr>
            <w:tcW w:w="3107" w:type="dxa"/>
            <w:tcBorders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] + ) * -|</w:t>
            </w:r>
          </w:p>
        </w:tc>
      </w:tr>
      <w:tr w:rsidR="005A64FC" w:rsidTr="005A64FC">
        <w:tc>
          <w:tcPr>
            <w:tcW w:w="310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</w:pPr>
            <w:r>
              <w:t>СЛЕД(</w:t>
            </w:r>
            <w:r>
              <w:rPr>
                <w:lang w:val="en-US"/>
              </w:rPr>
              <w:t>T)</w:t>
            </w:r>
          </w:p>
        </w:tc>
        <w:tc>
          <w:tcPr>
            <w:tcW w:w="310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64FC" w:rsidRDefault="005A64FC" w:rsidP="005A64FC">
            <w:pPr>
              <w:jc w:val="center"/>
            </w:pPr>
            <w:r>
              <w:rPr>
                <w:lang w:val="en-US"/>
              </w:rPr>
              <w:t>a ] + ) * -|</w:t>
            </w:r>
          </w:p>
        </w:tc>
      </w:tr>
      <w:tr w:rsidR="005A64FC" w:rsidTr="005A64FC">
        <w:tc>
          <w:tcPr>
            <w:tcW w:w="31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t>СЛЕД(</w:t>
            </w:r>
            <w:r>
              <w:rPr>
                <w:lang w:val="en-US"/>
              </w:rPr>
              <w:t>O) + )</w:t>
            </w:r>
          </w:p>
        </w:tc>
        <w:tc>
          <w:tcPr>
            <w:tcW w:w="31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64FC" w:rsidRDefault="005A64FC" w:rsidP="005A64FC">
            <w:pPr>
              <w:jc w:val="center"/>
            </w:pPr>
            <w:r>
              <w:rPr>
                <w:lang w:val="en-US"/>
              </w:rPr>
              <w:t>a ] + )  -|</w:t>
            </w:r>
          </w:p>
        </w:tc>
      </w:tr>
    </w:tbl>
    <w:p w:rsidR="00CA243A" w:rsidRDefault="00CA243A" w:rsidP="005A64FC">
      <w:pPr>
        <w:pStyle w:val="2"/>
      </w:pPr>
    </w:p>
    <w:p w:rsidR="005A64FC" w:rsidRDefault="005A64FC" w:rsidP="005A64FC">
      <w:pPr>
        <w:pStyle w:val="2"/>
      </w:pPr>
      <w:bookmarkStart w:id="13" w:name="_Toc515293654"/>
      <w:r w:rsidRPr="005A64FC">
        <w:t xml:space="preserve">2.3 </w:t>
      </w:r>
      <w:r>
        <w:t>Построение графа</w:t>
      </w:r>
      <w:r w:rsidRPr="005A64FC">
        <w:t xml:space="preserve"> переходов на множестве SLR(1) – ситуаций</w:t>
      </w:r>
      <w:bookmarkEnd w:id="13"/>
    </w:p>
    <w:p w:rsidR="00CA243A" w:rsidRDefault="005A64FC" w:rsidP="00CA243A">
      <w:r>
        <w:t>Выполним построение</w:t>
      </w:r>
      <w:r w:rsidR="00DD5E43">
        <w:t xml:space="preserve"> граф</w:t>
      </w:r>
      <w:r>
        <w:t>а</w:t>
      </w:r>
      <w:r w:rsidR="00DD5E43">
        <w:t xml:space="preserve"> переходов. Для </w:t>
      </w:r>
      <w:r>
        <w:t>решения данной задачи</w:t>
      </w:r>
      <w:r w:rsidR="00DD5E43">
        <w:t xml:space="preserve"> воспользуемся программой, написанной на языке программирования </w:t>
      </w:r>
      <w:r w:rsidR="000F6843">
        <w:rPr>
          <w:lang w:val="en-US"/>
        </w:rPr>
        <w:t>R</w:t>
      </w:r>
      <w:r>
        <w:t xml:space="preserve">. Код приложения и требования к </w:t>
      </w:r>
      <w:r w:rsidR="006601A1">
        <w:t>программе</w:t>
      </w:r>
      <w:r>
        <w:t xml:space="preserve"> представлены в приложении Б.</w:t>
      </w:r>
    </w:p>
    <w:p w:rsidR="00CA243A" w:rsidRPr="00CA243A" w:rsidRDefault="00CA243A" w:rsidP="00CA243A">
      <w:r>
        <w:t>Результат работы программы</w:t>
      </w:r>
      <w:r w:rsidRPr="00CA243A">
        <w:t xml:space="preserve"> </w:t>
      </w:r>
      <w:r>
        <w:t>представлен в таблице 10.</w:t>
      </w:r>
    </w:p>
    <w:p w:rsidR="00CA243A" w:rsidRDefault="00CA243A" w:rsidP="00CA243A"/>
    <w:p w:rsidR="00CA243A" w:rsidRPr="005A64FC" w:rsidRDefault="004E6C5C" w:rsidP="00CA243A">
      <w:pPr>
        <w:pStyle w:val="ab"/>
        <w:rPr>
          <w:i/>
        </w:rPr>
      </w:pPr>
      <w:r>
        <w:lastRenderedPageBreak/>
        <w:t>Таблица 10</w:t>
      </w:r>
      <w:r w:rsidR="00CA243A">
        <w:t xml:space="preserve"> </w:t>
      </w:r>
      <w:r>
        <w:t>Граф переходов для</w:t>
      </w:r>
      <w:r w:rsidR="00CA243A">
        <w:t xml:space="preserve"> грамматики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CA243A" w:rsidRPr="00CA243A" w:rsidRDefault="00CA243A" w:rsidP="00CA243A">
      <w:pPr>
        <w:sectPr w:rsidR="00CA243A" w:rsidRPr="00CA243A" w:rsidSect="00352F75">
          <w:headerReference w:type="default" r:id="rId22"/>
          <w:pgSz w:w="11906" w:h="16838"/>
          <w:pgMar w:top="1134" w:right="850" w:bottom="1134" w:left="1701" w:header="510" w:footer="510" w:gutter="0"/>
          <w:cols w:space="708"/>
          <w:docGrid w:linePitch="381"/>
        </w:sectPr>
      </w:pPr>
    </w:p>
    <w:tbl>
      <w:tblPr>
        <w:tblStyle w:val="-1"/>
        <w:tblW w:w="4718" w:type="dxa"/>
        <w:jc w:val="center"/>
        <w:tblLayout w:type="fixed"/>
        <w:tblLook w:val="04A0" w:firstRow="1" w:lastRow="0" w:firstColumn="1" w:lastColumn="0" w:noHBand="0" w:noVBand="1"/>
      </w:tblPr>
      <w:tblGrid>
        <w:gridCol w:w="467"/>
        <w:gridCol w:w="836"/>
        <w:gridCol w:w="1244"/>
        <w:gridCol w:w="1134"/>
        <w:gridCol w:w="1037"/>
      </w:tblGrid>
      <w:tr w:rsidR="00CA243A" w:rsidRPr="00CA243A" w:rsidTr="00CA2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rPr>
                <w:rFonts w:eastAsia="Times New Roman"/>
                <w:sz w:val="22"/>
                <w:szCs w:val="17"/>
                <w:lang w:eastAsia="ru-RU"/>
              </w:rPr>
            </w:pPr>
            <w:r w:rsidRPr="00CA243A">
              <w:rPr>
                <w:rFonts w:eastAsia="Times New Roman"/>
                <w:sz w:val="22"/>
                <w:szCs w:val="17"/>
                <w:lang w:eastAsia="ru-RU"/>
              </w:rPr>
              <w:lastRenderedPageBreak/>
              <w:t>№ ст</w:t>
            </w:r>
          </w:p>
        </w:tc>
        <w:tc>
          <w:tcPr>
            <w:tcW w:w="836" w:type="dxa"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CA243A">
              <w:rPr>
                <w:rFonts w:eastAsia="Times New Roman"/>
                <w:sz w:val="22"/>
                <w:szCs w:val="17"/>
                <w:lang w:eastAsia="ru-RU"/>
              </w:rPr>
              <w:t>№ сост</w:t>
            </w:r>
          </w:p>
        </w:tc>
        <w:tc>
          <w:tcPr>
            <w:tcW w:w="1244" w:type="dxa"/>
            <w:vAlign w:val="center"/>
            <w:hideMark/>
          </w:tcPr>
          <w:p w:rsidR="005A64FC" w:rsidRPr="005A64FC" w:rsidRDefault="00CA243A" w:rsidP="006601A1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CA243A">
              <w:rPr>
                <w:rFonts w:eastAsia="Times New Roman"/>
                <w:sz w:val="22"/>
                <w:szCs w:val="17"/>
                <w:lang w:eastAsia="ru-RU"/>
              </w:rPr>
              <w:t>Содер</w:t>
            </w:r>
            <w:r w:rsidR="006601A1">
              <w:rPr>
                <w:rFonts w:eastAsia="Times New Roman"/>
                <w:sz w:val="22"/>
                <w:szCs w:val="17"/>
                <w:lang w:eastAsia="ru-RU"/>
              </w:rPr>
              <w:t>.</w:t>
            </w:r>
          </w:p>
        </w:tc>
        <w:tc>
          <w:tcPr>
            <w:tcW w:w="1134" w:type="dxa"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CA243A">
              <w:rPr>
                <w:rFonts w:eastAsia="Times New Roman"/>
                <w:sz w:val="22"/>
                <w:szCs w:val="17"/>
                <w:lang w:eastAsia="ru-RU"/>
              </w:rPr>
              <w:t>СП</w:t>
            </w:r>
          </w:p>
        </w:tc>
        <w:tc>
          <w:tcPr>
            <w:tcW w:w="1037" w:type="dxa"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CA243A">
              <w:rPr>
                <w:rFonts w:eastAsia="Times New Roman"/>
                <w:sz w:val="22"/>
                <w:szCs w:val="17"/>
                <w:lang w:eastAsia="ru-RU"/>
              </w:rPr>
              <w:t>Переход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R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.S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6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.OS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.a=E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.E+T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3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.T*P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5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.(E)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(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(.E)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8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.E+T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8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.T*P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5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.(E)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(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9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-12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a.[S]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[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a.[S][S]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[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a.=E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=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3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E.+T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+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O.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-3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O.S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13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.OS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.a=E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5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P.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-10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6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R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S.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R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-8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T.*P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*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8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(E.)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)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15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8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E.+T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+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9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-12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a[.S]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16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a[.S][S]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16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lastRenderedPageBreak/>
              <w:t>41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.OS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.a=E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a=.E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.E+T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.T*P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5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.(E)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(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9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E+.T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18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.T*P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18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5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.(E)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(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9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13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OS.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T*.P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19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.(E)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(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9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15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(E).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-11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16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a[S.]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]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20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16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a[S.][S]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]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20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17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a=E.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-6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17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E.+T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+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18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E+T.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18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T.*P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*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19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T*P.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-9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a[S].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a[S].[S]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[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a[S][.S]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.OS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.a=E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a[S][S.]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]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23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23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a[S][S].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-5</w:t>
            </w:r>
          </w:p>
        </w:tc>
      </w:tr>
    </w:tbl>
    <w:p w:rsidR="00CA243A" w:rsidRDefault="00CA243A">
      <w:pPr>
        <w:spacing w:line="259" w:lineRule="auto"/>
        <w:jc w:val="left"/>
        <w:sectPr w:rsidR="00CA243A" w:rsidSect="00CA243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E6C5C" w:rsidRDefault="004E6C5C" w:rsidP="00CA243A">
      <w:pPr>
        <w:pStyle w:val="2"/>
      </w:pPr>
    </w:p>
    <w:p w:rsidR="004E6C5C" w:rsidRDefault="004E6C5C" w:rsidP="00CA243A">
      <w:pPr>
        <w:pStyle w:val="2"/>
      </w:pPr>
    </w:p>
    <w:p w:rsidR="00CA243A" w:rsidRDefault="000B40B4" w:rsidP="00CA243A">
      <w:pPr>
        <w:pStyle w:val="2"/>
      </w:pPr>
      <w:bookmarkStart w:id="14" w:name="_Toc515293655"/>
      <w:r>
        <w:lastRenderedPageBreak/>
        <w:t xml:space="preserve">2.4 </w:t>
      </w:r>
      <w:r w:rsidR="004E6C5C">
        <w:t>Построение управляющей таблицы</w:t>
      </w:r>
      <w:r w:rsidR="00CA243A" w:rsidRPr="00CA243A">
        <w:t xml:space="preserve"> восходящего МП – распознавателя типа «перенос-свертка»</w:t>
      </w:r>
      <w:bookmarkEnd w:id="14"/>
    </w:p>
    <w:p w:rsidR="004E6C5C" w:rsidRDefault="00CA243A" w:rsidP="00CA243A">
      <w:r>
        <w:t xml:space="preserve">Построение таблицы восходящего МП-распознавателя типа «перенос-свертка» является процессов, в ходе которого легко допустить ошибку. Во избежание таких проблем опишем программу на языке </w:t>
      </w:r>
      <w:r>
        <w:rPr>
          <w:lang w:val="en-US"/>
        </w:rPr>
        <w:t>R</w:t>
      </w:r>
      <w:r>
        <w:t xml:space="preserve"> (Приложение В)</w:t>
      </w:r>
      <w:r w:rsidR="000E62FA">
        <w:t>. Результат работы программы представлен в таблице 11.</w:t>
      </w:r>
    </w:p>
    <w:p w:rsidR="004E6C5C" w:rsidRPr="004E6C5C" w:rsidRDefault="004E6C5C" w:rsidP="004E6C5C">
      <w:pPr>
        <w:pStyle w:val="ab"/>
        <w:rPr>
          <w:rFonts w:eastAsiaTheme="minorEastAsia"/>
        </w:rPr>
      </w:pPr>
      <w:r>
        <w:t xml:space="preserve">Таблица 11 — </w:t>
      </w:r>
      <w:r w:rsidR="000E62FA">
        <w:t xml:space="preserve">Управляющая таблица </w:t>
      </w:r>
      <w:r w:rsidR="000E62FA">
        <w:rPr>
          <w:lang w:val="en-US"/>
        </w:rPr>
        <w:t>MP</w:t>
      </w:r>
      <w:r w:rsidR="000E62FA" w:rsidRPr="000E62FA">
        <w:t>-</w:t>
      </w:r>
      <w:r w:rsidR="000E62FA">
        <w:t>распознавателя</w:t>
      </w:r>
    </w:p>
    <w:tbl>
      <w:tblPr>
        <w:tblStyle w:val="-1"/>
        <w:tblW w:w="9585" w:type="dxa"/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4E6C5C" w:rsidRPr="004E6C5C" w:rsidTr="004E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(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*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[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=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O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T</w:t>
            </w: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V7</w:t>
            </w: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V7</w:t>
            </w: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V13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V16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V17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V7</w:t>
            </w: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V18</w:t>
            </w: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V19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V22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</w:tr>
    </w:tbl>
    <w:p w:rsidR="006C12B2" w:rsidRDefault="006C12B2" w:rsidP="00DE1640"/>
    <w:p w:rsidR="000E62FA" w:rsidRDefault="000E62FA">
      <w:pPr>
        <w:spacing w:line="259" w:lineRule="auto"/>
        <w:jc w:val="left"/>
        <w:rPr>
          <w:b/>
        </w:rPr>
      </w:pPr>
      <w:r>
        <w:br w:type="page"/>
      </w:r>
    </w:p>
    <w:p w:rsidR="004E6C5C" w:rsidRDefault="004E6C5C" w:rsidP="004E6C5C">
      <w:pPr>
        <w:pStyle w:val="2"/>
      </w:pPr>
      <w:bookmarkStart w:id="15" w:name="_Toc515293656"/>
      <w:r w:rsidRPr="004E6C5C">
        <w:lastRenderedPageBreak/>
        <w:t>2.5 Программа – распознаватель, обрабатывающая таблицу восходящего МП – распознавателя типа «перенос – свёртка»</w:t>
      </w:r>
      <w:bookmarkEnd w:id="15"/>
    </w:p>
    <w:p w:rsidR="004E6C5C" w:rsidRPr="004E6C5C" w:rsidRDefault="004E6C5C" w:rsidP="004E6C5C">
      <w:r>
        <w:t xml:space="preserve">Программа представлена в приложении </w:t>
      </w:r>
      <w:r w:rsidRPr="004E6C5C">
        <w:t>Г текущей курсовой работы.</w:t>
      </w:r>
    </w:p>
    <w:p w:rsidR="004E6C5C" w:rsidRDefault="004E6C5C" w:rsidP="004E6C5C">
      <w:pPr>
        <w:pStyle w:val="2"/>
      </w:pPr>
      <w:bookmarkStart w:id="16" w:name="_Toc515293657"/>
      <w:r>
        <w:t>2.6 Построение набора</w:t>
      </w:r>
      <w:r w:rsidRPr="000E5382">
        <w:t xml:space="preserve"> тестовых данных</w:t>
      </w:r>
      <w:bookmarkEnd w:id="16"/>
    </w:p>
    <w:p w:rsidR="000E62FA" w:rsidRDefault="000E62FA" w:rsidP="000E62FA">
      <w:r>
        <w:t>В качестве тестовых данных возьмём цепочку, в выводе которой будут участвовать все правила нашей грамматики. Процесс вывода представлен в таблице 12.</w:t>
      </w:r>
    </w:p>
    <w:p w:rsidR="000E62FA" w:rsidRPr="000E62FA" w:rsidRDefault="000E62FA" w:rsidP="000E62FA">
      <w:pPr>
        <w:pStyle w:val="ab"/>
        <w:rPr>
          <w:rFonts w:eastAsiaTheme="minorEastAsia"/>
        </w:rPr>
      </w:pPr>
      <w:r>
        <w:t>Таблица 12 — Вывод цепочки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7"/>
        <w:gridCol w:w="277"/>
        <w:gridCol w:w="307"/>
        <w:gridCol w:w="310"/>
        <w:gridCol w:w="624"/>
        <w:gridCol w:w="310"/>
        <w:gridCol w:w="624"/>
        <w:gridCol w:w="310"/>
        <w:gridCol w:w="626"/>
        <w:gridCol w:w="275"/>
        <w:gridCol w:w="275"/>
        <w:gridCol w:w="307"/>
        <w:gridCol w:w="310"/>
        <w:gridCol w:w="275"/>
        <w:gridCol w:w="624"/>
        <w:gridCol w:w="310"/>
        <w:gridCol w:w="624"/>
        <w:gridCol w:w="275"/>
        <w:gridCol w:w="275"/>
        <w:gridCol w:w="307"/>
        <w:gridCol w:w="275"/>
        <w:gridCol w:w="307"/>
        <w:gridCol w:w="310"/>
        <w:gridCol w:w="626"/>
        <w:gridCol w:w="275"/>
      </w:tblGrid>
      <w:tr w:rsidR="000E62FA" w:rsidRPr="00105E31" w:rsidTr="00105E31">
        <w:trPr>
          <w:trHeight w:val="300"/>
        </w:trPr>
        <w:tc>
          <w:tcPr>
            <w:tcW w:w="5000" w:type="pct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S</w:t>
            </w:r>
            <w:r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(2)</w:t>
            </w:r>
          </w:p>
        </w:tc>
      </w:tr>
      <w:tr w:rsidR="000E62FA" w:rsidRPr="00105E31" w:rsidTr="00105E31">
        <w:trPr>
          <w:trHeight w:val="300"/>
        </w:trPr>
        <w:tc>
          <w:tcPr>
            <w:tcW w:w="3877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O</w:t>
            </w:r>
            <w:r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(5)</w:t>
            </w:r>
          </w:p>
        </w:tc>
        <w:tc>
          <w:tcPr>
            <w:tcW w:w="112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S</w:t>
            </w:r>
            <w:r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(4)</w:t>
            </w: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4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[</w:t>
            </w:r>
          </w:p>
        </w:tc>
        <w:tc>
          <w:tcPr>
            <w:tcW w:w="16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S</w:t>
            </w:r>
            <w:r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(6)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]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[</w:t>
            </w:r>
          </w:p>
        </w:tc>
        <w:tc>
          <w:tcPr>
            <w:tcW w:w="145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S</w:t>
            </w:r>
            <w:r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(6)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]</w:t>
            </w:r>
          </w:p>
        </w:tc>
        <w:tc>
          <w:tcPr>
            <w:tcW w:w="1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 xml:space="preserve">a 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[</w:t>
            </w:r>
          </w:p>
        </w:tc>
        <w:tc>
          <w:tcPr>
            <w:tcW w:w="66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S</w:t>
            </w:r>
            <w:r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(6)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]</w:t>
            </w: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=</w:t>
            </w:r>
          </w:p>
        </w:tc>
        <w:tc>
          <w:tcPr>
            <w:tcW w:w="133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E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(7)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=</w:t>
            </w:r>
          </w:p>
        </w:tc>
        <w:tc>
          <w:tcPr>
            <w:tcW w:w="11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E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(8)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 xml:space="preserve">a 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=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E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(8)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E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(8)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+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(9)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1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(10)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(10)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(10)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(10)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*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1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E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(7)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E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(8)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+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(10)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(10)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</w:tbl>
    <w:p w:rsidR="000E62FA" w:rsidRPr="0054545A" w:rsidRDefault="000E62FA" w:rsidP="00105E31">
      <w:pPr>
        <w:rPr>
          <w:sz w:val="12"/>
        </w:rPr>
      </w:pPr>
    </w:p>
    <w:p w:rsidR="00105E31" w:rsidRDefault="00105E31" w:rsidP="00105E31">
      <w:pPr>
        <w:pStyle w:val="2"/>
      </w:pPr>
      <w:bookmarkStart w:id="17" w:name="_Toc515293658"/>
      <w:r>
        <w:t>2.</w:t>
      </w:r>
      <w:r w:rsidRPr="00105E31">
        <w:t xml:space="preserve">7 Обработка цепочки из набора тестовых данных программой </w:t>
      </w:r>
      <w:r>
        <w:t>–</w:t>
      </w:r>
      <w:r w:rsidRPr="00105E31">
        <w:t xml:space="preserve"> распознавателем</w:t>
      </w:r>
      <w:bookmarkEnd w:id="17"/>
    </w:p>
    <w:p w:rsidR="00105E31" w:rsidRPr="00105E31" w:rsidRDefault="00105E31" w:rsidP="00352F75">
      <w:pPr>
        <w:spacing w:after="0"/>
      </w:pPr>
      <w:r w:rsidRPr="00105E31">
        <w:t>Пример работы программы представлен н</w:t>
      </w:r>
      <w:r>
        <w:t>а рисунке 4.</w:t>
      </w:r>
    </w:p>
    <w:p w:rsidR="00105E31" w:rsidRDefault="00105E31" w:rsidP="00352F75">
      <w:pPr>
        <w:spacing w:before="40"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35B202" wp14:editId="11E3B5C7">
            <wp:extent cx="5940425" cy="3464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31" w:rsidRDefault="00105E31" w:rsidP="00105E31">
      <w:pPr>
        <w:spacing w:after="0"/>
        <w:jc w:val="center"/>
      </w:pPr>
      <w:r>
        <w:t>Рисунок 4 — Результат работы программы</w:t>
      </w:r>
    </w:p>
    <w:p w:rsidR="00105E31" w:rsidRPr="00E572A3" w:rsidRDefault="00105E31" w:rsidP="00525EDB">
      <w:pPr>
        <w:pStyle w:val="1"/>
        <w:shd w:val="clear" w:color="auto" w:fill="FF0000"/>
        <w:rPr>
          <w:lang w:val="en-US"/>
        </w:rPr>
      </w:pPr>
      <w:bookmarkStart w:id="18" w:name="_Toc515293659"/>
      <w:r>
        <w:lastRenderedPageBreak/>
        <w:t>Вывод</w:t>
      </w:r>
      <w:r w:rsidR="00E572A3">
        <w:t>ы</w:t>
      </w:r>
      <w:bookmarkEnd w:id="18"/>
    </w:p>
    <w:p w:rsidR="00E572A3" w:rsidRDefault="00E572A3" w:rsidP="00525EDB">
      <w:pPr>
        <w:shd w:val="clear" w:color="auto" w:fill="FF0000"/>
        <w:rPr>
          <w:lang w:val="en-US"/>
        </w:rPr>
      </w:pPr>
      <w:r>
        <w:tab/>
        <w:t>Вы ходе выполнения курсовой работы были описаны алгоритмы восходящей обработки контекстно-свободных языков. Написаны</w:t>
      </w:r>
    </w:p>
    <w:p w:rsidR="00E572A3" w:rsidRPr="00E572A3" w:rsidRDefault="00E572A3" w:rsidP="00525EDB">
      <w:pPr>
        <w:pStyle w:val="a3"/>
        <w:numPr>
          <w:ilvl w:val="0"/>
          <w:numId w:val="15"/>
        </w:numPr>
        <w:shd w:val="clear" w:color="auto" w:fill="FF0000"/>
        <w:ind w:left="0" w:firstLine="851"/>
      </w:pPr>
      <w:r>
        <w:rPr>
          <w:bCs/>
          <w:color w:val="222222"/>
        </w:rPr>
        <w:t>Программа-распознаватель типа «перенос-опознание»</w:t>
      </w:r>
    </w:p>
    <w:p w:rsidR="00E572A3" w:rsidRPr="00E572A3" w:rsidRDefault="00E572A3" w:rsidP="00525EDB">
      <w:pPr>
        <w:pStyle w:val="a3"/>
        <w:numPr>
          <w:ilvl w:val="0"/>
          <w:numId w:val="15"/>
        </w:numPr>
        <w:shd w:val="clear" w:color="auto" w:fill="FF0000"/>
        <w:ind w:left="0" w:firstLine="851"/>
      </w:pPr>
      <w:r>
        <w:rPr>
          <w:bCs/>
          <w:color w:val="222222"/>
        </w:rPr>
        <w:t>Программа-распознаватель типа «перенос-свертка»</w:t>
      </w:r>
    </w:p>
    <w:p w:rsidR="00E572A3" w:rsidRPr="00E572A3" w:rsidRDefault="00E572A3" w:rsidP="00525EDB">
      <w:pPr>
        <w:pStyle w:val="a3"/>
        <w:numPr>
          <w:ilvl w:val="0"/>
          <w:numId w:val="15"/>
        </w:numPr>
        <w:shd w:val="clear" w:color="auto" w:fill="FF0000"/>
        <w:ind w:left="1418" w:hanging="567"/>
      </w:pPr>
      <w:r>
        <w:rPr>
          <w:bCs/>
          <w:color w:val="222222"/>
        </w:rPr>
        <w:t>Программа для получения графа перехода по исходной грамматике</w:t>
      </w:r>
    </w:p>
    <w:p w:rsidR="00105E31" w:rsidRPr="00E572A3" w:rsidRDefault="00E572A3" w:rsidP="00525EDB">
      <w:pPr>
        <w:pStyle w:val="a3"/>
        <w:numPr>
          <w:ilvl w:val="0"/>
          <w:numId w:val="15"/>
        </w:numPr>
        <w:shd w:val="clear" w:color="auto" w:fill="FF0000"/>
        <w:ind w:left="1418" w:hanging="567"/>
      </w:pPr>
      <w:r>
        <w:rPr>
          <w:bCs/>
          <w:color w:val="222222"/>
        </w:rPr>
        <w:t xml:space="preserve">Программа для построения </w:t>
      </w:r>
      <w:r>
        <w:t>управляющей таблицы</w:t>
      </w:r>
      <w:r w:rsidRPr="00CA243A">
        <w:t xml:space="preserve"> восходящего МП – распознавателя типа «перенос-свертка»</w:t>
      </w:r>
      <w:r>
        <w:t xml:space="preserve"> по графу перехода и множеству следующий для нетерминалов грамматики</w:t>
      </w:r>
      <w:r w:rsidR="00105E31">
        <w:br w:type="page"/>
      </w:r>
    </w:p>
    <w:p w:rsidR="00E572A3" w:rsidRDefault="00105E31" w:rsidP="00E572A3">
      <w:pPr>
        <w:pStyle w:val="1"/>
      </w:pPr>
      <w:bookmarkStart w:id="19" w:name="_Toc515293660"/>
      <w:r>
        <w:lastRenderedPageBreak/>
        <w:t>Список литературы</w:t>
      </w:r>
      <w:bookmarkEnd w:id="19"/>
    </w:p>
    <w:p w:rsidR="00E572A3" w:rsidRDefault="00E572A3" w:rsidP="005B7373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426"/>
        <w:rPr>
          <w:rFonts w:eastAsia="Times New Roman"/>
          <w:color w:val="222222"/>
          <w:lang w:eastAsia="ru-RU"/>
        </w:rPr>
      </w:pPr>
      <w:r w:rsidRPr="00E572A3">
        <w:rPr>
          <w:rFonts w:eastAsia="Times New Roman"/>
          <w:b/>
          <w:iCs/>
          <w:color w:val="222222"/>
          <w:lang w:eastAsia="ru-RU"/>
        </w:rPr>
        <w:t>Хопкрофт Д., Мотвани Р., Ульман Д.</w:t>
      </w:r>
      <w:r w:rsidRPr="00E572A3">
        <w:rPr>
          <w:rFonts w:eastAsia="Times New Roman"/>
          <w:color w:val="222222"/>
          <w:lang w:eastAsia="ru-RU"/>
        </w:rPr>
        <w:t> — </w:t>
      </w:r>
      <w:r w:rsidRPr="00E572A3">
        <w:rPr>
          <w:rFonts w:eastAsia="Times New Roman"/>
          <w:bCs/>
          <w:color w:val="222222"/>
          <w:lang w:eastAsia="ru-RU"/>
        </w:rPr>
        <w:t>Введение в теорию автоматов, языков и вычислений</w:t>
      </w:r>
      <w:r w:rsidRPr="00E572A3">
        <w:rPr>
          <w:rFonts w:eastAsia="Times New Roman"/>
          <w:color w:val="222222"/>
          <w:lang w:eastAsia="ru-RU"/>
        </w:rPr>
        <w:t>, 2-е изд. : Пер. с англ. — Москва, Издательский дом «Вильямс», 2002. — 528 с. : ISBN 5-8459-0261-4 (рус.)</w:t>
      </w:r>
    </w:p>
    <w:p w:rsidR="001D1CAF" w:rsidRPr="001D1CAF" w:rsidRDefault="001D1CAF" w:rsidP="005B7373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426"/>
        <w:rPr>
          <w:rFonts w:eastAsia="Times New Roman"/>
          <w:color w:val="222222"/>
          <w:lang w:eastAsia="ru-RU"/>
        </w:rPr>
      </w:pPr>
      <w:r w:rsidRPr="001D1CAF">
        <w:rPr>
          <w:b/>
          <w:color w:val="000000"/>
          <w:sz w:val="27"/>
          <w:szCs w:val="27"/>
        </w:rPr>
        <w:t>Wikipedia</w:t>
      </w:r>
      <w:r>
        <w:rPr>
          <w:color w:val="000000"/>
          <w:sz w:val="27"/>
          <w:szCs w:val="27"/>
        </w:rPr>
        <w:t xml:space="preserve"> [Электронный ресурс]. URL: </w:t>
      </w:r>
      <w:r w:rsidRPr="001D1CAF">
        <w:rPr>
          <w:color w:val="000000"/>
          <w:sz w:val="27"/>
          <w:szCs w:val="27"/>
        </w:rPr>
        <w:t xml:space="preserve">https://ru.wikipedia.org/wiki </w:t>
      </w:r>
      <w:r>
        <w:rPr>
          <w:color w:val="000000"/>
          <w:sz w:val="27"/>
          <w:szCs w:val="27"/>
        </w:rPr>
        <w:t>/Контекстно-свободная_</w:t>
      </w:r>
      <w:r w:rsidRPr="001D1CAF">
        <w:rPr>
          <w:rFonts w:eastAsia="Times New Roman"/>
          <w:color w:val="222222"/>
          <w:lang w:eastAsia="ru-RU"/>
        </w:rPr>
        <w:t>грамматика (дата обращения 28.05.2018)</w:t>
      </w:r>
    </w:p>
    <w:p w:rsidR="001D1CAF" w:rsidRPr="00E572A3" w:rsidRDefault="001D1CAF" w:rsidP="001D1CA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426"/>
        <w:rPr>
          <w:rFonts w:eastAsia="Times New Roman"/>
          <w:color w:val="222222"/>
          <w:lang w:eastAsia="ru-RU"/>
        </w:rPr>
      </w:pPr>
      <w:r w:rsidRPr="00E869F8">
        <w:rPr>
          <w:rFonts w:eastAsia="Times New Roman"/>
          <w:b/>
          <w:color w:val="222222"/>
          <w:lang w:eastAsia="ru-RU"/>
        </w:rPr>
        <w:t>Университет ИТМО</w:t>
      </w:r>
      <w:r w:rsidRPr="001D1CAF">
        <w:rPr>
          <w:rFonts w:eastAsia="Times New Roman"/>
          <w:color w:val="222222"/>
          <w:lang w:eastAsia="ru-RU"/>
        </w:rPr>
        <w:t xml:space="preserve"> [Электронный ресурс] URL: </w:t>
      </w:r>
      <w:hyperlink r:id="rId24" w:history="1">
        <w:r w:rsidRPr="001D1CAF">
          <w:rPr>
            <w:color w:val="222222"/>
            <w:lang w:eastAsia="ru-RU"/>
          </w:rPr>
          <w:t>https://neerc.ifmo.ru/wiki</w:t>
        </w:r>
      </w:hyperlink>
      <w:r w:rsidRPr="001D1CAF">
        <w:rPr>
          <w:rFonts w:eastAsia="Times New Roman"/>
          <w:color w:val="222222"/>
          <w:lang w:eastAsia="ru-RU"/>
        </w:rPr>
        <w:t xml:space="preserve"> /index/php?title= Контекстно-свободные грамматики, вывод, лево- и правосторонний вывод, дерево разбора (дата обращения 28.05.2018</w:t>
      </w:r>
      <w:r>
        <w:rPr>
          <w:rFonts w:eastAsia="Times New Roman"/>
          <w:color w:val="222222"/>
          <w:lang w:eastAsia="ru-RU"/>
        </w:rPr>
        <w:t>)</w:t>
      </w:r>
    </w:p>
    <w:p w:rsidR="00105E31" w:rsidRPr="00105E31" w:rsidRDefault="00105E31" w:rsidP="001D1CAF">
      <w:r w:rsidRPr="00105E31">
        <w:br w:type="page"/>
      </w:r>
    </w:p>
    <w:p w:rsidR="00105E31" w:rsidRDefault="00105E31" w:rsidP="00105E31">
      <w:pPr>
        <w:pStyle w:val="1"/>
      </w:pPr>
      <w:bookmarkStart w:id="20" w:name="_Toc515293661"/>
      <w:r>
        <w:lastRenderedPageBreak/>
        <w:t xml:space="preserve">Приложение А. </w:t>
      </w:r>
      <w:r w:rsidRPr="00105E31">
        <w:t>Код программы - распознавателя типа «перенос – опознание».</w:t>
      </w:r>
      <w:bookmarkEnd w:id="20"/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class Stack: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__init__(self):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self._data = []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__len__(self):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return len(self._data)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isempty(self):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return len(self._data) == 0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top(self):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return self._data[-1]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push(self, e):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self._data.append(e)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pop(self):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return self._data.pop()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str(self):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res = ""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for el in self._data: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B32B79" w:rsidRPr="00B32B79">
        <w:rPr>
          <w:rFonts w:ascii="Consolas" w:hAnsi="Consolas" w:cs="Consolas"/>
          <w:sz w:val="20"/>
          <w:szCs w:val="20"/>
          <w:lang w:val="en-US"/>
        </w:rPr>
        <w:t xml:space="preserve">          res = res + str(el)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return res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clear(self):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self._data = []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def inTopAndPop(values):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return mag.top() in values and mag.pop();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def inTop(values):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return mag.top() in values;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>def inTopAndPopArray(values):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i = 0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while i &lt; len(values) and inTopAndPop(values[i]):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 += 1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return i == len(values)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def identification():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if inTopAndPop("S"):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if inTop("▼"):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return True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elif inTopAndPop("O"):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if inTopAndPop("S"):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return 1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elif inTop("{[▼"):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return 2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elif inTopAndPop("}"):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if inTopAndPop("Y"):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if inTopAndPopArray(["]", "S", "[", "{"]):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return 3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elif inTopAndPop("]"):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if inTopAndPopArray(["S", "[", "Y", "{"]):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return 4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elif inTopAndPopArray(["E", "=", "a"]):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return 5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elif inTopAndPop("a"):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if inTopAndPopArray(["=", "a"]):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return 6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elif inTopAndPopArray(["&lt;", "a"]):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return 7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elif inTopAndPop(")"):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if inTopAndPop("Y"):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if inTopAndPopArray(["(", "!"]):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return 8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elif inTopAndPop("E"):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if inTopAndPopArray([",", "E", "("]):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if inTopAndPop("+"):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B32B79">
        <w:rPr>
          <w:rFonts w:ascii="Consolas" w:hAnsi="Consolas" w:cs="Consolas"/>
          <w:sz w:val="20"/>
          <w:szCs w:val="20"/>
        </w:rPr>
        <w:t>return 9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if inTopAndPop("*"):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    return 10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elif(inTopAndPop("b")):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return 11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return False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manipulateTable = {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"</w:t>
      </w:r>
      <w:r w:rsidRPr="00B32B79">
        <w:rPr>
          <w:rFonts w:ascii="Consolas" w:hAnsi="Consolas" w:cs="Consolas"/>
          <w:sz w:val="20"/>
          <w:szCs w:val="20"/>
        </w:rPr>
        <w:t>П</w:t>
      </w:r>
      <w:r w:rsidRPr="00B32B79">
        <w:rPr>
          <w:rFonts w:ascii="Consolas" w:hAnsi="Consolas" w:cs="Consolas"/>
          <w:sz w:val="20"/>
          <w:szCs w:val="20"/>
          <w:lang w:val="en-US"/>
        </w:rPr>
        <w:t>": {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32B79">
        <w:rPr>
          <w:rFonts w:ascii="Consolas" w:hAnsi="Consolas" w:cs="Consolas"/>
          <w:sz w:val="20"/>
          <w:szCs w:val="20"/>
        </w:rPr>
        <w:t>"{": "S[▼",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    "[": "Y{",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    "]": "S",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    "}": "Y]",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    "=": "a",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    "&lt;": "a",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    "!": "{](",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    "(": "!+*",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    ")": "YE",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    "+": "=(,",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    ",": "E",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"*": "=(,",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"a": "S{[]=&lt;(,▼",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"b": "=(,"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"</w:t>
      </w:r>
      <w:r w:rsidRPr="00B32B79">
        <w:rPr>
          <w:rFonts w:ascii="Consolas" w:hAnsi="Consolas" w:cs="Consolas"/>
          <w:sz w:val="20"/>
          <w:szCs w:val="20"/>
        </w:rPr>
        <w:t>ОП</w:t>
      </w:r>
      <w:r w:rsidRPr="00B32B79">
        <w:rPr>
          <w:rFonts w:ascii="Consolas" w:hAnsi="Consolas" w:cs="Consolas"/>
          <w:sz w:val="20"/>
          <w:szCs w:val="20"/>
          <w:lang w:val="en-US"/>
        </w:rPr>
        <w:t>": {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"{": "O})b",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"[": ")a",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"]": "OE}b)",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"}": ")a",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")": ")ab",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",": ")b",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"a": "OE})b",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"0": "SOE})b"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}    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rules = {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1 : "S -&gt; SO",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2 : "S -&gt; O",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3 : "O -&gt; {[S]Y}",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4 : "O -&gt; {Y[S]}",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32B79">
        <w:rPr>
          <w:rFonts w:ascii="Consolas" w:hAnsi="Consolas" w:cs="Consolas"/>
          <w:sz w:val="20"/>
          <w:szCs w:val="20"/>
        </w:rPr>
        <w:t>5 : "O -&gt; a=E",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6 : "Y -&gt; a=a",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7 : "Y -&gt; a&lt;a",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8 : "Y -&gt; !(Y)",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9 : "E -&gt; +(E,E)",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10 : "E -&gt; *(E,E)",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11 : "E -&gt; b"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lastRenderedPageBreak/>
        <w:t>}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mag = Stack()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def check(chain):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chain = chain + "0"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mag.clear()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mag.push("▼")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i = 0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32B79">
        <w:rPr>
          <w:rFonts w:ascii="Consolas" w:hAnsi="Consolas" w:cs="Consolas"/>
          <w:sz w:val="20"/>
          <w:szCs w:val="20"/>
        </w:rPr>
        <w:t>imax = len(chain)</w:t>
      </w:r>
    </w:p>
    <w:p w:rsid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print(" %-19s %-35s %3s %20s" %("Содержимое магазина", "Необработанная часть", </w:t>
      </w:r>
    </w:p>
    <w:p w:rsidR="00105E31" w:rsidRPr="00B32B79" w:rsidRDefault="00B32B79" w:rsidP="00B32B79">
      <w:pPr>
        <w:autoSpaceDE w:val="0"/>
        <w:autoSpaceDN w:val="0"/>
        <w:adjustRightInd w:val="0"/>
        <w:spacing w:after="0" w:line="240" w:lineRule="auto"/>
        <w:ind w:left="35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105E31" w:rsidRPr="00B32B79">
        <w:rPr>
          <w:rFonts w:ascii="Consolas" w:hAnsi="Consolas" w:cs="Consolas"/>
          <w:sz w:val="20"/>
          <w:szCs w:val="20"/>
        </w:rPr>
        <w:t>"№пр", "Применяемое правило"))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</w:rPr>
        <w:t xml:space="preserve">    </w:t>
      </w:r>
      <w:r w:rsidRPr="00B32B79">
        <w:rPr>
          <w:rFonts w:ascii="Consolas" w:hAnsi="Consolas" w:cs="Consolas"/>
          <w:sz w:val="20"/>
          <w:szCs w:val="20"/>
          <w:lang w:val="en-US"/>
        </w:rPr>
        <w:t>print(" %-19s %-35s" %(mag.str(), chain[i:imax]))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while i &lt; imax: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sym = chain[i]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if sym in manipulateTable["</w:t>
      </w:r>
      <w:r w:rsidRPr="00B32B79">
        <w:rPr>
          <w:rFonts w:ascii="Consolas" w:hAnsi="Consolas" w:cs="Consolas"/>
          <w:sz w:val="20"/>
          <w:szCs w:val="20"/>
        </w:rPr>
        <w:t>П</w:t>
      </w:r>
      <w:r w:rsidRPr="00B32B79">
        <w:rPr>
          <w:rFonts w:ascii="Consolas" w:hAnsi="Consolas" w:cs="Consolas"/>
          <w:sz w:val="20"/>
          <w:szCs w:val="20"/>
          <w:lang w:val="en-US"/>
        </w:rPr>
        <w:t>"] and mag.top() in manipulateTable["</w:t>
      </w:r>
      <w:r w:rsidRPr="00B32B79">
        <w:rPr>
          <w:rFonts w:ascii="Consolas" w:hAnsi="Consolas" w:cs="Consolas"/>
          <w:sz w:val="20"/>
          <w:szCs w:val="20"/>
        </w:rPr>
        <w:t>П</w:t>
      </w:r>
      <w:r w:rsidRPr="00B32B79">
        <w:rPr>
          <w:rFonts w:ascii="Consolas" w:hAnsi="Consolas" w:cs="Consolas"/>
          <w:sz w:val="20"/>
          <w:szCs w:val="20"/>
          <w:lang w:val="en-US"/>
        </w:rPr>
        <w:t>"][sym]: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mag.push(sym)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i += 1</w:t>
      </w:r>
    </w:p>
    <w:p w:rsid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elif sym in manipulateTable["</w:t>
      </w:r>
      <w:r w:rsidRPr="00B32B79">
        <w:rPr>
          <w:rFonts w:ascii="Consolas" w:hAnsi="Consolas" w:cs="Consolas"/>
          <w:sz w:val="20"/>
          <w:szCs w:val="20"/>
        </w:rPr>
        <w:t>ОП</w:t>
      </w:r>
      <w:r w:rsidRPr="00B32B79">
        <w:rPr>
          <w:rFonts w:ascii="Consolas" w:hAnsi="Consolas" w:cs="Consolas"/>
          <w:sz w:val="20"/>
          <w:szCs w:val="20"/>
          <w:lang w:val="en-US"/>
        </w:rPr>
        <w:t xml:space="preserve">"] and mag.top() in </w:t>
      </w:r>
    </w:p>
    <w:p w:rsidR="00105E31" w:rsidRPr="00B32B79" w:rsidRDefault="00B32B79" w:rsidP="00B32B79">
      <w:pPr>
        <w:autoSpaceDE w:val="0"/>
        <w:autoSpaceDN w:val="0"/>
        <w:adjustRightInd w:val="0"/>
        <w:spacing w:after="0" w:line="240" w:lineRule="auto"/>
        <w:ind w:left="4248" w:firstLine="708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05E31" w:rsidRPr="00B32B79">
        <w:rPr>
          <w:rFonts w:ascii="Consolas" w:hAnsi="Consolas" w:cs="Consolas"/>
          <w:sz w:val="20"/>
          <w:szCs w:val="20"/>
          <w:lang w:val="en-US"/>
        </w:rPr>
        <w:t>manipulateTable["</w:t>
      </w:r>
      <w:r w:rsidR="00105E31" w:rsidRPr="00B32B79">
        <w:rPr>
          <w:rFonts w:ascii="Consolas" w:hAnsi="Consolas" w:cs="Consolas"/>
          <w:sz w:val="20"/>
          <w:szCs w:val="20"/>
        </w:rPr>
        <w:t>ОП</w:t>
      </w:r>
      <w:r w:rsidR="00105E31" w:rsidRPr="00B32B79">
        <w:rPr>
          <w:rFonts w:ascii="Consolas" w:hAnsi="Consolas" w:cs="Consolas"/>
          <w:sz w:val="20"/>
          <w:szCs w:val="20"/>
          <w:lang w:val="en-US"/>
        </w:rPr>
        <w:t>"][sym]: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old_mag = mag.str()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res = identification()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if type(res) == type(True):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print(" %-19s" %("▼S"))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print(" </w:t>
      </w:r>
      <w:r w:rsidRPr="00B32B79">
        <w:rPr>
          <w:rFonts w:ascii="Consolas" w:hAnsi="Consolas" w:cs="Consolas"/>
          <w:sz w:val="20"/>
          <w:szCs w:val="20"/>
        </w:rPr>
        <w:t>Допустить</w:t>
      </w:r>
      <w:r w:rsidRPr="00B32B79">
        <w:rPr>
          <w:rFonts w:ascii="Consolas" w:hAnsi="Consolas" w:cs="Consolas"/>
          <w:sz w:val="20"/>
          <w:szCs w:val="20"/>
          <w:lang w:val="en-US"/>
        </w:rPr>
        <w:t xml:space="preserve"> ")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break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elif res == False: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print(" </w:t>
      </w:r>
      <w:r w:rsidRPr="00B32B79">
        <w:rPr>
          <w:rFonts w:ascii="Consolas" w:hAnsi="Consolas" w:cs="Consolas"/>
          <w:sz w:val="20"/>
          <w:szCs w:val="20"/>
        </w:rPr>
        <w:t>Отвергнуть</w:t>
      </w:r>
      <w:r w:rsidRPr="00B32B79">
        <w:rPr>
          <w:rFonts w:ascii="Consolas" w:hAnsi="Consolas" w:cs="Consolas"/>
          <w:sz w:val="20"/>
          <w:szCs w:val="20"/>
          <w:lang w:val="en-US"/>
        </w:rPr>
        <w:t xml:space="preserve"> ")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break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else:    </w:t>
      </w:r>
    </w:p>
    <w:p w:rsid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print(" %-19s %-35s %3s %20s" %(old_mag, chain[i:imax], res, </w:t>
      </w:r>
    </w:p>
    <w:p w:rsidR="00105E31" w:rsidRPr="00B32B79" w:rsidRDefault="00B32B79" w:rsidP="00B32B79">
      <w:pPr>
        <w:autoSpaceDE w:val="0"/>
        <w:autoSpaceDN w:val="0"/>
        <w:adjustRightInd w:val="0"/>
        <w:spacing w:after="0" w:line="240" w:lineRule="auto"/>
        <w:ind w:left="4248" w:firstLine="708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105E31" w:rsidRPr="00B32B79">
        <w:rPr>
          <w:rFonts w:ascii="Consolas" w:hAnsi="Consolas" w:cs="Consolas"/>
          <w:sz w:val="20"/>
          <w:szCs w:val="20"/>
          <w:lang w:val="en-US"/>
        </w:rPr>
        <w:t>rules[res]))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mag.push(rules[res][0])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B32B79">
        <w:rPr>
          <w:rFonts w:ascii="Consolas" w:hAnsi="Consolas" w:cs="Consolas"/>
          <w:sz w:val="20"/>
          <w:szCs w:val="20"/>
        </w:rPr>
        <w:t>print("Отвергнуть")</w:t>
      </w:r>
    </w:p>
    <w:p w:rsidR="00105E31" w:rsidRPr="00B32B79" w:rsidRDefault="00105E31" w:rsidP="00105E31">
      <w:pPr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        break</w:t>
      </w:r>
    </w:p>
    <w:p w:rsidR="00525EDB" w:rsidRDefault="00525EDB">
      <w:pPr>
        <w:spacing w:line="259" w:lineRule="auto"/>
        <w:jc w:val="left"/>
        <w:rPr>
          <w:b/>
          <w:sz w:val="32"/>
          <w:szCs w:val="32"/>
        </w:rPr>
      </w:pPr>
      <w:bookmarkStart w:id="21" w:name="_Toc515293662"/>
      <w:r>
        <w:br w:type="page"/>
      </w:r>
    </w:p>
    <w:p w:rsidR="00105E31" w:rsidRPr="00E21706" w:rsidRDefault="00105E31" w:rsidP="00105E31">
      <w:pPr>
        <w:pStyle w:val="1"/>
      </w:pPr>
      <w:r w:rsidRPr="00E21706">
        <w:lastRenderedPageBreak/>
        <w:t>Приложение Б. Код программы для получения графа перехода</w:t>
      </w:r>
      <w:bookmarkEnd w:id="21"/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library(readxl)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library(rstudioapi)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library(magrittr)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library(openxlsx)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library(dplyr)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library(stringr)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options(tibble.print_max = 500, tibble.print_min = 300)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(function()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current_path &lt;- getActiveDocumentContext()$path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setwd(dirname(current_path))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})()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data &lt;- read_excel("</w:t>
      </w:r>
      <w:r w:rsidRPr="00E21706">
        <w:rPr>
          <w:rFonts w:ascii="Consolas" w:hAnsi="Consolas" w:cs="Consolas"/>
          <w:sz w:val="20"/>
          <w:szCs w:val="20"/>
        </w:rPr>
        <w:t>Исходные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данные</w:t>
      </w:r>
      <w:r w:rsidRPr="00E21706">
        <w:rPr>
          <w:rFonts w:ascii="Consolas" w:hAnsi="Consolas" w:cs="Consolas"/>
          <w:sz w:val="20"/>
          <w:szCs w:val="20"/>
          <w:lang w:val="en-US"/>
        </w:rPr>
        <w:t>.xlsx")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init &lt;- function(data)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E21706">
        <w:rPr>
          <w:rFonts w:ascii="Consolas" w:hAnsi="Consolas" w:cs="Consolas"/>
          <w:sz w:val="20"/>
          <w:szCs w:val="20"/>
        </w:rPr>
        <w:t>data$`Номер состояния` &lt;- 0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 xml:space="preserve">  data$`Символ перехода` &lt;-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</w:rPr>
        <w:t xml:space="preserve">    </w:t>
      </w:r>
      <w:r w:rsidRPr="00E21706">
        <w:rPr>
          <w:rFonts w:ascii="Consolas" w:hAnsi="Consolas" w:cs="Consolas"/>
          <w:sz w:val="20"/>
          <w:szCs w:val="20"/>
          <w:lang w:val="en-US"/>
        </w:rPr>
        <w:t>str_extract(data$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, "\\..")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str_replace(".", "")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data$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&lt;- dense_rank(data$`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data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data %&lt;&gt;% init()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del_point &lt;- function(string)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str_replace(string, "\\.", "")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get_all_transition_symbol &lt;- function(res)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str_extract(res$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, "\\..") %&gt;% del_point()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getSetPointNonterminal &lt;- function(rules)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uni &lt;-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rules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str_extract(., "\\.[:alpha:]")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del_point()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unique()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.[!is.na(.)]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uni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getTable &lt;- function(new_rules)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n &lt;- length(new_rules)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tibble(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21706">
        <w:rPr>
          <w:rFonts w:ascii="Consolas" w:hAnsi="Consolas" w:cs="Consolas"/>
          <w:sz w:val="20"/>
          <w:szCs w:val="20"/>
        </w:rPr>
        <w:t xml:space="preserve">`Номер состояния` = rep(NA, n),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 xml:space="preserve">    `Содержимое` = new_rules,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 xml:space="preserve">    `Символ перехода` = rep(NA, n),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</w:rPr>
        <w:t xml:space="preserve">    </w:t>
      </w:r>
      <w:r w:rsidRPr="00E21706">
        <w:rPr>
          <w:rFonts w:ascii="Consolas" w:hAnsi="Consolas" w:cs="Consolas"/>
          <w:sz w:val="20"/>
          <w:szCs w:val="20"/>
          <w:lang w:val="en-US"/>
        </w:rPr>
        <w:t>`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>`= rep(NA, n)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get_rules &lt;- function(sum_data, i, native_data)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lastRenderedPageBreak/>
        <w:t xml:space="preserve">  native_data_copy &lt;- native_data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uni &lt;- getSetPointNonterminal(native_data$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# </w:t>
      </w:r>
      <w:r w:rsidRPr="00E21706">
        <w:rPr>
          <w:rFonts w:ascii="Consolas" w:hAnsi="Consolas" w:cs="Consolas"/>
          <w:sz w:val="20"/>
          <w:szCs w:val="20"/>
        </w:rPr>
        <w:t>Получение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правил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rules &lt;- filter(sum_data, 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== i)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rules &lt;- filter(rules, rules$`</w:t>
      </w:r>
      <w:r w:rsidRPr="00E21706">
        <w:rPr>
          <w:rFonts w:ascii="Consolas" w:hAnsi="Consolas" w:cs="Consolas"/>
          <w:sz w:val="20"/>
          <w:szCs w:val="20"/>
        </w:rPr>
        <w:t>Номер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состояния</w:t>
      </w:r>
      <w:r w:rsidRPr="00E21706">
        <w:rPr>
          <w:rFonts w:ascii="Consolas" w:hAnsi="Consolas" w:cs="Consolas"/>
          <w:sz w:val="20"/>
          <w:szCs w:val="20"/>
          <w:lang w:val="en-US"/>
        </w:rPr>
        <w:t>` == rules$`</w:t>
      </w:r>
      <w:r w:rsidRPr="00E21706">
        <w:rPr>
          <w:rFonts w:ascii="Consolas" w:hAnsi="Consolas" w:cs="Consolas"/>
          <w:sz w:val="20"/>
          <w:szCs w:val="20"/>
        </w:rPr>
        <w:t>Номер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состояния</w:t>
      </w:r>
      <w:r w:rsidRPr="00E21706">
        <w:rPr>
          <w:rFonts w:ascii="Consolas" w:hAnsi="Consolas" w:cs="Consolas"/>
          <w:sz w:val="20"/>
          <w:szCs w:val="20"/>
          <w:lang w:val="en-US"/>
        </w:rPr>
        <w:t>`[1])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new_rules &lt;-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str_replace(rules$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, "\\..", str_c(rules$`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`, '\\.'))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nonTermRules &lt;- getSetPointNonterminal(new_rules)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while (str_detect(nonTermRules, "[:upper:]") %&gt;% any(na.rm = TRUE))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append_rules &lt;-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native_data_copy$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[str_extract(native_data_copy$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, '.') %in% nonTermRules]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native_data_copy %&lt;&gt;% filter(!(`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` %in% append_rules))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new_rules %&lt;&gt;% c(append_rules)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nonTermRules &lt;- getSetPointNonterminal(append_rules)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res &lt;- getTable(new_rules)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res$`</w:t>
      </w:r>
      <w:r w:rsidRPr="00E21706">
        <w:rPr>
          <w:rFonts w:ascii="Consolas" w:hAnsi="Consolas" w:cs="Consolas"/>
          <w:sz w:val="20"/>
          <w:szCs w:val="20"/>
        </w:rPr>
        <w:t>Номер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состояния</w:t>
      </w:r>
      <w:r w:rsidRPr="00E21706">
        <w:rPr>
          <w:rFonts w:ascii="Consolas" w:hAnsi="Consolas" w:cs="Consolas"/>
          <w:sz w:val="20"/>
          <w:szCs w:val="20"/>
          <w:lang w:val="en-US"/>
        </w:rPr>
        <w:t>` &lt;- i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return(res)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pr_rules_with_sv &lt;- function(local_res, native_rules)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rules &lt;- local_res$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native_rules %&lt;&gt;% del_point()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rules %&lt;&gt;% del_point()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for (i in 1:nrow(local_res))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local_res$`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`[i] &lt;-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local_res$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[i]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str_sub(1, 1)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str_c("</w:t>
      </w:r>
      <w:r w:rsidRPr="00E21706">
        <w:rPr>
          <w:rFonts w:ascii="Consolas" w:hAnsi="Consolas" w:cs="Consolas"/>
          <w:sz w:val="20"/>
          <w:szCs w:val="20"/>
        </w:rPr>
        <w:t>СЛЕД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", .)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print(rules[i])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print(native_rules)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rule_num &lt;- which(rules[i] == native_rules)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local_res$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>[i] &lt;- -rule_num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local_res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### </w:t>
      </w:r>
      <w:r w:rsidRPr="00E21706">
        <w:rPr>
          <w:rFonts w:ascii="Consolas" w:hAnsi="Consolas" w:cs="Consolas"/>
          <w:sz w:val="20"/>
          <w:szCs w:val="20"/>
        </w:rPr>
        <w:t>Получние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таблицы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get_table &lt;- function(data)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native_data &lt;- sum_data &lt;- data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new_state_index &lt;- max(data$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) + 1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i = 1;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while (TRUE)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res &lt;- get_rules(sum_data, i, native_data)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res$`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 &lt;- get_all_transition_symbol(res)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21706">
        <w:rPr>
          <w:rFonts w:ascii="Consolas" w:hAnsi="Consolas" w:cs="Consolas"/>
          <w:sz w:val="20"/>
          <w:szCs w:val="20"/>
        </w:rPr>
        <w:t>##Получение правил с символом перехода NA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</w:rPr>
        <w:t xml:space="preserve">    </w:t>
      </w:r>
      <w:r w:rsidRPr="00E21706">
        <w:rPr>
          <w:rFonts w:ascii="Consolas" w:hAnsi="Consolas" w:cs="Consolas"/>
          <w:sz w:val="20"/>
          <w:szCs w:val="20"/>
          <w:lang w:val="en-US"/>
        </w:rPr>
        <w:t>rules_with_svert &lt;- filter(res, is.na(res$`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rules_without_svert &lt;- filter(res, !is.na(res$`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plus_data &lt;- filter(native_data, FALSE)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if (nrow(rules_with_svert) &gt; 0)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procRWS &lt;- pr_rules_with_sv(rules_with_svert, native_data$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plus_data %&lt;&gt;% bind_rows(procRWS)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sum_data %&lt;&gt;% bind_rows(plus_data)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all_symbol_per &lt;- unique(rules_without_svert$`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21706">
        <w:rPr>
          <w:rFonts w:ascii="Consolas" w:hAnsi="Consolas" w:cs="Consolas"/>
          <w:sz w:val="20"/>
          <w:szCs w:val="20"/>
        </w:rPr>
        <w:t>res &lt;- rules_without_svert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for (sym in all_symbol_per)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rools_with_one_transition_symbol &lt;- filter(res, 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 == sym)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search_rules &lt;- rools_with_one_transition_symbol$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searched_rules &lt;- filter(sum_data, `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` %in% search_rules)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all_trans_number &lt;- sum_data$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>[sum_data$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%in%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rools_with_one_transition_symbol] %&gt;% unique()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all_rules_with_trans_number &lt;- filter(sum_data, `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` %in%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all_trans_number)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delta &lt;- dplyr::setdiff(all_rules_with_trans_number, searched_rules)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if (nrow(delta))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delta_numbers &lt;- unique(delta$`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>`)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searched_rules %&lt;&gt;% filter(!(`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>` %in% delta_numbers))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if (nrow(searched_rules))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searched_rules %&lt;&gt;%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  select(., -"</w:t>
      </w:r>
      <w:r w:rsidRPr="00E21706">
        <w:rPr>
          <w:rFonts w:ascii="Consolas" w:hAnsi="Consolas" w:cs="Consolas"/>
          <w:sz w:val="20"/>
          <w:szCs w:val="20"/>
        </w:rPr>
        <w:t>Номер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состояния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")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  unique() %&gt;%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  cbind(`</w:t>
      </w:r>
      <w:r w:rsidRPr="00E21706">
        <w:rPr>
          <w:rFonts w:ascii="Consolas" w:hAnsi="Consolas" w:cs="Consolas"/>
          <w:sz w:val="20"/>
          <w:szCs w:val="20"/>
        </w:rPr>
        <w:t>Номер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состояния</w:t>
      </w:r>
      <w:r w:rsidRPr="00E21706">
        <w:rPr>
          <w:rFonts w:ascii="Consolas" w:hAnsi="Consolas" w:cs="Consolas"/>
          <w:sz w:val="20"/>
          <w:szCs w:val="20"/>
          <w:lang w:val="en-US"/>
        </w:rPr>
        <w:t>` = 1:nrow(.), .)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E21706">
        <w:rPr>
          <w:rFonts w:ascii="Consolas" w:hAnsi="Consolas" w:cs="Consolas"/>
          <w:sz w:val="20"/>
          <w:szCs w:val="20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n_searched_rules &lt;- length(search_rules)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trans &lt;-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count(searched_rules, `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`)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filter(n == n_searched_rules)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pull(`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>`)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if (length(trans))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rools_with_one_transition_symbol$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&lt;- trans[1]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} else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rools_with_one_transition_symbol$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&lt;- new_state_index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new_state_index &lt;- new_state_index + 1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sum_data %&lt;&gt;% bind_rows(rools_with_one_transition_symbol)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plus_data %&lt;&gt;% bind_rows(rools_with_one_transition_symbol)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i = i + 1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if (i == new_state_index)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E21706">
        <w:rPr>
          <w:rFonts w:ascii="Consolas" w:hAnsi="Consolas" w:cs="Consolas"/>
          <w:sz w:val="20"/>
          <w:szCs w:val="20"/>
        </w:rPr>
        <w:t>break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 xml:space="preserve">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 xml:space="preserve">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 xml:space="preserve">  sum_data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>graph &lt;- get_table(data)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B32B79" w:rsidRDefault="00B32B79">
      <w:pPr>
        <w:spacing w:line="259" w:lineRule="auto"/>
        <w:jc w:val="left"/>
        <w:rPr>
          <w:rFonts w:ascii="Consolas" w:hAnsi="Consolas" w:cs="Consolas"/>
          <w:sz w:val="20"/>
          <w:szCs w:val="20"/>
        </w:rPr>
      </w:pPr>
    </w:p>
    <w:p w:rsidR="00525EDB" w:rsidRDefault="00525EDB">
      <w:pPr>
        <w:spacing w:line="259" w:lineRule="auto"/>
        <w:jc w:val="left"/>
        <w:rPr>
          <w:rFonts w:ascii="Consolas" w:hAnsi="Consolas" w:cs="Consolas"/>
          <w:sz w:val="20"/>
          <w:szCs w:val="20"/>
        </w:rPr>
      </w:pPr>
    </w:p>
    <w:p w:rsidR="00525EDB" w:rsidRPr="00F456E5" w:rsidRDefault="00525EDB" w:rsidP="00525EDB">
      <w:pPr>
        <w:spacing w:line="259" w:lineRule="auto"/>
        <w:jc w:val="left"/>
      </w:pPr>
      <w:r>
        <w:lastRenderedPageBreak/>
        <w:t>Исходные данные</w:t>
      </w:r>
      <w:r w:rsidRPr="00E869F8">
        <w:t xml:space="preserve">: </w:t>
      </w:r>
      <w:r>
        <w:rPr>
          <w:lang w:val="en-US"/>
        </w:rPr>
        <w:t>excel</w:t>
      </w:r>
      <w:r>
        <w:t xml:space="preserve">-файл с именем </w:t>
      </w:r>
      <w:r w:rsidRPr="00F456E5">
        <w:t>“Исходные данные”</w:t>
      </w:r>
    </w:p>
    <w:p w:rsidR="00525EDB" w:rsidRDefault="00525EDB" w:rsidP="00525EDB">
      <w:pPr>
        <w:spacing w:line="259" w:lineRule="auto"/>
        <w:jc w:val="left"/>
        <w:rPr>
          <w:lang w:val="en-US"/>
        </w:rPr>
      </w:pPr>
      <w:r>
        <w:t>Содержание файла</w:t>
      </w:r>
      <w:r>
        <w:rPr>
          <w:lang w:val="en-US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525EDB" w:rsidRPr="00F456E5" w:rsidTr="00525EDB">
        <w:trPr>
          <w:trHeight w:val="31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Номер состояния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Содержимое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Символ перехода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Переход</w:t>
            </w:r>
          </w:p>
        </w:tc>
      </w:tr>
      <w:tr w:rsidR="00525EDB" w:rsidRPr="00F456E5" w:rsidTr="00525EDB">
        <w:trPr>
          <w:trHeight w:val="31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R → .S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5EDB" w:rsidRPr="00F456E5" w:rsidTr="00525EDB">
        <w:trPr>
          <w:trHeight w:val="31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S → .OS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5EDB" w:rsidRPr="00F456E5" w:rsidTr="00525EDB">
        <w:trPr>
          <w:trHeight w:val="31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S → .O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5EDB" w:rsidRPr="00F456E5" w:rsidTr="00525EDB">
        <w:trPr>
          <w:trHeight w:val="31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…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 w:eastAsia="ru-RU"/>
              </w:rPr>
              <w:t>…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525EDB" w:rsidRPr="00F456E5" w:rsidRDefault="00525EDB" w:rsidP="00525EDB">
      <w:pPr>
        <w:spacing w:line="259" w:lineRule="auto"/>
        <w:jc w:val="left"/>
        <w:rPr>
          <w:lang w:val="en-US"/>
        </w:rPr>
      </w:pPr>
      <w:r>
        <w:br w:type="page"/>
      </w:r>
    </w:p>
    <w:p w:rsidR="00105E31" w:rsidRPr="00E21706" w:rsidRDefault="00105E31" w:rsidP="00105E31">
      <w:pPr>
        <w:pStyle w:val="1"/>
      </w:pPr>
      <w:bookmarkStart w:id="22" w:name="_Toc515293663"/>
      <w:r w:rsidRPr="00E21706">
        <w:lastRenderedPageBreak/>
        <w:t xml:space="preserve">Приложение В. Код программы для получения управляющей таблицы </w:t>
      </w:r>
      <w:r w:rsidRPr="00E21706">
        <w:rPr>
          <w:lang w:val="en-US"/>
        </w:rPr>
        <w:t>MP</w:t>
      </w:r>
      <w:r w:rsidRPr="00E21706">
        <w:t>-распознавателя типа «перенос-свертка»</w:t>
      </w:r>
      <w:bookmarkEnd w:id="22"/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getDirectTable &lt;-function(graph, nextSet)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initDirectTable &lt;- function(graph)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columns &lt;- graph$`Символ перехода` %&gt;% unique() %&gt;% .[!str_detect(., "СЛЕД")]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columns &lt;- c(sort(columns), "0")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max &lt;- graph$`Номер состояния`[nrow(graph)] + 1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directTable &lt;- data.frame(rep("", max), stringsAsFactors = F)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for (i in 2:length(columns))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directTable %&lt;&gt;% cbind(data.frame(rep("", max), stringsAsFactors = F))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colnames(directTable) &lt;- columns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rownames(directTable) &lt;- 0:(max-1)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return(directTable)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dirTable &lt;- initDirectTable(graph)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for (i in 1:nrow(graph))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s &lt;- graph$`Номер состояния`[i]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p &lt;- graph$Переход[i]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sp &lt;- graph$`Символ перехода`[i]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#отрицательные переходы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if (p &lt; 0)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sp &lt;- str_sub(sp, str_length(sp))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nextEl &lt;- nextSet$Следующие[nextSet$Нетерминал == sp] %&gt;% str_split(' ')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nextEl &lt;- nextEl[[1]]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for (j in 1:length(nextEl))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dirTable[s+1, nextEl[j]] = str_c("C", -p)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#большие буквы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else if (sp %&gt;% str_detect("[:upper:]"))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dirTable[s+1, sp] = str_c("V", p)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#остальное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else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dirTable[s+1, sp] = str_c("P", p)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return(dirTable[sort(colnames(dirTable))])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dirTable &lt;- getDirectTable(res, read_excel(path = "Множество следующиx.xlsx"))</w:t>
      </w:r>
    </w:p>
    <w:p w:rsidR="00F456E5" w:rsidRPr="00E21706" w:rsidRDefault="00F456E5">
      <w:pPr>
        <w:spacing w:line="259" w:lineRule="auto"/>
        <w:jc w:val="left"/>
      </w:pPr>
    </w:p>
    <w:p w:rsidR="00F456E5" w:rsidRPr="00E21706" w:rsidRDefault="00F456E5" w:rsidP="00F456E5">
      <w:pPr>
        <w:spacing w:line="259" w:lineRule="auto"/>
      </w:pPr>
      <w:r w:rsidRPr="00E21706">
        <w:t xml:space="preserve">Исходными данными для работы программы являются выходные данные из программы, описанной в приложении Б. Также программа требует </w:t>
      </w:r>
      <w:r w:rsidRPr="00E21706">
        <w:rPr>
          <w:lang w:val="en-US"/>
        </w:rPr>
        <w:t>Excel</w:t>
      </w:r>
      <w:r w:rsidRPr="00E21706">
        <w:t>-файл следующего содержания</w:t>
      </w:r>
    </w:p>
    <w:tbl>
      <w:tblPr>
        <w:tblW w:w="472" w:type="dxa"/>
        <w:jc w:val="center"/>
        <w:tblLook w:val="04A0" w:firstRow="1" w:lastRow="0" w:firstColumn="1" w:lastColumn="0" w:noHBand="0" w:noVBand="1"/>
      </w:tblPr>
      <w:tblGrid>
        <w:gridCol w:w="1463"/>
        <w:gridCol w:w="1444"/>
      </w:tblGrid>
      <w:tr w:rsidR="00E21706" w:rsidRPr="00F456E5" w:rsidTr="00352F75">
        <w:trPr>
          <w:trHeight w:val="340"/>
          <w:jc w:val="center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Нетермина</w:t>
            </w:r>
            <w:bookmarkStart w:id="23" w:name="_GoBack"/>
            <w:bookmarkEnd w:id="23"/>
            <w:r w:rsidRPr="00F456E5">
              <w:rPr>
                <w:rFonts w:eastAsia="Times New Roman"/>
                <w:sz w:val="24"/>
                <w:lang w:eastAsia="ru-RU"/>
              </w:rPr>
              <w:t>л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Следующие</w:t>
            </w:r>
          </w:p>
        </w:tc>
      </w:tr>
      <w:tr w:rsidR="00E21706" w:rsidRPr="00F456E5" w:rsidTr="00352F75">
        <w:trPr>
          <w:trHeight w:val="340"/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R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] 0</w:t>
            </w:r>
          </w:p>
        </w:tc>
      </w:tr>
      <w:tr w:rsidR="00E21706" w:rsidRPr="00F456E5" w:rsidTr="00352F75">
        <w:trPr>
          <w:trHeight w:val="340"/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] 0</w:t>
            </w:r>
          </w:p>
        </w:tc>
      </w:tr>
      <w:tr w:rsidR="00E21706" w:rsidRPr="00F456E5" w:rsidTr="00352F75">
        <w:trPr>
          <w:trHeight w:val="340"/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a ] 0</w:t>
            </w:r>
          </w:p>
        </w:tc>
      </w:tr>
      <w:tr w:rsidR="00E21706" w:rsidRPr="00F456E5" w:rsidTr="00352F75">
        <w:trPr>
          <w:trHeight w:val="340"/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E21706">
              <w:rPr>
                <w:rFonts w:eastAsia="Times New Roman"/>
                <w:sz w:val="24"/>
                <w:lang w:val="en-US" w:eastAsia="ru-RU"/>
              </w:rPr>
              <w:t>…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E21706">
              <w:rPr>
                <w:rFonts w:eastAsia="Times New Roman"/>
                <w:sz w:val="24"/>
                <w:lang w:val="en-US" w:eastAsia="ru-RU"/>
              </w:rPr>
              <w:t>….</w:t>
            </w:r>
          </w:p>
        </w:tc>
      </w:tr>
    </w:tbl>
    <w:p w:rsidR="00105E31" w:rsidRPr="00E21706" w:rsidRDefault="00105E31" w:rsidP="00105E31">
      <w:pPr>
        <w:pStyle w:val="1"/>
      </w:pPr>
      <w:bookmarkStart w:id="24" w:name="_Toc515293664"/>
      <w:r w:rsidRPr="00E21706">
        <w:lastRenderedPageBreak/>
        <w:t>Приложение Г. Код программы - распознавателя типа «перенос – свёртка»</w:t>
      </w:r>
      <w:bookmarkEnd w:id="24"/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class Stack: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...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...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def str(self):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res = ""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for el in self._data: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res = res + str(el) + “”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return res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...</w:t>
      </w:r>
    </w:p>
    <w:p w:rsidR="00105E31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...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rules =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1 : ("X", "S"),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2 : ("S", "OS"),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3 : ("S", "O"),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4 : ("O", "a[S]"),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5 : ("O", "a[S][S]"),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6 : ("O", "a=E"),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7 : ("E", "E+T"),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8 : ("E", "T"),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9 : ("T", "T*P"),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10 : ("T", "P"),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11 : ("P", "(E)"),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12 : ("P", "a")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table =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"a"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["P2", "P9", "C12", "", "P2", "C10", "", "C8", "", "C12",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"P2", "P9", "P9", "", "P9", "C11", "", "C16", "C7", "C9",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"C4", "P2", "", "C5"],                     #20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"["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["", "", "P10", "", "",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"", "", "", "", "", "", "", "", "",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"P21", "", "", ""],                    #20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"]"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["", "", "C12", "", "C3", "C10", "", "C8", "", "C12",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"", "", "C2", "", "C11", "P20", "C6", "C7", "C9",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"C4", "", "P23", "C5"],                    #20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"+"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["", "", "C12", "P12", "", "C10", "", "С8", "P12", "C12",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"", "", "", "", "C11", "", "P12", "C7", "C9"],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"*"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["", "", "C12", "", "", "C10", "", "P14", "", "C12",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"", "", "", "", "C11", "", "", "P14", "C9"],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"="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["", "", "P11"],                   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"("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["P1", "P1", "", "", "",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"P1", "P1", "", "P1", "", "", "", "", "",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"", "", "", ""],                    #20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")"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["", "", "C12", "", "", "C10", "", "С8", "P15", "C12",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"", "", "", "", "C11", "", "", "C7", "C9"],     #20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"0"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["", "", "C12", "", "C3", "C10", "D", "С8", "", "C12",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"", "", "C2", "", "C11", "", "C6", "C7", "C9",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"C4", "", "", "C5"],              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"S"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["V6", "", "", "", "V13",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"V16", "", "", "", "", "", "", "", "", "",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"V22"],              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"O"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["V4", "", "", "", "V4",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"V4", "", "", "", "", "", "", "", "", "",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"v4"],             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"T"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["V7", "V7", "", "", "",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"V7", "V18", "", "", "", "", "", "", "",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"", "", "", ""],             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"P"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["V5", "V5", "", "", "",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"V5", "V5", "", "V19"],           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"E"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["V3", "V8", "", "", "",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"V17"]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magNum = Stack()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def check(chain):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magNum.clear()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magNum.push(0)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chain += "0"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imax = len(chain)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currentCond = 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nonTetm = ""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i = 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imax = len(chain)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print("%-14s %-40s %-25s" %("Правило", "Необработанная часть входной цепочки",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"Содержимое магазина"))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try: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while (i &lt; imax):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sym = chain[i]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action = table[sym][currentCond]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type = action[0]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if action == "D":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print("Допустить")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break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number = int(action[1:])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if type == "P":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magNum.push(number)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currentCond = number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i += 1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elif type == "C" or type == "С":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rightPart = rules[number][1]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nLet = len(rightPart)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nonTerm = rules[number][0]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print("%2s.%-1s-&gt; %-7s %-40s %-25s" %(number, nonTerm, rightPart,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ind w:left="4956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chain[i+1:], magNum.str()))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for k in range(nLet):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    magNum.pop()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currentCond = magNum.top()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V = table[nonTerm][currentCond]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if len(V) == 0: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    break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else: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    currentCond = int(V[1:])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    magNum.push(currentCond)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except Exception: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print("Отвергнуть")</w:t>
      </w:r>
    </w:p>
    <w:sectPr w:rsidR="00B32B79" w:rsidRPr="00E21706" w:rsidSect="00CA243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DCD" w:rsidRDefault="00F41DCD" w:rsidP="00DE1640">
      <w:r>
        <w:separator/>
      </w:r>
    </w:p>
  </w:endnote>
  <w:endnote w:type="continuationSeparator" w:id="0">
    <w:p w:rsidR="00F41DCD" w:rsidRDefault="00F41DCD" w:rsidP="00DE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DCD" w:rsidRDefault="00F41DCD" w:rsidP="00DE1640">
      <w:r>
        <w:separator/>
      </w:r>
    </w:p>
  </w:footnote>
  <w:footnote w:type="continuationSeparator" w:id="0">
    <w:p w:rsidR="00F41DCD" w:rsidRDefault="00F41DCD" w:rsidP="00DE1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875195"/>
      <w:docPartObj>
        <w:docPartGallery w:val="Page Numbers (Top of Page)"/>
        <w:docPartUnique/>
      </w:docPartObj>
    </w:sdtPr>
    <w:sdtContent>
      <w:p w:rsidR="00525EDB" w:rsidRDefault="00525ED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760">
          <w:rPr>
            <w:noProof/>
          </w:rPr>
          <w:t>1</w:t>
        </w:r>
        <w:r>
          <w:fldChar w:fldCharType="end"/>
        </w:r>
      </w:p>
    </w:sdtContent>
  </w:sdt>
  <w:p w:rsidR="00525EDB" w:rsidRDefault="00525EDB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7FC"/>
    <w:multiLevelType w:val="multilevel"/>
    <w:tmpl w:val="A52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25117F"/>
    <w:multiLevelType w:val="hybridMultilevel"/>
    <w:tmpl w:val="60B2FD7A"/>
    <w:lvl w:ilvl="0" w:tplc="EAAC6F18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E53A1"/>
    <w:multiLevelType w:val="hybridMultilevel"/>
    <w:tmpl w:val="063ED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1EC4"/>
    <w:multiLevelType w:val="multilevel"/>
    <w:tmpl w:val="F998D3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30149E1"/>
    <w:multiLevelType w:val="multilevel"/>
    <w:tmpl w:val="F510EF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5E24059"/>
    <w:multiLevelType w:val="hybridMultilevel"/>
    <w:tmpl w:val="0FA0B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B0035"/>
    <w:multiLevelType w:val="hybridMultilevel"/>
    <w:tmpl w:val="F926D9EE"/>
    <w:lvl w:ilvl="0" w:tplc="500E88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6AC7FE6"/>
    <w:multiLevelType w:val="hybridMultilevel"/>
    <w:tmpl w:val="B8342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94E0D94"/>
    <w:multiLevelType w:val="hybridMultilevel"/>
    <w:tmpl w:val="74A8F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46FB3"/>
    <w:multiLevelType w:val="hybridMultilevel"/>
    <w:tmpl w:val="49A25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C67DE7"/>
    <w:multiLevelType w:val="multilevel"/>
    <w:tmpl w:val="C4E621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4536105"/>
    <w:multiLevelType w:val="hybridMultilevel"/>
    <w:tmpl w:val="737E1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D15BBB"/>
    <w:multiLevelType w:val="hybridMultilevel"/>
    <w:tmpl w:val="B40A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469CE"/>
    <w:multiLevelType w:val="hybridMultilevel"/>
    <w:tmpl w:val="A92C7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FD5CE4"/>
    <w:multiLevelType w:val="multilevel"/>
    <w:tmpl w:val="A75874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F034E6B"/>
    <w:multiLevelType w:val="hybridMultilevel"/>
    <w:tmpl w:val="7FC66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C5537D"/>
    <w:multiLevelType w:val="hybridMultilevel"/>
    <w:tmpl w:val="4E627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45E24"/>
    <w:multiLevelType w:val="multilevel"/>
    <w:tmpl w:val="CC9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8907CA"/>
    <w:multiLevelType w:val="hybridMultilevel"/>
    <w:tmpl w:val="FF389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81C50"/>
    <w:multiLevelType w:val="hybridMultilevel"/>
    <w:tmpl w:val="BECC40EC"/>
    <w:lvl w:ilvl="0" w:tplc="F79823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67627"/>
    <w:multiLevelType w:val="hybridMultilevel"/>
    <w:tmpl w:val="F75E9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832AA2"/>
    <w:multiLevelType w:val="hybridMultilevel"/>
    <w:tmpl w:val="2C9CE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92F61"/>
    <w:multiLevelType w:val="hybridMultilevel"/>
    <w:tmpl w:val="B0C60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2"/>
  </w:num>
  <w:num w:numId="4">
    <w:abstractNumId w:val="19"/>
  </w:num>
  <w:num w:numId="5">
    <w:abstractNumId w:val="21"/>
  </w:num>
  <w:num w:numId="6">
    <w:abstractNumId w:val="15"/>
  </w:num>
  <w:num w:numId="7">
    <w:abstractNumId w:val="9"/>
  </w:num>
  <w:num w:numId="8">
    <w:abstractNumId w:val="18"/>
  </w:num>
  <w:num w:numId="9">
    <w:abstractNumId w:val="14"/>
  </w:num>
  <w:num w:numId="10">
    <w:abstractNumId w:val="10"/>
  </w:num>
  <w:num w:numId="11">
    <w:abstractNumId w:val="13"/>
  </w:num>
  <w:num w:numId="12">
    <w:abstractNumId w:val="11"/>
  </w:num>
  <w:num w:numId="13">
    <w:abstractNumId w:val="8"/>
  </w:num>
  <w:num w:numId="14">
    <w:abstractNumId w:val="0"/>
  </w:num>
  <w:num w:numId="15">
    <w:abstractNumId w:val="7"/>
  </w:num>
  <w:num w:numId="16">
    <w:abstractNumId w:val="5"/>
  </w:num>
  <w:num w:numId="17">
    <w:abstractNumId w:val="20"/>
  </w:num>
  <w:num w:numId="18">
    <w:abstractNumId w:val="2"/>
  </w:num>
  <w:num w:numId="19">
    <w:abstractNumId w:val="17"/>
  </w:num>
  <w:num w:numId="20">
    <w:abstractNumId w:val="12"/>
  </w:num>
  <w:num w:numId="21">
    <w:abstractNumId w:val="3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96"/>
    <w:rsid w:val="000220DE"/>
    <w:rsid w:val="00030859"/>
    <w:rsid w:val="000846F8"/>
    <w:rsid w:val="000A27EF"/>
    <w:rsid w:val="000B1A99"/>
    <w:rsid w:val="000B40B4"/>
    <w:rsid w:val="000E2772"/>
    <w:rsid w:val="000E5382"/>
    <w:rsid w:val="000E62FA"/>
    <w:rsid w:val="000F6843"/>
    <w:rsid w:val="000F7B8D"/>
    <w:rsid w:val="00104BA2"/>
    <w:rsid w:val="00105E31"/>
    <w:rsid w:val="0014028A"/>
    <w:rsid w:val="00145578"/>
    <w:rsid w:val="001D1CAF"/>
    <w:rsid w:val="001D5199"/>
    <w:rsid w:val="00210253"/>
    <w:rsid w:val="00261BCA"/>
    <w:rsid w:val="002974F1"/>
    <w:rsid w:val="002F5A84"/>
    <w:rsid w:val="00340C97"/>
    <w:rsid w:val="003443EB"/>
    <w:rsid w:val="00352F75"/>
    <w:rsid w:val="00353618"/>
    <w:rsid w:val="0037209E"/>
    <w:rsid w:val="003A3CC5"/>
    <w:rsid w:val="003F1696"/>
    <w:rsid w:val="00421A01"/>
    <w:rsid w:val="00431DB4"/>
    <w:rsid w:val="00460901"/>
    <w:rsid w:val="004D1760"/>
    <w:rsid w:val="004E6C5C"/>
    <w:rsid w:val="00525EDB"/>
    <w:rsid w:val="005266F7"/>
    <w:rsid w:val="00535A2F"/>
    <w:rsid w:val="0054545A"/>
    <w:rsid w:val="0058787C"/>
    <w:rsid w:val="0059334F"/>
    <w:rsid w:val="005A64FC"/>
    <w:rsid w:val="005B7373"/>
    <w:rsid w:val="00601D04"/>
    <w:rsid w:val="00642DA4"/>
    <w:rsid w:val="006550A9"/>
    <w:rsid w:val="006601A1"/>
    <w:rsid w:val="006A57C8"/>
    <w:rsid w:val="006B48B1"/>
    <w:rsid w:val="006C12B2"/>
    <w:rsid w:val="006E0162"/>
    <w:rsid w:val="00711D45"/>
    <w:rsid w:val="007465F6"/>
    <w:rsid w:val="007908EE"/>
    <w:rsid w:val="007D43A2"/>
    <w:rsid w:val="007D50CA"/>
    <w:rsid w:val="008254E9"/>
    <w:rsid w:val="00846348"/>
    <w:rsid w:val="00883C04"/>
    <w:rsid w:val="00897F41"/>
    <w:rsid w:val="008F7A8D"/>
    <w:rsid w:val="00943C40"/>
    <w:rsid w:val="00950613"/>
    <w:rsid w:val="0097094B"/>
    <w:rsid w:val="00976492"/>
    <w:rsid w:val="009A350F"/>
    <w:rsid w:val="009C78DF"/>
    <w:rsid w:val="00A21AA4"/>
    <w:rsid w:val="00A41441"/>
    <w:rsid w:val="00A5336A"/>
    <w:rsid w:val="00A813A3"/>
    <w:rsid w:val="00AA0B2F"/>
    <w:rsid w:val="00AF188C"/>
    <w:rsid w:val="00AF7476"/>
    <w:rsid w:val="00B32B79"/>
    <w:rsid w:val="00B43748"/>
    <w:rsid w:val="00B6572A"/>
    <w:rsid w:val="00BB245A"/>
    <w:rsid w:val="00C4643D"/>
    <w:rsid w:val="00C77EB8"/>
    <w:rsid w:val="00C86DE1"/>
    <w:rsid w:val="00C91037"/>
    <w:rsid w:val="00CA0563"/>
    <w:rsid w:val="00CA243A"/>
    <w:rsid w:val="00CF1029"/>
    <w:rsid w:val="00CF1ABD"/>
    <w:rsid w:val="00D00ACB"/>
    <w:rsid w:val="00D45865"/>
    <w:rsid w:val="00D64B2B"/>
    <w:rsid w:val="00DD5E43"/>
    <w:rsid w:val="00DE1640"/>
    <w:rsid w:val="00DE7DAF"/>
    <w:rsid w:val="00DF413A"/>
    <w:rsid w:val="00E03165"/>
    <w:rsid w:val="00E21706"/>
    <w:rsid w:val="00E24ADE"/>
    <w:rsid w:val="00E25096"/>
    <w:rsid w:val="00E572A3"/>
    <w:rsid w:val="00E62A6A"/>
    <w:rsid w:val="00E74EAD"/>
    <w:rsid w:val="00E869F8"/>
    <w:rsid w:val="00EE7883"/>
    <w:rsid w:val="00F41DCD"/>
    <w:rsid w:val="00F456E5"/>
    <w:rsid w:val="00F54AF1"/>
    <w:rsid w:val="00F632A7"/>
    <w:rsid w:val="00F81206"/>
    <w:rsid w:val="00F9727B"/>
    <w:rsid w:val="00FC3D60"/>
    <w:rsid w:val="00FE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E8EC7-9FC9-4CC8-AF57-9DE5E840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640"/>
    <w:pPr>
      <w:spacing w:line="254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0E5382"/>
    <w:pPr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640"/>
    <w:pPr>
      <w:spacing w:line="259" w:lineRule="auto"/>
      <w:outlineLvl w:val="1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696"/>
    <w:pPr>
      <w:ind w:left="720"/>
      <w:contextualSpacing/>
    </w:pPr>
  </w:style>
  <w:style w:type="table" w:styleId="a4">
    <w:name w:val="Table Grid"/>
    <w:basedOn w:val="a1"/>
    <w:uiPriority w:val="39"/>
    <w:rsid w:val="003F1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E1640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E5382"/>
    <w:rPr>
      <w:rFonts w:ascii="Times New Roman" w:hAnsi="Times New Roman" w:cs="Times New Roman"/>
      <w:b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59334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334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334F"/>
    <w:rPr>
      <w:vertAlign w:val="superscript"/>
    </w:rPr>
  </w:style>
  <w:style w:type="character" w:styleId="a8">
    <w:name w:val="Placeholder Text"/>
    <w:basedOn w:val="a0"/>
    <w:uiPriority w:val="99"/>
    <w:semiHidden/>
    <w:rsid w:val="00897F4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B1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A9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C1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2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6C12B2"/>
  </w:style>
  <w:style w:type="paragraph" w:styleId="ab">
    <w:name w:val="Title"/>
    <w:aliases w:val="Подпись таблиц"/>
    <w:basedOn w:val="a"/>
    <w:next w:val="a"/>
    <w:link w:val="ac"/>
    <w:uiPriority w:val="10"/>
    <w:qFormat/>
    <w:rsid w:val="00AF188C"/>
    <w:pPr>
      <w:spacing w:after="0"/>
      <w:jc w:val="right"/>
    </w:pPr>
  </w:style>
  <w:style w:type="character" w:customStyle="1" w:styleId="ac">
    <w:name w:val="Название Знак"/>
    <w:aliases w:val="Подпись таблиц Знак"/>
    <w:basedOn w:val="a0"/>
    <w:link w:val="ab"/>
    <w:uiPriority w:val="10"/>
    <w:rsid w:val="00AF188C"/>
    <w:rPr>
      <w:rFonts w:ascii="Times New Roman" w:hAnsi="Times New Roman" w:cs="Times New Roman"/>
      <w:sz w:val="28"/>
      <w:szCs w:val="28"/>
    </w:rPr>
  </w:style>
  <w:style w:type="table" w:styleId="-1">
    <w:name w:val="Grid Table 1 Light"/>
    <w:basedOn w:val="a1"/>
    <w:uiPriority w:val="46"/>
    <w:rsid w:val="00CA2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TOC Heading"/>
    <w:basedOn w:val="1"/>
    <w:next w:val="a"/>
    <w:uiPriority w:val="39"/>
    <w:unhideWhenUsed/>
    <w:qFormat/>
    <w:rsid w:val="00105E3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5E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5E31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105E31"/>
    <w:rPr>
      <w:color w:val="0563C1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EE788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352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52F75"/>
    <w:rPr>
      <w:rFonts w:ascii="Times New Roman" w:hAnsi="Times New Roman" w:cs="Times New Roman"/>
      <w:sz w:val="28"/>
      <w:szCs w:val="28"/>
    </w:rPr>
  </w:style>
  <w:style w:type="paragraph" w:styleId="af2">
    <w:name w:val="footer"/>
    <w:basedOn w:val="a"/>
    <w:link w:val="af3"/>
    <w:uiPriority w:val="99"/>
    <w:unhideWhenUsed/>
    <w:rsid w:val="00352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52F7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7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97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863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33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45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44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1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61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40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12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666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60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500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34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7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9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4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9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237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31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725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15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4314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3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18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21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10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51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954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5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764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89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098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42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789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16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8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LALR-%D0%B3%D1%80%D0%B0%D0%BC%D0%BC%D0%B0%D1%82%D0%B8%D0%BA%D0%B0&amp;action=edit&amp;redlink=1" TargetMode="External"/><Relationship Id="rId13" Type="http://schemas.openxmlformats.org/officeDocument/2006/relationships/hyperlink" Target="https://nlpub.ru/index.php?title=%D0%90%D0%BB%D0%B3%D0%BE%D1%80%D0%B8%D1%82%D0%BC_%D0%AD%D1%80%D0%BB%D0%B8&amp;action=edit&amp;redlink=1" TargetMode="External"/><Relationship Id="rId18" Type="http://schemas.openxmlformats.org/officeDocument/2006/relationships/image" Target="media/image4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SLR(1)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SLR-%D0%B3%D1%80%D0%B0%D0%BC%D0%BC%D0%B0%D1%82%D0%B8%D0%BA%D0%B0&amp;action=edit&amp;redlink=1" TargetMode="External"/><Relationship Id="rId24" Type="http://schemas.openxmlformats.org/officeDocument/2006/relationships/hyperlink" Target="https://neerc.ifmo.ru/wik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10" Type="http://schemas.openxmlformats.org/officeDocument/2006/relationships/hyperlink" Target="https://ru.wikipedia.org/w/index.php?title=LR-%D0%B3%D1%80%D0%B0%D0%BC%D0%BC%D0%B0%D1%82%D0%B8%D0%BA%D0%B0&amp;action=edit&amp;redlink=1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LALR(1)" TargetMode="External"/><Relationship Id="rId14" Type="http://schemas.openxmlformats.org/officeDocument/2006/relationships/hyperlink" Target="https://nlpub.ru/%D0%90%D0%BB%D0%B3%D0%BE%D1%80%D0%B8%D1%82%D0%BC_%D0%9A%D0%BE%D0%BA%D0%B0_%E2%80%94_%D0%AF%D0%BD%D0%B3%D0%B5%D1%80%D0%B0_%E2%80%94_%D0%9A%D0%B0%D1%81%D0%B0%D0%BC%D0%B8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8F"/>
    <w:rsid w:val="00C7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2E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77B63-4A0E-46DE-B024-64E96C298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28</Pages>
  <Words>4958</Words>
  <Characters>28266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14</cp:revision>
  <cp:lastPrinted>2018-04-27T09:04:00Z</cp:lastPrinted>
  <dcterms:created xsi:type="dcterms:W3CDTF">2018-05-28T14:42:00Z</dcterms:created>
  <dcterms:modified xsi:type="dcterms:W3CDTF">2018-05-28T15:56:00Z</dcterms:modified>
</cp:coreProperties>
</file>