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Pay the registration fee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bookmarkStart w:id="0" w:name="_GoBack"/>
      <w:bookmarkEnd w:id="0"/>
      <w:r>
        <w:rPr/>
        <w:t xml:space="preserve"> Speaker, Session Chair, Listener – denumit “Participant”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Participantul alege optiunea de plati taxa pentru participare.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suma totala de plata si metodele de plata disponibile.</w:t>
      </w:r>
    </w:p>
    <w:p>
      <w:pPr>
        <w:pStyle w:val="Normal"/>
        <w:ind w:firstLine="720"/>
        <w:rPr/>
      </w:pPr>
      <w:r>
        <w:rPr/>
        <w:t>4.  Participantul isi exprima acordul privind suma si alege o metoda de plata</w:t>
      </w:r>
    </w:p>
    <w:p>
      <w:pPr>
        <w:pStyle w:val="Normal"/>
        <w:ind w:firstLine="720"/>
        <w:rPr/>
      </w:pPr>
      <w:r>
        <w:rPr/>
        <w:t>5.  Participantul face submit</w:t>
      </w:r>
    </w:p>
    <w:p>
      <w:pPr>
        <w:pStyle w:val="Normal"/>
        <w:rPr/>
      </w:pPr>
      <w:r>
        <w:rPr/>
        <w:tab/>
        <w:tab/>
        <w:t>6. Sistemul inregist</w:t>
      </w:r>
      <w:r>
        <w:rPr/>
        <w:t>r</w:t>
      </w:r>
      <w:r>
        <w:rPr/>
        <w:t>eaza cererea</w:t>
      </w:r>
    </w:p>
    <w:p>
      <w:pPr>
        <w:pStyle w:val="Normal"/>
        <w:ind w:left="1440" w:hanging="0"/>
        <w:rPr/>
      </w:pPr>
      <w:r>
        <w:rPr/>
        <w:t>7. Daca plata se realizeaza cu success, sistemul trimite un mesaj de confirmare a locului/locurilor, altfel trimite un mesaj de eroare.</w:t>
      </w:r>
    </w:p>
    <w:p>
      <w:pPr>
        <w:pStyle w:val="Normal"/>
        <w:ind w:firstLine="720"/>
        <w:rPr/>
      </w:pPr>
      <w:r>
        <w:rPr/>
        <w:t>8. Participantul-ul primeste raspunsul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Participantul este logat si are cel putin o sectiune unde doreste sa participle.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Locul pentru conferinta este rezervat.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 xml:space="preserve"> Participantul poate vizuliza conferintele la care are loc rezervat.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5f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b5f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118</Words>
  <Characters>724</Characters>
  <CharactersWithSpaces>835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2017-03-26T19:30:00Z</dcterms:created>
  <dc:creator>Irina Popa</dc:creator>
  <dc:description/>
  <dc:language>en-US</dc:language>
  <cp:lastModifiedBy/>
  <dcterms:modified xsi:type="dcterms:W3CDTF">2017-04-05T11:05:20Z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