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27" w:rsidRPr="00DE0627" w:rsidRDefault="00DE0627" w:rsidP="00DE0627">
      <w:pPr>
        <w:spacing w:line="240" w:lineRule="exact"/>
        <w:rPr>
          <w:rFonts w:asciiTheme="minorHAnsi" w:eastAsia="Liberation Serif" w:hAnsiTheme="minorHAnsi" w:cs="Liberation Serif"/>
          <w:color w:val="00000A"/>
          <w:highlight w:val="white"/>
        </w:rPr>
      </w:pPr>
      <w:proofErr w:type="spellStart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>Nume</w:t>
      </w:r>
      <w:proofErr w:type="spellEnd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 xml:space="preserve">: </w:t>
      </w:r>
      <w:r w:rsidRPr="00DE0627">
        <w:rPr>
          <w:rFonts w:asciiTheme="minorHAnsi" w:eastAsia="Ubuntu Mono" w:hAnsiTheme="minorHAnsi" w:cs="Ubuntu Mono"/>
          <w:color w:val="00000A"/>
          <w:sz w:val="32"/>
          <w:u w:val="single"/>
          <w:shd w:val="clear" w:color="auto" w:fill="FFFFFF"/>
        </w:rPr>
        <w:t>Accept to Evaluate</w:t>
      </w:r>
    </w:p>
    <w:p w:rsidR="00DE0627" w:rsidRPr="00DE0627" w:rsidRDefault="00DE0627" w:rsidP="00DE0627">
      <w:pPr>
        <w:spacing w:line="240" w:lineRule="exact"/>
        <w:rPr>
          <w:rFonts w:asciiTheme="minorHAnsi" w:eastAsia="Ubuntu Mono" w:hAnsiTheme="minorHAnsi" w:cs="Ubuntu Mono"/>
          <w:color w:val="00000A"/>
          <w:sz w:val="32"/>
          <w:highlight w:val="white"/>
        </w:rPr>
      </w:pPr>
      <w:proofErr w:type="spellStart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>Actori</w:t>
      </w:r>
      <w:proofErr w:type="spellEnd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 xml:space="preserve">: </w:t>
      </w:r>
      <w:r w:rsidRPr="00DE0627">
        <w:rPr>
          <w:rFonts w:asciiTheme="minorHAnsi" w:eastAsia="Ubuntu Mono" w:hAnsiTheme="minorHAnsi" w:cs="Ubuntu Mono"/>
          <w:color w:val="00000A"/>
          <w:sz w:val="32"/>
          <w:u w:val="single"/>
          <w:shd w:val="clear" w:color="auto" w:fill="FFFFFF"/>
        </w:rPr>
        <w:t>Mark</w:t>
      </w:r>
      <w:r w:rsidRPr="00DE0627">
        <w:rPr>
          <w:rFonts w:asciiTheme="minorHAnsi" w:eastAsia="Ubuntu Mono" w:hAnsiTheme="minorHAnsi" w:cs="Ubuntu Mono"/>
          <w:color w:val="00000A"/>
          <w:sz w:val="32"/>
          <w:shd w:val="clear" w:color="auto" w:fill="FFFFFF"/>
        </w:rPr>
        <w:t xml:space="preserve">: Program </w:t>
      </w:r>
      <w:proofErr w:type="spellStart"/>
      <w:r w:rsidRPr="00DE0627">
        <w:rPr>
          <w:rFonts w:asciiTheme="minorHAnsi" w:eastAsia="Ubuntu Mono" w:hAnsiTheme="minorHAnsi" w:cs="Ubuntu Mono"/>
          <w:color w:val="00000A"/>
          <w:sz w:val="32"/>
          <w:shd w:val="clear" w:color="auto" w:fill="FFFFFF"/>
        </w:rPr>
        <w:t>Comitee</w:t>
      </w:r>
      <w:proofErr w:type="spellEnd"/>
      <w:r w:rsidRPr="00DE0627">
        <w:rPr>
          <w:rFonts w:asciiTheme="minorHAnsi" w:eastAsia="Ubuntu Mono" w:hAnsiTheme="minorHAnsi" w:cs="Ubuntu Mono"/>
          <w:color w:val="00000A"/>
          <w:sz w:val="32"/>
          <w:shd w:val="clear" w:color="auto" w:fill="FFFFFF"/>
        </w:rPr>
        <w:t xml:space="preserve"> Member</w:t>
      </w:r>
    </w:p>
    <w:p w:rsidR="00DE0627" w:rsidRPr="00DE0627" w:rsidRDefault="00DE0627" w:rsidP="00DE0627">
      <w:pPr>
        <w:spacing w:line="240" w:lineRule="exact"/>
        <w:rPr>
          <w:rFonts w:asciiTheme="minorHAnsi" w:eastAsia="Ubuntu Mono" w:hAnsiTheme="minorHAnsi" w:cs="Ubuntu Mono"/>
          <w:color w:val="00000A"/>
          <w:sz w:val="32"/>
          <w:shd w:val="clear" w:color="auto" w:fill="FFFFFF"/>
        </w:rPr>
      </w:pPr>
    </w:p>
    <w:p w:rsidR="00DE0627" w:rsidRPr="00DE0627" w:rsidRDefault="00DE0627" w:rsidP="00DE0627">
      <w:pPr>
        <w:spacing w:line="240" w:lineRule="exact"/>
        <w:rPr>
          <w:rFonts w:asciiTheme="minorHAnsi" w:eastAsia="Ubuntu Mono" w:hAnsiTheme="minorHAnsi" w:cs="Ubuntu Mono"/>
          <w:b/>
          <w:color w:val="00000A"/>
          <w:sz w:val="32"/>
          <w:highlight w:val="white"/>
        </w:rPr>
      </w:pPr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 xml:space="preserve">Flux de </w:t>
      </w:r>
      <w:proofErr w:type="spellStart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>evenimente</w:t>
      </w:r>
      <w:proofErr w:type="spellEnd"/>
      <w:r w:rsidRPr="00DE0627">
        <w:rPr>
          <w:rFonts w:asciiTheme="minorHAnsi" w:eastAsia="Ubuntu Mono" w:hAnsiTheme="minorHAnsi" w:cs="Ubuntu Mono"/>
          <w:b/>
          <w:color w:val="00000A"/>
          <w:sz w:val="32"/>
          <w:shd w:val="clear" w:color="auto" w:fill="FFFFFF"/>
        </w:rPr>
        <w:t>:</w:t>
      </w:r>
    </w:p>
    <w:p w:rsidR="00DE0627" w:rsidRPr="00DE0627" w:rsidRDefault="00DE0627" w:rsidP="00DE0627">
      <w:pPr>
        <w:spacing w:line="240" w:lineRule="exact"/>
        <w:rPr>
          <w:rFonts w:asciiTheme="minorHAnsi" w:eastAsia="Ubuntu Mono" w:hAnsiTheme="minorHAnsi" w:cs="Ubuntu Mono"/>
          <w:b/>
          <w:color w:val="00000A"/>
          <w:sz w:val="32"/>
          <w:highlight w:val="white"/>
        </w:rPr>
      </w:pPr>
      <w:bookmarkStart w:id="0" w:name="_GoBack"/>
      <w:bookmarkEnd w:id="0"/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1. Mark se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logheza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pe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website.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ab/>
        <w:t xml:space="preserve">2.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Sistemul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accepta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conexiunea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3. Mark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apasa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butonul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“about”.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ab/>
        <w:t xml:space="preserve">4.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Sistemul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afiseaza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toate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conferintele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5. Mark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alege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o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conferinta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ab/>
        <w:t xml:space="preserve">6.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Sistemul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afiseaza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informatii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despre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conferinta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7. Mark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apasa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butonul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Bidding.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ab/>
        <w:t xml:space="preserve">8.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Sistemul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transmite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toate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hartiile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utilizatorului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eastAsia="Ubuntu Mono" w:hAnsiTheme="minorHAnsi" w:cs="Ubuntu Mono"/>
          <w:sz w:val="32"/>
          <w:szCs w:val="32"/>
        </w:rPr>
      </w:pPr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9.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Lista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hartiilor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nu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 xml:space="preserve"> se </w:t>
      </w:r>
      <w:proofErr w:type="spellStart"/>
      <w:r w:rsidRPr="00DE0627">
        <w:rPr>
          <w:rFonts w:asciiTheme="minorHAnsi" w:eastAsia="Ubuntu Mono" w:hAnsiTheme="minorHAnsi" w:cs="Ubuntu Mono"/>
          <w:sz w:val="32"/>
          <w:szCs w:val="32"/>
        </w:rPr>
        <w:t>incarca</w:t>
      </w:r>
      <w:proofErr w:type="spellEnd"/>
      <w:r w:rsidRPr="00DE0627">
        <w:rPr>
          <w:rFonts w:asciiTheme="minorHAnsi" w:eastAsia="Ubuntu Mono" w:hAnsiTheme="minorHAnsi" w:cs="Ubuntu Mono"/>
          <w:sz w:val="32"/>
          <w:szCs w:val="32"/>
        </w:rPr>
        <w:t>.</w:t>
      </w:r>
    </w:p>
    <w:p w:rsidR="00DE0627" w:rsidRPr="00DE0627" w:rsidRDefault="00DE0627" w:rsidP="00DE0627">
      <w:pPr>
        <w:rPr>
          <w:rFonts w:asciiTheme="minorHAnsi" w:hAnsiTheme="minorHAnsi"/>
          <w:sz w:val="32"/>
          <w:szCs w:val="32"/>
        </w:rPr>
      </w:pPr>
    </w:p>
    <w:p w:rsidR="00682930" w:rsidRPr="00DE0627" w:rsidRDefault="00682930">
      <w:pPr>
        <w:rPr>
          <w:rFonts w:asciiTheme="minorHAnsi" w:hAnsiTheme="minorHAnsi"/>
        </w:rPr>
      </w:pPr>
    </w:p>
    <w:sectPr w:rsidR="00682930" w:rsidRPr="00DE062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Mono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EB"/>
    <w:rsid w:val="00682930"/>
    <w:rsid w:val="00C247EB"/>
    <w:rsid w:val="00D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2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2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2017-06-06T05:54:00Z</dcterms:created>
  <dcterms:modified xsi:type="dcterms:W3CDTF">2017-06-06T05:57:00Z</dcterms:modified>
</cp:coreProperties>
</file>