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F89CD" w14:textId="77777777" w:rsidR="004C6D6B" w:rsidRDefault="00284631">
      <w:pPr>
        <w:pStyle w:val="Tytu"/>
      </w:pPr>
      <w:bookmarkStart w:id="0" w:name="X8ccd682442f986a938bfa57feb825dc50d11262"/>
      <w:bookmarkStart w:id="1" w:name="_GoBack"/>
      <w:bookmarkEnd w:id="1"/>
      <w:r>
        <w:t xml:space="preserve">Szablon sprawozdania z Audytu zgodnego z ustawą o </w:t>
      </w:r>
      <w:r>
        <w:rPr>
          <w:rStyle w:val="TytuZnak"/>
        </w:rPr>
        <w:t>Krajowym</w:t>
      </w:r>
      <w:r>
        <w:t xml:space="preserve"> Systemie </w:t>
      </w:r>
      <w:proofErr w:type="spellStart"/>
      <w:r>
        <w:t>Cyberbezpieczeństwa</w:t>
      </w:r>
      <w:bookmarkEnd w:id="0"/>
      <w:proofErr w:type="spellEnd"/>
      <w:r>
        <w:rPr>
          <w:rStyle w:val="Zakotwiczenieprzypisudolnego"/>
        </w:rPr>
        <w:footnoteReference w:id="1"/>
      </w:r>
    </w:p>
    <w:p w14:paraId="095672BD" w14:textId="77777777" w:rsidR="004C6D6B" w:rsidRDefault="004C6D6B">
      <w:pPr>
        <w:spacing w:after="200" w:line="276" w:lineRule="auto"/>
      </w:pPr>
    </w:p>
    <w:sdt>
      <w:sdtPr>
        <w:id w:val="65534052"/>
        <w:docPartObj>
          <w:docPartGallery w:val="Table of Contents"/>
          <w:docPartUnique/>
        </w:docPartObj>
      </w:sdtPr>
      <w:sdtEndPr/>
      <w:sdtContent>
        <w:p w14:paraId="547C7A7A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r>
            <w:fldChar w:fldCharType="begin"/>
          </w:r>
          <w:r>
            <w:rPr>
              <w:rStyle w:val="czeindeksu"/>
              <w:webHidden/>
            </w:rPr>
            <w:instrText>TOC \z \o "1-3" \u \h</w:instrText>
          </w:r>
          <w:r>
            <w:rPr>
              <w:rStyle w:val="czeindeksu"/>
            </w:rPr>
            <w:fldChar w:fldCharType="separate"/>
          </w:r>
          <w:hyperlink w:anchor="_Toc383333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Metryka Sprawozdania z Audytu UKSC</w:t>
            </w:r>
            <w:r>
              <w:rPr>
                <w:rStyle w:val="czeindeksu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6736E8A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3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Metryka Audytu:</w:t>
            </w:r>
            <w:r>
              <w:rPr>
                <w:rStyle w:val="czeindeksu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5648444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</w:instrText>
            </w:r>
            <w:r>
              <w:rPr>
                <w:webHidden/>
              </w:rPr>
              <w:instrText>33388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Odpowiedzialności instytucjonalne w OUK</w:t>
            </w:r>
            <w:r>
              <w:rPr>
                <w:rStyle w:val="czeindeksu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C330045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3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Odpowiedzialności procesowe (formalne i nieformalne) w OUK</w:t>
            </w:r>
            <w:r>
              <w:rPr>
                <w:rStyle w:val="czeindeksu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B9E0932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Informacja o audytorach wykonujących</w:t>
            </w:r>
            <w:r>
              <w:rPr>
                <w:rStyle w:val="czeindeksu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8D38A80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_Toc38333391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 poprzednich dwóch audytów UKSC</w:t>
            </w:r>
            <w:r>
              <w:rPr>
                <w:rStyle w:val="czeindeksu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67500FC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Podsumowanie dla kierownictwa</w:t>
            </w:r>
            <w:r>
              <w:rPr>
                <w:rStyle w:val="czeindeksu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1B364AA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Cel i zakres prac</w:t>
            </w:r>
            <w:r>
              <w:rPr>
                <w:rStyle w:val="czeindeksu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A29B289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3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Cel prac</w:t>
            </w:r>
            <w:r>
              <w:rPr>
                <w:rStyle w:val="czeindeksu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CB3175F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3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Zakres prac</w:t>
            </w:r>
            <w:r>
              <w:rPr>
                <w:rStyle w:val="czeindeksu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D947D0A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Przebi</w:t>
            </w:r>
            <w:r>
              <w:rPr>
                <w:rStyle w:val="czeindeksu"/>
                <w:webHidden/>
              </w:rPr>
              <w:t>eg prac</w:t>
            </w:r>
            <w:r>
              <w:rPr>
                <w:rStyle w:val="czeindeksu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48DC732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Wykluczenia i ograniczenia zakresu</w:t>
            </w:r>
            <w:r>
              <w:rPr>
                <w:rStyle w:val="czeindeksu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E1F857B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Opinia z badania</w:t>
            </w:r>
            <w:r>
              <w:rPr>
                <w:rStyle w:val="czeindeksu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A50A1F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_Toc38333399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Wyniki prac</w:t>
            </w:r>
            <w:r>
              <w:rPr>
                <w:rStyle w:val="czeindeksu"/>
                <w:webHidden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634CBE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1: Organizacja zarządzania bezpieczeństwem informacji</w:t>
            </w:r>
            <w:r>
              <w:rPr>
                <w:rStyle w:val="czeindeksu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683C2BC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_Toc38333401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7D25222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AA59FCB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potwierdzająca wykonane działania zgodnie z harmonogramem wskazanym w ustawie:</w:t>
            </w:r>
            <w:r>
              <w:rPr>
                <w:rStyle w:val="czeindeksu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EF0067D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Opis Identyfikacji systemu informacyjnego wspierającego Usługę Kluczową:</w:t>
            </w:r>
            <w:r>
              <w:rPr>
                <w:rStyle w:val="czeindeksu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935B7C9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Systemu Informacyjnego wspierającego Usługę Kluczową</w:t>
            </w:r>
            <w:r>
              <w:rPr>
                <w:rStyle w:val="czeindeksu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2CD873B6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6DBD0DB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39E81CD4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</w:instrText>
            </w:r>
            <w:r>
              <w:rPr>
                <w:webHidden/>
              </w:rPr>
              <w:instrText>33408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18A6BE7F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2: Procesy zarządzania bezpieczeństwem informacji</w:t>
            </w:r>
            <w:r>
              <w:rPr>
                <w:rStyle w:val="czeindeksu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4FE6BA92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619041D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63B986B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System zarządzania bezpieczeństwem informacji bazujący na ISO-27001</w:t>
            </w:r>
            <w:r>
              <w:rPr>
                <w:rStyle w:val="czeindeksu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6753389B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Pracownicy CSIRT/SOC/DC – dokument</w:t>
            </w:r>
            <w:r>
              <w:rPr>
                <w:rStyle w:val="czeindeksu"/>
                <w:webHidden/>
              </w:rPr>
              <w:t>acja wskazująca na nadzór nad zabezpieczeni bezpieczeństwem następujących obszarów</w:t>
            </w:r>
            <w:r>
              <w:rPr>
                <w:rStyle w:val="czeindeksu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7EAF7656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Dostęp do wiedzy z zakresu cyberbezpieczeństwa</w:t>
            </w:r>
            <w:r>
              <w:rPr>
                <w:rStyle w:val="czeindeksu"/>
                <w:webHidden/>
              </w:rPr>
              <w:t xml:space="preserve"> (Art. 9.1.2) – dokumentacja poświadczająca</w:t>
            </w:r>
            <w:r>
              <w:rPr>
                <w:rStyle w:val="czeindeksu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2C5BADE4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542AC5FD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07FA63AA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2BCE21B0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</w:instrText>
            </w:r>
            <w:r>
              <w:rPr>
                <w:webHidden/>
              </w:rPr>
              <w:instrText>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3: Zarządzanie ryzykiem</w:t>
            </w:r>
            <w:r>
              <w:rPr>
                <w:rStyle w:val="czeindeksu"/>
                <w:webHidden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1DEF27DE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7AD93BB3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7AD429E0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Proces zarządzania ryzyk</w:t>
            </w:r>
            <w:r>
              <w:rPr>
                <w:rStyle w:val="czeindeksu"/>
                <w:webHidden/>
              </w:rPr>
              <w:t>iem Usługi Kluczowej</w:t>
            </w:r>
            <w:r>
              <w:rPr>
                <w:rStyle w:val="czeindeksu"/>
                <w:webHidden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38576D49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0D086D8D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175F8082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45D1BD3D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4: Monitorowanie i reagowanie na incydenty bezpieczeństwa</w:t>
            </w:r>
            <w:r>
              <w:rPr>
                <w:rStyle w:val="czeindeksu"/>
                <w:webHidden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1A55A7FA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6319DAF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_Toc38333427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71F30C73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procesu zarządzania incydentami</w:t>
            </w:r>
            <w:r>
              <w:rPr>
                <w:rStyle w:val="czeindeksu"/>
                <w:webHidden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1431913D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Monitorowanie cyberbezpieczeństwa</w:t>
            </w:r>
            <w:r>
              <w:rPr>
                <w:rStyle w:val="czeindeksu"/>
                <w:webHidden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4C9D9592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Poprawność procesu z UKSC</w:t>
            </w:r>
            <w:r>
              <w:rPr>
                <w:rStyle w:val="czeindeksu"/>
                <w:webHidden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547FD5A8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47348325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4497F89C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</w:t>
            </w:r>
            <w:r>
              <w:rPr>
                <w:rStyle w:val="czeindeksu"/>
                <w:webHidden/>
              </w:rPr>
              <w:t>cenia</w:t>
            </w:r>
            <w:r>
              <w:rPr>
                <w:rStyle w:val="czeindeksu"/>
                <w:webHidden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15294E2B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5: Zarządzanie zmianą</w:t>
            </w:r>
            <w:r>
              <w:rPr>
                <w:rStyle w:val="czeindeksu"/>
                <w:webHidden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6CA884C3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17FA0F13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6F210478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procesu zarządzania zmianą</w:t>
            </w:r>
            <w:r>
              <w:rPr>
                <w:rStyle w:val="czeindeksu"/>
                <w:webHidden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60B5751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2C5ACDC0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_Toc38333439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32940E06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74EADCC2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6: Zarządzanie ciągłością działania</w:t>
            </w:r>
            <w:r>
              <w:rPr>
                <w:rStyle w:val="czeindeksu"/>
                <w:webHidden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712403D9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0DB481F6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60EA8405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procesu zarządzania ciągłością działania</w:t>
            </w:r>
            <w:r>
              <w:rPr>
                <w:rStyle w:val="czeindeksu"/>
                <w:webHidden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1FD7A2D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2E8FB31B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_Toc38333446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59D6DCD6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22E2E944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7: Utrzymanie systemów informacyjnych</w:t>
            </w:r>
            <w:r>
              <w:rPr>
                <w:rStyle w:val="czeindeksu"/>
                <w:webHidden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761BA247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1D2D7010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7330C96F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procesu zarządzania podatnościami i zagrożeniami</w:t>
            </w:r>
            <w:r>
              <w:rPr>
                <w:rStyle w:val="czeindeksu"/>
                <w:webHidden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31ACAD4C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48810DC2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19F99A74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 w14:paraId="17A718DA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</w:instrText>
            </w:r>
            <w:r>
              <w:rPr>
                <w:webHidden/>
              </w:rPr>
              <w:instrText>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8: Utrzymanie i rozwój systemów informacyjnych</w:t>
            </w:r>
            <w:r>
              <w:rPr>
                <w:rStyle w:val="czeindeksu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00712C54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10BE50C9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702DE052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Środowisko rozwojowe - dokumentacja</w:t>
            </w:r>
            <w:r>
              <w:rPr>
                <w:rStyle w:val="czeindeksu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2B03A310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45936305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 w14:paraId="424A9839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 w14:paraId="42BEA1A4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9: Bezpieczeństwo fizyczne</w:t>
            </w:r>
            <w:r>
              <w:rPr>
                <w:rStyle w:val="czeindeksu"/>
                <w:webHidden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264BEFB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4A38F35C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</w:t>
            </w:r>
            <w:r>
              <w:rPr>
                <w:rStyle w:val="czeindeksu"/>
                <w:webHidden/>
              </w:rPr>
              <w:t xml:space="preserve"> w zakresie Decyzji OUK</w:t>
            </w:r>
            <w:r>
              <w:rPr>
                <w:rStyle w:val="czeindeksu"/>
                <w:webHidden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05DCF820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Pomieszczenia CSIRT/SOC/Działu</w:t>
            </w:r>
            <w:r>
              <w:rPr>
                <w:rStyle w:val="czeindeksu"/>
                <w:webHidden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0927A617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511B7840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_Toc38333467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25E11C6C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480C27A9" w14:textId="77777777" w:rsidR="004C6D6B" w:rsidRDefault="00284631">
          <w:pPr>
            <w:pStyle w:val="Spistreci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 w:eastAsia="pl-PL"/>
            </w:rPr>
          </w:pPr>
          <w:hyperlink w:anchor="_Toc383334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Obszar 10: Zarządzanie bezpieczeństwem i ciągłością działania łańcucha usług</w:t>
            </w:r>
            <w:r>
              <w:rPr>
                <w:rStyle w:val="czeindeksu"/>
                <w:webHidden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155A62BA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_Toc38333470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przepisów i normy</w:t>
            </w:r>
            <w:r>
              <w:rPr>
                <w:rStyle w:val="czeindeksu"/>
                <w:webHidden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478A355D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Kontekst w zakresie Decyzji OUK</w:t>
            </w:r>
            <w:r>
              <w:rPr>
                <w:rStyle w:val="czeindeksu"/>
                <w:webHidden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1C2E08AE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Dostawcy OUK - dokumentacja</w:t>
            </w:r>
            <w:r>
              <w:rPr>
                <w:rStyle w:val="czeindeksu"/>
                <w:webHidden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2D0FB129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_Toc38333473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Dokumentacja Podmiotu Świadczącego Usługi Cyberbezpieczeństwa</w:t>
            </w:r>
            <w:r>
              <w:rPr>
                <w:rStyle w:val="czeindeksu"/>
                <w:webHidden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4E0C4357" w14:textId="77777777" w:rsidR="004C6D6B" w:rsidRDefault="00284631">
          <w:pPr>
            <w:pStyle w:val="Spistreci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lang w:eastAsia="pl-PL"/>
            </w:rPr>
          </w:pPr>
          <w:hyperlink w:anchor="_Toc38333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Wnioski z prac audytowych</w:t>
            </w:r>
            <w:r>
              <w:rPr>
                <w:rStyle w:val="czeindeksu"/>
                <w:webHidden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47804B74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Niezgodności zidentyfikowane w czasie audytu</w:t>
            </w:r>
            <w:r>
              <w:rPr>
                <w:rStyle w:val="czeindeksu"/>
                <w:webHidden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1FDB7BBB" w14:textId="77777777" w:rsidR="004C6D6B" w:rsidRDefault="00284631">
          <w:pPr>
            <w:pStyle w:val="Spistreci3"/>
            <w:tabs>
              <w:tab w:val="right" w:leader="dot" w:pos="9350"/>
            </w:tabs>
            <w:rPr>
              <w:rFonts w:eastAsiaTheme="minorEastAsia" w:cstheme="minorBidi"/>
              <w:sz w:val="22"/>
              <w:szCs w:val="22"/>
              <w:lang w:eastAsia="pl-PL"/>
            </w:rPr>
          </w:pPr>
          <w:hyperlink w:anchor="_Toc38333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Zalecenia</w:t>
            </w:r>
            <w:r>
              <w:rPr>
                <w:rStyle w:val="czeindeksu"/>
                <w:webHidden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42267F90" w14:textId="77777777" w:rsidR="004C6D6B" w:rsidRDefault="00284631">
          <w:pPr>
            <w:pStyle w:val="Spistreci1"/>
            <w:tabs>
              <w:tab w:val="right" w:leader="dot" w:pos="9350"/>
            </w:tabs>
          </w:pPr>
          <w:hyperlink w:anchor="_Toc383334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_Toc38333477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webHidden/>
              </w:rPr>
              <w:t>Skróty i definicje</w:t>
            </w:r>
            <w:r>
              <w:rPr>
                <w:rStyle w:val="czeindeksu"/>
                <w:webHidden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</w:rPr>
            <w:fldChar w:fldCharType="end"/>
          </w:r>
        </w:p>
      </w:sdtContent>
    </w:sdt>
    <w:p w14:paraId="59F88DDA" w14:textId="77777777" w:rsidR="004C6D6B" w:rsidRDefault="004C6D6B"/>
    <w:p w14:paraId="2F66DC88" w14:textId="77777777" w:rsidR="004C6D6B" w:rsidRDefault="00284631">
      <w:pPr>
        <w:pStyle w:val="Nagwek1"/>
        <w:spacing w:before="280" w:after="280"/>
      </w:pPr>
      <w:bookmarkStart w:id="2" w:name="metryka-sprawozdania-z-audytu-uksc"/>
      <w:bookmarkStart w:id="3" w:name="_Toc38333386"/>
      <w:r>
        <w:lastRenderedPageBreak/>
        <w:t>Metryka Sprawozdania z Audytu UKSC</w:t>
      </w:r>
      <w:bookmarkEnd w:id="2"/>
      <w:bookmarkEnd w:id="3"/>
    </w:p>
    <w:p w14:paraId="18271C4F" w14:textId="77777777" w:rsidR="004C6D6B" w:rsidRDefault="00284631">
      <w:pPr>
        <w:pStyle w:val="Nagwek3"/>
        <w:spacing w:before="280" w:after="280"/>
      </w:pPr>
      <w:bookmarkStart w:id="4" w:name="metryka-audytu"/>
      <w:bookmarkStart w:id="5" w:name="_Toc38333387"/>
      <w:r>
        <w:t>Metryka Audytu:</w:t>
      </w:r>
      <w:bookmarkEnd w:id="4"/>
      <w:bookmarkEnd w:id="5"/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2978"/>
        <w:gridCol w:w="6372"/>
      </w:tblGrid>
      <w:tr w:rsidR="004C6D6B" w14:paraId="51017A3A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8" w:type="dxa"/>
            <w:tcBorders>
              <w:bottom w:val="single" w:sz="12" w:space="0" w:color="666666"/>
            </w:tcBorders>
            <w:shd w:val="clear" w:color="auto" w:fill="auto"/>
          </w:tcPr>
          <w:p w14:paraId="2F75C07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</w:p>
        </w:tc>
        <w:tc>
          <w:tcPr>
            <w:tcW w:w="6371" w:type="dxa"/>
            <w:tcBorders>
              <w:bottom w:val="single" w:sz="12" w:space="0" w:color="666666"/>
            </w:tcBorders>
            <w:shd w:val="clear" w:color="auto" w:fill="auto"/>
          </w:tcPr>
          <w:p w14:paraId="53647C4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Treść</w:t>
            </w:r>
            <w:proofErr w:type="spellEnd"/>
          </w:p>
        </w:tc>
      </w:tr>
      <w:tr w:rsidR="004C6D6B" w14:paraId="3D6E76D9" w14:textId="77777777" w:rsidTr="004C6D6B">
        <w:tc>
          <w:tcPr>
            <w:tcW w:w="2978" w:type="dxa"/>
            <w:tcBorders>
              <w:bottom w:val="single" w:sz="12" w:space="0" w:color="666666"/>
            </w:tcBorders>
            <w:shd w:val="clear" w:color="auto" w:fill="auto"/>
          </w:tcPr>
          <w:p w14:paraId="40BADE4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Audytowana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Jednostka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Organizacyjna</w:t>
            </w:r>
            <w:proofErr w:type="spellEnd"/>
          </w:p>
        </w:tc>
        <w:tc>
          <w:tcPr>
            <w:tcW w:w="6371" w:type="dxa"/>
            <w:tcBorders>
              <w:bottom w:val="single" w:sz="12" w:space="0" w:color="666666"/>
            </w:tcBorders>
            <w:shd w:val="clear" w:color="auto" w:fill="auto"/>
          </w:tcPr>
          <w:p w14:paraId="5BED65F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B244906" w14:textId="77777777" w:rsidTr="004C6D6B">
        <w:tc>
          <w:tcPr>
            <w:tcW w:w="2978" w:type="dxa"/>
            <w:tcBorders>
              <w:top w:val="nil"/>
            </w:tcBorders>
            <w:shd w:val="clear" w:color="auto" w:fill="auto"/>
          </w:tcPr>
          <w:p w14:paraId="51D237C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371" w:type="dxa"/>
            <w:tcBorders>
              <w:top w:val="nil"/>
            </w:tcBorders>
            <w:shd w:val="clear" w:color="auto" w:fill="auto"/>
          </w:tcPr>
          <w:p w14:paraId="08B38C91" w14:textId="77777777" w:rsidR="004C6D6B" w:rsidRPr="00284631" w:rsidRDefault="00284631">
            <w:pPr>
              <w:spacing w:after="0" w:line="240" w:lineRule="auto"/>
            </w:pPr>
            <w:r w:rsidRPr="00284631">
              <w:t xml:space="preserve">Potwierdzenie zgodności bezpieczeństwa systemu informacyjnego wykorzystywanego do świadczenia Usług Kluczowychj z wymaganiami ustawy o </w:t>
            </w:r>
            <w:r w:rsidRPr="00284631">
              <w:t>Krajowym Systemie Cyberbezpieczeństwa</w:t>
            </w:r>
          </w:p>
        </w:tc>
      </w:tr>
      <w:tr w:rsidR="004C6D6B" w14:paraId="08805332" w14:textId="77777777" w:rsidTr="004C6D6B">
        <w:tc>
          <w:tcPr>
            <w:tcW w:w="2978" w:type="dxa"/>
            <w:tcBorders>
              <w:top w:val="nil"/>
            </w:tcBorders>
            <w:shd w:val="clear" w:color="auto" w:fill="auto"/>
          </w:tcPr>
          <w:p w14:paraId="6A126DC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Kryteria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</w:p>
        </w:tc>
        <w:tc>
          <w:tcPr>
            <w:tcW w:w="6371" w:type="dxa"/>
            <w:tcBorders>
              <w:top w:val="nil"/>
            </w:tcBorders>
            <w:shd w:val="clear" w:color="auto" w:fill="auto"/>
          </w:tcPr>
          <w:p w14:paraId="600A5C35" w14:textId="77777777" w:rsidR="004C6D6B" w:rsidRPr="00284631" w:rsidRDefault="00284631">
            <w:pPr>
              <w:spacing w:after="0" w:line="240" w:lineRule="auto"/>
            </w:pPr>
            <w:r w:rsidRPr="00284631">
              <w:t>Ustawa o Krajowym Systemie Cyberbezpieczeństwa z 5 lipca 2018 wraz z rozporządzeniami</w:t>
            </w:r>
          </w:p>
        </w:tc>
      </w:tr>
      <w:tr w:rsidR="004C6D6B" w14:paraId="094A8B1C" w14:textId="77777777" w:rsidTr="004C6D6B">
        <w:tc>
          <w:tcPr>
            <w:tcW w:w="2978" w:type="dxa"/>
            <w:tcBorders>
              <w:top w:val="nil"/>
            </w:tcBorders>
            <w:shd w:val="clear" w:color="auto" w:fill="auto"/>
          </w:tcPr>
          <w:p w14:paraId="3E0454E5" w14:textId="77777777" w:rsidR="004C6D6B" w:rsidRPr="00284631" w:rsidRDefault="00284631">
            <w:pPr>
              <w:spacing w:after="0" w:line="240" w:lineRule="auto"/>
            </w:pPr>
            <w:r w:rsidRPr="00284631">
              <w:t>Data rozpoczęcia i zakończenia Audytu</w:t>
            </w:r>
          </w:p>
        </w:tc>
        <w:tc>
          <w:tcPr>
            <w:tcW w:w="6371" w:type="dxa"/>
            <w:tcBorders>
              <w:top w:val="nil"/>
            </w:tcBorders>
            <w:shd w:val="clear" w:color="auto" w:fill="auto"/>
          </w:tcPr>
          <w:p w14:paraId="4739A3B7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37F96383" w14:textId="77777777" w:rsidTr="004C6D6B">
        <w:tc>
          <w:tcPr>
            <w:tcW w:w="2978" w:type="dxa"/>
            <w:tcBorders>
              <w:top w:val="nil"/>
            </w:tcBorders>
            <w:shd w:val="clear" w:color="auto" w:fill="auto"/>
          </w:tcPr>
          <w:p w14:paraId="0BC76CA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proofErr w:type="spellStart"/>
            <w:r>
              <w:rPr>
                <w:lang w:val="en-GB"/>
              </w:rPr>
              <w:t>wydania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Raportu</w:t>
            </w:r>
            <w:proofErr w:type="spellEnd"/>
          </w:p>
        </w:tc>
        <w:tc>
          <w:tcPr>
            <w:tcW w:w="6371" w:type="dxa"/>
            <w:tcBorders>
              <w:top w:val="nil"/>
            </w:tcBorders>
            <w:shd w:val="clear" w:color="auto" w:fill="auto"/>
          </w:tcPr>
          <w:p w14:paraId="7CA0982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47001D4" w14:textId="77777777" w:rsidTr="004C6D6B">
        <w:tc>
          <w:tcPr>
            <w:tcW w:w="2978" w:type="dxa"/>
            <w:tcBorders>
              <w:top w:val="nil"/>
            </w:tcBorders>
            <w:shd w:val="clear" w:color="auto" w:fill="auto"/>
          </w:tcPr>
          <w:p w14:paraId="756B6889" w14:textId="77777777" w:rsidR="004C6D6B" w:rsidRPr="00284631" w:rsidRDefault="00284631">
            <w:pPr>
              <w:spacing w:after="0" w:line="240" w:lineRule="auto"/>
            </w:pPr>
            <w:r w:rsidRPr="00284631">
              <w:t>Data Sprawozdania Poprzedniego i ilość niezgodności</w:t>
            </w:r>
          </w:p>
        </w:tc>
        <w:tc>
          <w:tcPr>
            <w:tcW w:w="6371" w:type="dxa"/>
            <w:tcBorders>
              <w:top w:val="nil"/>
            </w:tcBorders>
            <w:shd w:val="clear" w:color="auto" w:fill="auto"/>
          </w:tcPr>
          <w:p w14:paraId="349648B4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607FCD98" w14:textId="77777777" w:rsidTr="004C6D6B">
        <w:tc>
          <w:tcPr>
            <w:tcW w:w="2978" w:type="dxa"/>
            <w:tcBorders>
              <w:top w:val="nil"/>
            </w:tcBorders>
            <w:shd w:val="clear" w:color="auto" w:fill="auto"/>
          </w:tcPr>
          <w:p w14:paraId="5802CCB9" w14:textId="77777777" w:rsidR="004C6D6B" w:rsidRPr="00284631" w:rsidRDefault="00284631">
            <w:pPr>
              <w:spacing w:after="0" w:line="240" w:lineRule="auto"/>
            </w:pPr>
            <w:r w:rsidRPr="00284631">
              <w:t>Data Sprawozdania poprzedniego do poprzedniego i ilość niezgodności</w:t>
            </w:r>
          </w:p>
        </w:tc>
        <w:tc>
          <w:tcPr>
            <w:tcW w:w="6371" w:type="dxa"/>
            <w:tcBorders>
              <w:top w:val="nil"/>
            </w:tcBorders>
            <w:shd w:val="clear" w:color="auto" w:fill="auto"/>
          </w:tcPr>
          <w:p w14:paraId="7E74C393" w14:textId="77777777" w:rsidR="004C6D6B" w:rsidRPr="00284631" w:rsidRDefault="004C6D6B">
            <w:pPr>
              <w:spacing w:after="0" w:line="240" w:lineRule="auto"/>
            </w:pPr>
          </w:p>
        </w:tc>
      </w:tr>
    </w:tbl>
    <w:p w14:paraId="21FF2F57" w14:textId="77777777" w:rsidR="004C6D6B" w:rsidRDefault="004C6D6B">
      <w:pPr>
        <w:pStyle w:val="Nagwek3"/>
        <w:spacing w:after="280"/>
      </w:pPr>
    </w:p>
    <w:p w14:paraId="55C7DE64" w14:textId="77777777" w:rsidR="004C6D6B" w:rsidRDefault="00284631">
      <w:pPr>
        <w:pStyle w:val="Nagwek3"/>
        <w:spacing w:after="280"/>
      </w:pPr>
      <w:r>
        <w:t xml:space="preserve">UK </w:t>
      </w:r>
      <w:r>
        <w:t xml:space="preserve">1: &lt;nazwa </w:t>
      </w:r>
      <w:r>
        <w:t>Usługi Kluczowej</w:t>
      </w:r>
      <w:r>
        <w:t>&gt;</w:t>
      </w:r>
      <w:r>
        <w:rPr>
          <w:rStyle w:val="Zakotwiczenieprzypisudolnego"/>
        </w:rPr>
        <w:footnoteReference w:id="2"/>
      </w:r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2979"/>
        <w:gridCol w:w="6371"/>
      </w:tblGrid>
      <w:tr w:rsidR="004C6D6B" w14:paraId="10E38ABE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9" w:type="dxa"/>
            <w:tcBorders>
              <w:bottom w:val="single" w:sz="12" w:space="0" w:color="666666"/>
            </w:tcBorders>
            <w:shd w:val="clear" w:color="auto" w:fill="auto"/>
          </w:tcPr>
          <w:p w14:paraId="6FAB8E9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</w:p>
        </w:tc>
        <w:tc>
          <w:tcPr>
            <w:tcW w:w="6370" w:type="dxa"/>
            <w:tcBorders>
              <w:bottom w:val="single" w:sz="12" w:space="0" w:color="666666"/>
            </w:tcBorders>
            <w:shd w:val="clear" w:color="auto" w:fill="auto"/>
          </w:tcPr>
          <w:p w14:paraId="238A6F7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Treść</w:t>
            </w:r>
            <w:proofErr w:type="spellEnd"/>
          </w:p>
        </w:tc>
      </w:tr>
      <w:tr w:rsidR="004C6D6B" w14:paraId="10CBC7CD" w14:textId="77777777" w:rsidTr="004C6D6B">
        <w:tc>
          <w:tcPr>
            <w:tcW w:w="2979" w:type="dxa"/>
            <w:shd w:val="clear" w:color="auto" w:fill="auto"/>
          </w:tcPr>
          <w:p w14:paraId="044E525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Nazwa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procesu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4BB8EF9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22DFF5E3" w14:textId="77777777" w:rsidTr="004C6D6B">
        <w:tc>
          <w:tcPr>
            <w:tcW w:w="2979" w:type="dxa"/>
            <w:shd w:val="clear" w:color="auto" w:fill="auto"/>
          </w:tcPr>
          <w:p w14:paraId="74BCBE7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Audytowane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lokalizacje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370" w:type="dxa"/>
            <w:shd w:val="clear" w:color="auto" w:fill="auto"/>
          </w:tcPr>
          <w:p w14:paraId="07E2CD05" w14:textId="77777777" w:rsidR="004C6D6B" w:rsidRPr="00284631" w:rsidRDefault="00284631">
            <w:pPr>
              <w:spacing w:after="0" w:line="240" w:lineRule="auto"/>
            </w:pPr>
            <w:r w:rsidRPr="00284631">
              <w:t>Należy podać pełne dane teleadresowe</w:t>
            </w:r>
          </w:p>
        </w:tc>
      </w:tr>
      <w:tr w:rsidR="004C6D6B" w14:paraId="61208B04" w14:textId="77777777" w:rsidTr="004C6D6B">
        <w:tc>
          <w:tcPr>
            <w:tcW w:w="2979" w:type="dxa"/>
            <w:shd w:val="clear" w:color="auto" w:fill="auto"/>
          </w:tcPr>
          <w:p w14:paraId="04E8BA5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Zakres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Działalność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6F4264C3" w14:textId="77777777" w:rsidR="004C6D6B" w:rsidRPr="00284631" w:rsidRDefault="00284631">
            <w:pPr>
              <w:spacing w:after="0" w:line="240" w:lineRule="auto"/>
            </w:pPr>
            <w:proofErr w:type="gramStart"/>
            <w:r w:rsidRPr="00284631">
              <w:rPr>
                <w:i/>
              </w:rPr>
              <w:t>nazwa</w:t>
            </w:r>
            <w:proofErr w:type="gramEnd"/>
            <w:r w:rsidRPr="00284631">
              <w:rPr>
                <w:i/>
              </w:rPr>
              <w:t xml:space="preserve"> i zakres Usług Kluczowych</w:t>
            </w:r>
          </w:p>
        </w:tc>
      </w:tr>
      <w:tr w:rsidR="004C6D6B" w14:paraId="15051F58" w14:textId="77777777" w:rsidTr="004C6D6B">
        <w:tc>
          <w:tcPr>
            <w:tcW w:w="2979" w:type="dxa"/>
            <w:shd w:val="clear" w:color="auto" w:fill="auto"/>
          </w:tcPr>
          <w:p w14:paraId="3882142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Zakres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Proces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714C3E76" w14:textId="77777777" w:rsidR="004C6D6B" w:rsidRPr="00284631" w:rsidRDefault="00284631">
            <w:pPr>
              <w:spacing w:after="0" w:line="240" w:lineRule="auto"/>
            </w:pPr>
            <w:r w:rsidRPr="00284631">
              <w:t>wsparcie systemu informacyjnego dla Usługi Kluczowej</w:t>
            </w:r>
          </w:p>
        </w:tc>
      </w:tr>
      <w:tr w:rsidR="004C6D6B" w14:paraId="1866E40B" w14:textId="77777777" w:rsidTr="004C6D6B">
        <w:tc>
          <w:tcPr>
            <w:tcW w:w="2979" w:type="dxa"/>
            <w:shd w:val="clear" w:color="auto" w:fill="auto"/>
          </w:tcPr>
          <w:p w14:paraId="00902AC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Certyfikowane</w:t>
            </w:r>
            <w:proofErr w:type="spellEnd"/>
            <w:r>
              <w:rPr>
                <w:lang w:val="en-GB"/>
              </w:rPr>
              <w:t xml:space="preserve"> Systemy </w:t>
            </w:r>
            <w:proofErr w:type="spellStart"/>
            <w:r>
              <w:rPr>
                <w:lang w:val="en-GB"/>
              </w:rPr>
              <w:t>Zarządzania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35C66D96" w14:textId="77777777" w:rsidR="004C6D6B" w:rsidRPr="00284631" w:rsidRDefault="00284631">
            <w:pPr>
              <w:spacing w:after="0" w:line="240" w:lineRule="auto"/>
            </w:pPr>
            <w:r w:rsidRPr="00284631">
              <w:t>System Zarządzania Bezpieczeństwem Informacji zgodny z ISO 27001, System Zarządzania Ciągłością Działania zgodny z ISO 22301, etc.</w:t>
            </w:r>
          </w:p>
        </w:tc>
      </w:tr>
      <w:tr w:rsidR="004C6D6B" w14:paraId="21C7B664" w14:textId="77777777" w:rsidTr="004C6D6B">
        <w:tc>
          <w:tcPr>
            <w:tcW w:w="2979" w:type="dxa"/>
            <w:shd w:val="clear" w:color="auto" w:fill="auto"/>
          </w:tcPr>
          <w:p w14:paraId="3E47430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Zasoby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informatyczne</w:t>
            </w:r>
            <w:proofErr w:type="spellEnd"/>
            <w:r>
              <w:rPr>
                <w:lang w:val="en-GB"/>
              </w:rPr>
              <w:t xml:space="preserve">, w </w:t>
            </w:r>
            <w:proofErr w:type="spellStart"/>
            <w:r>
              <w:rPr>
                <w:lang w:val="en-GB"/>
              </w:rPr>
              <w:t>szczególności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4EE42762" w14:textId="77777777" w:rsidR="004C6D6B" w:rsidRPr="00284631" w:rsidRDefault="00284631">
            <w:pPr>
              <w:spacing w:after="0" w:line="240" w:lineRule="auto"/>
            </w:pPr>
            <w:proofErr w:type="gramStart"/>
            <w:r w:rsidRPr="00284631">
              <w:t>wpisać</w:t>
            </w:r>
            <w:proofErr w:type="gramEnd"/>
            <w:r w:rsidRPr="00284631">
              <w:t xml:space="preserve"> ilość serwerów, systemy przetwarzania, aplikacje, bazy danych, stacje robocze, etc.</w:t>
            </w:r>
          </w:p>
        </w:tc>
      </w:tr>
      <w:tr w:rsidR="004C6D6B" w14:paraId="5EEF2F14" w14:textId="77777777" w:rsidTr="004C6D6B">
        <w:tc>
          <w:tcPr>
            <w:tcW w:w="2979" w:type="dxa"/>
            <w:shd w:val="clear" w:color="auto" w:fill="auto"/>
          </w:tcPr>
          <w:p w14:paraId="05ACE15D" w14:textId="77777777" w:rsidR="004C6D6B" w:rsidRPr="00284631" w:rsidRDefault="00284631">
            <w:pPr>
              <w:spacing w:after="0" w:line="240" w:lineRule="auto"/>
            </w:pPr>
            <w:r w:rsidRPr="00284631">
              <w:t>Systemy informacyjne od których zależy Usługa Kluczowa</w:t>
            </w:r>
          </w:p>
        </w:tc>
        <w:tc>
          <w:tcPr>
            <w:tcW w:w="6370" w:type="dxa"/>
            <w:shd w:val="clear" w:color="auto" w:fill="auto"/>
          </w:tcPr>
          <w:p w14:paraId="544E67C1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05BFFB4D" w14:textId="77777777" w:rsidTr="004C6D6B">
        <w:tc>
          <w:tcPr>
            <w:tcW w:w="2979" w:type="dxa"/>
            <w:shd w:val="clear" w:color="auto" w:fill="auto"/>
          </w:tcPr>
          <w:p w14:paraId="18EDF58C" w14:textId="77777777" w:rsidR="004C6D6B" w:rsidRPr="00284631" w:rsidRDefault="00284631">
            <w:pPr>
              <w:spacing w:after="0" w:line="240" w:lineRule="auto"/>
            </w:pPr>
            <w:r w:rsidRPr="00284631">
              <w:t>Data decyzji o uznaniu za OUK</w:t>
            </w:r>
          </w:p>
        </w:tc>
        <w:tc>
          <w:tcPr>
            <w:tcW w:w="6370" w:type="dxa"/>
            <w:shd w:val="clear" w:color="auto" w:fill="auto"/>
          </w:tcPr>
          <w:p w14:paraId="7BF1C92F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10F8B61B" w14:textId="77777777" w:rsidTr="004C6D6B">
        <w:tc>
          <w:tcPr>
            <w:tcW w:w="2979" w:type="dxa"/>
            <w:shd w:val="clear" w:color="auto" w:fill="auto"/>
          </w:tcPr>
          <w:p w14:paraId="311869C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Sektor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109DCE1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B6566D6" w14:textId="77777777" w:rsidTr="004C6D6B">
        <w:tc>
          <w:tcPr>
            <w:tcW w:w="2979" w:type="dxa"/>
            <w:shd w:val="clear" w:color="auto" w:fill="auto"/>
          </w:tcPr>
          <w:p w14:paraId="306EEA8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Podsektor</w:t>
            </w:r>
            <w:proofErr w:type="spellEnd"/>
          </w:p>
        </w:tc>
        <w:tc>
          <w:tcPr>
            <w:tcW w:w="6370" w:type="dxa"/>
            <w:shd w:val="clear" w:color="auto" w:fill="auto"/>
          </w:tcPr>
          <w:p w14:paraId="2A28D44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1DD58FFA" w14:textId="77777777" w:rsidTr="004C6D6B">
        <w:tc>
          <w:tcPr>
            <w:tcW w:w="2979" w:type="dxa"/>
            <w:shd w:val="clear" w:color="auto" w:fill="auto"/>
          </w:tcPr>
          <w:p w14:paraId="7C2709EA" w14:textId="77777777" w:rsidR="004C6D6B" w:rsidRPr="00284631" w:rsidRDefault="00284631">
            <w:pPr>
              <w:spacing w:after="0" w:line="240" w:lineRule="auto"/>
            </w:pPr>
            <w:r w:rsidRPr="00284631">
              <w:lastRenderedPageBreak/>
              <w:t>Opis progu uznania Incy</w:t>
            </w:r>
            <w:r w:rsidRPr="00284631">
              <w:t>dentu za poważny</w:t>
            </w:r>
          </w:p>
        </w:tc>
        <w:tc>
          <w:tcPr>
            <w:tcW w:w="6370" w:type="dxa"/>
            <w:shd w:val="clear" w:color="auto" w:fill="auto"/>
          </w:tcPr>
          <w:p w14:paraId="00B43EB0" w14:textId="77777777" w:rsidR="004C6D6B" w:rsidRPr="00284631" w:rsidRDefault="004C6D6B">
            <w:pPr>
              <w:spacing w:after="0" w:line="240" w:lineRule="auto"/>
            </w:pPr>
          </w:p>
        </w:tc>
      </w:tr>
    </w:tbl>
    <w:p w14:paraId="2501197A" w14:textId="77777777" w:rsidR="004C6D6B" w:rsidRDefault="00284631">
      <w:pPr>
        <w:pStyle w:val="Nagwek3"/>
        <w:spacing w:before="280" w:after="280"/>
      </w:pPr>
      <w:bookmarkStart w:id="6" w:name="odpowiedzialności-instytucjonalne-w-ouk"/>
      <w:bookmarkStart w:id="7" w:name="_Toc38333388"/>
      <w:r>
        <w:t>Odpowiedzialności instytucjonalne w OUK</w:t>
      </w:r>
      <w:bookmarkEnd w:id="6"/>
      <w:bookmarkEnd w:id="7"/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3283"/>
        <w:gridCol w:w="6067"/>
      </w:tblGrid>
      <w:tr w:rsidR="004C6D6B" w14:paraId="1ABEB1ED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363B306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Osoby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odpowiedzialne</w:t>
            </w:r>
            <w:proofErr w:type="spellEnd"/>
            <w:r>
              <w:rPr>
                <w:lang w:val="en-GB"/>
              </w:rPr>
              <w:t xml:space="preserve"> w OUK</w:t>
            </w:r>
          </w:p>
        </w:tc>
        <w:tc>
          <w:tcPr>
            <w:tcW w:w="6067" w:type="dxa"/>
            <w:tcBorders>
              <w:bottom w:val="single" w:sz="12" w:space="0" w:color="666666"/>
            </w:tcBorders>
            <w:shd w:val="clear" w:color="auto" w:fill="auto"/>
          </w:tcPr>
          <w:p w14:paraId="17BBCD4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Imię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Nazwisko</w:t>
            </w:r>
            <w:proofErr w:type="spellEnd"/>
          </w:p>
        </w:tc>
      </w:tr>
      <w:tr w:rsidR="004C6D6B" w14:paraId="1BC152D4" w14:textId="77777777" w:rsidTr="004C6D6B">
        <w:tc>
          <w:tcPr>
            <w:tcW w:w="3283" w:type="dxa"/>
            <w:shd w:val="clear" w:color="auto" w:fill="auto"/>
          </w:tcPr>
          <w:p w14:paraId="20BC8D1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Prezes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dyrektor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generalny</w:t>
            </w:r>
            <w:proofErr w:type="spellEnd"/>
          </w:p>
        </w:tc>
        <w:tc>
          <w:tcPr>
            <w:tcW w:w="6067" w:type="dxa"/>
            <w:shd w:val="clear" w:color="auto" w:fill="auto"/>
          </w:tcPr>
          <w:p w14:paraId="7C7E7E5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7F8DA52" w14:textId="77777777" w:rsidTr="004C6D6B">
        <w:tc>
          <w:tcPr>
            <w:tcW w:w="3283" w:type="dxa"/>
            <w:shd w:val="clear" w:color="auto" w:fill="auto"/>
          </w:tcPr>
          <w:p w14:paraId="629361A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wewnętrzny</w:t>
            </w:r>
            <w:proofErr w:type="spellEnd"/>
          </w:p>
        </w:tc>
        <w:tc>
          <w:tcPr>
            <w:tcW w:w="6067" w:type="dxa"/>
            <w:shd w:val="clear" w:color="auto" w:fill="auto"/>
          </w:tcPr>
          <w:p w14:paraId="4B1677A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1A55C4BC" w14:textId="77777777" w:rsidTr="004C6D6B">
        <w:tc>
          <w:tcPr>
            <w:tcW w:w="3283" w:type="dxa"/>
            <w:shd w:val="clear" w:color="auto" w:fill="auto"/>
          </w:tcPr>
          <w:p w14:paraId="60DC4C6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Pełnomocnik</w:t>
            </w:r>
            <w:proofErr w:type="spellEnd"/>
            <w:r>
              <w:rPr>
                <w:lang w:val="en-GB"/>
              </w:rPr>
              <w:t xml:space="preserve"> OUK</w:t>
            </w:r>
          </w:p>
        </w:tc>
        <w:tc>
          <w:tcPr>
            <w:tcW w:w="6067" w:type="dxa"/>
            <w:shd w:val="clear" w:color="auto" w:fill="auto"/>
          </w:tcPr>
          <w:p w14:paraId="7E6C431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0122559" w14:textId="77777777" w:rsidTr="004C6D6B">
        <w:tc>
          <w:tcPr>
            <w:tcW w:w="3283" w:type="dxa"/>
            <w:shd w:val="clear" w:color="auto" w:fill="auto"/>
          </w:tcPr>
          <w:p w14:paraId="676926F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Nadzorujący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</w:t>
            </w:r>
            <w:proofErr w:type="spellEnd"/>
            <w:r>
              <w:rPr>
                <w:lang w:val="en-GB"/>
              </w:rPr>
              <w:t xml:space="preserve"> OUK</w:t>
            </w:r>
          </w:p>
        </w:tc>
        <w:tc>
          <w:tcPr>
            <w:tcW w:w="6067" w:type="dxa"/>
            <w:shd w:val="clear" w:color="auto" w:fill="auto"/>
          </w:tcPr>
          <w:p w14:paraId="4808437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532F8260" w14:textId="77777777" w:rsidR="004C6D6B" w:rsidRDefault="00284631">
      <w:pPr>
        <w:pStyle w:val="Nagwek3"/>
        <w:spacing w:before="280" w:after="280"/>
      </w:pPr>
      <w:bookmarkStart w:id="8" w:name="Xe4e478d44f7762d0c341d8704bf1c800ab33299"/>
      <w:bookmarkStart w:id="9" w:name="_Toc38333389"/>
      <w:r>
        <w:t>Odpowiedzialności procesowe (formalne i nieformalne) w OUK</w:t>
      </w:r>
      <w:bookmarkEnd w:id="8"/>
      <w:bookmarkEnd w:id="9"/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2990"/>
        <w:gridCol w:w="2120"/>
        <w:gridCol w:w="2120"/>
        <w:gridCol w:w="2120"/>
      </w:tblGrid>
      <w:tr w:rsidR="004C6D6B" w14:paraId="49D02696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9" w:type="dxa"/>
            <w:tcBorders>
              <w:bottom w:val="single" w:sz="12" w:space="0" w:color="666666"/>
            </w:tcBorders>
            <w:shd w:val="clear" w:color="auto" w:fill="auto"/>
          </w:tcPr>
          <w:p w14:paraId="60A97BCF" w14:textId="77777777" w:rsidR="004C6D6B" w:rsidRPr="00284631" w:rsidRDefault="00284631">
            <w:pPr>
              <w:spacing w:after="0" w:line="240" w:lineRule="auto"/>
            </w:pPr>
            <w:r w:rsidRPr="00284631">
              <w:t>Typ</w:t>
            </w:r>
            <w:r w:rsidRPr="00284631">
              <w:t xml:space="preserve"> procesu / aktywności wymaganej w UKSC</w:t>
            </w:r>
          </w:p>
        </w:tc>
        <w:tc>
          <w:tcPr>
            <w:tcW w:w="6360" w:type="dxa"/>
            <w:gridSpan w:val="3"/>
            <w:tcBorders>
              <w:bottom w:val="single" w:sz="12" w:space="0" w:color="666666"/>
            </w:tcBorders>
            <w:shd w:val="clear" w:color="auto" w:fill="auto"/>
          </w:tcPr>
          <w:p w14:paraId="60FFA0FE" w14:textId="77777777" w:rsidR="004C6D6B" w:rsidRPr="00284631" w:rsidRDefault="00284631">
            <w:pPr>
              <w:spacing w:after="0" w:line="240" w:lineRule="auto"/>
            </w:pPr>
            <w:r w:rsidRPr="00284631">
              <w:t>Imię i Nazwisko pracownika OUK lub dane PŚUB, wyznaczonego przez Najwyższe Kierownictwo jako właściwego merytorycznie do uczestnictwa w Audycie</w:t>
            </w:r>
            <w:r>
              <w:rPr>
                <w:rStyle w:val="Zakotwiczenieprzypisudolnego"/>
                <w:lang w:val="en-GB"/>
              </w:rPr>
              <w:footnoteReference w:id="3"/>
            </w:r>
          </w:p>
        </w:tc>
      </w:tr>
      <w:tr w:rsidR="004C6D6B" w14:paraId="2EE3EE4D" w14:textId="77777777" w:rsidTr="004C6D6B">
        <w:tc>
          <w:tcPr>
            <w:tcW w:w="2989" w:type="dxa"/>
            <w:shd w:val="clear" w:color="auto" w:fill="auto"/>
          </w:tcPr>
          <w:p w14:paraId="51651B10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ECC1519" w14:textId="77777777" w:rsidR="004C6D6B" w:rsidRDefault="00284631">
            <w:pPr>
              <w:spacing w:after="0" w:line="240" w:lineRule="auto"/>
            </w:pPr>
            <w:r>
              <w:rPr>
                <w:lang w:val="en-GB"/>
              </w:rPr>
              <w:t>UK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66522337" w14:textId="77777777" w:rsidR="004C6D6B" w:rsidRDefault="00284631">
            <w:pPr>
              <w:spacing w:after="0" w:line="240" w:lineRule="auto"/>
            </w:pPr>
            <w:r>
              <w:rPr>
                <w:lang w:val="en-GB"/>
              </w:rPr>
              <w:t>UK</w:t>
            </w:r>
            <w:r>
              <w:rPr>
                <w:lang w:val="en-GB"/>
              </w:rPr>
              <w:t xml:space="preserve"> 2</w:t>
            </w:r>
          </w:p>
        </w:tc>
        <w:tc>
          <w:tcPr>
            <w:tcW w:w="2120" w:type="dxa"/>
            <w:shd w:val="clear" w:color="auto" w:fill="auto"/>
          </w:tcPr>
          <w:p w14:paraId="781DEB97" w14:textId="77777777" w:rsidR="004C6D6B" w:rsidRDefault="00284631">
            <w:pPr>
              <w:spacing w:after="0" w:line="240" w:lineRule="auto"/>
            </w:pPr>
            <w:r>
              <w:rPr>
                <w:lang w:val="en-GB"/>
              </w:rPr>
              <w:t>UK</w:t>
            </w:r>
            <w:r>
              <w:rPr>
                <w:lang w:val="en-GB"/>
              </w:rPr>
              <w:t xml:space="preserve"> 3</w:t>
            </w:r>
          </w:p>
        </w:tc>
      </w:tr>
      <w:tr w:rsidR="004C6D6B" w14:paraId="72CF98BB" w14:textId="77777777" w:rsidTr="004C6D6B">
        <w:tc>
          <w:tcPr>
            <w:tcW w:w="2989" w:type="dxa"/>
            <w:tcBorders>
              <w:top w:val="nil"/>
            </w:tcBorders>
            <w:shd w:val="clear" w:color="auto" w:fill="auto"/>
          </w:tcPr>
          <w:p w14:paraId="7939CFE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ryzykiem</w:t>
            </w:r>
            <w:proofErr w:type="spellEnd"/>
          </w:p>
        </w:tc>
        <w:tc>
          <w:tcPr>
            <w:tcW w:w="2120" w:type="dxa"/>
            <w:tcBorders>
              <w:top w:val="nil"/>
              <w:right w:val="nil"/>
            </w:tcBorders>
            <w:shd w:val="clear" w:color="auto" w:fill="auto"/>
          </w:tcPr>
          <w:p w14:paraId="39EA634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top w:val="nil"/>
              <w:right w:val="nil"/>
            </w:tcBorders>
            <w:shd w:val="clear" w:color="auto" w:fill="auto"/>
          </w:tcPr>
          <w:p w14:paraId="6FF087C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top w:val="nil"/>
            </w:tcBorders>
            <w:shd w:val="clear" w:color="auto" w:fill="auto"/>
          </w:tcPr>
          <w:p w14:paraId="799561A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424C7B6" w14:textId="77777777" w:rsidTr="004C6D6B">
        <w:tc>
          <w:tcPr>
            <w:tcW w:w="2989" w:type="dxa"/>
            <w:shd w:val="clear" w:color="auto" w:fill="auto"/>
          </w:tcPr>
          <w:p w14:paraId="21233B2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incydentem</w:t>
            </w:r>
            <w:proofErr w:type="spellEnd"/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5FA09BA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F7F819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499BAC1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5B4AB6C0" w14:textId="77777777" w:rsidTr="004C6D6B">
        <w:tc>
          <w:tcPr>
            <w:tcW w:w="2989" w:type="dxa"/>
            <w:shd w:val="clear" w:color="auto" w:fill="auto"/>
          </w:tcPr>
          <w:p w14:paraId="420E928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Identyfikacja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zagrożeń</w:t>
            </w:r>
            <w:proofErr w:type="spellEnd"/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4417C67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5F25AE6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439F8F5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9A3A71E" w14:textId="77777777" w:rsidTr="004C6D6B">
        <w:tc>
          <w:tcPr>
            <w:tcW w:w="2989" w:type="dxa"/>
            <w:shd w:val="clear" w:color="auto" w:fill="auto"/>
          </w:tcPr>
          <w:p w14:paraId="5C51BBC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podatnościami</w:t>
            </w:r>
            <w:proofErr w:type="spellEnd"/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469E1EA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3B09F60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083162B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3BB63FF" w14:textId="77777777" w:rsidTr="004C6D6B">
        <w:tc>
          <w:tcPr>
            <w:tcW w:w="2989" w:type="dxa"/>
            <w:shd w:val="clear" w:color="auto" w:fill="auto"/>
          </w:tcPr>
          <w:p w14:paraId="464F180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środkami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technicznymi</w:t>
            </w:r>
            <w:proofErr w:type="spellEnd"/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635A384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172E1DA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5F33DD3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E77D4CB" w14:textId="77777777" w:rsidTr="004C6D6B">
        <w:tc>
          <w:tcPr>
            <w:tcW w:w="2989" w:type="dxa"/>
            <w:shd w:val="clear" w:color="auto" w:fill="auto"/>
          </w:tcPr>
          <w:p w14:paraId="26F80AA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środkami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organizacyjnymi</w:t>
            </w:r>
            <w:proofErr w:type="spellEnd"/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14BC5F9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19AADD1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4AEFD98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377F736" w14:textId="77777777" w:rsidTr="004C6D6B">
        <w:tc>
          <w:tcPr>
            <w:tcW w:w="2989" w:type="dxa"/>
            <w:shd w:val="clear" w:color="auto" w:fill="auto"/>
          </w:tcPr>
          <w:p w14:paraId="062B7306" w14:textId="77777777" w:rsidR="004C6D6B" w:rsidRPr="00284631" w:rsidRDefault="00284631">
            <w:pPr>
              <w:spacing w:after="0" w:line="240" w:lineRule="auto"/>
            </w:pPr>
            <w:r w:rsidRPr="00284631">
              <w:t>Utrzymanie i eksploatacja SI_OUK</w:t>
            </w: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4BE869A5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E29CF2F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</w:tcPr>
          <w:p w14:paraId="14FE1BAA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1DFD5606" w14:textId="77777777" w:rsidTr="004C6D6B">
        <w:tc>
          <w:tcPr>
            <w:tcW w:w="2989" w:type="dxa"/>
            <w:shd w:val="clear" w:color="auto" w:fill="auto"/>
          </w:tcPr>
          <w:p w14:paraId="5C53C42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Bezpieczeństwo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fizyczne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środowiskowe</w:t>
            </w:r>
            <w:proofErr w:type="spellEnd"/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14982D6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D11EB0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23736BD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1AD34DD6" w14:textId="77777777" w:rsidTr="004C6D6B">
        <w:tc>
          <w:tcPr>
            <w:tcW w:w="2989" w:type="dxa"/>
            <w:shd w:val="clear" w:color="auto" w:fill="auto"/>
          </w:tcPr>
          <w:p w14:paraId="1AD9F721" w14:textId="77777777" w:rsidR="004C6D6B" w:rsidRPr="00284631" w:rsidRDefault="00284631">
            <w:pPr>
              <w:spacing w:after="0" w:line="240" w:lineRule="auto"/>
            </w:pPr>
            <w:r w:rsidRPr="00284631">
              <w:t>Bezpieczeństwo i ciągłość dostaw usług</w:t>
            </w: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36EA6363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58F3A1DB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</w:tcPr>
          <w:p w14:paraId="1595470C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615BD961" w14:textId="77777777" w:rsidTr="004C6D6B">
        <w:tc>
          <w:tcPr>
            <w:tcW w:w="2989" w:type="dxa"/>
            <w:shd w:val="clear" w:color="auto" w:fill="auto"/>
          </w:tcPr>
          <w:p w14:paraId="375DC03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ciągłością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działania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2A4D88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91369E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20" w:type="dxa"/>
            <w:shd w:val="clear" w:color="auto" w:fill="auto"/>
          </w:tcPr>
          <w:p w14:paraId="68D2282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66C06DA" w14:textId="77777777" w:rsidTr="004C6D6B">
        <w:tc>
          <w:tcPr>
            <w:tcW w:w="2989" w:type="dxa"/>
            <w:shd w:val="clear" w:color="auto" w:fill="auto"/>
          </w:tcPr>
          <w:p w14:paraId="1BAF3D53" w14:textId="77777777" w:rsidR="004C6D6B" w:rsidRPr="00284631" w:rsidRDefault="00284631">
            <w:pPr>
              <w:spacing w:after="0" w:line="240" w:lineRule="auto"/>
            </w:pPr>
            <w:r w:rsidRPr="00284631">
              <w:t>Zarządzanie systemem monitorowania w trybie ciągłym</w:t>
            </w: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2CD05FE3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50FB4CEC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</w:tcPr>
          <w:p w14:paraId="53C2E22F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75F43F89" w14:textId="77777777" w:rsidTr="004C6D6B">
        <w:tc>
          <w:tcPr>
            <w:tcW w:w="2989" w:type="dxa"/>
            <w:shd w:val="clear" w:color="auto" w:fill="auto"/>
          </w:tcPr>
          <w:p w14:paraId="294FDAF9" w14:textId="77777777" w:rsidR="004C6D6B" w:rsidRPr="00284631" w:rsidRDefault="00284631">
            <w:pPr>
              <w:spacing w:after="0" w:line="240" w:lineRule="auto"/>
            </w:pPr>
            <w:r w:rsidRPr="00284631">
              <w:t>Zarządzanie łącznością w ramach UKSC</w:t>
            </w: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77904D02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tcBorders>
              <w:right w:val="nil"/>
            </w:tcBorders>
            <w:shd w:val="clear" w:color="auto" w:fill="auto"/>
          </w:tcPr>
          <w:p w14:paraId="75E73BA9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</w:tcPr>
          <w:p w14:paraId="42E8BF00" w14:textId="77777777" w:rsidR="004C6D6B" w:rsidRPr="00284631" w:rsidRDefault="004C6D6B">
            <w:pPr>
              <w:spacing w:after="0" w:line="240" w:lineRule="auto"/>
            </w:pPr>
          </w:p>
        </w:tc>
      </w:tr>
    </w:tbl>
    <w:p w14:paraId="3636511F" w14:textId="77777777" w:rsidR="004C6D6B" w:rsidRDefault="004C6D6B">
      <w:pPr>
        <w:pStyle w:val="Nagwek3"/>
        <w:spacing w:before="280" w:after="280"/>
      </w:pPr>
    </w:p>
    <w:p w14:paraId="5CD2F0E5" w14:textId="77777777" w:rsidR="004C6D6B" w:rsidRDefault="00284631">
      <w:pPr>
        <w:pStyle w:val="Nagwek3"/>
        <w:spacing w:before="280" w:after="280"/>
      </w:pPr>
      <w:bookmarkStart w:id="10" w:name="informacja-o-audytorach-wykonujących"/>
      <w:bookmarkStart w:id="11" w:name="_Toc38333390"/>
      <w:r>
        <w:t>Informacja o audytorach wykonujących</w:t>
      </w:r>
      <w:bookmarkEnd w:id="10"/>
      <w:bookmarkEnd w:id="11"/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2773"/>
        <w:gridCol w:w="1306"/>
        <w:gridCol w:w="3636"/>
        <w:gridCol w:w="1635"/>
      </w:tblGrid>
      <w:tr w:rsidR="004C6D6B" w14:paraId="5F405B16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2" w:type="dxa"/>
            <w:tcBorders>
              <w:bottom w:val="single" w:sz="12" w:space="0" w:color="666666"/>
            </w:tcBorders>
            <w:shd w:val="clear" w:color="auto" w:fill="auto"/>
          </w:tcPr>
          <w:p w14:paraId="23706AD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Funkcja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Audytowa</w:t>
            </w:r>
            <w:proofErr w:type="spellEnd"/>
          </w:p>
        </w:tc>
        <w:tc>
          <w:tcPr>
            <w:tcW w:w="1306" w:type="dxa"/>
            <w:tcBorders>
              <w:bottom w:val="single" w:sz="12" w:space="0" w:color="666666"/>
            </w:tcBorders>
            <w:shd w:val="clear" w:color="auto" w:fill="auto"/>
          </w:tcPr>
          <w:p w14:paraId="2ABF984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Imię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Nazwisko</w:t>
            </w:r>
            <w:proofErr w:type="spellEnd"/>
          </w:p>
        </w:tc>
        <w:tc>
          <w:tcPr>
            <w:tcW w:w="3636" w:type="dxa"/>
            <w:tcBorders>
              <w:bottom w:val="single" w:sz="12" w:space="0" w:color="666666"/>
            </w:tcBorders>
            <w:shd w:val="clear" w:color="auto" w:fill="auto"/>
          </w:tcPr>
          <w:p w14:paraId="13423517" w14:textId="77777777" w:rsidR="004C6D6B" w:rsidRPr="00284631" w:rsidRDefault="00284631">
            <w:pPr>
              <w:spacing w:after="0" w:line="240" w:lineRule="auto"/>
            </w:pPr>
            <w:r w:rsidRPr="00284631">
              <w:t xml:space="preserve">Potwierdzenie kwalifikacje (certyfikaty, </w:t>
            </w:r>
            <w:r w:rsidRPr="00284631">
              <w:t>wykształcenie i doświadczenie)</w:t>
            </w:r>
          </w:p>
        </w:tc>
        <w:tc>
          <w:tcPr>
            <w:tcW w:w="1635" w:type="dxa"/>
            <w:tcBorders>
              <w:bottom w:val="single" w:sz="12" w:space="0" w:color="666666"/>
            </w:tcBorders>
            <w:shd w:val="clear" w:color="auto" w:fill="auto"/>
          </w:tcPr>
          <w:p w14:paraId="6DFB5D8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Audytowany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obszar</w:t>
            </w:r>
            <w:proofErr w:type="spellEnd"/>
            <w:r>
              <w:rPr>
                <w:rStyle w:val="Zakotwiczenieprzypisudolnego"/>
                <w:lang w:val="en-GB"/>
              </w:rPr>
              <w:footnoteReference w:id="4"/>
            </w:r>
          </w:p>
        </w:tc>
      </w:tr>
      <w:tr w:rsidR="004C6D6B" w14:paraId="44CABEA2" w14:textId="77777777" w:rsidTr="004C6D6B">
        <w:tc>
          <w:tcPr>
            <w:tcW w:w="2772" w:type="dxa"/>
            <w:shd w:val="clear" w:color="auto" w:fill="auto"/>
          </w:tcPr>
          <w:p w14:paraId="42F340D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Wiodący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090A8C5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636" w:type="dxa"/>
            <w:shd w:val="clear" w:color="auto" w:fill="auto"/>
          </w:tcPr>
          <w:p w14:paraId="74B7779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635" w:type="dxa"/>
            <w:shd w:val="clear" w:color="auto" w:fill="auto"/>
          </w:tcPr>
          <w:p w14:paraId="3D74CC3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18464C0" w14:textId="77777777" w:rsidTr="004C6D6B">
        <w:tc>
          <w:tcPr>
            <w:tcW w:w="2772" w:type="dxa"/>
            <w:shd w:val="clear" w:color="auto" w:fill="auto"/>
          </w:tcPr>
          <w:p w14:paraId="31001B3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Systemy </w:t>
            </w:r>
            <w:proofErr w:type="spellStart"/>
            <w:r>
              <w:rPr>
                <w:lang w:val="en-GB"/>
              </w:rPr>
              <w:t>Operacyjne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6C2159C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636" w:type="dxa"/>
            <w:shd w:val="clear" w:color="auto" w:fill="auto"/>
          </w:tcPr>
          <w:p w14:paraId="567D519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635" w:type="dxa"/>
            <w:shd w:val="clear" w:color="auto" w:fill="auto"/>
          </w:tcPr>
          <w:p w14:paraId="20AF560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33D65A3" w14:textId="77777777" w:rsidTr="004C6D6B">
        <w:tc>
          <w:tcPr>
            <w:tcW w:w="2772" w:type="dxa"/>
            <w:shd w:val="clear" w:color="auto" w:fill="auto"/>
          </w:tcPr>
          <w:p w14:paraId="4F19C62F" w14:textId="77777777" w:rsidR="004C6D6B" w:rsidRPr="00284631" w:rsidRDefault="00284631">
            <w:pPr>
              <w:spacing w:after="0" w:line="240" w:lineRule="auto"/>
            </w:pPr>
            <w:r w:rsidRPr="00284631">
              <w:t>Audytor warstwa aplikacji i baz danych</w:t>
            </w:r>
          </w:p>
        </w:tc>
        <w:tc>
          <w:tcPr>
            <w:tcW w:w="1306" w:type="dxa"/>
            <w:shd w:val="clear" w:color="auto" w:fill="auto"/>
          </w:tcPr>
          <w:p w14:paraId="2AD4C7E7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3636" w:type="dxa"/>
            <w:shd w:val="clear" w:color="auto" w:fill="auto"/>
          </w:tcPr>
          <w:p w14:paraId="4005AB28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1635" w:type="dxa"/>
            <w:shd w:val="clear" w:color="auto" w:fill="auto"/>
          </w:tcPr>
          <w:p w14:paraId="3483E6E3" w14:textId="77777777" w:rsidR="004C6D6B" w:rsidRPr="00284631" w:rsidRDefault="004C6D6B">
            <w:pPr>
              <w:spacing w:after="0" w:line="240" w:lineRule="auto"/>
            </w:pPr>
          </w:p>
        </w:tc>
      </w:tr>
      <w:tr w:rsidR="004C6D6B" w14:paraId="783C1E69" w14:textId="77777777" w:rsidTr="004C6D6B">
        <w:tc>
          <w:tcPr>
            <w:tcW w:w="2772" w:type="dxa"/>
            <w:shd w:val="clear" w:color="auto" w:fill="auto"/>
          </w:tcPr>
          <w:p w14:paraId="2570E98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procesów</w:t>
            </w:r>
            <w:proofErr w:type="spellEnd"/>
            <w:r>
              <w:rPr>
                <w:lang w:val="en-GB"/>
              </w:rPr>
              <w:t xml:space="preserve"> 27001</w:t>
            </w:r>
          </w:p>
        </w:tc>
        <w:tc>
          <w:tcPr>
            <w:tcW w:w="1306" w:type="dxa"/>
            <w:shd w:val="clear" w:color="auto" w:fill="auto"/>
          </w:tcPr>
          <w:p w14:paraId="77BB5BD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636" w:type="dxa"/>
            <w:shd w:val="clear" w:color="auto" w:fill="auto"/>
          </w:tcPr>
          <w:p w14:paraId="69BF671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635" w:type="dxa"/>
            <w:shd w:val="clear" w:color="auto" w:fill="auto"/>
          </w:tcPr>
          <w:p w14:paraId="6EE23C9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9BB8E61" w14:textId="77777777" w:rsidTr="004C6D6B">
        <w:tc>
          <w:tcPr>
            <w:tcW w:w="2772" w:type="dxa"/>
            <w:shd w:val="clear" w:color="auto" w:fill="auto"/>
          </w:tcPr>
          <w:p w14:paraId="3567982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procesów</w:t>
            </w:r>
            <w:proofErr w:type="spellEnd"/>
            <w:r>
              <w:rPr>
                <w:lang w:val="en-GB"/>
              </w:rPr>
              <w:t xml:space="preserve"> 22301</w:t>
            </w:r>
          </w:p>
        </w:tc>
        <w:tc>
          <w:tcPr>
            <w:tcW w:w="1306" w:type="dxa"/>
            <w:shd w:val="clear" w:color="auto" w:fill="auto"/>
          </w:tcPr>
          <w:p w14:paraId="624513A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636" w:type="dxa"/>
            <w:shd w:val="clear" w:color="auto" w:fill="auto"/>
          </w:tcPr>
          <w:p w14:paraId="0F10587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635" w:type="dxa"/>
            <w:shd w:val="clear" w:color="auto" w:fill="auto"/>
          </w:tcPr>
          <w:p w14:paraId="011FBDA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A2B1030" w14:textId="77777777" w:rsidTr="004C6D6B">
        <w:tc>
          <w:tcPr>
            <w:tcW w:w="2772" w:type="dxa"/>
            <w:shd w:val="clear" w:color="auto" w:fill="auto"/>
          </w:tcPr>
          <w:p w14:paraId="6B51E97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bezpieczeństwa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procesów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biznesowych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14:paraId="40776C4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636" w:type="dxa"/>
            <w:shd w:val="clear" w:color="auto" w:fill="auto"/>
          </w:tcPr>
          <w:p w14:paraId="4082A49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635" w:type="dxa"/>
            <w:shd w:val="clear" w:color="auto" w:fill="auto"/>
          </w:tcPr>
          <w:p w14:paraId="6EF1B7F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6848C10" w14:textId="77777777" w:rsidTr="004C6D6B">
        <w:tc>
          <w:tcPr>
            <w:tcW w:w="2772" w:type="dxa"/>
            <w:shd w:val="clear" w:color="auto" w:fill="auto"/>
          </w:tcPr>
          <w:p w14:paraId="7118E7B6" w14:textId="77777777" w:rsidR="004C6D6B" w:rsidRPr="00284631" w:rsidRDefault="00284631">
            <w:pPr>
              <w:spacing w:after="0" w:line="240" w:lineRule="auto"/>
            </w:pPr>
            <w:r w:rsidRPr="00284631">
              <w:t xml:space="preserve">Audytor </w:t>
            </w:r>
            <w:r w:rsidRPr="00284631">
              <w:t>systemów typu ICS / SCADA / OT</w:t>
            </w:r>
          </w:p>
        </w:tc>
        <w:tc>
          <w:tcPr>
            <w:tcW w:w="1306" w:type="dxa"/>
            <w:shd w:val="clear" w:color="auto" w:fill="auto"/>
          </w:tcPr>
          <w:p w14:paraId="637E2EFF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3636" w:type="dxa"/>
            <w:shd w:val="clear" w:color="auto" w:fill="auto"/>
          </w:tcPr>
          <w:p w14:paraId="7ADDCC77" w14:textId="77777777" w:rsidR="004C6D6B" w:rsidRPr="00284631" w:rsidRDefault="004C6D6B">
            <w:pPr>
              <w:spacing w:after="0" w:line="240" w:lineRule="auto"/>
            </w:pPr>
          </w:p>
        </w:tc>
        <w:tc>
          <w:tcPr>
            <w:tcW w:w="1635" w:type="dxa"/>
            <w:shd w:val="clear" w:color="auto" w:fill="auto"/>
          </w:tcPr>
          <w:p w14:paraId="29F9FDA6" w14:textId="77777777" w:rsidR="004C6D6B" w:rsidRPr="00284631" w:rsidRDefault="004C6D6B">
            <w:pPr>
              <w:spacing w:after="0" w:line="240" w:lineRule="auto"/>
            </w:pPr>
          </w:p>
        </w:tc>
      </w:tr>
    </w:tbl>
    <w:p w14:paraId="55FE3BF2" w14:textId="77777777" w:rsidR="004C6D6B" w:rsidRDefault="00284631">
      <w:r>
        <w:rPr>
          <w:b/>
          <w:bCs/>
        </w:rPr>
        <w:t>Granica konfliktu interesu:</w:t>
      </w:r>
      <w:r>
        <w:t xml:space="preserve"> Osoby tworzące zespół audytowy i bezpośrednio zaangażowane w weryfikacje zgodności muszą pozostać obiektywne i niezależne. Oznacza, to iż działając w ramach międzynarodowych standardów audytu n</w:t>
      </w:r>
      <w:r>
        <w:t>ie mogą dokonywać oceny obszaru, za który były odpowiedzialne lub prowadziły czynności doradcze. Wszystkie osoby zaangażowane w badanie składają oświadczenie o braku konfliktu interesów, w szczególności w terminie ostatnich 24 miesięcy nie wykonywały osobi</w:t>
      </w:r>
      <w:r>
        <w:t>ście prac doradczych, projektowych, architektonicznych lub implementacyjnych na rzecz audytowanego podmiotu w zakresie audytowanej Usługi Kluczowej.</w:t>
      </w:r>
    </w:p>
    <w:p w14:paraId="154E8FC1" w14:textId="77777777" w:rsidR="004C6D6B" w:rsidRDefault="00284631">
      <w:pPr>
        <w:pStyle w:val="Nagwek2"/>
        <w:spacing w:before="280" w:after="280"/>
      </w:pPr>
      <w:bookmarkStart w:id="12" w:name="X9c6a91085c9b62d99fcfc81ad5ec1675a821c94"/>
      <w:bookmarkStart w:id="13" w:name="_Toc38333391"/>
      <w:r>
        <w:t>Niezgodności z poprzednich dwóch audytów UKSC</w:t>
      </w:r>
      <w:bookmarkEnd w:id="12"/>
      <w:bookmarkEnd w:id="13"/>
    </w:p>
    <w:p w14:paraId="01ED949E" w14:textId="77777777" w:rsidR="004C6D6B" w:rsidRDefault="00284631">
      <w:r>
        <w:t>Audyt poprzedni (jeśli dotyczy) z dnia:</w:t>
      </w:r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5689"/>
        <w:gridCol w:w="1030"/>
        <w:gridCol w:w="2631"/>
      </w:tblGrid>
      <w:tr w:rsidR="004C6D6B" w14:paraId="460CEC3C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91" w:type="dxa"/>
            <w:tcBorders>
              <w:bottom w:val="single" w:sz="12" w:space="0" w:color="666666"/>
            </w:tcBorders>
            <w:shd w:val="clear" w:color="auto" w:fill="auto"/>
          </w:tcPr>
          <w:p w14:paraId="126B190A" w14:textId="77777777" w:rsidR="004C6D6B" w:rsidRPr="00284631" w:rsidRDefault="00284631">
            <w:pPr>
              <w:spacing w:after="0" w:line="240" w:lineRule="auto"/>
            </w:pPr>
            <w:r w:rsidRPr="00284631">
              <w:t xml:space="preserve">Stwierdzenie faktu i </w:t>
            </w:r>
            <w:r w:rsidRPr="00284631">
              <w:t>opis niezgodności (w tym odniesienie do kryterium)</w:t>
            </w:r>
          </w:p>
        </w:tc>
        <w:tc>
          <w:tcPr>
            <w:tcW w:w="1028" w:type="dxa"/>
            <w:tcBorders>
              <w:bottom w:val="single" w:sz="12" w:space="0" w:color="666666"/>
            </w:tcBorders>
            <w:shd w:val="clear" w:color="auto" w:fill="auto"/>
          </w:tcPr>
          <w:p w14:paraId="31AC4B7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  <w:tc>
          <w:tcPr>
            <w:tcW w:w="2631" w:type="dxa"/>
            <w:tcBorders>
              <w:bottom w:val="single" w:sz="12" w:space="0" w:color="666666"/>
            </w:tcBorders>
            <w:shd w:val="clear" w:color="auto" w:fill="auto"/>
          </w:tcPr>
          <w:p w14:paraId="39D89D0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proofErr w:type="spellStart"/>
            <w:r>
              <w:rPr>
                <w:lang w:val="en-GB"/>
              </w:rPr>
              <w:t>zamknięcia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niezgodności</w:t>
            </w:r>
            <w:proofErr w:type="spellEnd"/>
          </w:p>
        </w:tc>
      </w:tr>
      <w:tr w:rsidR="004C6D6B" w14:paraId="3C13B614" w14:textId="77777777" w:rsidTr="004C6D6B">
        <w:tc>
          <w:tcPr>
            <w:tcW w:w="5691" w:type="dxa"/>
            <w:shd w:val="clear" w:color="auto" w:fill="auto"/>
          </w:tcPr>
          <w:p w14:paraId="78CF99B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4F487B6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2AB3501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6629074" w14:textId="77777777" w:rsidTr="004C6D6B">
        <w:tc>
          <w:tcPr>
            <w:tcW w:w="5691" w:type="dxa"/>
            <w:shd w:val="clear" w:color="auto" w:fill="auto"/>
          </w:tcPr>
          <w:p w14:paraId="5B3CFA8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4D64D28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2FED870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382DA2A" w14:textId="77777777" w:rsidTr="004C6D6B">
        <w:tc>
          <w:tcPr>
            <w:tcW w:w="5691" w:type="dxa"/>
            <w:shd w:val="clear" w:color="auto" w:fill="auto"/>
          </w:tcPr>
          <w:p w14:paraId="4E4C9BB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6BFE92B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204EA0F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2F66CF38" w14:textId="77777777" w:rsidTr="004C6D6B">
        <w:tc>
          <w:tcPr>
            <w:tcW w:w="5691" w:type="dxa"/>
            <w:shd w:val="clear" w:color="auto" w:fill="auto"/>
          </w:tcPr>
          <w:p w14:paraId="4DF81EF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42C92C9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3AC1946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162859BC" w14:textId="77777777" w:rsidR="004C6D6B" w:rsidRDefault="00284631">
      <w:r>
        <w:t>Audyt poprzedni do poprzedniego (jeśli dotyczy) z dnia:</w:t>
      </w:r>
    </w:p>
    <w:tbl>
      <w:tblPr>
        <w:tblStyle w:val="Tabelasiatki1jasna"/>
        <w:tblW w:w="9350" w:type="dxa"/>
        <w:tblLook w:val="0420" w:firstRow="1" w:lastRow="0" w:firstColumn="0" w:lastColumn="0" w:noHBand="0" w:noVBand="1"/>
      </w:tblPr>
      <w:tblGrid>
        <w:gridCol w:w="5689"/>
        <w:gridCol w:w="1030"/>
        <w:gridCol w:w="2631"/>
      </w:tblGrid>
      <w:tr w:rsidR="004C6D6B" w14:paraId="079B4C94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91" w:type="dxa"/>
            <w:tcBorders>
              <w:bottom w:val="single" w:sz="12" w:space="0" w:color="666666"/>
            </w:tcBorders>
            <w:shd w:val="clear" w:color="auto" w:fill="auto"/>
          </w:tcPr>
          <w:p w14:paraId="2507323A" w14:textId="77777777" w:rsidR="004C6D6B" w:rsidRPr="00284631" w:rsidRDefault="00284631">
            <w:pPr>
              <w:spacing w:after="0" w:line="240" w:lineRule="auto"/>
            </w:pPr>
            <w:r w:rsidRPr="00284631">
              <w:t>Stwierdzenie faktu i opis niezgodności (w tym odniesienie do kryterium)</w:t>
            </w:r>
          </w:p>
        </w:tc>
        <w:tc>
          <w:tcPr>
            <w:tcW w:w="1028" w:type="dxa"/>
            <w:tcBorders>
              <w:bottom w:val="single" w:sz="12" w:space="0" w:color="666666"/>
            </w:tcBorders>
            <w:shd w:val="clear" w:color="auto" w:fill="auto"/>
          </w:tcPr>
          <w:p w14:paraId="201EA60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  <w:tc>
          <w:tcPr>
            <w:tcW w:w="2631" w:type="dxa"/>
            <w:tcBorders>
              <w:bottom w:val="single" w:sz="12" w:space="0" w:color="666666"/>
            </w:tcBorders>
            <w:shd w:val="clear" w:color="auto" w:fill="auto"/>
          </w:tcPr>
          <w:p w14:paraId="52D31A0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proofErr w:type="spellStart"/>
            <w:r>
              <w:rPr>
                <w:lang w:val="en-GB"/>
              </w:rPr>
              <w:t>zamknięcia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niezgodności</w:t>
            </w:r>
            <w:proofErr w:type="spellEnd"/>
          </w:p>
        </w:tc>
      </w:tr>
      <w:tr w:rsidR="004C6D6B" w14:paraId="3DBBA457" w14:textId="77777777" w:rsidTr="004C6D6B">
        <w:tc>
          <w:tcPr>
            <w:tcW w:w="5691" w:type="dxa"/>
            <w:shd w:val="clear" w:color="auto" w:fill="auto"/>
          </w:tcPr>
          <w:p w14:paraId="6BD573C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76C8557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7E848A5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94FA0C1" w14:textId="77777777" w:rsidTr="004C6D6B">
        <w:tc>
          <w:tcPr>
            <w:tcW w:w="5691" w:type="dxa"/>
            <w:shd w:val="clear" w:color="auto" w:fill="auto"/>
          </w:tcPr>
          <w:p w14:paraId="629C5FC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2412CAF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0000C9F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FE4CFF0" w14:textId="77777777" w:rsidTr="004C6D6B">
        <w:tc>
          <w:tcPr>
            <w:tcW w:w="5691" w:type="dxa"/>
            <w:shd w:val="clear" w:color="auto" w:fill="auto"/>
          </w:tcPr>
          <w:p w14:paraId="3ED6D82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532FB8E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68D509C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42D28FD" w14:textId="77777777" w:rsidTr="004C6D6B">
        <w:tc>
          <w:tcPr>
            <w:tcW w:w="5691" w:type="dxa"/>
            <w:shd w:val="clear" w:color="auto" w:fill="auto"/>
          </w:tcPr>
          <w:p w14:paraId="180A105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28" w:type="dxa"/>
            <w:shd w:val="clear" w:color="auto" w:fill="auto"/>
          </w:tcPr>
          <w:p w14:paraId="5520BD0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631" w:type="dxa"/>
            <w:shd w:val="clear" w:color="auto" w:fill="auto"/>
          </w:tcPr>
          <w:p w14:paraId="63FFB77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338A61EE" w14:textId="77777777" w:rsidR="004C6D6B" w:rsidRDefault="00284631">
      <w:pPr>
        <w:pStyle w:val="Nagwek2"/>
        <w:spacing w:before="280" w:after="280"/>
      </w:pPr>
      <w:bookmarkStart w:id="14" w:name="podsumowanie-dla-kierownictwa"/>
      <w:bookmarkStart w:id="15" w:name="_Toc38333392"/>
      <w:r>
        <w:t>Podsumowanie dla kierownictwa</w:t>
      </w:r>
      <w:bookmarkEnd w:id="14"/>
      <w:bookmarkEnd w:id="15"/>
    </w:p>
    <w:p w14:paraId="5EDBB024" w14:textId="77777777" w:rsidR="004C6D6B" w:rsidRDefault="00284631">
      <w:r>
        <w:lastRenderedPageBreak/>
        <w:t xml:space="preserve">W dniach ...... - ....... </w:t>
      </w:r>
      <w:proofErr w:type="gramStart"/>
      <w:r>
        <w:t>przeprowadzono</w:t>
      </w:r>
      <w:proofErr w:type="gramEnd"/>
      <w:r>
        <w:t xml:space="preserve"> Audyt </w:t>
      </w:r>
      <w:proofErr w:type="spellStart"/>
      <w:r>
        <w:t>cyberbezpieczeństwa</w:t>
      </w:r>
      <w:proofErr w:type="spellEnd"/>
      <w:r>
        <w:t xml:space="preserve"> na podstawie wymagań Ustawy o Krajowym Systemie </w:t>
      </w:r>
      <w:proofErr w:type="spellStart"/>
      <w:r>
        <w:t>Cyberbezpieczeństwa</w:t>
      </w:r>
      <w:proofErr w:type="spellEnd"/>
      <w:r>
        <w:t xml:space="preserve"> (Dz.U. 2018 poz</w:t>
      </w:r>
      <w:proofErr w:type="gramStart"/>
      <w:r>
        <w:t>. 1560). Prace</w:t>
      </w:r>
      <w:proofErr w:type="gramEnd"/>
      <w:r>
        <w:t xml:space="preserve"> audytowe zostały </w:t>
      </w:r>
      <w:r>
        <w:t xml:space="preserve">przeprowadzone przez ...... </w:t>
      </w:r>
      <w:proofErr w:type="gramStart"/>
      <w:r>
        <w:t>zgodnie</w:t>
      </w:r>
      <w:proofErr w:type="gramEnd"/>
      <w:r>
        <w:t xml:space="preserve"> z umową z dnia ......</w:t>
      </w:r>
    </w:p>
    <w:p w14:paraId="2D013643" w14:textId="77777777" w:rsidR="004C6D6B" w:rsidRDefault="00284631">
      <w:r>
        <w:t>Pierwszy etap prac polegał na "Zrozumieniu kontekstu działania organizacji oraz analizy dokumentacji" i został przeprowadzony w dniach ....... - ....... . Na podstawie dowodów audytowych udało się z</w:t>
      </w:r>
      <w:r>
        <w:t xml:space="preserve">identyfikować .... </w:t>
      </w:r>
      <w:proofErr w:type="gramStart"/>
      <w:r>
        <w:t>niezgodności</w:t>
      </w:r>
      <w:proofErr w:type="gramEnd"/>
      <w:r>
        <w:t xml:space="preserve"> oraz zaplanowano drugi etap prac polegający na " Testach skuteczności funkcjonowania mechanizmów kontrolnych". Audytowi poddano … Usług Kluczowych obejmujących ..... </w:t>
      </w:r>
      <w:proofErr w:type="gramStart"/>
      <w:r>
        <w:t>procesów</w:t>
      </w:r>
      <w:proofErr w:type="gramEnd"/>
      <w:r>
        <w:t xml:space="preserve"> w ....... </w:t>
      </w:r>
      <w:proofErr w:type="gramStart"/>
      <w:r>
        <w:t>lokalizacjach</w:t>
      </w:r>
      <w:proofErr w:type="gramEnd"/>
      <w:r>
        <w:t xml:space="preserve"> oraz działalność .... </w:t>
      </w:r>
      <w:proofErr w:type="gramStart"/>
      <w:r>
        <w:t>dos</w:t>
      </w:r>
      <w:r>
        <w:t>tawców</w:t>
      </w:r>
      <w:proofErr w:type="gramEnd"/>
      <w:r>
        <w:t xml:space="preserve"> i usługodawców.</w:t>
      </w:r>
    </w:p>
    <w:p w14:paraId="228B725F" w14:textId="77777777" w:rsidR="004C6D6B" w:rsidRDefault="00284631">
      <w:r>
        <w:t>Zgromadzone dowody pozwalają /nie pozwalają na wydanie opinii audytorskiej i wydajemy opinię …….. (</w:t>
      </w:r>
      <w:proofErr w:type="gramStart"/>
      <w:r>
        <w:t>pozytywną</w:t>
      </w:r>
      <w:proofErr w:type="gramEnd"/>
      <w:r>
        <w:t>, pozytywną z zastrzeżeniami, negatywną) / odstępujemy od badania.</w:t>
      </w:r>
    </w:p>
    <w:p w14:paraId="5AAF6BAB" w14:textId="77777777" w:rsidR="004C6D6B" w:rsidRDefault="00284631">
      <w:r>
        <w:t xml:space="preserve">Podczas Audytu zidentyfikowano ..... </w:t>
      </w:r>
      <w:proofErr w:type="gramStart"/>
      <w:r>
        <w:t>niezgodności</w:t>
      </w:r>
      <w:proofErr w:type="gramEnd"/>
      <w:r>
        <w:t xml:space="preserve"> o </w:t>
      </w:r>
      <w:r>
        <w:t xml:space="preserve">krytycznym priorytecie, ..... </w:t>
      </w:r>
      <w:proofErr w:type="gramStart"/>
      <w:r>
        <w:t>niezgodności</w:t>
      </w:r>
      <w:proofErr w:type="gramEnd"/>
      <w:r>
        <w:t xml:space="preserve"> o wysokim priorytecie, ..... </w:t>
      </w:r>
      <w:proofErr w:type="gramStart"/>
      <w:r>
        <w:t>niezgodności</w:t>
      </w:r>
      <w:proofErr w:type="gramEnd"/>
      <w:r>
        <w:t xml:space="preserve"> o średnim priorytecie oraz ..... </w:t>
      </w:r>
      <w:proofErr w:type="gramStart"/>
      <w:r>
        <w:t>niezgodności</w:t>
      </w:r>
      <w:proofErr w:type="gramEnd"/>
      <w:r>
        <w:t xml:space="preserve"> o niskim priorytecie. Priorytety prac odnoszą się do potencjalnych poziomów istotności i należy je rozumieć w następujący spo</w:t>
      </w:r>
      <w:r>
        <w:t>sób:</w:t>
      </w:r>
    </w:p>
    <w:tbl>
      <w:tblPr>
        <w:tblStyle w:val="Tabelasiatki1jasna"/>
        <w:tblW w:w="5000" w:type="pct"/>
        <w:tblLook w:val="0420" w:firstRow="1" w:lastRow="0" w:firstColumn="0" w:lastColumn="0" w:noHBand="0" w:noVBand="1"/>
      </w:tblPr>
      <w:tblGrid>
        <w:gridCol w:w="1488"/>
        <w:gridCol w:w="7862"/>
      </w:tblGrid>
      <w:tr w:rsidR="004C6D6B" w14:paraId="2BC89565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  <w:tcBorders>
              <w:bottom w:val="single" w:sz="12" w:space="0" w:color="666666"/>
            </w:tcBorders>
            <w:shd w:val="clear" w:color="auto" w:fill="auto"/>
          </w:tcPr>
          <w:p w14:paraId="16C2721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POZIOM ISTOTNOŚCI</w:t>
            </w:r>
          </w:p>
        </w:tc>
        <w:tc>
          <w:tcPr>
            <w:tcW w:w="7871" w:type="dxa"/>
            <w:tcBorders>
              <w:bottom w:val="single" w:sz="12" w:space="0" w:color="666666"/>
            </w:tcBorders>
            <w:shd w:val="clear" w:color="auto" w:fill="auto"/>
          </w:tcPr>
          <w:p w14:paraId="3C9E9BB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INTERPRETACJA</w:t>
            </w:r>
          </w:p>
        </w:tc>
      </w:tr>
      <w:tr w:rsidR="004C6D6B" w14:paraId="53A28667" w14:textId="77777777" w:rsidTr="004C6D6B">
        <w:tc>
          <w:tcPr>
            <w:tcW w:w="1488" w:type="dxa"/>
            <w:shd w:val="clear" w:color="auto" w:fill="auto"/>
          </w:tcPr>
          <w:p w14:paraId="49181C5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KRYTYCZNY</w:t>
            </w:r>
          </w:p>
        </w:tc>
        <w:tc>
          <w:tcPr>
            <w:tcW w:w="7871" w:type="dxa"/>
            <w:shd w:val="clear" w:color="auto" w:fill="auto"/>
          </w:tcPr>
          <w:p w14:paraId="3D03BE26" w14:textId="77777777" w:rsidR="004C6D6B" w:rsidRPr="00284631" w:rsidRDefault="00284631">
            <w:pPr>
              <w:spacing w:after="0" w:line="240" w:lineRule="auto"/>
            </w:pPr>
            <w:r w:rsidRPr="00284631">
              <w:t>Zidentyfikowano niezgodności świadczące o wystąpieniu Incydentu Poważnego lub wskazujące na nieskuteczność zabezpieczeń bezpośrednio umożliwiającą wystąpienie Incydentu Poważnego</w:t>
            </w:r>
          </w:p>
        </w:tc>
      </w:tr>
      <w:tr w:rsidR="004C6D6B" w14:paraId="526AFD68" w14:textId="77777777" w:rsidTr="004C6D6B">
        <w:tc>
          <w:tcPr>
            <w:tcW w:w="1488" w:type="dxa"/>
            <w:shd w:val="clear" w:color="auto" w:fill="auto"/>
          </w:tcPr>
          <w:p w14:paraId="1D0B0C0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WYSOKI</w:t>
            </w:r>
          </w:p>
        </w:tc>
        <w:tc>
          <w:tcPr>
            <w:tcW w:w="7871" w:type="dxa"/>
            <w:shd w:val="clear" w:color="auto" w:fill="auto"/>
          </w:tcPr>
          <w:p w14:paraId="4BD8ACD3" w14:textId="77777777" w:rsidR="004C6D6B" w:rsidRDefault="00284631">
            <w:pPr>
              <w:spacing w:after="0" w:line="240" w:lineRule="auto"/>
            </w:pPr>
            <w:r w:rsidRPr="00284631">
              <w:t>Wymagania, zabezpiecz</w:t>
            </w:r>
            <w:r w:rsidRPr="00284631">
              <w:t xml:space="preserve">enia </w:t>
            </w:r>
            <w:proofErr w:type="gramStart"/>
            <w:r w:rsidRPr="00284631">
              <w:t>nie wdrożone</w:t>
            </w:r>
            <w:proofErr w:type="gramEnd"/>
            <w:r w:rsidRPr="00284631">
              <w:t xml:space="preserve"> – nie przedstawiono żadnego z wymaganych dokumentów oraz nie istnieją wewnętrzne nieformalne działania, które są powtarzalne i spełniają dobre praktyki wskazane w wymaganiu. Brak realizacji lub realizacja zadań na poziomie niskim. </w:t>
            </w:r>
            <w:r w:rsidRPr="00284631">
              <w:t>Znaczne</w:t>
            </w:r>
            <w:r w:rsidRPr="00284631">
              <w:t xml:space="preserve"> prawdopodobieństwo naruszenia zapisów UKSC.</w:t>
            </w:r>
          </w:p>
        </w:tc>
      </w:tr>
      <w:tr w:rsidR="004C6D6B" w14:paraId="7599BA30" w14:textId="77777777" w:rsidTr="004C6D6B">
        <w:tc>
          <w:tcPr>
            <w:tcW w:w="1488" w:type="dxa"/>
            <w:shd w:val="clear" w:color="auto" w:fill="auto"/>
          </w:tcPr>
          <w:p w14:paraId="6D88680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ŚREDNI</w:t>
            </w:r>
          </w:p>
        </w:tc>
        <w:tc>
          <w:tcPr>
            <w:tcW w:w="7871" w:type="dxa"/>
            <w:shd w:val="clear" w:color="auto" w:fill="auto"/>
          </w:tcPr>
          <w:p w14:paraId="250CC2C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 w:rsidRPr="00284631">
              <w:t>Wymagania, zabezpieczenia częściowo wdrożone – zachodzi co najmniej jedna z następujących okoliczności:· istnieje dokument, który został formalnie przyjęty (zatwierdzony) do stosowania, ale nie był aktua</w:t>
            </w:r>
            <w:r w:rsidRPr="00284631">
              <w:t>lizowany po zmianach organizacyjnych lub technicznych;· zidentyfikowano dokument, jednakże nie znaleziono potwierdzenia, że zapisy są stosowane (przestrzegane) w praktyce lub testy techniczne (jeśli zabezpieczenie podlegało testom) wykazały istotne słabośc</w:t>
            </w:r>
            <w:r w:rsidRPr="00284631">
              <w:t>i zabezpieczenia;· istniejący dokument nie zawiera wszystkich treści wymaganych przez wymagania lub wynikających z tzw. dobrych praktyk;· istnieją wewnętrzne nieformalne działania, które są powtarzalne, jednakże nie w pełni spełniają dobre praktyki wskazan</w:t>
            </w:r>
            <w:r w:rsidRPr="00284631">
              <w:t xml:space="preserve">e w wymaganiu. </w:t>
            </w:r>
            <w:proofErr w:type="spellStart"/>
            <w:r>
              <w:rPr>
                <w:lang w:val="en-GB"/>
              </w:rPr>
              <w:t>Prawdopodobne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uchybienia</w:t>
            </w:r>
            <w:proofErr w:type="spellEnd"/>
            <w:r>
              <w:rPr>
                <w:lang w:val="en-GB"/>
              </w:rPr>
              <w:t xml:space="preserve"> w </w:t>
            </w:r>
            <w:proofErr w:type="spellStart"/>
            <w:r>
              <w:rPr>
                <w:lang w:val="en-GB"/>
              </w:rPr>
              <w:t>realizacji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zapisów</w:t>
            </w:r>
            <w:proofErr w:type="spellEnd"/>
            <w:r>
              <w:rPr>
                <w:lang w:val="en-GB"/>
              </w:rPr>
              <w:t xml:space="preserve"> UKSC.</w:t>
            </w:r>
          </w:p>
        </w:tc>
      </w:tr>
      <w:tr w:rsidR="004C6D6B" w14:paraId="430C5AAC" w14:textId="77777777" w:rsidTr="004C6D6B">
        <w:tc>
          <w:tcPr>
            <w:tcW w:w="1488" w:type="dxa"/>
            <w:shd w:val="clear" w:color="auto" w:fill="auto"/>
          </w:tcPr>
          <w:p w14:paraId="2588B87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NISKI</w:t>
            </w:r>
          </w:p>
        </w:tc>
        <w:tc>
          <w:tcPr>
            <w:tcW w:w="7871" w:type="dxa"/>
            <w:shd w:val="clear" w:color="auto" w:fill="auto"/>
          </w:tcPr>
          <w:p w14:paraId="0919EFAC" w14:textId="77777777" w:rsidR="004C6D6B" w:rsidRPr="00284631" w:rsidRDefault="00284631">
            <w:pPr>
              <w:spacing w:after="0" w:line="240" w:lineRule="auto"/>
            </w:pPr>
            <w:r w:rsidRPr="00284631">
              <w:t xml:space="preserve">Istnieje(ą) dokument(y) formalnie przyjęty (zatwierdzony) do stosowania, który określa sposób realizacji danego zabezpieczenia lub testy techniczne (jeśli zabezpieczenie podlegało </w:t>
            </w:r>
            <w:r w:rsidRPr="00284631">
              <w:t xml:space="preserve">testom) wykazały skuteczne funkcjonowanie zabezpieczenia lub spełnienia wymogu. </w:t>
            </w:r>
          </w:p>
        </w:tc>
      </w:tr>
      <w:tr w:rsidR="004C6D6B" w14:paraId="13DA4184" w14:textId="77777777" w:rsidTr="004C6D6B">
        <w:tc>
          <w:tcPr>
            <w:tcW w:w="1488" w:type="dxa"/>
            <w:shd w:val="clear" w:color="auto" w:fill="auto"/>
          </w:tcPr>
          <w:p w14:paraId="4BFF535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NIE DOTYCZY</w:t>
            </w:r>
          </w:p>
        </w:tc>
        <w:tc>
          <w:tcPr>
            <w:tcW w:w="7871" w:type="dxa"/>
            <w:shd w:val="clear" w:color="auto" w:fill="auto"/>
          </w:tcPr>
          <w:p w14:paraId="1D2E4A04" w14:textId="77777777" w:rsidR="004C6D6B" w:rsidRPr="00284631" w:rsidRDefault="00284631">
            <w:pPr>
              <w:spacing w:after="0" w:line="240" w:lineRule="auto"/>
            </w:pPr>
            <w:r w:rsidRPr="00284631">
              <w:t>Zakres audytu nie obejmował danego obszaru lub ustalenia potwierdzają, iż obszar nie dotyczy danej organizacji.</w:t>
            </w:r>
          </w:p>
        </w:tc>
      </w:tr>
    </w:tbl>
    <w:p w14:paraId="37101210" w14:textId="77777777" w:rsidR="004C6D6B" w:rsidRDefault="004C6D6B"/>
    <w:p w14:paraId="7E91B09F" w14:textId="77777777" w:rsidR="004C6D6B" w:rsidRDefault="00284631">
      <w:r>
        <w:t>Zdaniem Zespołu Audytowego, najważniejszymi niez</w:t>
      </w:r>
      <w:r>
        <w:t>godnościami, którymi, w pierwszej kolejności powinno zająć się Najwyższe Kierownictwo są:</w:t>
      </w:r>
    </w:p>
    <w:p w14:paraId="3631C889" w14:textId="77777777" w:rsidR="004C6D6B" w:rsidRDefault="00284631">
      <w:r>
        <w:lastRenderedPageBreak/>
        <w:t>........</w:t>
      </w:r>
    </w:p>
    <w:tbl>
      <w:tblPr>
        <w:tblW w:w="9350" w:type="dxa"/>
        <w:tblLook w:val="07E0" w:firstRow="1" w:lastRow="1" w:firstColumn="1" w:lastColumn="1" w:noHBand="1" w:noVBand="1"/>
      </w:tblPr>
      <w:tblGrid>
        <w:gridCol w:w="8000"/>
        <w:gridCol w:w="1350"/>
      </w:tblGrid>
      <w:tr w:rsidR="004C6D6B" w14:paraId="280323CB" w14:textId="77777777">
        <w:tc>
          <w:tcPr>
            <w:tcW w:w="800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EE70484" w14:textId="77777777" w:rsidR="004C6D6B" w:rsidRDefault="00284631">
            <w:r>
              <w:t>Numer audytowanej UK, s</w:t>
            </w:r>
            <w:r>
              <w:t>twierdzenie faktu i opis niezgodności (w tym odniesienie do kryterium)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FA50023" w14:textId="77777777" w:rsidR="004C6D6B" w:rsidRDefault="00284631">
            <w:r>
              <w:t>Priorytet</w:t>
            </w:r>
          </w:p>
        </w:tc>
      </w:tr>
      <w:tr w:rsidR="004C6D6B" w14:paraId="4B730EAE" w14:textId="77777777">
        <w:tc>
          <w:tcPr>
            <w:tcW w:w="8000" w:type="dxa"/>
            <w:shd w:val="clear" w:color="auto" w:fill="auto"/>
          </w:tcPr>
          <w:p w14:paraId="1B80FDF0" w14:textId="77777777" w:rsidR="004C6D6B" w:rsidRDefault="004C6D6B"/>
        </w:tc>
        <w:tc>
          <w:tcPr>
            <w:tcW w:w="1350" w:type="dxa"/>
            <w:shd w:val="clear" w:color="auto" w:fill="auto"/>
          </w:tcPr>
          <w:p w14:paraId="3E9A95D6" w14:textId="77777777" w:rsidR="004C6D6B" w:rsidRDefault="004C6D6B"/>
        </w:tc>
      </w:tr>
      <w:tr w:rsidR="004C6D6B" w14:paraId="6868A830" w14:textId="77777777">
        <w:tc>
          <w:tcPr>
            <w:tcW w:w="8000" w:type="dxa"/>
            <w:shd w:val="clear" w:color="auto" w:fill="auto"/>
          </w:tcPr>
          <w:p w14:paraId="1806FE2F" w14:textId="77777777" w:rsidR="004C6D6B" w:rsidRDefault="004C6D6B"/>
        </w:tc>
        <w:tc>
          <w:tcPr>
            <w:tcW w:w="1350" w:type="dxa"/>
            <w:shd w:val="clear" w:color="auto" w:fill="auto"/>
          </w:tcPr>
          <w:p w14:paraId="5F5203CD" w14:textId="77777777" w:rsidR="004C6D6B" w:rsidRDefault="004C6D6B"/>
        </w:tc>
      </w:tr>
      <w:tr w:rsidR="004C6D6B" w14:paraId="3FF6571F" w14:textId="77777777">
        <w:tc>
          <w:tcPr>
            <w:tcW w:w="8000" w:type="dxa"/>
            <w:shd w:val="clear" w:color="auto" w:fill="auto"/>
          </w:tcPr>
          <w:p w14:paraId="120915AD" w14:textId="77777777" w:rsidR="004C6D6B" w:rsidRDefault="004C6D6B"/>
        </w:tc>
        <w:tc>
          <w:tcPr>
            <w:tcW w:w="1350" w:type="dxa"/>
            <w:shd w:val="clear" w:color="auto" w:fill="auto"/>
          </w:tcPr>
          <w:p w14:paraId="01915855" w14:textId="77777777" w:rsidR="004C6D6B" w:rsidRDefault="004C6D6B"/>
        </w:tc>
      </w:tr>
      <w:tr w:rsidR="004C6D6B" w14:paraId="69AD1AF4" w14:textId="77777777">
        <w:tc>
          <w:tcPr>
            <w:tcW w:w="8000" w:type="dxa"/>
            <w:shd w:val="clear" w:color="auto" w:fill="auto"/>
          </w:tcPr>
          <w:p w14:paraId="68791A79" w14:textId="77777777" w:rsidR="004C6D6B" w:rsidRDefault="004C6D6B"/>
        </w:tc>
        <w:tc>
          <w:tcPr>
            <w:tcW w:w="1350" w:type="dxa"/>
            <w:shd w:val="clear" w:color="auto" w:fill="auto"/>
          </w:tcPr>
          <w:p w14:paraId="08F993F0" w14:textId="77777777" w:rsidR="004C6D6B" w:rsidRDefault="004C6D6B"/>
        </w:tc>
      </w:tr>
    </w:tbl>
    <w:p w14:paraId="30EFE865" w14:textId="77777777" w:rsidR="004C6D6B" w:rsidRDefault="00284631">
      <w:r>
        <w:t>.......</w:t>
      </w:r>
    </w:p>
    <w:p w14:paraId="7EB337CA" w14:textId="77777777" w:rsidR="004C6D6B" w:rsidRDefault="00284631">
      <w:pPr>
        <w:pStyle w:val="Nagwek2"/>
        <w:spacing w:before="280" w:after="280"/>
      </w:pPr>
      <w:bookmarkStart w:id="16" w:name="cel-i-zakres-prac"/>
      <w:bookmarkStart w:id="17" w:name="_Toc38333393"/>
      <w:r>
        <w:t>Cel i zakres prac</w:t>
      </w:r>
      <w:bookmarkEnd w:id="16"/>
      <w:bookmarkEnd w:id="17"/>
    </w:p>
    <w:p w14:paraId="3C703D10" w14:textId="77777777" w:rsidR="004C6D6B" w:rsidRDefault="00284631">
      <w:pPr>
        <w:pStyle w:val="Nagwek3"/>
        <w:spacing w:before="280" w:after="280"/>
      </w:pPr>
      <w:bookmarkStart w:id="18" w:name="cel-prac"/>
      <w:bookmarkStart w:id="19" w:name="_Toc38333394"/>
      <w:r>
        <w:t>Cel prac</w:t>
      </w:r>
      <w:bookmarkEnd w:id="18"/>
      <w:bookmarkEnd w:id="19"/>
    </w:p>
    <w:p w14:paraId="38E3723E" w14:textId="77777777" w:rsidR="004C6D6B" w:rsidRDefault="00284631">
      <w:r>
        <w:t>Celem</w:t>
      </w:r>
      <w:r>
        <w:t xml:space="preserve"> wykonanych prac była ocena bezpieczeństwa systemu informacyjnego wykorzystywanego do świadczenia Usług Kluczowych realizowanych przez ....&lt;</w:t>
      </w:r>
      <w:proofErr w:type="gramStart"/>
      <w:r>
        <w:t>nazwa</w:t>
      </w:r>
      <w:proofErr w:type="gramEnd"/>
      <w:r>
        <w:t xml:space="preserve"> klienta&gt;... </w:t>
      </w:r>
      <w:proofErr w:type="gramStart"/>
      <w:r>
        <w:t>oraz</w:t>
      </w:r>
      <w:proofErr w:type="gramEnd"/>
      <w:r>
        <w:t xml:space="preserve"> identyfikacja i analiza luki zgodności z wymaganiami Ustawy o Krajowym Systemie </w:t>
      </w:r>
      <w:proofErr w:type="spellStart"/>
      <w:r>
        <w:t>Cyberbezpiecz</w:t>
      </w:r>
      <w:r>
        <w:t>eństwa</w:t>
      </w:r>
      <w:proofErr w:type="spellEnd"/>
      <w:r>
        <w:t xml:space="preserve">. </w:t>
      </w:r>
    </w:p>
    <w:p w14:paraId="08A28FCA" w14:textId="77777777" w:rsidR="004C6D6B" w:rsidRDefault="00284631">
      <w:pPr>
        <w:pStyle w:val="Nagwek3"/>
        <w:spacing w:before="280" w:after="280"/>
      </w:pPr>
      <w:bookmarkStart w:id="20" w:name="zakres-prac"/>
      <w:bookmarkStart w:id="21" w:name="_Toc38333395"/>
      <w:r>
        <w:t>Zakres prac</w:t>
      </w:r>
      <w:bookmarkEnd w:id="20"/>
      <w:bookmarkEnd w:id="21"/>
    </w:p>
    <w:p w14:paraId="5F72F500" w14:textId="77777777" w:rsidR="004C6D6B" w:rsidRDefault="00284631">
      <w:r>
        <w:t>Zakres prac obejmował:</w:t>
      </w:r>
    </w:p>
    <w:p w14:paraId="582DD8D1" w14:textId="77777777" w:rsidR="004C6D6B" w:rsidRDefault="00284631">
      <w:pPr>
        <w:numPr>
          <w:ilvl w:val="0"/>
          <w:numId w:val="1"/>
        </w:numPr>
      </w:pPr>
      <w:proofErr w:type="gramStart"/>
      <w:r>
        <w:t>zrozumienie</w:t>
      </w:r>
      <w:proofErr w:type="gramEnd"/>
      <w:r>
        <w:t xml:space="preserve"> kontekstu działania organizacji w tym wpływ Systemów IT i/lub OT (SI_OUK) na Usługi Kluczowe;</w:t>
      </w:r>
    </w:p>
    <w:p w14:paraId="71E39F44" w14:textId="77777777" w:rsidR="004C6D6B" w:rsidRDefault="00284631">
      <w:pPr>
        <w:numPr>
          <w:ilvl w:val="0"/>
          <w:numId w:val="1"/>
        </w:numPr>
      </w:pPr>
      <w:proofErr w:type="gramStart"/>
      <w:r>
        <w:t>potwierdzenie</w:t>
      </w:r>
      <w:proofErr w:type="gramEnd"/>
      <w:r>
        <w:t xml:space="preserve"> realizacji obowiązków Operatora Usługi Kluczowej zgodnie z artykułami 8-16 Ustawy o Krajowym</w:t>
      </w:r>
      <w:r>
        <w:t xml:space="preserve"> Systemie </w:t>
      </w:r>
      <w:proofErr w:type="spellStart"/>
      <w:r>
        <w:t>Cyberbezpieczeństwa</w:t>
      </w:r>
      <w:proofErr w:type="spellEnd"/>
      <w:r>
        <w:t>;</w:t>
      </w:r>
    </w:p>
    <w:p w14:paraId="4461EFA2" w14:textId="77777777" w:rsidR="004C6D6B" w:rsidRDefault="00284631">
      <w:pPr>
        <w:numPr>
          <w:ilvl w:val="0"/>
          <w:numId w:val="1"/>
        </w:numPr>
      </w:pPr>
      <w:proofErr w:type="gramStart"/>
      <w:r>
        <w:t>analizę</w:t>
      </w:r>
      <w:proofErr w:type="gramEnd"/>
      <w:r>
        <w:t xml:space="preserve"> dokumentacji dotyczącą </w:t>
      </w:r>
      <w:proofErr w:type="spellStart"/>
      <w:r>
        <w:t>cyberbezpieczeństwa</w:t>
      </w:r>
      <w:proofErr w:type="spellEnd"/>
      <w:r>
        <w:t xml:space="preserve"> systemu informacyjnego wykorzystywanego do świadczenia Usług Kluczowych;</w:t>
      </w:r>
    </w:p>
    <w:p w14:paraId="7C330479" w14:textId="77777777" w:rsidR="004C6D6B" w:rsidRDefault="00284631">
      <w:pPr>
        <w:numPr>
          <w:ilvl w:val="0"/>
          <w:numId w:val="1"/>
        </w:numPr>
      </w:pPr>
      <w:proofErr w:type="gramStart"/>
      <w:r>
        <w:t>testy</w:t>
      </w:r>
      <w:proofErr w:type="gramEnd"/>
      <w:r>
        <w:t xml:space="preserve"> skuteczności funkcjonowania mechanizmów kontrolnych;</w:t>
      </w:r>
    </w:p>
    <w:p w14:paraId="4C3F8201" w14:textId="77777777" w:rsidR="004C6D6B" w:rsidRDefault="00284631">
      <w:pPr>
        <w:numPr>
          <w:ilvl w:val="0"/>
          <w:numId w:val="1"/>
        </w:numPr>
      </w:pPr>
      <w:proofErr w:type="gramStart"/>
      <w:r>
        <w:t>opracowanie</w:t>
      </w:r>
      <w:proofErr w:type="gramEnd"/>
      <w:r>
        <w:t xml:space="preserve"> sprawozdania zawierającego </w:t>
      </w:r>
      <w:r>
        <w:t>opis zidentyfikowanych niezgodności wraz z rekomendacjami;</w:t>
      </w:r>
    </w:p>
    <w:p w14:paraId="3B6B3781" w14:textId="77777777" w:rsidR="004C6D6B" w:rsidRDefault="00284631">
      <w:pPr>
        <w:numPr>
          <w:ilvl w:val="0"/>
          <w:numId w:val="1"/>
        </w:numPr>
      </w:pPr>
      <w:proofErr w:type="gramStart"/>
      <w:r>
        <w:t>przestawienie</w:t>
      </w:r>
      <w:proofErr w:type="gramEnd"/>
      <w:r>
        <w:t xml:space="preserve"> wyników Audytu dla Najwyższego Kierownictwa.</w:t>
      </w:r>
    </w:p>
    <w:p w14:paraId="1B3D3339" w14:textId="77777777" w:rsidR="004C6D6B" w:rsidRDefault="00284631">
      <w:r>
        <w:t xml:space="preserve">Analiza objęła następujące </w:t>
      </w:r>
      <w:r>
        <w:t>Usługi Kluczowe:</w:t>
      </w:r>
    </w:p>
    <w:p w14:paraId="15E2BFA4" w14:textId="77777777" w:rsidR="004C6D6B" w:rsidRDefault="00284631">
      <w:r>
        <w:t>- Usługa 1: …</w:t>
      </w:r>
    </w:p>
    <w:p w14:paraId="36DEB751" w14:textId="77777777" w:rsidR="004C6D6B" w:rsidRDefault="00284631">
      <w:r>
        <w:t>- Usługa 2: …</w:t>
      </w:r>
    </w:p>
    <w:p w14:paraId="192B75DF" w14:textId="77777777" w:rsidR="004C6D6B" w:rsidRDefault="00284631">
      <w:pPr>
        <w:pStyle w:val="Nagwek2"/>
        <w:spacing w:before="280" w:after="280"/>
      </w:pPr>
      <w:bookmarkStart w:id="22" w:name="przebieg-prac"/>
      <w:bookmarkStart w:id="23" w:name="_Toc38333396"/>
      <w:r>
        <w:t>Przebieg prac</w:t>
      </w:r>
      <w:bookmarkEnd w:id="22"/>
      <w:bookmarkEnd w:id="23"/>
    </w:p>
    <w:p w14:paraId="33559E84" w14:textId="77777777" w:rsidR="004C6D6B" w:rsidRDefault="00284631">
      <w:r>
        <w:lastRenderedPageBreak/>
        <w:t xml:space="preserve">Prace zostały wykonane w dniach ...... - ....... </w:t>
      </w:r>
      <w:proofErr w:type="gramStart"/>
      <w:r>
        <w:t>i</w:t>
      </w:r>
      <w:proofErr w:type="gramEnd"/>
      <w:r>
        <w:t xml:space="preserve"> p</w:t>
      </w:r>
      <w:r>
        <w:t xml:space="preserve">olegały na analizie wybranej dokumentacji, wywiadach z wybranymi pracownikami, obserwacjach i wizji lokalnej w ..... </w:t>
      </w:r>
      <w:proofErr w:type="gramStart"/>
      <w:r>
        <w:t>jednostkach</w:t>
      </w:r>
      <w:proofErr w:type="gramEnd"/>
      <w:r>
        <w:t>. Dodatkowo w ramach Audytu przeprowadzono testy techniczne obejmujące swoim zakresem:</w:t>
      </w:r>
    </w:p>
    <w:p w14:paraId="76AEF1C3" w14:textId="77777777" w:rsidR="004C6D6B" w:rsidRDefault="00284631">
      <w:pPr>
        <w:numPr>
          <w:ilvl w:val="0"/>
          <w:numId w:val="2"/>
        </w:numPr>
      </w:pPr>
      <w:proofErr w:type="gramStart"/>
      <w:r>
        <w:t>weryfikację</w:t>
      </w:r>
      <w:proofErr w:type="gramEnd"/>
      <w:r>
        <w:t xml:space="preserve"> podatności na ... </w:t>
      </w:r>
      <w:proofErr w:type="gramStart"/>
      <w:r>
        <w:t>stacjach</w:t>
      </w:r>
      <w:proofErr w:type="gramEnd"/>
    </w:p>
    <w:p w14:paraId="307DAE71" w14:textId="77777777" w:rsidR="004C6D6B" w:rsidRDefault="00284631">
      <w:pPr>
        <w:numPr>
          <w:ilvl w:val="0"/>
          <w:numId w:val="2"/>
        </w:numPr>
      </w:pPr>
      <w:proofErr w:type="gramStart"/>
      <w:r>
        <w:t>we</w:t>
      </w:r>
      <w:r>
        <w:t>ryfikację</w:t>
      </w:r>
      <w:proofErr w:type="gramEnd"/>
      <w:r>
        <w:t xml:space="preserve"> luk w systemach ....</w:t>
      </w:r>
    </w:p>
    <w:p w14:paraId="6099EE67" w14:textId="77777777" w:rsidR="004C6D6B" w:rsidRDefault="00284631">
      <w:r>
        <w:t>Prace realizowane były zgodnie z następującym harmonogramem:</w:t>
      </w:r>
    </w:p>
    <w:p w14:paraId="0C5BDEF5" w14:textId="77777777" w:rsidR="004C6D6B" w:rsidRDefault="00284631">
      <w:pPr>
        <w:numPr>
          <w:ilvl w:val="0"/>
          <w:numId w:val="3"/>
        </w:numPr>
      </w:pPr>
      <w:r>
        <w:t>Uruchomienie prac audytowych i spotkanie organizacyjne</w:t>
      </w:r>
    </w:p>
    <w:p w14:paraId="3B8501F2" w14:textId="77777777" w:rsidR="004C6D6B" w:rsidRDefault="00284631">
      <w:pPr>
        <w:numPr>
          <w:ilvl w:val="0"/>
          <w:numId w:val="3"/>
        </w:numPr>
      </w:pPr>
      <w:r>
        <w:t>Planowanie prac</w:t>
      </w:r>
    </w:p>
    <w:p w14:paraId="78A86971" w14:textId="77777777" w:rsidR="004C6D6B" w:rsidRDefault="00284631">
      <w:pPr>
        <w:numPr>
          <w:ilvl w:val="0"/>
          <w:numId w:val="3"/>
        </w:numPr>
      </w:pPr>
      <w:r>
        <w:t>Etap I</w:t>
      </w:r>
    </w:p>
    <w:p w14:paraId="6FE20DA8" w14:textId="77777777" w:rsidR="004C6D6B" w:rsidRDefault="00284631">
      <w:pPr>
        <w:numPr>
          <w:ilvl w:val="0"/>
          <w:numId w:val="3"/>
        </w:numPr>
      </w:pPr>
      <w:r>
        <w:t>Etap II</w:t>
      </w:r>
    </w:p>
    <w:p w14:paraId="4E32DEBD" w14:textId="77777777" w:rsidR="004C6D6B" w:rsidRDefault="00284631">
      <w:pPr>
        <w:numPr>
          <w:ilvl w:val="0"/>
          <w:numId w:val="3"/>
        </w:numPr>
      </w:pPr>
      <w:r>
        <w:t>Raportowanie wyników analizy luki zgodności</w:t>
      </w:r>
    </w:p>
    <w:p w14:paraId="1097EA7B" w14:textId="77777777" w:rsidR="004C6D6B" w:rsidRDefault="00284631">
      <w:pPr>
        <w:numPr>
          <w:ilvl w:val="0"/>
          <w:numId w:val="3"/>
        </w:numPr>
      </w:pPr>
      <w:r>
        <w:t>Przesłanie sprawozdania do uzgodni</w:t>
      </w:r>
      <w:r>
        <w:t>eń</w:t>
      </w:r>
    </w:p>
    <w:p w14:paraId="2F0B20CA" w14:textId="77777777" w:rsidR="004C6D6B" w:rsidRDefault="00284631">
      <w:pPr>
        <w:numPr>
          <w:ilvl w:val="0"/>
          <w:numId w:val="3"/>
        </w:numPr>
      </w:pPr>
      <w:r>
        <w:t>Przygotowanie ostatecznej wersji sprawozdania</w:t>
      </w:r>
    </w:p>
    <w:p w14:paraId="58F5B063" w14:textId="77777777" w:rsidR="004C6D6B" w:rsidRDefault="00284631">
      <w:pPr>
        <w:numPr>
          <w:ilvl w:val="0"/>
          <w:numId w:val="3"/>
        </w:numPr>
      </w:pPr>
      <w:r>
        <w:t>Omówienie wyników analizy niezgodności</w:t>
      </w:r>
    </w:p>
    <w:p w14:paraId="647C98FC" w14:textId="77777777" w:rsidR="004C6D6B" w:rsidRDefault="00284631">
      <w:pPr>
        <w:pStyle w:val="Nagwek2"/>
        <w:spacing w:before="280" w:after="280"/>
      </w:pPr>
      <w:bookmarkStart w:id="24" w:name="wykluczenia-i-ograniczenia-zakresu"/>
      <w:bookmarkStart w:id="25" w:name="_Toc38333397"/>
      <w:r>
        <w:t>Wykluczenia i ograniczenia zakresu</w:t>
      </w:r>
      <w:bookmarkEnd w:id="24"/>
      <w:bookmarkEnd w:id="25"/>
    </w:p>
    <w:p w14:paraId="1B05DF47" w14:textId="77777777" w:rsidR="004C6D6B" w:rsidRDefault="00284631">
      <w:r>
        <w:t>Ograniczenie zakresu nałożone na Zespół Audytowy, które nie pozwoliły na realizację szczegółowych celów i planów Audytu bazujących na</w:t>
      </w:r>
      <w:r>
        <w:t xml:space="preserve"> zapisach ustawy, rozporządzeń, metodyki lub/i charakteru organizacji:</w:t>
      </w:r>
    </w:p>
    <w:p w14:paraId="4B537791" w14:textId="77777777" w:rsidR="004C6D6B" w:rsidRDefault="00284631">
      <w:pPr>
        <w:numPr>
          <w:ilvl w:val="0"/>
          <w:numId w:val="4"/>
        </w:numPr>
      </w:pPr>
      <w:proofErr w:type="gramStart"/>
      <w:r>
        <w:t>brak</w:t>
      </w:r>
      <w:proofErr w:type="gramEnd"/>
    </w:p>
    <w:p w14:paraId="5C1EC82C" w14:textId="77777777" w:rsidR="004C6D6B" w:rsidRDefault="00284631">
      <w:pPr>
        <w:pStyle w:val="Nagwek2"/>
        <w:spacing w:before="280" w:after="280"/>
      </w:pPr>
      <w:bookmarkStart w:id="26" w:name="opinia-z-badania"/>
      <w:bookmarkStart w:id="27" w:name="_Toc38333398"/>
      <w:r>
        <w:t>Opinia z badania</w:t>
      </w:r>
      <w:bookmarkEnd w:id="26"/>
      <w:bookmarkEnd w:id="27"/>
    </w:p>
    <w:p w14:paraId="23F2194D" w14:textId="77777777" w:rsidR="004C6D6B" w:rsidRDefault="00284631">
      <w:r>
        <w:t>Przebieg Audytu przeprowadzony był zgodnie ze standardami zapewnienia ustanowionymi przez (</w:t>
      </w:r>
      <w:r>
        <w:rPr>
          <w:i/>
        </w:rPr>
        <w:t>wpisać na podstawie jakich standardów prowadzony był audyt np. ISACA, II</w:t>
      </w:r>
      <w:r>
        <w:rPr>
          <w:i/>
        </w:rPr>
        <w:t>A</w:t>
      </w:r>
      <w:r>
        <w:t>). Te standardy wymagają, aby prace audytowe były zaplanowane i wykonane tak, aby ich wynikiem było rozsądne zapewnienie, że we wszystkich istotnych obszarach system bezpieczeństwa jest rzetelnie przygotowany, a mechanizmy kontrolne odpowiednio zaprojekto</w:t>
      </w:r>
      <w:r>
        <w:t>wane i operują w taki sposób, aby osiągnąć związane z nimi cele kontroli. Wierzymy, że zgromadzone dowody pozwalają /nie pozwalają na wydanie opinii audytorskiej i wydajemy opinię …… (pozytywną, pozytywną z zastrzeżeniami, negatywną) / odstępujemy od badan</w:t>
      </w:r>
      <w:r>
        <w:t>ia.</w:t>
      </w:r>
    </w:p>
    <w:p w14:paraId="19C1663B" w14:textId="77777777" w:rsidR="004C6D6B" w:rsidRDefault="00284631">
      <w:r>
        <w:t>Uzasadnieniem wyboru oceny jest ………</w:t>
      </w:r>
    </w:p>
    <w:p w14:paraId="2B7BB54F" w14:textId="77777777" w:rsidR="004C6D6B" w:rsidRDefault="00284631">
      <w:pPr>
        <w:pStyle w:val="Nagwek2"/>
        <w:spacing w:before="280" w:after="280"/>
      </w:pPr>
      <w:bookmarkStart w:id="28" w:name="wyniki-prac"/>
      <w:bookmarkStart w:id="29" w:name="_Toc38333399"/>
      <w:r>
        <w:t>Wyniki prac</w:t>
      </w:r>
      <w:bookmarkEnd w:id="28"/>
      <w:bookmarkEnd w:id="29"/>
    </w:p>
    <w:p w14:paraId="43E7634D" w14:textId="77777777" w:rsidR="004C6D6B" w:rsidRDefault="00284631">
      <w:r>
        <w:lastRenderedPageBreak/>
        <w:t xml:space="preserve">Szczegółowe wyniki wykonanych prac obejmują ocenę zgodności z wymaganiami Ustawy o Krajowym Systemie </w:t>
      </w:r>
      <w:proofErr w:type="spellStart"/>
      <w:r>
        <w:t>Cyberbezpieczeństwa</w:t>
      </w:r>
      <w:proofErr w:type="spellEnd"/>
      <w:r>
        <w:t xml:space="preserve">, w tym zidentyfikowane niezgodności, które mogą mieć wpływ na świadczenie Usług </w:t>
      </w:r>
      <w:r>
        <w:t>Kluczowych.</w:t>
      </w:r>
    </w:p>
    <w:p w14:paraId="1ED96561" w14:textId="77777777" w:rsidR="004C6D6B" w:rsidRDefault="00284631">
      <w:r>
        <w:t>Do określenia skutków zidentyfikowanych niezgodności wykorzystano następujące skale:</w:t>
      </w:r>
    </w:p>
    <w:tbl>
      <w:tblPr>
        <w:tblStyle w:val="Tabelasiatki1jasna"/>
        <w:tblW w:w="9350" w:type="dxa"/>
        <w:tblLook w:val="04A0" w:firstRow="1" w:lastRow="0" w:firstColumn="1" w:lastColumn="0" w:noHBand="0" w:noVBand="1"/>
      </w:tblPr>
      <w:tblGrid>
        <w:gridCol w:w="1465"/>
        <w:gridCol w:w="7885"/>
      </w:tblGrid>
      <w:tr w:rsidR="004C6D6B" w14:paraId="29D6AE41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tcBorders>
              <w:bottom w:val="single" w:sz="12" w:space="0" w:color="666666"/>
            </w:tcBorders>
            <w:shd w:val="clear" w:color="auto" w:fill="auto"/>
          </w:tcPr>
          <w:p w14:paraId="1512FD0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POZIOM ISTOTNOŚCI</w:t>
            </w:r>
          </w:p>
        </w:tc>
        <w:tc>
          <w:tcPr>
            <w:tcW w:w="7884" w:type="dxa"/>
            <w:tcBorders>
              <w:bottom w:val="single" w:sz="12" w:space="0" w:color="666666"/>
            </w:tcBorders>
            <w:shd w:val="clear" w:color="auto" w:fill="auto"/>
          </w:tcPr>
          <w:p w14:paraId="1480BCC6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INTERPRETACJA</w:t>
            </w:r>
          </w:p>
        </w:tc>
      </w:tr>
      <w:tr w:rsidR="004C6D6B" w14:paraId="0153BC57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shd w:val="clear" w:color="auto" w:fill="auto"/>
          </w:tcPr>
          <w:p w14:paraId="2BE7C18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KRYTYCZNY</w:t>
            </w:r>
          </w:p>
        </w:tc>
        <w:tc>
          <w:tcPr>
            <w:tcW w:w="7884" w:type="dxa"/>
            <w:shd w:val="clear" w:color="auto" w:fill="auto"/>
          </w:tcPr>
          <w:p w14:paraId="74F8A15F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Zidentyfikowano niezgodności świadczące o wystąpieniuIncydentu Poważnego lub wskazujące na nieskutecznośćzabezpiecze</w:t>
            </w:r>
            <w:r w:rsidRPr="00284631">
              <w:t>ń bezpośrednio umożliwiającą wystąpienie Incydentu Poważnego</w:t>
            </w:r>
          </w:p>
        </w:tc>
      </w:tr>
      <w:tr w:rsidR="004C6D6B" w14:paraId="3BB7AA8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shd w:val="clear" w:color="auto" w:fill="auto"/>
          </w:tcPr>
          <w:p w14:paraId="046D0EC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WYSOKI</w:t>
            </w:r>
          </w:p>
        </w:tc>
        <w:tc>
          <w:tcPr>
            <w:tcW w:w="7884" w:type="dxa"/>
            <w:shd w:val="clear" w:color="auto" w:fill="auto"/>
          </w:tcPr>
          <w:p w14:paraId="66DCB279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4631">
              <w:t>Wymagania, zabezpieczenia nie wdrożone – nie przedstawionożadnego z wymaganych dokumentów oraz nie istnieją wewnętrznenieformalne działania, które są powtarzalne i spełniajądobre praktyki</w:t>
            </w:r>
            <w:r w:rsidRPr="00284631">
              <w:t xml:space="preserve"> wskazane w wymaganiu.Brak realizacji lub realizacja zadań na poziomie niskim. </w:t>
            </w:r>
            <w:proofErr w:type="spellStart"/>
            <w:r>
              <w:rPr>
                <w:lang w:val="en-GB"/>
              </w:rPr>
              <w:t>Znaczne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prawdopodobieństwo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naruszenia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zapisów</w:t>
            </w:r>
            <w:proofErr w:type="spellEnd"/>
            <w:r>
              <w:rPr>
                <w:lang w:val="en-GB"/>
              </w:rPr>
              <w:t xml:space="preserve"> UKSC</w:t>
            </w:r>
          </w:p>
        </w:tc>
      </w:tr>
      <w:tr w:rsidR="004C6D6B" w14:paraId="7D1DF989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shd w:val="clear" w:color="auto" w:fill="auto"/>
          </w:tcPr>
          <w:p w14:paraId="1016AE9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ŚREDNI</w:t>
            </w:r>
          </w:p>
        </w:tc>
        <w:tc>
          <w:tcPr>
            <w:tcW w:w="7884" w:type="dxa"/>
            <w:shd w:val="clear" w:color="auto" w:fill="auto"/>
          </w:tcPr>
          <w:p w14:paraId="51351972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4631">
              <w:t>Wymagania, zabezpieczenia częściowo wdrożone –zachodzi co najmniej jedna z następujących okoliczności: · istnieje doku</w:t>
            </w:r>
            <w:r w:rsidRPr="00284631">
              <w:t>ment, który został formalnie przyjęty(zatwierdzony) do stosowania, ale nie był aktualizowany po zmianachorganizacyjnych lub technicznych; · zidentyfikowano dokument, jednakże nie znaleziono potwierdzenia,że zapisy są stosowane (przestrzegane) w praktyce lu</w:t>
            </w:r>
            <w:r w:rsidRPr="00284631">
              <w:t>b testytechniczne (jeśli zabezpieczenie podlegało testom) wykazały istotne słabości zabezpieczenia; · istniejący dokument nie zawiera wszystkich treści wymaganych przez wymagania lub wynikających z tzw. dobrych praktyk; · istnieją wewnętrzne nieformalne dz</w:t>
            </w:r>
            <w:r w:rsidRPr="00284631">
              <w:t xml:space="preserve">iałania, które są powtarzalne, jednakże nie w pełni spełniają dobre praktyki wskazane w wymaganiu. </w:t>
            </w:r>
            <w:proofErr w:type="spellStart"/>
            <w:r>
              <w:rPr>
                <w:lang w:val="en-GB"/>
              </w:rPr>
              <w:t>Prawdopodobne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uchybienia</w:t>
            </w:r>
            <w:proofErr w:type="spellEnd"/>
            <w:r>
              <w:rPr>
                <w:lang w:val="en-GB"/>
              </w:rPr>
              <w:t xml:space="preserve"> w </w:t>
            </w:r>
            <w:proofErr w:type="spellStart"/>
            <w:r>
              <w:rPr>
                <w:lang w:val="en-GB"/>
              </w:rPr>
              <w:t>realizacji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zapisów</w:t>
            </w:r>
            <w:proofErr w:type="spellEnd"/>
            <w:r>
              <w:rPr>
                <w:lang w:val="en-GB"/>
              </w:rPr>
              <w:t xml:space="preserve"> UKSC.</w:t>
            </w:r>
          </w:p>
        </w:tc>
      </w:tr>
      <w:tr w:rsidR="004C6D6B" w14:paraId="710B2BBF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shd w:val="clear" w:color="auto" w:fill="auto"/>
          </w:tcPr>
          <w:p w14:paraId="01FAF5C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NISKI</w:t>
            </w:r>
          </w:p>
        </w:tc>
        <w:tc>
          <w:tcPr>
            <w:tcW w:w="7884" w:type="dxa"/>
            <w:shd w:val="clear" w:color="auto" w:fill="auto"/>
          </w:tcPr>
          <w:p w14:paraId="13B3BA9F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Istnieje(ą) dokument(y) formalnie przyjęty (zatwierdzony) do stosowania, który określa sposób real</w:t>
            </w:r>
            <w:r w:rsidRPr="00284631">
              <w:t>izacji danego zabezpieczenia lub testy techniczne (jeśli zabezpieczenie podlegało testom) wykazały skuteczne funkcjonowanie zabezpieczenia lub spełnienia wymogu.Istnieją wewnętrzne nieformalne działania, które są powtarzalne i w pełni spełniają dobre prakt</w:t>
            </w:r>
            <w:r w:rsidRPr="00284631">
              <w:t>yki wskazane w wymaganiu.Pełna realizacja zadań lub realizacja zadań na poziomieprawie pełnym.</w:t>
            </w:r>
          </w:p>
        </w:tc>
      </w:tr>
      <w:tr w:rsidR="004C6D6B" w14:paraId="4D75C04F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shd w:val="clear" w:color="auto" w:fill="auto"/>
          </w:tcPr>
          <w:p w14:paraId="549A21E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NIE DOTYCZY</w:t>
            </w:r>
          </w:p>
        </w:tc>
        <w:tc>
          <w:tcPr>
            <w:tcW w:w="7884" w:type="dxa"/>
            <w:shd w:val="clear" w:color="auto" w:fill="auto"/>
          </w:tcPr>
          <w:p w14:paraId="38130A0F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Zakres audytu nie obejmował danego obszaru lub ustalenia potwierdzają, iż obszar nie dotyczy danej organizacji.</w:t>
            </w:r>
          </w:p>
        </w:tc>
      </w:tr>
    </w:tbl>
    <w:p w14:paraId="395F6EE4" w14:textId="77777777" w:rsidR="004C6D6B" w:rsidRDefault="00284631">
      <w:r>
        <w:t>Poszczególne niezgodności powinny z</w:t>
      </w:r>
      <w:r>
        <w:t>ostać usunięte zgodnie z wdrożonym w organizacji procesem zarządzania ryzykiem. Terminowość i skuteczność wdrożenia rekomendacji powstałych w wyniku niniejszego Audytu powinna stanowić wkład w kolejne Audyty zgodności z wymaganiami UKSC. Może też być eleme</w:t>
      </w:r>
      <w:r>
        <w:t>ntem przeglądów realizowanych przed podmioty nadzorcze w ramach Art 42 UKSC.</w:t>
      </w:r>
    </w:p>
    <w:p w14:paraId="1D2DF2A7" w14:textId="77777777" w:rsidR="004C6D6B" w:rsidRDefault="00284631">
      <w:r>
        <w:t>W ramach z każdego weryfikowanych obszarów zgrupowano obserwacje powstałe w wyniku analizy dokumentacji, obserwacji i wywiadów, testów przeprowadzonych w ramach Audytu oraz analiz</w:t>
      </w:r>
      <w:r>
        <w:t>y innych przedstawionych wyników testów technicznych.</w:t>
      </w:r>
    </w:p>
    <w:p w14:paraId="06C2B1A2" w14:textId="77777777" w:rsidR="004C6D6B" w:rsidRDefault="00284631">
      <w:pPr>
        <w:pStyle w:val="Nagwek1"/>
        <w:spacing w:before="280" w:after="280"/>
      </w:pPr>
      <w:bookmarkStart w:id="30" w:name="Xd40187f3993ebdc03e398cdf15277e56092882d"/>
      <w:bookmarkStart w:id="31" w:name="_Toc38333400"/>
      <w:r>
        <w:lastRenderedPageBreak/>
        <w:t>Obszar 1: Organizacja zarządzania bezpieczeństwem informacji</w:t>
      </w:r>
      <w:bookmarkEnd w:id="30"/>
      <w:bookmarkEnd w:id="31"/>
    </w:p>
    <w:p w14:paraId="762559D5" w14:textId="77777777" w:rsidR="004C6D6B" w:rsidRDefault="00284631">
      <w:r>
        <w:t>W ramach Audytu zespół koncentrował się na potwierdzeniu zgodności z wymaganiami w zakresie stworzenia i utrzymywania systemu zarządzania zap</w:t>
      </w:r>
      <w:r>
        <w:t>ewniającego zgodność z UKSC.</w:t>
      </w:r>
    </w:p>
    <w:p w14:paraId="11F4333F" w14:textId="77777777" w:rsidR="004C6D6B" w:rsidRDefault="00284631">
      <w:pPr>
        <w:pStyle w:val="Nagwek2"/>
        <w:spacing w:before="280" w:after="280"/>
      </w:pPr>
      <w:bookmarkStart w:id="32" w:name="kontekst-w-zakresie-przepisów-i-normy"/>
      <w:bookmarkStart w:id="33" w:name="_Toc38333401"/>
      <w:r>
        <w:t>Kontekst w zakresie przepisów i normy</w:t>
      </w:r>
      <w:bookmarkEnd w:id="32"/>
      <w:bookmarkEnd w:id="33"/>
    </w:p>
    <w:p w14:paraId="605EBCE5" w14:textId="77777777" w:rsidR="004C6D6B" w:rsidRDefault="00284631">
      <w:r>
        <w:t>Zakres prac obejmował między innymi adekwatne wymagania:</w:t>
      </w:r>
    </w:p>
    <w:p w14:paraId="2D818232" w14:textId="77777777" w:rsidR="004C6D6B" w:rsidRDefault="00284631">
      <w:pPr>
        <w:numPr>
          <w:ilvl w:val="0"/>
          <w:numId w:val="5"/>
        </w:numPr>
      </w:pPr>
      <w:r>
        <w:t xml:space="preserve">Artykułu 8, 9,10, 14, 15 i 16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5C6C8C4F" w14:textId="77777777" w:rsidR="004C6D6B" w:rsidRDefault="00284631">
      <w:pPr>
        <w:numPr>
          <w:ilvl w:val="0"/>
          <w:numId w:val="5"/>
        </w:numPr>
      </w:pPr>
      <w:r>
        <w:t xml:space="preserve">Rozporządzenia Ministra Cyfryzacji z dnia 4 grudnia 2019 r. w sprawie warunków organizacyjnych i technicznych dla podmiotów świadczących usługi z zakresu </w:t>
      </w:r>
      <w:proofErr w:type="spellStart"/>
      <w:r>
        <w:t>cyberbezpieczeństwa</w:t>
      </w:r>
      <w:proofErr w:type="spellEnd"/>
      <w:r>
        <w:t xml:space="preserve"> oraz wewnętrznych struktur organizacyjnych operatorów usług kluczowych odpowiedzia</w:t>
      </w:r>
      <w:r>
        <w:t xml:space="preserve">lnych za </w:t>
      </w:r>
      <w:proofErr w:type="spellStart"/>
      <w:r>
        <w:t>cyberbezpieczeństwo</w:t>
      </w:r>
      <w:proofErr w:type="spellEnd"/>
      <w:r>
        <w:t xml:space="preserve"> (Dz.U. 2019 </w:t>
      </w:r>
      <w:proofErr w:type="gramStart"/>
      <w:r>
        <w:t>poz</w:t>
      </w:r>
      <w:proofErr w:type="gramEnd"/>
      <w:r>
        <w:t>. 2479);</w:t>
      </w:r>
    </w:p>
    <w:p w14:paraId="4B4F8BDD" w14:textId="77777777" w:rsidR="004C6D6B" w:rsidRDefault="00284631">
      <w:pPr>
        <w:numPr>
          <w:ilvl w:val="0"/>
          <w:numId w:val="5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 (Dz. U.</w:t>
      </w:r>
      <w:r>
        <w:t xml:space="preserve"> </w:t>
      </w:r>
      <w:proofErr w:type="gramStart"/>
      <w:r>
        <w:t>poz</w:t>
      </w:r>
      <w:proofErr w:type="gramEnd"/>
      <w:r>
        <w:t>. 2080);</w:t>
      </w:r>
    </w:p>
    <w:p w14:paraId="45B57CF8" w14:textId="77777777" w:rsidR="004C6D6B" w:rsidRDefault="00284631">
      <w:pPr>
        <w:numPr>
          <w:ilvl w:val="0"/>
          <w:numId w:val="5"/>
        </w:numPr>
      </w:pPr>
      <w:r>
        <w:t xml:space="preserve">Rozporządzenia Ministra Cyfryzacji z dnia 12 października 2018 r. w sprawie wykazu certyfikatów uprawniających do przeprowadzenia audytu (Dz. U. </w:t>
      </w:r>
      <w:proofErr w:type="gramStart"/>
      <w:r>
        <w:t>poz</w:t>
      </w:r>
      <w:proofErr w:type="gramEnd"/>
      <w:r>
        <w:t>. 1999);</w:t>
      </w:r>
    </w:p>
    <w:p w14:paraId="5E880E35" w14:textId="77777777" w:rsidR="004C6D6B" w:rsidRDefault="00284631">
      <w:pPr>
        <w:numPr>
          <w:ilvl w:val="0"/>
          <w:numId w:val="5"/>
        </w:numPr>
      </w:pPr>
      <w:r>
        <w:t>Rozporządzenia Ministra Cyfryzacji z dnia 20 września 2018 r. w sprawie kryteriów uzna</w:t>
      </w:r>
      <w:r>
        <w:t xml:space="preserve">nia naruszenia bezpieczeństwa lub integralności sieci lub usług telekomunikacyjnych za naruszenie o istotnym wpływie na funkcjonowanie sieci lub usług (Dz. U. </w:t>
      </w:r>
      <w:proofErr w:type="gramStart"/>
      <w:r>
        <w:t>poz</w:t>
      </w:r>
      <w:proofErr w:type="gramEnd"/>
      <w:r>
        <w:t>. 1830);</w:t>
      </w:r>
    </w:p>
    <w:p w14:paraId="2495F879" w14:textId="77777777" w:rsidR="004C6D6B" w:rsidRDefault="00284631">
      <w:pPr>
        <w:numPr>
          <w:ilvl w:val="0"/>
          <w:numId w:val="5"/>
        </w:numPr>
      </w:pPr>
      <w:r>
        <w:t>Polskiej Normy PN-EN ISO/IEC 27001 w rozdziałach 5, 7, 9 i 10;</w:t>
      </w:r>
    </w:p>
    <w:p w14:paraId="2869FF0B" w14:textId="77777777" w:rsidR="004C6D6B" w:rsidRDefault="00284631">
      <w:pPr>
        <w:numPr>
          <w:ilvl w:val="0"/>
          <w:numId w:val="5"/>
        </w:numPr>
      </w:pPr>
      <w:r>
        <w:t>Załącznika A do Polski</w:t>
      </w:r>
      <w:r>
        <w:t xml:space="preserve">ej Normy PN-EN ISO/IEC 27001 w wymaganiach A.5, A.6 </w:t>
      </w:r>
      <w:proofErr w:type="gramStart"/>
      <w:r>
        <w:t>i</w:t>
      </w:r>
      <w:proofErr w:type="gramEnd"/>
      <w:r>
        <w:t xml:space="preserve"> A.18.</w:t>
      </w:r>
    </w:p>
    <w:p w14:paraId="056A0E9C" w14:textId="77777777" w:rsidR="004C6D6B" w:rsidRDefault="00284631">
      <w:pPr>
        <w:pStyle w:val="Nagwek2"/>
        <w:spacing w:before="280" w:after="280"/>
      </w:pPr>
      <w:bookmarkStart w:id="34" w:name="kontekst-w-zakresie-decyzji-ouk"/>
      <w:bookmarkStart w:id="35" w:name="_Toc38333402"/>
      <w:r>
        <w:t>Kontekst w zakresie Decyzji OUK</w:t>
      </w:r>
      <w:bookmarkEnd w:id="34"/>
      <w:bookmarkEnd w:id="35"/>
    </w:p>
    <w:p w14:paraId="50BF2055" w14:textId="77777777" w:rsidR="004C6D6B" w:rsidRDefault="00284631">
      <w:pPr>
        <w:pStyle w:val="Nagwek3"/>
        <w:spacing w:before="280" w:after="280"/>
      </w:pPr>
      <w:bookmarkStart w:id="36" w:name="Xdbcfcc2877a805bef96aed18cfeb215b43a03cf"/>
      <w:bookmarkStart w:id="37" w:name="_Toc38333403"/>
      <w:r>
        <w:t>Dokumentacja potwierdzająca wykonane działania zgodnie z harmonogramem wskazanym w ustawie:</w:t>
      </w:r>
      <w:bookmarkEnd w:id="36"/>
      <w:bookmarkEnd w:id="37"/>
    </w:p>
    <w:p w14:paraId="4F48366B" w14:textId="77777777" w:rsidR="004C6D6B" w:rsidRDefault="00284631">
      <w:pPr>
        <w:numPr>
          <w:ilvl w:val="0"/>
          <w:numId w:val="6"/>
        </w:numPr>
      </w:pPr>
      <w:r>
        <w:t>Czynności wykonane w terminie 3 miesięcy</w:t>
      </w:r>
    </w:p>
    <w:p w14:paraId="205C8309" w14:textId="77777777" w:rsidR="004C6D6B" w:rsidRDefault="00284631">
      <w:pPr>
        <w:numPr>
          <w:ilvl w:val="0"/>
          <w:numId w:val="6"/>
        </w:numPr>
      </w:pPr>
      <w:r>
        <w:t>Czynności wykonane w terminie 6</w:t>
      </w:r>
      <w:r>
        <w:t xml:space="preserve"> miesięcy</w:t>
      </w:r>
    </w:p>
    <w:p w14:paraId="181BB3C8" w14:textId="77777777" w:rsidR="004C6D6B" w:rsidRDefault="00284631">
      <w:pPr>
        <w:numPr>
          <w:ilvl w:val="0"/>
          <w:numId w:val="6"/>
        </w:numPr>
      </w:pPr>
      <w:r>
        <w:t>Czynności wykonane w terminie 12 miesięcy</w:t>
      </w:r>
    </w:p>
    <w:p w14:paraId="79CCCC61" w14:textId="77777777" w:rsidR="004C6D6B" w:rsidRDefault="00284631">
      <w:pPr>
        <w:pStyle w:val="Nagwek3"/>
        <w:spacing w:before="280" w:after="280"/>
      </w:pPr>
      <w:bookmarkStart w:id="38" w:name="X587cbc058c90c6854fbb6f0aca982ff775e125a"/>
      <w:bookmarkStart w:id="39" w:name="_Toc38333404"/>
      <w:r>
        <w:t>Opis Identyfikacji systemu informacyjnego wspierającego Usługę Kluczową:</w:t>
      </w:r>
      <w:bookmarkEnd w:id="38"/>
      <w:bookmarkEnd w:id="39"/>
    </w:p>
    <w:p w14:paraId="40C9A571" w14:textId="77777777" w:rsidR="004C6D6B" w:rsidRDefault="00284631">
      <w:pPr>
        <w:numPr>
          <w:ilvl w:val="0"/>
          <w:numId w:val="7"/>
        </w:numPr>
      </w:pPr>
      <w:proofErr w:type="gramStart"/>
      <w:r>
        <w:lastRenderedPageBreak/>
        <w:t>lista</w:t>
      </w:r>
      <w:proofErr w:type="gramEnd"/>
      <w:r>
        <w:t xml:space="preserve"> elementów składowych</w:t>
      </w:r>
    </w:p>
    <w:p w14:paraId="12DCB1CD" w14:textId="77777777" w:rsidR="004C6D6B" w:rsidRDefault="00284631">
      <w:pPr>
        <w:numPr>
          <w:ilvl w:val="0"/>
          <w:numId w:val="7"/>
        </w:numPr>
      </w:pPr>
      <w:proofErr w:type="gramStart"/>
      <w:r>
        <w:t>lista</w:t>
      </w:r>
      <w:proofErr w:type="gramEnd"/>
      <w:r>
        <w:t xml:space="preserve"> osób odpowiedzialnych</w:t>
      </w:r>
    </w:p>
    <w:p w14:paraId="379DBF78" w14:textId="77777777" w:rsidR="004C6D6B" w:rsidRDefault="00284631">
      <w:pPr>
        <w:pStyle w:val="Nagwek3"/>
        <w:spacing w:before="280" w:after="280"/>
      </w:pPr>
      <w:bookmarkStart w:id="40" w:name="X0e513cb33d564dff8f1e0e6b33f71d7549fdab4"/>
      <w:bookmarkStart w:id="41" w:name="_Toc38333405"/>
      <w:r>
        <w:t>Dokumentacja Systemu Informacyjnego wspierającego Usługę Kluczową</w:t>
      </w:r>
      <w:bookmarkEnd w:id="40"/>
      <w:bookmarkEnd w:id="41"/>
    </w:p>
    <w:p w14:paraId="39C728B3" w14:textId="77777777" w:rsidR="004C6D6B" w:rsidRDefault="00284631">
      <w:pPr>
        <w:numPr>
          <w:ilvl w:val="0"/>
          <w:numId w:val="8"/>
        </w:numPr>
      </w:pPr>
      <w:r>
        <w:t xml:space="preserve">Raporty z </w:t>
      </w:r>
      <w:r>
        <w:t>audytów systemów informacyjnych wspierających Usługę Kluczową</w:t>
      </w:r>
    </w:p>
    <w:p w14:paraId="28712728" w14:textId="77777777" w:rsidR="004C6D6B" w:rsidRDefault="00284631">
      <w:pPr>
        <w:numPr>
          <w:ilvl w:val="0"/>
          <w:numId w:val="8"/>
        </w:numPr>
      </w:pPr>
      <w:r>
        <w:t>Potwierdzenie działań wynikających z komunikacji z procesem szacowania ryzyka SI_OUK</w:t>
      </w:r>
    </w:p>
    <w:p w14:paraId="17F7F1FD" w14:textId="77777777" w:rsidR="004C6D6B" w:rsidRDefault="00284631">
      <w:pPr>
        <w:numPr>
          <w:ilvl w:val="0"/>
          <w:numId w:val="8"/>
        </w:numPr>
      </w:pPr>
      <w:r>
        <w:t>Dokumentacja architektury zastosowanych zabezpieczeń</w:t>
      </w:r>
    </w:p>
    <w:p w14:paraId="1E0B4331" w14:textId="77777777" w:rsidR="004C6D6B" w:rsidRDefault="00284631">
      <w:pPr>
        <w:numPr>
          <w:ilvl w:val="0"/>
          <w:numId w:val="8"/>
        </w:numPr>
      </w:pPr>
      <w:r>
        <w:t>Dokumentacja architektury sieci</w:t>
      </w:r>
    </w:p>
    <w:p w14:paraId="311D5ED5" w14:textId="77777777" w:rsidR="004C6D6B" w:rsidRDefault="00284631">
      <w:pPr>
        <w:numPr>
          <w:ilvl w:val="0"/>
          <w:numId w:val="8"/>
        </w:numPr>
      </w:pPr>
      <w:r>
        <w:t>Baza danych konfiguracji</w:t>
      </w:r>
      <w:r>
        <w:t xml:space="preserve"> urządzeń aktywnych</w:t>
      </w:r>
    </w:p>
    <w:p w14:paraId="4ECBD56A" w14:textId="77777777" w:rsidR="004C6D6B" w:rsidRDefault="00284631">
      <w:pPr>
        <w:numPr>
          <w:ilvl w:val="0"/>
          <w:numId w:val="8"/>
        </w:numPr>
      </w:pPr>
      <w:r>
        <w:t>Dokumentacja zmian w systemach informacyjnych</w:t>
      </w:r>
    </w:p>
    <w:p w14:paraId="7CC71AA5" w14:textId="77777777" w:rsidR="004C6D6B" w:rsidRDefault="00284631">
      <w:pPr>
        <w:numPr>
          <w:ilvl w:val="0"/>
          <w:numId w:val="8"/>
        </w:numPr>
      </w:pPr>
      <w:r>
        <w:t>Dokumentacja dotycząca monitorowania w trybie ciągłym</w:t>
      </w:r>
    </w:p>
    <w:p w14:paraId="7D5635A8" w14:textId="77777777" w:rsidR="004C6D6B" w:rsidRDefault="00284631">
      <w:pPr>
        <w:numPr>
          <w:ilvl w:val="0"/>
          <w:numId w:val="8"/>
        </w:numPr>
      </w:pPr>
      <w:r>
        <w:t>Umowy z dostawcami (wsparcie techniczne) itp.</w:t>
      </w:r>
    </w:p>
    <w:p w14:paraId="6F5568D6" w14:textId="77777777" w:rsidR="004C6D6B" w:rsidRDefault="00284631">
      <w:pPr>
        <w:numPr>
          <w:ilvl w:val="0"/>
          <w:numId w:val="8"/>
        </w:numPr>
      </w:pPr>
      <w:r>
        <w:t xml:space="preserve">Umowy z dostawcami usług z zakresu </w:t>
      </w:r>
      <w:proofErr w:type="spellStart"/>
      <w:r>
        <w:t>cyberbezpieczeństwa</w:t>
      </w:r>
      <w:proofErr w:type="spellEnd"/>
    </w:p>
    <w:p w14:paraId="3AA3CEDB" w14:textId="77777777" w:rsidR="004C6D6B" w:rsidRDefault="00284631">
      <w:pPr>
        <w:numPr>
          <w:ilvl w:val="0"/>
          <w:numId w:val="8"/>
        </w:numPr>
      </w:pPr>
      <w:r>
        <w:t xml:space="preserve">Wyniki audytów u dostawców usług </w:t>
      </w:r>
      <w:proofErr w:type="spellStart"/>
      <w:r>
        <w:t>cyberbezpieczeństwa</w:t>
      </w:r>
      <w:proofErr w:type="spellEnd"/>
    </w:p>
    <w:p w14:paraId="39437DCD" w14:textId="77777777" w:rsidR="004C6D6B" w:rsidRDefault="00284631">
      <w:pPr>
        <w:numPr>
          <w:ilvl w:val="0"/>
          <w:numId w:val="8"/>
        </w:numPr>
      </w:pPr>
      <w:r>
        <w:t>Dokumentacja zabezpieczeń fizycznych i środowiskowych</w:t>
      </w:r>
    </w:p>
    <w:p w14:paraId="6D3DFDEF" w14:textId="77777777" w:rsidR="004C6D6B" w:rsidRDefault="00284631">
      <w:pPr>
        <w:numPr>
          <w:ilvl w:val="0"/>
          <w:numId w:val="8"/>
        </w:numPr>
      </w:pPr>
      <w:r>
        <w:t>Rejestr dostępu do dokumentacji systemu informacyjnego</w:t>
      </w:r>
    </w:p>
    <w:p w14:paraId="7E439934" w14:textId="77777777" w:rsidR="004C6D6B" w:rsidRDefault="00284631">
      <w:pPr>
        <w:pStyle w:val="Nagwek2"/>
        <w:spacing w:before="280" w:after="280"/>
      </w:pPr>
      <w:bookmarkStart w:id="42" w:name="wnioski-z-prac-audytowych"/>
      <w:bookmarkStart w:id="43" w:name="_Toc38333406"/>
      <w:r>
        <w:t>Wnioski z prac audytowych</w:t>
      </w:r>
      <w:bookmarkEnd w:id="42"/>
      <w:bookmarkEnd w:id="43"/>
    </w:p>
    <w:p w14:paraId="025968F0" w14:textId="77777777" w:rsidR="004C6D6B" w:rsidRDefault="00284631">
      <w:pPr>
        <w:pStyle w:val="Nagwek3"/>
        <w:spacing w:before="280" w:after="280"/>
      </w:pPr>
      <w:bookmarkStart w:id="44" w:name="_Toc38333407"/>
      <w:r>
        <w:t>Niezgodności zidentyfikowane w czasie audytu</w:t>
      </w:r>
      <w:bookmarkEnd w:id="44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0996CDD8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3B1B7B3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285266B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7C3A54E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64D7785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3930361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6E2E0742" w14:textId="77777777" w:rsidTr="004C6D6B">
        <w:tc>
          <w:tcPr>
            <w:tcW w:w="327" w:type="dxa"/>
            <w:shd w:val="clear" w:color="auto" w:fill="auto"/>
          </w:tcPr>
          <w:p w14:paraId="79639CA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D7C991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3008ED3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6181B1F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7965B0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D658428" w14:textId="77777777" w:rsidTr="004C6D6B">
        <w:tc>
          <w:tcPr>
            <w:tcW w:w="327" w:type="dxa"/>
            <w:shd w:val="clear" w:color="auto" w:fill="auto"/>
          </w:tcPr>
          <w:p w14:paraId="76D95D4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0BDC084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336F23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3DF656E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2E70EDF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52CB310D" w14:textId="77777777" w:rsidTr="004C6D6B">
        <w:tc>
          <w:tcPr>
            <w:tcW w:w="327" w:type="dxa"/>
            <w:shd w:val="clear" w:color="auto" w:fill="auto"/>
          </w:tcPr>
          <w:p w14:paraId="7A8BB63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5CD9507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7F0B6F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8A8752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1A42FD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4AA0D1F" w14:textId="77777777" w:rsidTr="004C6D6B">
        <w:tc>
          <w:tcPr>
            <w:tcW w:w="327" w:type="dxa"/>
            <w:shd w:val="clear" w:color="auto" w:fill="auto"/>
          </w:tcPr>
          <w:p w14:paraId="5825AE8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8A5D6C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4D2D405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5C09743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1BB2C9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7AC632B4" w14:textId="77777777" w:rsidR="004C6D6B" w:rsidRDefault="00284631">
      <w:pPr>
        <w:pStyle w:val="Nagwek3"/>
        <w:spacing w:before="280" w:after="280"/>
      </w:pPr>
      <w:bookmarkStart w:id="45" w:name="zalecenia"/>
      <w:bookmarkStart w:id="46" w:name="_Toc38333408"/>
      <w:r>
        <w:t>Zalecenia</w:t>
      </w:r>
      <w:bookmarkEnd w:id="45"/>
      <w:bookmarkEnd w:id="46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7D988BF4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2094186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6C7A034F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1FDDD541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1C4AD34A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685F8F2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03E1A2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97F515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34616A4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1835F0B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1AF8506C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04286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7B8FEC8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5B7319AA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69AC885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3083B0A0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33203A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70C2A48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62FF70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2925F70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0D756E0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71BAA1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0B59F90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5B3108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118DF17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D0B99F3" w14:textId="77777777" w:rsidR="004C6D6B" w:rsidRDefault="004C6D6B"/>
    <w:p w14:paraId="711DE614" w14:textId="77777777" w:rsidR="004C6D6B" w:rsidRDefault="004C6D6B"/>
    <w:p w14:paraId="23106F33" w14:textId="77777777" w:rsidR="004C6D6B" w:rsidRDefault="00284631">
      <w:pPr>
        <w:pStyle w:val="Nagwek1"/>
        <w:spacing w:before="280" w:after="280"/>
      </w:pPr>
      <w:bookmarkStart w:id="47" w:name="X344cea94bce2fadc45a6194fff9050af6dce9a5"/>
      <w:bookmarkStart w:id="48" w:name="_Toc38333409"/>
      <w:r>
        <w:lastRenderedPageBreak/>
        <w:t>Obszar 2: Procesy zarządzania bezpieczeństwem informacji</w:t>
      </w:r>
      <w:bookmarkEnd w:id="47"/>
      <w:bookmarkEnd w:id="48"/>
    </w:p>
    <w:p w14:paraId="4886BA97" w14:textId="77777777" w:rsidR="004C6D6B" w:rsidRDefault="00284631">
      <w:r>
        <w:t>W ramach Audytu zespół koncentrował się na potwierdzeniu zgodności z wymaganiami bezpieczeństwa</w:t>
      </w:r>
      <w:r>
        <w:t xml:space="preserve"> informacji w zakresie poprawności ich zdefiniowania, wdrożenia, eksploatacji i nadzorowania procesów zapewniających bezpieczeństwem informacji.</w:t>
      </w:r>
    </w:p>
    <w:p w14:paraId="73B0FC22" w14:textId="77777777" w:rsidR="004C6D6B" w:rsidRDefault="00284631">
      <w:pPr>
        <w:pStyle w:val="Nagwek2"/>
        <w:spacing w:before="280" w:after="280"/>
      </w:pPr>
      <w:bookmarkStart w:id="49" w:name="kontekst-w-zakresie-przepisów-i-normy-1"/>
      <w:bookmarkStart w:id="50" w:name="_Toc38333410"/>
      <w:r>
        <w:t>Kontekst w zakresie przepisów i normy</w:t>
      </w:r>
      <w:bookmarkEnd w:id="49"/>
      <w:bookmarkEnd w:id="50"/>
    </w:p>
    <w:p w14:paraId="67C596EA" w14:textId="77777777" w:rsidR="004C6D6B" w:rsidRDefault="00284631">
      <w:r>
        <w:t>Zakres prac obejmował między innymi adekwatne wymagania:</w:t>
      </w:r>
    </w:p>
    <w:p w14:paraId="223B84DF" w14:textId="77777777" w:rsidR="004C6D6B" w:rsidRDefault="00284631">
      <w:pPr>
        <w:numPr>
          <w:ilvl w:val="0"/>
          <w:numId w:val="9"/>
        </w:numPr>
      </w:pPr>
      <w:r>
        <w:t>Artykułu 8,10,11</w:t>
      </w:r>
      <w:r>
        <w:t xml:space="preserve">,15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60652E22" w14:textId="77777777" w:rsidR="004C6D6B" w:rsidRDefault="00284631">
      <w:pPr>
        <w:numPr>
          <w:ilvl w:val="0"/>
          <w:numId w:val="9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</w:t>
      </w:r>
      <w:r>
        <w:t xml:space="preserve">tywanego do świadczenia usługi kluczowej (Dz. U. </w:t>
      </w:r>
      <w:proofErr w:type="gramStart"/>
      <w:r>
        <w:t>poz</w:t>
      </w:r>
      <w:proofErr w:type="gramEnd"/>
      <w:r>
        <w:t>. 2080);</w:t>
      </w:r>
    </w:p>
    <w:p w14:paraId="24A7C75D" w14:textId="77777777" w:rsidR="004C6D6B" w:rsidRDefault="00284631">
      <w:pPr>
        <w:numPr>
          <w:ilvl w:val="0"/>
          <w:numId w:val="9"/>
        </w:numPr>
      </w:pPr>
      <w:r>
        <w:t xml:space="preserve">Rozporządzenia Rady Ministrów z dnia 31 października 2018 r. w sprawie progów uznania incydentu za poważny (Dz. U. </w:t>
      </w:r>
      <w:proofErr w:type="gramStart"/>
      <w:r>
        <w:t>poz</w:t>
      </w:r>
      <w:proofErr w:type="gramEnd"/>
      <w:r>
        <w:t>. 2180);</w:t>
      </w:r>
    </w:p>
    <w:p w14:paraId="5397FBAC" w14:textId="77777777" w:rsidR="004C6D6B" w:rsidRDefault="00284631">
      <w:pPr>
        <w:numPr>
          <w:ilvl w:val="0"/>
          <w:numId w:val="9"/>
        </w:numPr>
      </w:pPr>
      <w:r>
        <w:t>Polskiej Normy PN-EN ISO/IEC 27001 w rozdziałach 6, 8;</w:t>
      </w:r>
    </w:p>
    <w:p w14:paraId="089EDADE" w14:textId="77777777" w:rsidR="004C6D6B" w:rsidRDefault="00284631">
      <w:pPr>
        <w:numPr>
          <w:ilvl w:val="0"/>
          <w:numId w:val="9"/>
        </w:numPr>
      </w:pPr>
      <w:r>
        <w:t>Wszystkie z w</w:t>
      </w:r>
      <w:r>
        <w:t>ymienionych w Załączniku A do Polskiej Normy PN-EN ISO/IEC 27001.</w:t>
      </w:r>
    </w:p>
    <w:p w14:paraId="513F20E8" w14:textId="77777777" w:rsidR="004C6D6B" w:rsidRDefault="00284631">
      <w:pPr>
        <w:pStyle w:val="Nagwek2"/>
        <w:spacing w:before="280" w:after="280"/>
      </w:pPr>
      <w:bookmarkStart w:id="51" w:name="kontekst-w-zakresie-decyzji-ouk-1"/>
      <w:bookmarkStart w:id="52" w:name="_Toc38333411"/>
      <w:r>
        <w:t>Kontekst w zakresie Decyzji OUK</w:t>
      </w:r>
      <w:bookmarkEnd w:id="51"/>
      <w:bookmarkEnd w:id="52"/>
    </w:p>
    <w:p w14:paraId="7DDE4F33" w14:textId="77777777" w:rsidR="004C6D6B" w:rsidRDefault="00284631">
      <w:pPr>
        <w:pStyle w:val="Nagwek3"/>
        <w:spacing w:before="280" w:after="280"/>
      </w:pPr>
      <w:bookmarkStart w:id="53" w:name="X2516489da7c295785a164631f91603e782ef0d6"/>
      <w:bookmarkStart w:id="54" w:name="_Toc38333412"/>
      <w:r>
        <w:t>System zarządzania bezpieczeństwem informacji bazujący na ISO-27001</w:t>
      </w:r>
      <w:bookmarkEnd w:id="53"/>
      <w:bookmarkEnd w:id="54"/>
    </w:p>
    <w:p w14:paraId="54915F72" w14:textId="77777777" w:rsidR="004C6D6B" w:rsidRDefault="00284631">
      <w:pPr>
        <w:numPr>
          <w:ilvl w:val="0"/>
          <w:numId w:val="10"/>
        </w:numPr>
      </w:pPr>
      <w:r>
        <w:t>Weryfikacja polityki bezpieczeństwa. Określone i zakomunikowane cele działania systemu w o</w:t>
      </w:r>
      <w:r>
        <w:t xml:space="preserve">dpowiedzialnej komórce za </w:t>
      </w:r>
      <w:proofErr w:type="spellStart"/>
      <w:r>
        <w:t>cyberbezpieczeństwo</w:t>
      </w:r>
      <w:proofErr w:type="spellEnd"/>
      <w:r>
        <w:t xml:space="preserve"> (Dz.U. 2019 </w:t>
      </w:r>
      <w:proofErr w:type="gramStart"/>
      <w:r>
        <w:t>poz</w:t>
      </w:r>
      <w:proofErr w:type="gramEnd"/>
      <w:r>
        <w:t>. 2479)</w:t>
      </w:r>
    </w:p>
    <w:p w14:paraId="6807856F" w14:textId="77777777" w:rsidR="004C6D6B" w:rsidRDefault="00284631">
      <w:pPr>
        <w:numPr>
          <w:ilvl w:val="0"/>
          <w:numId w:val="10"/>
        </w:numPr>
      </w:pPr>
      <w:r>
        <w:t>Role i odpowiedzialności w DC Deklaracja stosowania</w:t>
      </w:r>
    </w:p>
    <w:p w14:paraId="0396D82F" w14:textId="77777777" w:rsidR="004C6D6B" w:rsidRDefault="00284631">
      <w:pPr>
        <w:numPr>
          <w:ilvl w:val="0"/>
          <w:numId w:val="10"/>
        </w:numPr>
      </w:pPr>
      <w:r>
        <w:t>Dokumentacja powołania DC</w:t>
      </w:r>
    </w:p>
    <w:p w14:paraId="4CF022EB" w14:textId="77777777" w:rsidR="004C6D6B" w:rsidRDefault="00284631">
      <w:pPr>
        <w:numPr>
          <w:ilvl w:val="0"/>
          <w:numId w:val="10"/>
        </w:numPr>
      </w:pPr>
      <w:r>
        <w:t>Plany postępowania z ryzykiem</w:t>
      </w:r>
    </w:p>
    <w:p w14:paraId="337872C7" w14:textId="77777777" w:rsidR="004C6D6B" w:rsidRDefault="00284631">
      <w:pPr>
        <w:numPr>
          <w:ilvl w:val="0"/>
          <w:numId w:val="10"/>
        </w:numPr>
      </w:pPr>
      <w:r>
        <w:t>Przegląd komunikatów z DC do organizacji</w:t>
      </w:r>
    </w:p>
    <w:p w14:paraId="2ED81B3A" w14:textId="77777777" w:rsidR="004C6D6B" w:rsidRDefault="00284631">
      <w:pPr>
        <w:numPr>
          <w:ilvl w:val="0"/>
          <w:numId w:val="10"/>
        </w:numPr>
      </w:pPr>
      <w:r>
        <w:t xml:space="preserve">Raport z wykonanych audytów </w:t>
      </w:r>
      <w:r>
        <w:t>wewnętrznych i zewnętrznych SZBI</w:t>
      </w:r>
    </w:p>
    <w:p w14:paraId="33995F3B" w14:textId="77777777" w:rsidR="004C6D6B" w:rsidRDefault="00284631">
      <w:pPr>
        <w:numPr>
          <w:ilvl w:val="0"/>
          <w:numId w:val="10"/>
        </w:numPr>
      </w:pPr>
      <w:r>
        <w:t>Raport z przeglądów zarządzania</w:t>
      </w:r>
    </w:p>
    <w:p w14:paraId="1DE72823" w14:textId="77777777" w:rsidR="004C6D6B" w:rsidRDefault="00284631">
      <w:pPr>
        <w:numPr>
          <w:ilvl w:val="0"/>
          <w:numId w:val="10"/>
        </w:numPr>
      </w:pPr>
      <w:r>
        <w:t>Dokumentacja nadzoru nad utrzymaniem</w:t>
      </w:r>
    </w:p>
    <w:p w14:paraId="47FB880D" w14:textId="77777777" w:rsidR="004C6D6B" w:rsidRDefault="00284631">
      <w:pPr>
        <w:numPr>
          <w:ilvl w:val="0"/>
          <w:numId w:val="10"/>
        </w:numPr>
      </w:pPr>
      <w:r>
        <w:t>Baza konfiguracji urządzeń / inwentaryzacja aktywów</w:t>
      </w:r>
    </w:p>
    <w:p w14:paraId="179F438D" w14:textId="77777777" w:rsidR="004C6D6B" w:rsidRDefault="00284631">
      <w:pPr>
        <w:numPr>
          <w:ilvl w:val="0"/>
          <w:numId w:val="10"/>
        </w:numPr>
      </w:pPr>
      <w:r>
        <w:lastRenderedPageBreak/>
        <w:t>Określenie obszarów obowiązywania SZBI (zakres)</w:t>
      </w:r>
    </w:p>
    <w:p w14:paraId="53EF301E" w14:textId="77777777" w:rsidR="004C6D6B" w:rsidRDefault="00284631">
      <w:pPr>
        <w:pStyle w:val="Nagwek3"/>
        <w:spacing w:before="280" w:after="280"/>
      </w:pPr>
      <w:bookmarkStart w:id="55" w:name="Xd34adbd49da92cdb3778b809e0dbbf95ef84ad9"/>
      <w:bookmarkStart w:id="56" w:name="_Toc38333413"/>
      <w:r>
        <w:t>Pracownicy CSIRT/SOC/DC – dokumentacja wskazująca na n</w:t>
      </w:r>
      <w:r>
        <w:t>adzór nad zabezpieczeni bezpieczeństwem następujących obszarów</w:t>
      </w:r>
      <w:bookmarkEnd w:id="55"/>
      <w:bookmarkEnd w:id="56"/>
    </w:p>
    <w:p w14:paraId="1A15DC12" w14:textId="77777777" w:rsidR="004C6D6B" w:rsidRDefault="00284631">
      <w:pPr>
        <w:numPr>
          <w:ilvl w:val="0"/>
          <w:numId w:val="11"/>
        </w:numPr>
      </w:pPr>
      <w:r>
        <w:t>Proces weryfikacji kandydatów (przed zatrudnieniem)</w:t>
      </w:r>
    </w:p>
    <w:p w14:paraId="53A86AF7" w14:textId="77777777" w:rsidR="004C6D6B" w:rsidRDefault="00284631">
      <w:pPr>
        <w:numPr>
          <w:ilvl w:val="0"/>
          <w:numId w:val="11"/>
        </w:numPr>
      </w:pPr>
      <w:r>
        <w:t>Podnoszenie kwalifikacji pracowników</w:t>
      </w:r>
    </w:p>
    <w:p w14:paraId="7F1C6A0E" w14:textId="77777777" w:rsidR="004C6D6B" w:rsidRDefault="00284631">
      <w:pPr>
        <w:numPr>
          <w:ilvl w:val="0"/>
          <w:numId w:val="11"/>
        </w:numPr>
      </w:pPr>
      <w:r>
        <w:t>Akceptowalne użycie aktywów przez pracowników</w:t>
      </w:r>
    </w:p>
    <w:p w14:paraId="001DA39C" w14:textId="77777777" w:rsidR="004C6D6B" w:rsidRDefault="00284631">
      <w:pPr>
        <w:numPr>
          <w:ilvl w:val="0"/>
          <w:numId w:val="11"/>
        </w:numPr>
      </w:pPr>
      <w:r>
        <w:t xml:space="preserve">Nośniki wymienne – udokumentowany sposób podstępowania/ </w:t>
      </w:r>
      <w:r>
        <w:t>procedury</w:t>
      </w:r>
    </w:p>
    <w:p w14:paraId="0C1A495A" w14:textId="77777777" w:rsidR="004C6D6B" w:rsidRDefault="00284631">
      <w:pPr>
        <w:numPr>
          <w:ilvl w:val="0"/>
          <w:numId w:val="11"/>
        </w:numPr>
      </w:pPr>
      <w:r>
        <w:t>Uprawnienia / dostęp do systemów – procedury w zakresie:</w:t>
      </w:r>
    </w:p>
    <w:p w14:paraId="677CC594" w14:textId="77777777" w:rsidR="004C6D6B" w:rsidRDefault="00284631">
      <w:pPr>
        <w:numPr>
          <w:ilvl w:val="0"/>
          <w:numId w:val="11"/>
        </w:numPr>
      </w:pPr>
      <w:r>
        <w:t>Przydzielanie dostępu</w:t>
      </w:r>
    </w:p>
    <w:p w14:paraId="38B4BCB6" w14:textId="77777777" w:rsidR="004C6D6B" w:rsidRDefault="00284631">
      <w:pPr>
        <w:numPr>
          <w:ilvl w:val="0"/>
          <w:numId w:val="11"/>
        </w:numPr>
      </w:pPr>
      <w:r>
        <w:t>Odbieranie dostępu</w:t>
      </w:r>
    </w:p>
    <w:p w14:paraId="08B869A3" w14:textId="77777777" w:rsidR="004C6D6B" w:rsidRDefault="00284631">
      <w:pPr>
        <w:numPr>
          <w:ilvl w:val="0"/>
          <w:numId w:val="11"/>
        </w:numPr>
      </w:pPr>
      <w:r>
        <w:t xml:space="preserve">Pomieszczenie w dyspozycji struktur zespołu odpowiedzialnego za </w:t>
      </w:r>
      <w:proofErr w:type="spellStart"/>
      <w:r>
        <w:t>cyberbezpieczeństwo</w:t>
      </w:r>
      <w:proofErr w:type="spellEnd"/>
      <w:r>
        <w:t xml:space="preserve"> OUK </w:t>
      </w:r>
      <w:r>
        <w:rPr>
          <w:b/>
        </w:rPr>
        <w:t xml:space="preserve">(Dz.U. 2019 </w:t>
      </w:r>
      <w:proofErr w:type="gramStart"/>
      <w:r>
        <w:rPr>
          <w:b/>
        </w:rPr>
        <w:t>poz</w:t>
      </w:r>
      <w:proofErr w:type="gramEnd"/>
      <w:r>
        <w:rPr>
          <w:b/>
        </w:rPr>
        <w:t>. 2479)</w:t>
      </w:r>
    </w:p>
    <w:p w14:paraId="25B94BB0" w14:textId="77777777" w:rsidR="004C6D6B" w:rsidRDefault="00284631">
      <w:pPr>
        <w:numPr>
          <w:ilvl w:val="0"/>
          <w:numId w:val="11"/>
        </w:numPr>
      </w:pPr>
      <w:r>
        <w:t>Dokumentacja i rozliczalność w zakres</w:t>
      </w:r>
      <w:r>
        <w:t xml:space="preserve">ie dostępów realizowanych przez VPN (Dz.U. 2019 </w:t>
      </w:r>
      <w:proofErr w:type="gramStart"/>
      <w:r>
        <w:t>poz</w:t>
      </w:r>
      <w:proofErr w:type="gramEnd"/>
      <w:r>
        <w:t>. 2479)</w:t>
      </w:r>
    </w:p>
    <w:p w14:paraId="50995EA0" w14:textId="77777777" w:rsidR="004C6D6B" w:rsidRDefault="00284631">
      <w:pPr>
        <w:numPr>
          <w:ilvl w:val="0"/>
          <w:numId w:val="11"/>
        </w:numPr>
      </w:pPr>
      <w:r>
        <w:t>Dokumentacja umiejętności personelu w zakresie identyfikacji zagrożeń dla ICT / ICS – usługi kluczowej</w:t>
      </w:r>
    </w:p>
    <w:p w14:paraId="26D0091A" w14:textId="77777777" w:rsidR="004C6D6B" w:rsidRDefault="00284631">
      <w:pPr>
        <w:numPr>
          <w:ilvl w:val="0"/>
          <w:numId w:val="11"/>
        </w:numPr>
      </w:pPr>
      <w:r>
        <w:t>Dokumentacja umiejętności personelu w zakresie analizowania oprogramowania szkodliwego Procedu</w:t>
      </w:r>
      <w:r>
        <w:t>ra i dokumentacja przebiegu identyfikacji wpływu oprogramowania złośliwego na usługę kluczową</w:t>
      </w:r>
    </w:p>
    <w:p w14:paraId="15F9F048" w14:textId="77777777" w:rsidR="004C6D6B" w:rsidRDefault="00284631">
      <w:pPr>
        <w:numPr>
          <w:ilvl w:val="0"/>
          <w:numId w:val="11"/>
        </w:numPr>
      </w:pPr>
      <w:r>
        <w:t>Przebieg zabezpieczenia śladów kryminalistycznych</w:t>
      </w:r>
    </w:p>
    <w:p w14:paraId="3083B8B9" w14:textId="77777777" w:rsidR="004C6D6B" w:rsidRDefault="00284631">
      <w:pPr>
        <w:numPr>
          <w:ilvl w:val="0"/>
          <w:numId w:val="11"/>
        </w:numPr>
      </w:pPr>
      <w:r>
        <w:t>Narzędzia do przeprowadzania analizy szkodliwości kodu</w:t>
      </w:r>
    </w:p>
    <w:p w14:paraId="48525E62" w14:textId="77777777" w:rsidR="004C6D6B" w:rsidRDefault="00284631">
      <w:pPr>
        <w:pStyle w:val="Nagwek3"/>
        <w:spacing w:before="280" w:after="280"/>
      </w:pPr>
      <w:bookmarkStart w:id="57" w:name="X7173135cda98457193c416e95d8f34df5d77856"/>
      <w:bookmarkStart w:id="58" w:name="_Toc38333414"/>
      <w:r>
        <w:t xml:space="preserve">Dostęp do wiedzy z zakresu </w:t>
      </w:r>
      <w:proofErr w:type="spellStart"/>
      <w:r>
        <w:t>cyberbezpieczeństwa</w:t>
      </w:r>
      <w:proofErr w:type="spellEnd"/>
      <w:r>
        <w:t xml:space="preserve"> (Art. 9.1.</w:t>
      </w:r>
      <w:r>
        <w:t>2) – dokumentacja poświadczająca</w:t>
      </w:r>
      <w:bookmarkEnd w:id="57"/>
      <w:bookmarkEnd w:id="58"/>
    </w:p>
    <w:p w14:paraId="1AFBB2E4" w14:textId="77777777" w:rsidR="004C6D6B" w:rsidRDefault="00284631">
      <w:pPr>
        <w:numPr>
          <w:ilvl w:val="0"/>
          <w:numId w:val="12"/>
        </w:numPr>
      </w:pPr>
      <w:r>
        <w:t>Dokumentacja Identyfikacji odbiorcy</w:t>
      </w:r>
    </w:p>
    <w:p w14:paraId="450A8DC6" w14:textId="77777777" w:rsidR="004C6D6B" w:rsidRDefault="00284631">
      <w:pPr>
        <w:numPr>
          <w:ilvl w:val="0"/>
          <w:numId w:val="12"/>
        </w:numPr>
      </w:pPr>
      <w:r>
        <w:t>Dokumentacja przeprowadzonego szkolenia</w:t>
      </w:r>
    </w:p>
    <w:p w14:paraId="40EDC091" w14:textId="77777777" w:rsidR="004C6D6B" w:rsidRDefault="00284631">
      <w:pPr>
        <w:numPr>
          <w:ilvl w:val="0"/>
          <w:numId w:val="12"/>
        </w:numPr>
      </w:pPr>
      <w:r>
        <w:t>Dokumentacja Komunikatów</w:t>
      </w:r>
    </w:p>
    <w:p w14:paraId="7C015A22" w14:textId="77777777" w:rsidR="004C6D6B" w:rsidRDefault="00284631">
      <w:pPr>
        <w:pStyle w:val="Nagwek2"/>
        <w:spacing w:before="280" w:after="280"/>
      </w:pPr>
      <w:bookmarkStart w:id="59" w:name="wnioski-z-prac-audytowych1"/>
      <w:bookmarkStart w:id="60" w:name="_Toc383334061"/>
      <w:r>
        <w:t>Wnioski z prac audytowych</w:t>
      </w:r>
      <w:bookmarkEnd w:id="59"/>
      <w:bookmarkEnd w:id="60"/>
    </w:p>
    <w:p w14:paraId="5AEBB3ED" w14:textId="77777777" w:rsidR="004C6D6B" w:rsidRDefault="00284631">
      <w:pPr>
        <w:pStyle w:val="Nagwek3"/>
        <w:spacing w:before="280" w:after="280"/>
      </w:pPr>
      <w:bookmarkStart w:id="61" w:name="_Toc383334071"/>
      <w:r>
        <w:t>Niezgodności zidentyfikowane w czasie audytu</w:t>
      </w:r>
      <w:bookmarkEnd w:id="61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1B24841E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1F62626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1C65614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7850ED0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53A20D6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0AE8AC3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</w:t>
            </w:r>
            <w:r>
              <w:rPr>
                <w:lang w:val="en-GB"/>
              </w:rPr>
              <w:t>ytet</w:t>
            </w:r>
            <w:proofErr w:type="spellEnd"/>
          </w:p>
        </w:tc>
      </w:tr>
      <w:tr w:rsidR="004C6D6B" w14:paraId="3F744719" w14:textId="77777777" w:rsidTr="004C6D6B">
        <w:tc>
          <w:tcPr>
            <w:tcW w:w="327" w:type="dxa"/>
            <w:shd w:val="clear" w:color="auto" w:fill="auto"/>
          </w:tcPr>
          <w:p w14:paraId="62ED323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0AC2E1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2871E8F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35037B8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61A62F5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594CCFC2" w14:textId="77777777" w:rsidTr="004C6D6B">
        <w:tc>
          <w:tcPr>
            <w:tcW w:w="327" w:type="dxa"/>
            <w:shd w:val="clear" w:color="auto" w:fill="auto"/>
          </w:tcPr>
          <w:p w14:paraId="6AD8600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09E8AD2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3E46BB0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3A81046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0292EAF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B301D4A" w14:textId="77777777" w:rsidTr="004C6D6B">
        <w:tc>
          <w:tcPr>
            <w:tcW w:w="327" w:type="dxa"/>
            <w:shd w:val="clear" w:color="auto" w:fill="auto"/>
          </w:tcPr>
          <w:p w14:paraId="72CB310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823B09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0C3A070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292CEC6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3B7679E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5F9792F6" w14:textId="77777777" w:rsidTr="004C6D6B">
        <w:tc>
          <w:tcPr>
            <w:tcW w:w="327" w:type="dxa"/>
            <w:shd w:val="clear" w:color="auto" w:fill="auto"/>
          </w:tcPr>
          <w:p w14:paraId="0FE06F7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020B19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14A091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404C386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71DDC4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54EDD00B" w14:textId="77777777" w:rsidR="004C6D6B" w:rsidRDefault="00284631">
      <w:pPr>
        <w:pStyle w:val="Nagwek3"/>
        <w:spacing w:before="280" w:after="280"/>
      </w:pPr>
      <w:bookmarkStart w:id="62" w:name="zalecenia1"/>
      <w:bookmarkStart w:id="63" w:name="_Toc383334081"/>
      <w:r>
        <w:t>Zalecenia</w:t>
      </w:r>
      <w:bookmarkEnd w:id="62"/>
      <w:bookmarkEnd w:id="63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5D787E8B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4253065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062646D8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057871C9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78B1F106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29488393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29B950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55B02087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60DCBAE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EFA096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7FC2CBC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EC643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50CE36B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2164AC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7C3E5EA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47B31FB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11066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7B2EBD2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B1AB1F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5A2A513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48352034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539331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1E69C91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5B53E84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D0371E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92145B4" w14:textId="77777777" w:rsidR="004C6D6B" w:rsidRDefault="004C6D6B"/>
    <w:p w14:paraId="4C7BE9EC" w14:textId="77777777" w:rsidR="004C6D6B" w:rsidRDefault="00284631">
      <w:pPr>
        <w:pStyle w:val="Nagwek1"/>
        <w:spacing w:before="280" w:after="280"/>
      </w:pPr>
      <w:bookmarkStart w:id="64" w:name="obszar-3-zarządzanie-ryzykiem"/>
      <w:bookmarkStart w:id="65" w:name="_Toc38333418"/>
      <w:r>
        <w:lastRenderedPageBreak/>
        <w:t>Obszar 3: Zarządzanie ryzykiem</w:t>
      </w:r>
      <w:bookmarkEnd w:id="64"/>
      <w:bookmarkEnd w:id="65"/>
    </w:p>
    <w:p w14:paraId="48C9F347" w14:textId="77777777" w:rsidR="004C6D6B" w:rsidRDefault="00284631">
      <w:r>
        <w:t xml:space="preserve">W ramach Audytu zespół koncentrował się na potwierdzeniu zgodności z wymaganiami w zakresie poprawności stosowanej </w:t>
      </w:r>
      <w:r>
        <w:t>metodyki zarządzania ryzykiem oraz kompletności procesu zarządzania ryzykiem poczynając od identyfikacji ryzyka aż po nadzór nad wprowadzeniem rekomendacji.</w:t>
      </w:r>
    </w:p>
    <w:p w14:paraId="0686BDE4" w14:textId="77777777" w:rsidR="004C6D6B" w:rsidRDefault="00284631">
      <w:pPr>
        <w:pStyle w:val="Nagwek2"/>
        <w:spacing w:before="280" w:after="280"/>
      </w:pPr>
      <w:bookmarkStart w:id="66" w:name="kontekst-w-zakresie-przepisów-i-normy-2"/>
      <w:bookmarkStart w:id="67" w:name="_Toc38333419"/>
      <w:r>
        <w:t>Kontekst w zakresie przepisów i normy</w:t>
      </w:r>
      <w:bookmarkEnd w:id="66"/>
      <w:bookmarkEnd w:id="67"/>
    </w:p>
    <w:p w14:paraId="7A2F9829" w14:textId="77777777" w:rsidR="004C6D6B" w:rsidRDefault="00284631">
      <w:r>
        <w:t>Zakres prac obejmował między innymi adekwatne wymagania:</w:t>
      </w:r>
    </w:p>
    <w:p w14:paraId="0EED4FEA" w14:textId="77777777" w:rsidR="004C6D6B" w:rsidRDefault="00284631">
      <w:pPr>
        <w:numPr>
          <w:ilvl w:val="0"/>
          <w:numId w:val="13"/>
        </w:numPr>
      </w:pPr>
      <w:r>
        <w:t>Arty</w:t>
      </w:r>
      <w:r>
        <w:t xml:space="preserve">kułu 8, 10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411F7097" w14:textId="77777777" w:rsidR="004C6D6B" w:rsidRDefault="00284631">
      <w:pPr>
        <w:numPr>
          <w:ilvl w:val="0"/>
          <w:numId w:val="13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</w:t>
      </w:r>
      <w:r>
        <w:t xml:space="preserve">ykorzystywanego do świadczenia usługi kluczowej (Dz. U. </w:t>
      </w:r>
      <w:proofErr w:type="gramStart"/>
      <w:r>
        <w:t>poz</w:t>
      </w:r>
      <w:proofErr w:type="gramEnd"/>
      <w:r>
        <w:t>. 2080);</w:t>
      </w:r>
    </w:p>
    <w:p w14:paraId="6E2F2D9D" w14:textId="77777777" w:rsidR="004C6D6B" w:rsidRDefault="00284631">
      <w:pPr>
        <w:numPr>
          <w:ilvl w:val="0"/>
          <w:numId w:val="13"/>
        </w:numPr>
      </w:pPr>
      <w:r>
        <w:t>Polskiej Normy PN-EN ISO/IEC 27001 w rozdziałach 6, 8, 9, 10;</w:t>
      </w:r>
    </w:p>
    <w:p w14:paraId="22F5DB4B" w14:textId="77777777" w:rsidR="004C6D6B" w:rsidRDefault="00284631">
      <w:pPr>
        <w:numPr>
          <w:ilvl w:val="0"/>
          <w:numId w:val="13"/>
        </w:numPr>
      </w:pPr>
      <w:r>
        <w:t>Załącznika A do Polskiej Normy PN-EN ISO/IEC 27001 w wymaganiach A.6, A.18.</w:t>
      </w:r>
    </w:p>
    <w:p w14:paraId="4CEA9E71" w14:textId="77777777" w:rsidR="004C6D6B" w:rsidRDefault="00284631">
      <w:pPr>
        <w:pStyle w:val="Nagwek2"/>
        <w:spacing w:before="280" w:after="280"/>
      </w:pPr>
      <w:bookmarkStart w:id="68" w:name="kontekst-w-zakresie-decyzji-ouk-2"/>
      <w:bookmarkStart w:id="69" w:name="_Toc38333420"/>
      <w:r>
        <w:t>Kontekst w zakresie Decyzji OUK</w:t>
      </w:r>
      <w:bookmarkEnd w:id="68"/>
      <w:bookmarkEnd w:id="69"/>
    </w:p>
    <w:p w14:paraId="5FCD38DB" w14:textId="77777777" w:rsidR="004C6D6B" w:rsidRDefault="00284631">
      <w:pPr>
        <w:numPr>
          <w:ilvl w:val="0"/>
          <w:numId w:val="14"/>
        </w:numPr>
      </w:pPr>
      <w:r>
        <w:t>Procedury związane</w:t>
      </w:r>
      <w:r>
        <w:t xml:space="preserve"> z identyfikacją ryzyka</w:t>
      </w:r>
    </w:p>
    <w:p w14:paraId="5F0B014C" w14:textId="77777777" w:rsidR="004C6D6B" w:rsidRDefault="00284631">
      <w:pPr>
        <w:numPr>
          <w:ilvl w:val="0"/>
          <w:numId w:val="14"/>
        </w:numPr>
      </w:pPr>
      <w:r>
        <w:t>Procedury związane z przeglądem ryzyka</w:t>
      </w:r>
    </w:p>
    <w:p w14:paraId="443DB559" w14:textId="77777777" w:rsidR="004C6D6B" w:rsidRDefault="00284631">
      <w:pPr>
        <w:numPr>
          <w:ilvl w:val="0"/>
          <w:numId w:val="14"/>
        </w:numPr>
      </w:pPr>
      <w:r>
        <w:t>Rejestr ryzyka</w:t>
      </w:r>
    </w:p>
    <w:p w14:paraId="0E62F106" w14:textId="77777777" w:rsidR="004C6D6B" w:rsidRDefault="00284631">
      <w:pPr>
        <w:numPr>
          <w:ilvl w:val="0"/>
          <w:numId w:val="14"/>
        </w:numPr>
      </w:pPr>
      <w:r>
        <w:t>Dokumentacja szacowania ryzyka dla obiektów infrastruktury</w:t>
      </w:r>
    </w:p>
    <w:p w14:paraId="04C536EB" w14:textId="77777777" w:rsidR="004C6D6B" w:rsidRDefault="00284631">
      <w:pPr>
        <w:numPr>
          <w:ilvl w:val="0"/>
          <w:numId w:val="14"/>
        </w:numPr>
      </w:pPr>
      <w:r>
        <w:t>Dokumentacja zapewnienia ochrony fizycznej</w:t>
      </w:r>
    </w:p>
    <w:p w14:paraId="1CD890A4" w14:textId="77777777" w:rsidR="004C6D6B" w:rsidRDefault="00284631">
      <w:pPr>
        <w:pStyle w:val="Nagwek3"/>
        <w:spacing w:before="280" w:after="280"/>
      </w:pPr>
      <w:bookmarkStart w:id="70" w:name="Xfd5c4fc7c8a2891b44205d094b595bc6a177479"/>
      <w:bookmarkStart w:id="71" w:name="_Toc38333421"/>
      <w:r>
        <w:t>Proces zarządzania ryzykiem Usługi Kluczowej</w:t>
      </w:r>
      <w:bookmarkEnd w:id="70"/>
      <w:bookmarkEnd w:id="71"/>
    </w:p>
    <w:p w14:paraId="3B31B10E" w14:textId="77777777" w:rsidR="004C6D6B" w:rsidRDefault="00284631">
      <w:pPr>
        <w:numPr>
          <w:ilvl w:val="0"/>
          <w:numId w:val="15"/>
        </w:numPr>
      </w:pPr>
      <w:r>
        <w:t>Powtarzalność identyfikacji ryz</w:t>
      </w:r>
      <w:r>
        <w:t>yka</w:t>
      </w:r>
    </w:p>
    <w:p w14:paraId="7C6238E1" w14:textId="77777777" w:rsidR="004C6D6B" w:rsidRDefault="00284631">
      <w:pPr>
        <w:numPr>
          <w:ilvl w:val="0"/>
          <w:numId w:val="15"/>
        </w:numPr>
      </w:pPr>
      <w:r>
        <w:t>Poprawność zastosowanych działań w zakresie analizy</w:t>
      </w:r>
    </w:p>
    <w:p w14:paraId="5F2D04ED" w14:textId="77777777" w:rsidR="004C6D6B" w:rsidRDefault="00284631">
      <w:pPr>
        <w:numPr>
          <w:ilvl w:val="0"/>
          <w:numId w:val="15"/>
        </w:numPr>
      </w:pPr>
      <w:r>
        <w:t>Adekwatność w ocena ryzyka</w:t>
      </w:r>
    </w:p>
    <w:p w14:paraId="5D22D53B" w14:textId="77777777" w:rsidR="004C6D6B" w:rsidRDefault="00284631">
      <w:pPr>
        <w:pStyle w:val="Nagwek2"/>
        <w:spacing w:before="280" w:after="280"/>
      </w:pPr>
      <w:bookmarkStart w:id="72" w:name="wnioski-z-prac-audytowych2"/>
      <w:bookmarkStart w:id="73" w:name="_Toc383334062"/>
      <w:r>
        <w:t>Wnioski z prac audytowych</w:t>
      </w:r>
      <w:bookmarkEnd w:id="72"/>
      <w:bookmarkEnd w:id="73"/>
    </w:p>
    <w:p w14:paraId="1C5B302C" w14:textId="77777777" w:rsidR="004C6D6B" w:rsidRDefault="00284631">
      <w:pPr>
        <w:pStyle w:val="Nagwek3"/>
        <w:spacing w:before="280" w:after="280"/>
      </w:pPr>
      <w:bookmarkStart w:id="74" w:name="_Toc383334072"/>
      <w:r>
        <w:t>Niezgodności zidentyfikowane w czasie audytu</w:t>
      </w:r>
      <w:bookmarkEnd w:id="74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0B462EB7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7153C57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35CC9E3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05DE47E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3B78101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080D8F7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53CD5DFE" w14:textId="77777777" w:rsidTr="004C6D6B">
        <w:tc>
          <w:tcPr>
            <w:tcW w:w="327" w:type="dxa"/>
            <w:shd w:val="clear" w:color="auto" w:fill="auto"/>
          </w:tcPr>
          <w:p w14:paraId="1E7ACB7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7DC7BC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085828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6CEDF4F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FDCC70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4672968" w14:textId="77777777" w:rsidTr="004C6D6B">
        <w:tc>
          <w:tcPr>
            <w:tcW w:w="327" w:type="dxa"/>
            <w:shd w:val="clear" w:color="auto" w:fill="auto"/>
          </w:tcPr>
          <w:p w14:paraId="089BC77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5B410E0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9C419E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23229A5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018708B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FC0BF16" w14:textId="77777777" w:rsidTr="004C6D6B">
        <w:tc>
          <w:tcPr>
            <w:tcW w:w="327" w:type="dxa"/>
            <w:shd w:val="clear" w:color="auto" w:fill="auto"/>
          </w:tcPr>
          <w:p w14:paraId="74AC401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0F23986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39946D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A40314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5BB0267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4E03160" w14:textId="77777777" w:rsidTr="004C6D6B">
        <w:tc>
          <w:tcPr>
            <w:tcW w:w="327" w:type="dxa"/>
            <w:shd w:val="clear" w:color="auto" w:fill="auto"/>
          </w:tcPr>
          <w:p w14:paraId="706F5B4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B0D73A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4E1BBFB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1997944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6720EAE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57D31613" w14:textId="77777777" w:rsidR="004C6D6B" w:rsidRDefault="00284631">
      <w:pPr>
        <w:pStyle w:val="Nagwek3"/>
        <w:spacing w:before="280" w:after="280"/>
      </w:pPr>
      <w:bookmarkStart w:id="75" w:name="zalecenia2"/>
      <w:bookmarkStart w:id="76" w:name="_Toc383334082"/>
      <w:r>
        <w:t>Zalecenia</w:t>
      </w:r>
      <w:bookmarkEnd w:id="75"/>
      <w:bookmarkEnd w:id="76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622C56DB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5802CDD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7E9E8883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22E815A2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3C92AE0F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09401A11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A0CEE7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D2636E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E163C8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61CC86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0F8B95B4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B34B61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039BDB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322FBB9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6C3D87B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0A6B358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8FACC5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87F11E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DDED084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77F22C9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76EE1C8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63AF9E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0F910E73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AE3FFDC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27DB699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3D88F45" w14:textId="77777777" w:rsidR="004C6D6B" w:rsidRDefault="004C6D6B"/>
    <w:p w14:paraId="05FD2D33" w14:textId="77777777" w:rsidR="004C6D6B" w:rsidRDefault="00284631">
      <w:pPr>
        <w:pStyle w:val="Nagwek1"/>
        <w:spacing w:before="280" w:after="280"/>
      </w:pPr>
      <w:bookmarkStart w:id="77" w:name="X4ff69986e2630da4571719174684a275bca59e9"/>
      <w:bookmarkStart w:id="78" w:name="_Toc38333425"/>
      <w:r>
        <w:lastRenderedPageBreak/>
        <w:t>Obszar 4: Monitorowanie i reagowanie na incydenty bezpieczeństwa</w:t>
      </w:r>
      <w:bookmarkEnd w:id="77"/>
      <w:bookmarkEnd w:id="78"/>
    </w:p>
    <w:p w14:paraId="5CBBBCEA" w14:textId="77777777" w:rsidR="004C6D6B" w:rsidRDefault="00284631">
      <w:r>
        <w:t xml:space="preserve">W ramach Audytu zespół koncentrował się na potwierdzeniu zgodności z wymaganiami w zakresie zdefiniowania wymagań, wdrożenia i </w:t>
      </w:r>
      <w:r>
        <w:t>konfiguracji narzędzi, ciągłego monitorowania i skutecznego reagowania na potencjalne incydenty.</w:t>
      </w:r>
    </w:p>
    <w:p w14:paraId="294B5079" w14:textId="77777777" w:rsidR="004C6D6B" w:rsidRDefault="00284631">
      <w:pPr>
        <w:pStyle w:val="Nagwek2"/>
        <w:spacing w:before="280" w:after="280"/>
      </w:pPr>
      <w:bookmarkStart w:id="79" w:name="kontekst-w-zakresie-przepisów-i-normy-3"/>
      <w:bookmarkStart w:id="80" w:name="_Toc38333426"/>
      <w:r>
        <w:t>Kontekst w zakresie przepisów i normy</w:t>
      </w:r>
      <w:bookmarkEnd w:id="79"/>
      <w:bookmarkEnd w:id="80"/>
    </w:p>
    <w:p w14:paraId="495B0846" w14:textId="77777777" w:rsidR="004C6D6B" w:rsidRDefault="00284631">
      <w:r>
        <w:t>Zakres prac obejmował między innymi adekwatne wymagania:</w:t>
      </w:r>
    </w:p>
    <w:p w14:paraId="445948DC" w14:textId="77777777" w:rsidR="004C6D6B" w:rsidRDefault="00284631">
      <w:pPr>
        <w:numPr>
          <w:ilvl w:val="0"/>
          <w:numId w:val="16"/>
        </w:numPr>
      </w:pPr>
      <w:r>
        <w:t xml:space="preserve">Artykułu 8, 11, 12, 13 ustawy z dnia 5 lipca 2018 r. o Krajowym </w:t>
      </w:r>
      <w:r>
        <w:t xml:space="preserve">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304CFB30" w14:textId="77777777" w:rsidR="004C6D6B" w:rsidRDefault="00284631">
      <w:pPr>
        <w:numPr>
          <w:ilvl w:val="0"/>
          <w:numId w:val="16"/>
        </w:numPr>
      </w:pPr>
      <w:r>
        <w:t xml:space="preserve">Rozporządzenie Ministra Cyfryzacji z 4 grudnia 2019 w sprawie warunków organizacyjnych i technicznych dla podmiotów świadczących usługi z zakresu </w:t>
      </w:r>
      <w:proofErr w:type="spellStart"/>
      <w:r>
        <w:t>cyberbezpieczeństwa</w:t>
      </w:r>
      <w:proofErr w:type="spellEnd"/>
      <w:r>
        <w:t xml:space="preserve"> oraz wewnętrznych struktur organiz</w:t>
      </w:r>
      <w:r>
        <w:t xml:space="preserve">acyjnych operatorów usług kluczowych odpowiedzialnych za </w:t>
      </w:r>
      <w:proofErr w:type="spellStart"/>
      <w:r>
        <w:t>cyberbezpieczeństwo</w:t>
      </w:r>
      <w:proofErr w:type="spellEnd"/>
      <w:r>
        <w:t>;</w:t>
      </w:r>
    </w:p>
    <w:p w14:paraId="144D1D0F" w14:textId="77777777" w:rsidR="004C6D6B" w:rsidRDefault="00284631">
      <w:pPr>
        <w:numPr>
          <w:ilvl w:val="0"/>
          <w:numId w:val="16"/>
        </w:numPr>
      </w:pPr>
      <w:r>
        <w:t xml:space="preserve">Rozporządzenie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</w:t>
      </w:r>
      <w:r>
        <w:t xml:space="preserve"> usługi kluczowej (Dz. U. </w:t>
      </w:r>
      <w:proofErr w:type="gramStart"/>
      <w:r>
        <w:t>poz</w:t>
      </w:r>
      <w:proofErr w:type="gramEnd"/>
      <w:r>
        <w:t>. 2080);</w:t>
      </w:r>
    </w:p>
    <w:p w14:paraId="6D6079E6" w14:textId="77777777" w:rsidR="004C6D6B" w:rsidRDefault="00284631">
      <w:pPr>
        <w:numPr>
          <w:ilvl w:val="0"/>
          <w:numId w:val="16"/>
        </w:numPr>
      </w:pPr>
      <w:r>
        <w:t xml:space="preserve">Rozporządzenie Rady Ministrów z dnia 31 października 2018 r. w sprawie progów uznania incydentu za poważny (Dz. U. </w:t>
      </w:r>
      <w:proofErr w:type="gramStart"/>
      <w:r>
        <w:t>poz</w:t>
      </w:r>
      <w:proofErr w:type="gramEnd"/>
      <w:r>
        <w:t>. 2180);</w:t>
      </w:r>
    </w:p>
    <w:p w14:paraId="29316843" w14:textId="77777777" w:rsidR="004C6D6B" w:rsidRDefault="00284631">
      <w:pPr>
        <w:numPr>
          <w:ilvl w:val="0"/>
          <w:numId w:val="16"/>
        </w:numPr>
      </w:pPr>
      <w:r>
        <w:t>Polskiej Normy PN-EN ISO/IEC 27001 w rozdziałach 6, 8, 9, 10;</w:t>
      </w:r>
    </w:p>
    <w:p w14:paraId="6779A7FB" w14:textId="77777777" w:rsidR="004C6D6B" w:rsidRDefault="00284631">
      <w:pPr>
        <w:numPr>
          <w:ilvl w:val="0"/>
          <w:numId w:val="16"/>
        </w:numPr>
      </w:pPr>
      <w:r>
        <w:t>Załącznika A do Polskiej Norm</w:t>
      </w:r>
      <w:r>
        <w:t>y PN-EN ISO/IEC 27001 w wymaganiach A.6, A.12, A.16;</w:t>
      </w:r>
    </w:p>
    <w:p w14:paraId="412E39A0" w14:textId="77777777" w:rsidR="004C6D6B" w:rsidRDefault="00284631">
      <w:pPr>
        <w:numPr>
          <w:ilvl w:val="0"/>
          <w:numId w:val="16"/>
        </w:numPr>
      </w:pPr>
      <w:r>
        <w:t>Wymagania Polskiej Normy PN-EN ISO 22301 w rozdziałach 8.4, 9.1.</w:t>
      </w:r>
    </w:p>
    <w:p w14:paraId="2565891E" w14:textId="77777777" w:rsidR="004C6D6B" w:rsidRDefault="00284631">
      <w:pPr>
        <w:pStyle w:val="Nagwek2"/>
        <w:spacing w:before="280" w:after="280"/>
      </w:pPr>
      <w:bookmarkStart w:id="81" w:name="kontekst-w-zakresie-decyzji-ouk-3"/>
      <w:bookmarkStart w:id="82" w:name="_Toc38333427"/>
      <w:r>
        <w:t>Kontekst w zakresie Decyzji OUK</w:t>
      </w:r>
      <w:bookmarkEnd w:id="81"/>
      <w:bookmarkEnd w:id="82"/>
    </w:p>
    <w:p w14:paraId="4349FD25" w14:textId="77777777" w:rsidR="004C6D6B" w:rsidRDefault="00284631">
      <w:pPr>
        <w:pStyle w:val="Nagwek3"/>
        <w:spacing w:before="280" w:after="280"/>
      </w:pPr>
      <w:bookmarkStart w:id="83" w:name="X4cab80c7a7a22941619d32efce18a601d86ce80"/>
      <w:bookmarkStart w:id="84" w:name="_Toc38333428"/>
      <w:r>
        <w:t>Dokumentacja procesu zarządzania incydentami</w:t>
      </w:r>
      <w:bookmarkEnd w:id="83"/>
      <w:bookmarkEnd w:id="84"/>
    </w:p>
    <w:p w14:paraId="08814598" w14:textId="77777777" w:rsidR="004C6D6B" w:rsidRDefault="00284631">
      <w:pPr>
        <w:numPr>
          <w:ilvl w:val="0"/>
          <w:numId w:val="17"/>
        </w:numPr>
      </w:pPr>
      <w:r>
        <w:t>Procedury zarządzania incydentami</w:t>
      </w:r>
    </w:p>
    <w:p w14:paraId="625780D4" w14:textId="77777777" w:rsidR="004C6D6B" w:rsidRDefault="00284631">
      <w:pPr>
        <w:numPr>
          <w:ilvl w:val="0"/>
          <w:numId w:val="17"/>
        </w:numPr>
      </w:pPr>
      <w:r>
        <w:t>Przyjęta taksonomia w zakre</w:t>
      </w:r>
      <w:r>
        <w:t>sie rodzajów zagrożeń</w:t>
      </w:r>
    </w:p>
    <w:p w14:paraId="51F63016" w14:textId="77777777" w:rsidR="004C6D6B" w:rsidRDefault="00284631">
      <w:pPr>
        <w:numPr>
          <w:ilvl w:val="0"/>
          <w:numId w:val="17"/>
        </w:numPr>
      </w:pPr>
      <w:r>
        <w:t>Procedury postępowania ze znanymi incydentami</w:t>
      </w:r>
    </w:p>
    <w:p w14:paraId="6C9FAB7C" w14:textId="77777777" w:rsidR="004C6D6B" w:rsidRDefault="00284631">
      <w:pPr>
        <w:numPr>
          <w:ilvl w:val="0"/>
          <w:numId w:val="17"/>
        </w:numPr>
      </w:pPr>
      <w:r>
        <w:t>Raportowanie poziomów pokrycia scenariuszami znanych incydentów</w:t>
      </w:r>
    </w:p>
    <w:p w14:paraId="448298AD" w14:textId="77777777" w:rsidR="004C6D6B" w:rsidRDefault="00284631">
      <w:pPr>
        <w:numPr>
          <w:ilvl w:val="0"/>
          <w:numId w:val="17"/>
        </w:numPr>
      </w:pPr>
      <w:r>
        <w:t>Dokumentacja przebiegu reakcji na incydent</w:t>
      </w:r>
    </w:p>
    <w:p w14:paraId="6127FC96" w14:textId="77777777" w:rsidR="004C6D6B" w:rsidRDefault="00284631">
      <w:pPr>
        <w:numPr>
          <w:ilvl w:val="0"/>
          <w:numId w:val="17"/>
        </w:numPr>
      </w:pPr>
      <w:r>
        <w:lastRenderedPageBreak/>
        <w:t>Dostęp do miejsca, w którym przechowywana jest dokumentacja lub weryfikacja dokum</w:t>
      </w:r>
      <w:r>
        <w:t>entacji poświadczającej właściwe praktyki ochrony fizycznej</w:t>
      </w:r>
    </w:p>
    <w:p w14:paraId="5611FB3B" w14:textId="77777777" w:rsidR="004C6D6B" w:rsidRDefault="00284631">
      <w:pPr>
        <w:numPr>
          <w:ilvl w:val="0"/>
          <w:numId w:val="17"/>
        </w:numPr>
      </w:pPr>
      <w:r>
        <w:t xml:space="preserve">Dokumentacja dotycząca przekazywania informacji do właściwego zespołu CSIRT poziomu krajowego/ sektorowego zespołu </w:t>
      </w:r>
      <w:proofErr w:type="spellStart"/>
      <w:r>
        <w:t>cyberbezpieczeństwa</w:t>
      </w:r>
      <w:proofErr w:type="spellEnd"/>
    </w:p>
    <w:p w14:paraId="0ADFE020" w14:textId="77777777" w:rsidR="004C6D6B" w:rsidRDefault="00284631">
      <w:pPr>
        <w:numPr>
          <w:ilvl w:val="0"/>
          <w:numId w:val="17"/>
        </w:numPr>
      </w:pPr>
      <w:r>
        <w:t>Zabezpieczenia i gromadzenie materiału dowodowego oraz zapewn</w:t>
      </w:r>
      <w:r>
        <w:t>ienie rozliczalności w całym procesie monitorowania i reagowania na incydenty</w:t>
      </w:r>
    </w:p>
    <w:p w14:paraId="49A5EF5C" w14:textId="77777777" w:rsidR="004C6D6B" w:rsidRDefault="00284631">
      <w:pPr>
        <w:numPr>
          <w:ilvl w:val="0"/>
          <w:numId w:val="17"/>
        </w:numPr>
      </w:pPr>
      <w:r>
        <w:t>Dokumentacja systemu do automatycznego rejestrowania zgłoszeń incydentów</w:t>
      </w:r>
    </w:p>
    <w:p w14:paraId="7DDC7E0D" w14:textId="77777777" w:rsidR="004C6D6B" w:rsidRDefault="00284631">
      <w:pPr>
        <w:numPr>
          <w:ilvl w:val="0"/>
          <w:numId w:val="17"/>
        </w:numPr>
      </w:pPr>
      <w:r>
        <w:t>Potwierdzenie działań wynikających z komunikacji z procesem szacowania ryzyka SI_OUK</w:t>
      </w:r>
    </w:p>
    <w:p w14:paraId="0EDCAC91" w14:textId="77777777" w:rsidR="004C6D6B" w:rsidRDefault="00284631">
      <w:pPr>
        <w:numPr>
          <w:ilvl w:val="0"/>
          <w:numId w:val="17"/>
        </w:numPr>
      </w:pPr>
      <w:r>
        <w:t>Dokumentacja doskona</w:t>
      </w:r>
      <w:r>
        <w:t>lenia procesu zarządzania incydentami i wniosków (w oparciu o zidentyfikowane słabości)</w:t>
      </w:r>
    </w:p>
    <w:p w14:paraId="42D4E342" w14:textId="77777777" w:rsidR="004C6D6B" w:rsidRDefault="00284631">
      <w:pPr>
        <w:pStyle w:val="Nagwek3"/>
        <w:spacing w:before="280" w:after="280"/>
      </w:pPr>
      <w:bookmarkStart w:id="85" w:name="monitorowanie-cyberbezpieczeństwa"/>
      <w:bookmarkStart w:id="86" w:name="_Toc38333429"/>
      <w:r>
        <w:t xml:space="preserve">Monitorowanie </w:t>
      </w:r>
      <w:proofErr w:type="spellStart"/>
      <w:r>
        <w:t>cyberbezpieczeństwa</w:t>
      </w:r>
      <w:bookmarkEnd w:id="85"/>
      <w:bookmarkEnd w:id="86"/>
      <w:proofErr w:type="spellEnd"/>
    </w:p>
    <w:p w14:paraId="7C1F37BC" w14:textId="77777777" w:rsidR="004C6D6B" w:rsidRDefault="00284631">
      <w:pPr>
        <w:numPr>
          <w:ilvl w:val="0"/>
          <w:numId w:val="18"/>
        </w:numPr>
      </w:pPr>
      <w:r>
        <w:t>Monitorowanie i wykrycie incydentów w zakresie poufności</w:t>
      </w:r>
    </w:p>
    <w:p w14:paraId="54AA228E" w14:textId="77777777" w:rsidR="004C6D6B" w:rsidRDefault="00284631">
      <w:pPr>
        <w:numPr>
          <w:ilvl w:val="0"/>
          <w:numId w:val="18"/>
        </w:numPr>
      </w:pPr>
      <w:r>
        <w:t>Monitorowanie i wykrycie incydentów w zakresie dostępności</w:t>
      </w:r>
    </w:p>
    <w:p w14:paraId="1DFC73C9" w14:textId="77777777" w:rsidR="004C6D6B" w:rsidRDefault="00284631">
      <w:pPr>
        <w:numPr>
          <w:ilvl w:val="0"/>
          <w:numId w:val="18"/>
        </w:numPr>
      </w:pPr>
      <w:r>
        <w:t xml:space="preserve">Monitorowanie i </w:t>
      </w:r>
      <w:r>
        <w:t>wykrycie incydentów w zakresie integralność</w:t>
      </w:r>
    </w:p>
    <w:p w14:paraId="78F2A375" w14:textId="77777777" w:rsidR="004C6D6B" w:rsidRDefault="00284631">
      <w:pPr>
        <w:numPr>
          <w:ilvl w:val="0"/>
          <w:numId w:val="18"/>
        </w:numPr>
      </w:pPr>
      <w:r>
        <w:t>Monitorowanie i wykrycie incydentów w zakresie autentyczności</w:t>
      </w:r>
    </w:p>
    <w:p w14:paraId="0F75BD9D" w14:textId="77777777" w:rsidR="004C6D6B" w:rsidRDefault="00284631">
      <w:pPr>
        <w:pStyle w:val="Nagwek3"/>
        <w:spacing w:before="280" w:after="280"/>
      </w:pPr>
      <w:bookmarkStart w:id="87" w:name="poprawność-procesu-z-uksc"/>
      <w:bookmarkStart w:id="88" w:name="_Toc38333430"/>
      <w:r>
        <w:t>Poprawność procesu z UKSC</w:t>
      </w:r>
      <w:bookmarkEnd w:id="87"/>
      <w:bookmarkEnd w:id="88"/>
    </w:p>
    <w:p w14:paraId="32F7D81F" w14:textId="77777777" w:rsidR="004C6D6B" w:rsidRDefault="00284631">
      <w:pPr>
        <w:numPr>
          <w:ilvl w:val="0"/>
          <w:numId w:val="19"/>
        </w:numPr>
      </w:pPr>
      <w:r>
        <w:t>Dokumenty potwierdzające wyszukiwanie podobieństw</w:t>
      </w:r>
    </w:p>
    <w:p w14:paraId="692AFDEB" w14:textId="77777777" w:rsidR="004C6D6B" w:rsidRDefault="00284631">
      <w:pPr>
        <w:numPr>
          <w:ilvl w:val="0"/>
          <w:numId w:val="19"/>
        </w:numPr>
      </w:pPr>
      <w:r>
        <w:t>Identyfikacja i dokumentowanie przyczyn wystąpienia incydentów</w:t>
      </w:r>
    </w:p>
    <w:p w14:paraId="315C065A" w14:textId="77777777" w:rsidR="004C6D6B" w:rsidRDefault="00284631">
      <w:pPr>
        <w:numPr>
          <w:ilvl w:val="0"/>
          <w:numId w:val="19"/>
        </w:numPr>
      </w:pPr>
      <w:r>
        <w:t>Dowody świa</w:t>
      </w:r>
      <w:r>
        <w:t>dczące o opracowywaniu i implementacji wniosków wynikających z obsługi incydentu</w:t>
      </w:r>
    </w:p>
    <w:p w14:paraId="326C6657" w14:textId="77777777" w:rsidR="004C6D6B" w:rsidRDefault="00284631">
      <w:pPr>
        <w:numPr>
          <w:ilvl w:val="0"/>
          <w:numId w:val="19"/>
        </w:numPr>
      </w:pPr>
      <w:r>
        <w:t>Dowody poprawnej obsługi incydentu</w:t>
      </w:r>
    </w:p>
    <w:p w14:paraId="039EE190" w14:textId="77777777" w:rsidR="004C6D6B" w:rsidRDefault="00284631">
      <w:pPr>
        <w:numPr>
          <w:ilvl w:val="0"/>
          <w:numId w:val="19"/>
        </w:numPr>
      </w:pPr>
      <w:r>
        <w:t xml:space="preserve">Kontekst personelu i dokumentacji umiejętności (Dz.U. 2019 </w:t>
      </w:r>
      <w:proofErr w:type="gramStart"/>
      <w:r>
        <w:t>poz</w:t>
      </w:r>
      <w:proofErr w:type="gramEnd"/>
      <w:r>
        <w:t>. 2479 par. 1 ust. 1 pkt. 4)</w:t>
      </w:r>
    </w:p>
    <w:p w14:paraId="01400F82" w14:textId="77777777" w:rsidR="004C6D6B" w:rsidRDefault="00284631">
      <w:pPr>
        <w:numPr>
          <w:ilvl w:val="0"/>
          <w:numId w:val="19"/>
        </w:numPr>
      </w:pPr>
      <w:r>
        <w:t xml:space="preserve">Kontekst narzędzi (Dz.U. 2019 </w:t>
      </w:r>
      <w:proofErr w:type="gramStart"/>
      <w:r>
        <w:t>poz</w:t>
      </w:r>
      <w:proofErr w:type="gramEnd"/>
      <w:r>
        <w:t>. 2479 par. 2 us</w:t>
      </w:r>
      <w:r>
        <w:t>t. 1 pkt. 1)</w:t>
      </w:r>
    </w:p>
    <w:p w14:paraId="119F9890" w14:textId="77777777" w:rsidR="004C6D6B" w:rsidRDefault="00284631">
      <w:pPr>
        <w:pStyle w:val="Nagwek2"/>
        <w:spacing w:before="280" w:after="280"/>
      </w:pPr>
      <w:bookmarkStart w:id="89" w:name="wnioski-z-prac-audytowych3"/>
      <w:bookmarkStart w:id="90" w:name="_Toc383334063"/>
      <w:r>
        <w:t>Wnioski z prac audytowych</w:t>
      </w:r>
      <w:bookmarkEnd w:id="89"/>
      <w:bookmarkEnd w:id="90"/>
    </w:p>
    <w:p w14:paraId="32AC97D8" w14:textId="77777777" w:rsidR="004C6D6B" w:rsidRDefault="00284631">
      <w:pPr>
        <w:pStyle w:val="Nagwek3"/>
        <w:spacing w:before="280" w:after="280"/>
      </w:pPr>
      <w:bookmarkStart w:id="91" w:name="_Toc383334073"/>
      <w:r>
        <w:t>Niezgodności zidentyfikowane w czasie audytu</w:t>
      </w:r>
      <w:bookmarkEnd w:id="91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60C7B2BA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2249FC0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0B57078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24C899D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3EC30D2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5BDDA31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142AE994" w14:textId="77777777" w:rsidTr="004C6D6B">
        <w:tc>
          <w:tcPr>
            <w:tcW w:w="327" w:type="dxa"/>
            <w:shd w:val="clear" w:color="auto" w:fill="auto"/>
          </w:tcPr>
          <w:p w14:paraId="68207AE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1191C3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B5C00F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139E945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5ACE06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1F3B014" w14:textId="77777777" w:rsidTr="004C6D6B">
        <w:tc>
          <w:tcPr>
            <w:tcW w:w="327" w:type="dxa"/>
            <w:shd w:val="clear" w:color="auto" w:fill="auto"/>
          </w:tcPr>
          <w:p w14:paraId="4D4F91C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0098764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3FE6CB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29D8A0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0C573A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3AE4E8E" w14:textId="77777777" w:rsidTr="004C6D6B">
        <w:tc>
          <w:tcPr>
            <w:tcW w:w="327" w:type="dxa"/>
            <w:shd w:val="clear" w:color="auto" w:fill="auto"/>
          </w:tcPr>
          <w:p w14:paraId="5CB6E65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FAEF00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253BB36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7E5F704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2E63548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2918FD19" w14:textId="77777777" w:rsidTr="004C6D6B">
        <w:tc>
          <w:tcPr>
            <w:tcW w:w="327" w:type="dxa"/>
            <w:shd w:val="clear" w:color="auto" w:fill="auto"/>
          </w:tcPr>
          <w:p w14:paraId="4108681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A8D1CC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295FED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1F5F7F2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2D9E330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3EB2623A" w14:textId="77777777" w:rsidR="004C6D6B" w:rsidRDefault="00284631">
      <w:pPr>
        <w:pStyle w:val="Nagwek3"/>
        <w:spacing w:before="280" w:after="280"/>
      </w:pPr>
      <w:bookmarkStart w:id="92" w:name="zalecenia3"/>
      <w:bookmarkStart w:id="93" w:name="_Toc383334083"/>
      <w:r>
        <w:lastRenderedPageBreak/>
        <w:t>Zalecenia</w:t>
      </w:r>
      <w:bookmarkEnd w:id="92"/>
      <w:bookmarkEnd w:id="93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1976FF11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5C6F231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2EA2D36C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37959F71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0212774A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0BF9B570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23F6F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FC6064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AEC5DA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58D2043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685B6C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B2474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2365547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01666C1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514D88C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721517B5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2C2C0B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468426A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EC8A1D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11F4A971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6DFE252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3B7BC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B087967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F2644C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A295067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9E54488" w14:textId="77777777" w:rsidR="004C6D6B" w:rsidRDefault="004C6D6B"/>
    <w:p w14:paraId="7B82E1C1" w14:textId="77777777" w:rsidR="004C6D6B" w:rsidRDefault="00284631">
      <w:pPr>
        <w:pStyle w:val="Nagwek1"/>
        <w:spacing w:before="280" w:after="280"/>
      </w:pPr>
      <w:bookmarkStart w:id="94" w:name="obszar-5-zarządzanie-zmianą"/>
      <w:bookmarkStart w:id="95" w:name="_Toc38333434"/>
      <w:r>
        <w:lastRenderedPageBreak/>
        <w:t xml:space="preserve">Obszar 5: </w:t>
      </w:r>
      <w:r>
        <w:t>Zarządzanie zmianą</w:t>
      </w:r>
      <w:bookmarkEnd w:id="94"/>
      <w:bookmarkEnd w:id="95"/>
    </w:p>
    <w:p w14:paraId="671BACD6" w14:textId="77777777" w:rsidR="004C6D6B" w:rsidRDefault="00284631">
      <w:r>
        <w:t>W ramach Audytu zespół koncentrował się na potwierdzeniu zgodności w wymaganiami w zakresie identyfikowania potrzeby zmian, ustalania wymagań bezpieczeństwa, wyboru rozwiązań, dokumentowania, testowania i wdrażania zmian.</w:t>
      </w:r>
    </w:p>
    <w:p w14:paraId="2BC2742C" w14:textId="77777777" w:rsidR="004C6D6B" w:rsidRDefault="00284631">
      <w:pPr>
        <w:pStyle w:val="Nagwek2"/>
        <w:spacing w:before="280" w:after="280"/>
      </w:pPr>
      <w:bookmarkStart w:id="96" w:name="kontekst-w-zakresie-przepisów-i-normy-4"/>
      <w:bookmarkStart w:id="97" w:name="_Toc38333435"/>
      <w:r>
        <w:t>Kontekst w zakr</w:t>
      </w:r>
      <w:r>
        <w:t>esie przepisów i normy</w:t>
      </w:r>
      <w:bookmarkEnd w:id="96"/>
      <w:bookmarkEnd w:id="97"/>
    </w:p>
    <w:p w14:paraId="5DEF7B13" w14:textId="77777777" w:rsidR="004C6D6B" w:rsidRDefault="00284631">
      <w:r>
        <w:t>Zakres prac obejmował między innymi adekwatne wymagania:</w:t>
      </w:r>
    </w:p>
    <w:p w14:paraId="47515F7E" w14:textId="77777777" w:rsidR="004C6D6B" w:rsidRDefault="00284631">
      <w:pPr>
        <w:numPr>
          <w:ilvl w:val="0"/>
          <w:numId w:val="20"/>
        </w:numPr>
      </w:pPr>
      <w:r>
        <w:t xml:space="preserve">Artykułu 8, 10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17C94B94" w14:textId="77777777" w:rsidR="004C6D6B" w:rsidRDefault="00284631">
      <w:pPr>
        <w:numPr>
          <w:ilvl w:val="0"/>
          <w:numId w:val="20"/>
        </w:numPr>
      </w:pPr>
      <w:r>
        <w:t>Rozporządzenia Rady Ministrów z dnia 16 października 2018 r. w s</w:t>
      </w:r>
      <w:r>
        <w:t xml:space="preserve">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 (Dz. U. </w:t>
      </w:r>
      <w:proofErr w:type="gramStart"/>
      <w:r>
        <w:t>poz</w:t>
      </w:r>
      <w:proofErr w:type="gramEnd"/>
      <w:r>
        <w:t>. 2080);</w:t>
      </w:r>
    </w:p>
    <w:p w14:paraId="20652856" w14:textId="77777777" w:rsidR="004C6D6B" w:rsidRDefault="00284631">
      <w:pPr>
        <w:numPr>
          <w:ilvl w:val="0"/>
          <w:numId w:val="20"/>
        </w:numPr>
      </w:pPr>
      <w:r>
        <w:t>Polskiej Normy PN-EN ISO/IEC 27001 w rozdziałach 6, 8;</w:t>
      </w:r>
    </w:p>
    <w:p w14:paraId="63C92E3A" w14:textId="77777777" w:rsidR="004C6D6B" w:rsidRDefault="00284631">
      <w:pPr>
        <w:numPr>
          <w:ilvl w:val="0"/>
          <w:numId w:val="20"/>
        </w:numPr>
      </w:pPr>
      <w:r>
        <w:t>Załącznika A do Polskiej Normy PN-EN ISO/IEC 2700</w:t>
      </w:r>
      <w:r>
        <w:t>1 w wymaganiach A.6, A.8, A.12, A.14, A.15, A.16.</w:t>
      </w:r>
    </w:p>
    <w:p w14:paraId="37FF4FBF" w14:textId="77777777" w:rsidR="004C6D6B" w:rsidRDefault="00284631">
      <w:pPr>
        <w:pStyle w:val="Nagwek2"/>
        <w:spacing w:before="280" w:after="280"/>
      </w:pPr>
      <w:bookmarkStart w:id="98" w:name="kontekst-w-zakresie-decyzji-ouk-4"/>
      <w:bookmarkStart w:id="99" w:name="_Toc38333436"/>
      <w:r>
        <w:t>Kontekst w zakresie Decyzji OUK</w:t>
      </w:r>
      <w:bookmarkEnd w:id="98"/>
      <w:bookmarkEnd w:id="99"/>
    </w:p>
    <w:p w14:paraId="58A322B5" w14:textId="77777777" w:rsidR="004C6D6B" w:rsidRDefault="00284631">
      <w:pPr>
        <w:pStyle w:val="Nagwek3"/>
        <w:spacing w:before="280" w:after="280"/>
      </w:pPr>
      <w:bookmarkStart w:id="100" w:name="dokumentacja-procesu-zarządzania-zmianą"/>
      <w:bookmarkStart w:id="101" w:name="_Toc38333437"/>
      <w:r>
        <w:t>Dokumentacja procesu zarządzania zmianą</w:t>
      </w:r>
      <w:bookmarkEnd w:id="100"/>
      <w:bookmarkEnd w:id="101"/>
    </w:p>
    <w:p w14:paraId="05776F2C" w14:textId="77777777" w:rsidR="004C6D6B" w:rsidRDefault="00284631">
      <w:pPr>
        <w:numPr>
          <w:ilvl w:val="0"/>
          <w:numId w:val="21"/>
        </w:numPr>
      </w:pPr>
      <w:r>
        <w:t>Rejestr wyjątków braku aktualizacji</w:t>
      </w:r>
    </w:p>
    <w:p w14:paraId="51F0904C" w14:textId="77777777" w:rsidR="004C6D6B" w:rsidRDefault="00284631">
      <w:pPr>
        <w:numPr>
          <w:ilvl w:val="0"/>
          <w:numId w:val="21"/>
        </w:numPr>
      </w:pPr>
      <w:r>
        <w:t>Wyniki skanowania podatności ze strony sieci</w:t>
      </w:r>
    </w:p>
    <w:p w14:paraId="14DC9EFC" w14:textId="77777777" w:rsidR="004C6D6B" w:rsidRDefault="00284631">
      <w:pPr>
        <w:numPr>
          <w:ilvl w:val="0"/>
          <w:numId w:val="21"/>
        </w:numPr>
      </w:pPr>
      <w:r>
        <w:t>Wyniki skanowania podatności ze strony systemu operac</w:t>
      </w:r>
      <w:r>
        <w:t>yjnego</w:t>
      </w:r>
    </w:p>
    <w:p w14:paraId="6ECBE82F" w14:textId="77777777" w:rsidR="004C6D6B" w:rsidRDefault="00284631">
      <w:pPr>
        <w:numPr>
          <w:ilvl w:val="0"/>
          <w:numId w:val="21"/>
        </w:numPr>
      </w:pPr>
      <w:r>
        <w:t>Wyniki skanowania podatności aplikacji</w:t>
      </w:r>
    </w:p>
    <w:p w14:paraId="1F974D96" w14:textId="77777777" w:rsidR="004C6D6B" w:rsidRDefault="00284631">
      <w:pPr>
        <w:numPr>
          <w:ilvl w:val="0"/>
          <w:numId w:val="21"/>
        </w:numPr>
      </w:pPr>
      <w:r>
        <w:t>Dekompozycja na komponenty składowe (biblioteki / moduły) – materiały opisowe</w:t>
      </w:r>
    </w:p>
    <w:p w14:paraId="0A88265F" w14:textId="77777777" w:rsidR="004C6D6B" w:rsidRDefault="00284631">
      <w:pPr>
        <w:numPr>
          <w:ilvl w:val="0"/>
          <w:numId w:val="21"/>
        </w:numPr>
      </w:pPr>
      <w:r>
        <w:t>Wyniki audytów w procesie zarządzania zmianą</w:t>
      </w:r>
    </w:p>
    <w:p w14:paraId="2434CACD" w14:textId="77777777" w:rsidR="004C6D6B" w:rsidRDefault="00284631">
      <w:pPr>
        <w:numPr>
          <w:ilvl w:val="0"/>
          <w:numId w:val="21"/>
        </w:numPr>
      </w:pPr>
      <w:r>
        <w:t>Potwierdzenie działań wynikających z komunikacji z procesem szacowania ryzyka SI_OUK</w:t>
      </w:r>
    </w:p>
    <w:p w14:paraId="1854EE78" w14:textId="77777777" w:rsidR="004C6D6B" w:rsidRDefault="00284631">
      <w:pPr>
        <w:pStyle w:val="Nagwek2"/>
        <w:spacing w:before="280" w:after="280"/>
      </w:pPr>
      <w:bookmarkStart w:id="102" w:name="wnioski-z-prac-audytowych4"/>
      <w:bookmarkStart w:id="103" w:name="_Toc383334064"/>
      <w:r>
        <w:t>Wn</w:t>
      </w:r>
      <w:r>
        <w:t>ioski z prac audytowych</w:t>
      </w:r>
      <w:bookmarkEnd w:id="102"/>
      <w:bookmarkEnd w:id="103"/>
    </w:p>
    <w:p w14:paraId="0D4D3CD3" w14:textId="77777777" w:rsidR="004C6D6B" w:rsidRDefault="00284631">
      <w:pPr>
        <w:pStyle w:val="Nagwek3"/>
        <w:spacing w:before="280" w:after="280"/>
      </w:pPr>
      <w:bookmarkStart w:id="104" w:name="_Toc383334074"/>
      <w:r>
        <w:t>Niezgodności zidentyfikowane w czasie audytu</w:t>
      </w:r>
      <w:bookmarkEnd w:id="104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298637F8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67232C3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4B64115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58FA553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16A4805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3FDD580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1C9148D8" w14:textId="77777777" w:rsidTr="004C6D6B">
        <w:tc>
          <w:tcPr>
            <w:tcW w:w="327" w:type="dxa"/>
            <w:shd w:val="clear" w:color="auto" w:fill="auto"/>
          </w:tcPr>
          <w:p w14:paraId="1D1DE68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1F20D2A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493E512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76BCCC2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3F1568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3E92B9E" w14:textId="77777777" w:rsidTr="004C6D6B">
        <w:tc>
          <w:tcPr>
            <w:tcW w:w="327" w:type="dxa"/>
            <w:shd w:val="clear" w:color="auto" w:fill="auto"/>
          </w:tcPr>
          <w:p w14:paraId="0CA44B1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15E20CF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C186ED9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70612BC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5AD8A2C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85C06FC" w14:textId="77777777" w:rsidTr="004C6D6B">
        <w:tc>
          <w:tcPr>
            <w:tcW w:w="327" w:type="dxa"/>
            <w:shd w:val="clear" w:color="auto" w:fill="auto"/>
          </w:tcPr>
          <w:p w14:paraId="633B343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1504BA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3072F55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453A38B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659E638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1F4A0B48" w14:textId="77777777" w:rsidTr="004C6D6B">
        <w:tc>
          <w:tcPr>
            <w:tcW w:w="327" w:type="dxa"/>
            <w:shd w:val="clear" w:color="auto" w:fill="auto"/>
          </w:tcPr>
          <w:p w14:paraId="4D84B11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68A740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389224F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59A1958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26F1A4B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769F7F1A" w14:textId="77777777" w:rsidR="004C6D6B" w:rsidRDefault="00284631">
      <w:pPr>
        <w:pStyle w:val="Nagwek3"/>
        <w:spacing w:before="280" w:after="280"/>
      </w:pPr>
      <w:bookmarkStart w:id="105" w:name="zalecenia4"/>
      <w:bookmarkStart w:id="106" w:name="_Toc383334084"/>
      <w:r>
        <w:t>Zalecenia</w:t>
      </w:r>
      <w:bookmarkEnd w:id="105"/>
      <w:bookmarkEnd w:id="106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7F203F2B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5FDC004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1602A88A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7F087153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01F06A07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1BC30F6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324506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732D730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31A2DE2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5031A63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59CFE1B1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531F64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08C2975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2C34439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6C10C12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663E083C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712375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0E2D27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08B1C7E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274D944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4797E78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4CED89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E57D6D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AD9188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58E852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99A6AF5" w14:textId="77777777" w:rsidR="004C6D6B" w:rsidRDefault="004C6D6B"/>
    <w:p w14:paraId="2405F9F8" w14:textId="77777777" w:rsidR="004C6D6B" w:rsidRDefault="00284631">
      <w:pPr>
        <w:pStyle w:val="Nagwek1"/>
        <w:spacing w:before="280" w:after="280"/>
      </w:pPr>
      <w:bookmarkStart w:id="107" w:name="X2f20f21fb9aff6fb75d9e5ad4b47c360c21bdef"/>
      <w:bookmarkStart w:id="108" w:name="_Toc38333441"/>
      <w:r>
        <w:lastRenderedPageBreak/>
        <w:t xml:space="preserve">Obszar 6: Zarządzanie </w:t>
      </w:r>
      <w:r>
        <w:t>ciągłością działania</w:t>
      </w:r>
      <w:bookmarkEnd w:id="107"/>
      <w:bookmarkEnd w:id="108"/>
    </w:p>
    <w:p w14:paraId="14536514" w14:textId="77777777" w:rsidR="004C6D6B" w:rsidRDefault="00284631">
      <w:r>
        <w:t>W ramach Audytu zespół koncentrował się na potwierdzeniu zgodności w wymaganiami w zakresie dokonania analizy i zdefiniowania wymagań dla ciągłości działania, wdrożenia rozwiązań zapasowych i redundantnych, testowaniu zdolności, przygo</w:t>
      </w:r>
      <w:r>
        <w:t>towania odpowiednich umów z dostawcami oraz nadzorowaniu ich sposobu zapewnienia ciągłości działania.</w:t>
      </w:r>
    </w:p>
    <w:p w14:paraId="5E597CC4" w14:textId="77777777" w:rsidR="004C6D6B" w:rsidRDefault="00284631">
      <w:pPr>
        <w:pStyle w:val="Nagwek2"/>
        <w:spacing w:before="280" w:after="280"/>
      </w:pPr>
      <w:bookmarkStart w:id="109" w:name="kontekst-w-zakresie-przepisów-i-normy-5"/>
      <w:bookmarkStart w:id="110" w:name="_Toc38333442"/>
      <w:r>
        <w:t>Kontekst w zakresie przepisów i normy</w:t>
      </w:r>
      <w:bookmarkEnd w:id="109"/>
      <w:bookmarkEnd w:id="110"/>
    </w:p>
    <w:p w14:paraId="2A145681" w14:textId="77777777" w:rsidR="004C6D6B" w:rsidRDefault="00284631">
      <w:r>
        <w:t>Zakres prac obejmował między innymi adekwatne wymagania:</w:t>
      </w:r>
    </w:p>
    <w:p w14:paraId="69474A88" w14:textId="77777777" w:rsidR="004C6D6B" w:rsidRDefault="00284631">
      <w:pPr>
        <w:numPr>
          <w:ilvl w:val="0"/>
          <w:numId w:val="22"/>
        </w:numPr>
      </w:pPr>
      <w:r>
        <w:t>Artykuł 8 ustawy z dnia 5 lipca 2018 r. o Krajowym Systemie</w:t>
      </w:r>
      <w:r>
        <w:t xml:space="preserve">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6F034208" w14:textId="77777777" w:rsidR="004C6D6B" w:rsidRDefault="00284631">
      <w:pPr>
        <w:numPr>
          <w:ilvl w:val="0"/>
          <w:numId w:val="22"/>
        </w:numPr>
      </w:pPr>
      <w:r>
        <w:t xml:space="preserve">Rozporządzenie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 (Dz. U. </w:t>
      </w:r>
      <w:proofErr w:type="gramStart"/>
      <w:r>
        <w:t>poz</w:t>
      </w:r>
      <w:proofErr w:type="gramEnd"/>
      <w:r>
        <w:t>.</w:t>
      </w:r>
      <w:r>
        <w:t xml:space="preserve"> 2080);</w:t>
      </w:r>
    </w:p>
    <w:p w14:paraId="6B092C0F" w14:textId="77777777" w:rsidR="004C6D6B" w:rsidRDefault="00284631">
      <w:pPr>
        <w:numPr>
          <w:ilvl w:val="0"/>
          <w:numId w:val="22"/>
        </w:numPr>
      </w:pPr>
      <w:r>
        <w:t>Polskiej Normy PN-EN ISO/IEC 27001 w rozdziałach 6, 8, 9;</w:t>
      </w:r>
    </w:p>
    <w:p w14:paraId="59EC1EBA" w14:textId="77777777" w:rsidR="004C6D6B" w:rsidRDefault="00284631">
      <w:pPr>
        <w:numPr>
          <w:ilvl w:val="0"/>
          <w:numId w:val="22"/>
        </w:numPr>
      </w:pPr>
      <w:r>
        <w:t>Załącznika A do Polskiej Normy PN-EN ISO/IEC 27001 w wymaganiach A.6, A.17;</w:t>
      </w:r>
    </w:p>
    <w:p w14:paraId="5263B955" w14:textId="77777777" w:rsidR="004C6D6B" w:rsidRDefault="00284631">
      <w:pPr>
        <w:numPr>
          <w:ilvl w:val="0"/>
          <w:numId w:val="22"/>
        </w:numPr>
      </w:pPr>
      <w:r>
        <w:t>Wymagania Polskiej Normy PN-EN ISO 22301.</w:t>
      </w:r>
    </w:p>
    <w:p w14:paraId="56C9E412" w14:textId="77777777" w:rsidR="004C6D6B" w:rsidRDefault="00284631">
      <w:pPr>
        <w:pStyle w:val="Nagwek2"/>
        <w:spacing w:before="280" w:after="280"/>
      </w:pPr>
      <w:bookmarkStart w:id="111" w:name="kontekst-w-zakresie-decyzji-ouk-5"/>
      <w:bookmarkStart w:id="112" w:name="_Toc38333443"/>
      <w:r>
        <w:t>Kontekst w zakresie Decyzji OUK</w:t>
      </w:r>
      <w:bookmarkEnd w:id="111"/>
      <w:bookmarkEnd w:id="112"/>
    </w:p>
    <w:p w14:paraId="1A3F597D" w14:textId="77777777" w:rsidR="004C6D6B" w:rsidRDefault="00284631">
      <w:pPr>
        <w:pStyle w:val="Nagwek3"/>
        <w:spacing w:before="280" w:after="280"/>
      </w:pPr>
      <w:bookmarkStart w:id="113" w:name="Xfe38cbd93f5b65578fd7f49692aa88c935e3c70"/>
      <w:bookmarkStart w:id="114" w:name="_Toc38333444"/>
      <w:r>
        <w:t>Dokumentacja procesu zarządzania ciągłoś</w:t>
      </w:r>
      <w:r>
        <w:t>cią działania</w:t>
      </w:r>
      <w:bookmarkEnd w:id="113"/>
      <w:bookmarkEnd w:id="114"/>
    </w:p>
    <w:p w14:paraId="0B58C6D0" w14:textId="77777777" w:rsidR="004C6D6B" w:rsidRDefault="00284631">
      <w:pPr>
        <w:numPr>
          <w:ilvl w:val="0"/>
          <w:numId w:val="23"/>
        </w:numPr>
      </w:pPr>
      <w:r>
        <w:t>Harmonogram i rodzaje testów ciągłości działania</w:t>
      </w:r>
    </w:p>
    <w:p w14:paraId="67CFC817" w14:textId="77777777" w:rsidR="004C6D6B" w:rsidRDefault="00284631">
      <w:pPr>
        <w:numPr>
          <w:ilvl w:val="0"/>
          <w:numId w:val="23"/>
        </w:numPr>
      </w:pPr>
      <w:r>
        <w:t>Wyniki testów ciągłości działania</w:t>
      </w:r>
    </w:p>
    <w:p w14:paraId="293C12D8" w14:textId="77777777" w:rsidR="004C6D6B" w:rsidRDefault="00284631">
      <w:pPr>
        <w:numPr>
          <w:ilvl w:val="0"/>
          <w:numId w:val="23"/>
        </w:numPr>
      </w:pPr>
      <w:r>
        <w:t>Konfiguracja systemów do wykonywania kopii bezpieczeństwa</w:t>
      </w:r>
    </w:p>
    <w:p w14:paraId="00AB9EF2" w14:textId="77777777" w:rsidR="004C6D6B" w:rsidRDefault="00284631">
      <w:pPr>
        <w:numPr>
          <w:ilvl w:val="0"/>
          <w:numId w:val="23"/>
        </w:numPr>
      </w:pPr>
      <w:r>
        <w:t>Raport z przeglądów i testów odtwarzania kopii bezpieczeństwa</w:t>
      </w:r>
    </w:p>
    <w:p w14:paraId="52FD5F69" w14:textId="77777777" w:rsidR="004C6D6B" w:rsidRDefault="00284631">
      <w:pPr>
        <w:numPr>
          <w:ilvl w:val="0"/>
          <w:numId w:val="23"/>
        </w:numPr>
      </w:pPr>
      <w:r>
        <w:t>Rejestr przeprowadzonych przeglądów</w:t>
      </w:r>
    </w:p>
    <w:p w14:paraId="5D423382" w14:textId="77777777" w:rsidR="004C6D6B" w:rsidRDefault="00284631">
      <w:pPr>
        <w:numPr>
          <w:ilvl w:val="0"/>
          <w:numId w:val="23"/>
        </w:numPr>
      </w:pPr>
      <w:r>
        <w:t>Ret</w:t>
      </w:r>
      <w:r>
        <w:t>encja danych – dokumenty potwierdzające</w:t>
      </w:r>
    </w:p>
    <w:p w14:paraId="4FBEEAE7" w14:textId="77777777" w:rsidR="004C6D6B" w:rsidRDefault="00284631">
      <w:pPr>
        <w:numPr>
          <w:ilvl w:val="0"/>
          <w:numId w:val="23"/>
        </w:numPr>
      </w:pPr>
      <w:r>
        <w:t>Przechowywanie kopii zapasowych - procedury</w:t>
      </w:r>
    </w:p>
    <w:p w14:paraId="6A46703D" w14:textId="77777777" w:rsidR="004C6D6B" w:rsidRDefault="00284631">
      <w:pPr>
        <w:numPr>
          <w:ilvl w:val="0"/>
          <w:numId w:val="23"/>
        </w:numPr>
      </w:pPr>
      <w:r>
        <w:t>Dokumentacja analizy BIA i analizy ryzyka</w:t>
      </w:r>
    </w:p>
    <w:p w14:paraId="2B4CC993" w14:textId="77777777" w:rsidR="004C6D6B" w:rsidRDefault="00284631">
      <w:pPr>
        <w:numPr>
          <w:ilvl w:val="0"/>
          <w:numId w:val="23"/>
        </w:numPr>
      </w:pPr>
      <w:r>
        <w:t>Strategia i polityka ciągłości działania</w:t>
      </w:r>
    </w:p>
    <w:p w14:paraId="3BDDD815" w14:textId="77777777" w:rsidR="004C6D6B" w:rsidRDefault="00284631">
      <w:pPr>
        <w:numPr>
          <w:ilvl w:val="0"/>
          <w:numId w:val="23"/>
        </w:numPr>
      </w:pPr>
      <w:r>
        <w:t>Dokumentacja wyjątków i odstępstw od założeń polityki</w:t>
      </w:r>
    </w:p>
    <w:p w14:paraId="48B762A3" w14:textId="77777777" w:rsidR="004C6D6B" w:rsidRDefault="00284631">
      <w:pPr>
        <w:numPr>
          <w:ilvl w:val="0"/>
          <w:numId w:val="23"/>
        </w:numPr>
      </w:pPr>
      <w:r>
        <w:t>Dokumentacja MAK (Minimalna akcepto</w:t>
      </w:r>
      <w:r>
        <w:t>walna konfiguracja)</w:t>
      </w:r>
    </w:p>
    <w:p w14:paraId="3E4FEC38" w14:textId="77777777" w:rsidR="004C6D6B" w:rsidRDefault="00284631">
      <w:pPr>
        <w:numPr>
          <w:ilvl w:val="0"/>
          <w:numId w:val="23"/>
        </w:numPr>
      </w:pPr>
      <w:r>
        <w:lastRenderedPageBreak/>
        <w:t>Struktura organizacyjna w odpowiedzi na incydent</w:t>
      </w:r>
    </w:p>
    <w:p w14:paraId="1B25F47E" w14:textId="77777777" w:rsidR="004C6D6B" w:rsidRDefault="00284631">
      <w:pPr>
        <w:numPr>
          <w:ilvl w:val="0"/>
          <w:numId w:val="23"/>
        </w:numPr>
      </w:pPr>
      <w:r>
        <w:t>Procedury ciągłości działania, awaryjne oraz odtwarzania po katastrofie (DRP)</w:t>
      </w:r>
    </w:p>
    <w:p w14:paraId="1A213894" w14:textId="77777777" w:rsidR="004C6D6B" w:rsidRDefault="00284631">
      <w:pPr>
        <w:numPr>
          <w:ilvl w:val="0"/>
          <w:numId w:val="23"/>
        </w:numPr>
      </w:pPr>
      <w:r>
        <w:t>Scenariusze testowe</w:t>
      </w:r>
    </w:p>
    <w:p w14:paraId="07843F17" w14:textId="77777777" w:rsidR="004C6D6B" w:rsidRDefault="00284631">
      <w:pPr>
        <w:numPr>
          <w:ilvl w:val="0"/>
          <w:numId w:val="23"/>
        </w:numPr>
      </w:pPr>
      <w:r>
        <w:t>Procedury komunikacji z mediami i komunikacji wewnętrznej</w:t>
      </w:r>
    </w:p>
    <w:p w14:paraId="7775071B" w14:textId="77777777" w:rsidR="004C6D6B" w:rsidRDefault="00284631">
      <w:pPr>
        <w:numPr>
          <w:ilvl w:val="0"/>
          <w:numId w:val="23"/>
        </w:numPr>
      </w:pPr>
      <w:r>
        <w:t xml:space="preserve">Rejestr kluczowych dostawców w </w:t>
      </w:r>
      <w:r>
        <w:t>ramach UK</w:t>
      </w:r>
    </w:p>
    <w:p w14:paraId="5F9E8806" w14:textId="77777777" w:rsidR="004C6D6B" w:rsidRDefault="00284631">
      <w:pPr>
        <w:numPr>
          <w:ilvl w:val="0"/>
          <w:numId w:val="23"/>
        </w:numPr>
      </w:pPr>
      <w:r>
        <w:t>Procedury współpracy z podmiotami zewnętrznymi</w:t>
      </w:r>
    </w:p>
    <w:p w14:paraId="5FD539B3" w14:textId="77777777" w:rsidR="004C6D6B" w:rsidRDefault="00284631">
      <w:pPr>
        <w:numPr>
          <w:ilvl w:val="0"/>
          <w:numId w:val="23"/>
        </w:numPr>
      </w:pPr>
      <w:r>
        <w:t>Potwierdzenie działań wynikających z komunikacji z procesem szacowania ryzyka SI_OUK</w:t>
      </w:r>
    </w:p>
    <w:p w14:paraId="12137AF8" w14:textId="77777777" w:rsidR="004C6D6B" w:rsidRDefault="00284631">
      <w:pPr>
        <w:numPr>
          <w:ilvl w:val="0"/>
          <w:numId w:val="23"/>
        </w:numPr>
      </w:pPr>
      <w:r>
        <w:t>Dokumentacja wyników ocen i pomiarów (w tym testów) SZCD i jego elementów oraz działań korygujących (oraz ich stat</w:t>
      </w:r>
      <w:r>
        <w:t>us)</w:t>
      </w:r>
    </w:p>
    <w:p w14:paraId="10614800" w14:textId="77777777" w:rsidR="004C6D6B" w:rsidRDefault="00284631">
      <w:pPr>
        <w:pStyle w:val="Nagwek2"/>
        <w:spacing w:before="280" w:after="280"/>
      </w:pPr>
      <w:bookmarkStart w:id="115" w:name="wnioski-z-prac-audytowych5"/>
      <w:bookmarkStart w:id="116" w:name="_Toc383334065"/>
      <w:r>
        <w:t>Wnioski z prac audytowych</w:t>
      </w:r>
      <w:bookmarkEnd w:id="115"/>
      <w:bookmarkEnd w:id="116"/>
    </w:p>
    <w:p w14:paraId="7F13DB8C" w14:textId="77777777" w:rsidR="004C6D6B" w:rsidRDefault="00284631">
      <w:pPr>
        <w:pStyle w:val="Nagwek3"/>
        <w:spacing w:before="280" w:after="280"/>
      </w:pPr>
      <w:bookmarkStart w:id="117" w:name="_Toc383334075"/>
      <w:r>
        <w:t>Niezgodności zidentyfikowane w czasie audytu</w:t>
      </w:r>
      <w:bookmarkEnd w:id="117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77310EA0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37DA88D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55C15BA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75E5050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6DFFD48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0A8A502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204DA8AC" w14:textId="77777777" w:rsidTr="004C6D6B">
        <w:tc>
          <w:tcPr>
            <w:tcW w:w="327" w:type="dxa"/>
            <w:shd w:val="clear" w:color="auto" w:fill="auto"/>
          </w:tcPr>
          <w:p w14:paraId="300B0E0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3251C3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31B7903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6A2476F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13F45AD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25D892A8" w14:textId="77777777" w:rsidTr="004C6D6B">
        <w:tc>
          <w:tcPr>
            <w:tcW w:w="327" w:type="dxa"/>
            <w:shd w:val="clear" w:color="auto" w:fill="auto"/>
          </w:tcPr>
          <w:p w14:paraId="5E4C9BA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BFC7FA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0BB158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4356AF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1054F21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3331FE1" w14:textId="77777777" w:rsidTr="004C6D6B">
        <w:tc>
          <w:tcPr>
            <w:tcW w:w="327" w:type="dxa"/>
            <w:shd w:val="clear" w:color="auto" w:fill="auto"/>
          </w:tcPr>
          <w:p w14:paraId="007F0E4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2552713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6CDF4C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634DC5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34F6980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04B51A6" w14:textId="77777777" w:rsidTr="004C6D6B">
        <w:tc>
          <w:tcPr>
            <w:tcW w:w="327" w:type="dxa"/>
            <w:shd w:val="clear" w:color="auto" w:fill="auto"/>
          </w:tcPr>
          <w:p w14:paraId="0B5AE4B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90407C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AAB674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4CA731D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530E84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6487F1B8" w14:textId="77777777" w:rsidR="004C6D6B" w:rsidRDefault="00284631">
      <w:pPr>
        <w:pStyle w:val="Nagwek3"/>
        <w:spacing w:before="280" w:after="280"/>
      </w:pPr>
      <w:bookmarkStart w:id="118" w:name="zalecenia5"/>
      <w:bookmarkStart w:id="119" w:name="_Toc383334085"/>
      <w:r>
        <w:t>Zalecenia</w:t>
      </w:r>
      <w:bookmarkEnd w:id="118"/>
      <w:bookmarkEnd w:id="119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40B92D0C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4E51045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151FBC45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7D866DEB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2933BBD2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2F1171A1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B02035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746321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AFC52E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5D054AB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7A4826B9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B410B1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1952ACB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3B9005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B4FAA61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0DC2B877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D027F1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23D2872C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5E987973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1A78222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31289A79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22B6A9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56A5405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CA2B58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291BF8E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DBAE4A7" w14:textId="77777777" w:rsidR="004C6D6B" w:rsidRDefault="004C6D6B"/>
    <w:p w14:paraId="05E2CC90" w14:textId="77777777" w:rsidR="004C6D6B" w:rsidRDefault="00284631">
      <w:pPr>
        <w:pStyle w:val="Nagwek1"/>
        <w:spacing w:before="280" w:after="280"/>
      </w:pPr>
      <w:bookmarkStart w:id="120" w:name="Xb621a4bfec8f4d7ae80754d10f5c57a52f10b1c"/>
      <w:bookmarkStart w:id="121" w:name="_Toc38333448"/>
      <w:r>
        <w:lastRenderedPageBreak/>
        <w:t xml:space="preserve">Obszar 7: Utrzymanie </w:t>
      </w:r>
      <w:r>
        <w:t>systemów informacyjnych</w:t>
      </w:r>
      <w:bookmarkEnd w:id="120"/>
      <w:bookmarkEnd w:id="121"/>
    </w:p>
    <w:p w14:paraId="68CE6762" w14:textId="77777777" w:rsidR="004C6D6B" w:rsidRDefault="00284631">
      <w:r>
        <w:t>W ramach Audytu zespół koncentrował się na potwierdzeniu zgodności w wymaganiami w zakresie ustalania i nadzorowania wymagań bieżącej eksploatacji systemów informacyjnych.</w:t>
      </w:r>
    </w:p>
    <w:p w14:paraId="516107D9" w14:textId="77777777" w:rsidR="004C6D6B" w:rsidRDefault="00284631">
      <w:pPr>
        <w:pStyle w:val="Nagwek2"/>
        <w:spacing w:before="280" w:after="280"/>
      </w:pPr>
      <w:bookmarkStart w:id="122" w:name="kontekst-w-zakresie-przepisów-i-normy-6"/>
      <w:bookmarkStart w:id="123" w:name="_Toc38333449"/>
      <w:r>
        <w:t>Kontekst w zakresie przepisów i normy</w:t>
      </w:r>
      <w:bookmarkEnd w:id="122"/>
      <w:bookmarkEnd w:id="123"/>
    </w:p>
    <w:p w14:paraId="1276E33B" w14:textId="77777777" w:rsidR="004C6D6B" w:rsidRDefault="00284631">
      <w:r>
        <w:t xml:space="preserve">Zakres prac obejmował </w:t>
      </w:r>
      <w:r>
        <w:t>między innymi adekwatne wymagania:</w:t>
      </w:r>
    </w:p>
    <w:p w14:paraId="75F80846" w14:textId="77777777" w:rsidR="004C6D6B" w:rsidRDefault="00284631">
      <w:pPr>
        <w:numPr>
          <w:ilvl w:val="0"/>
          <w:numId w:val="24"/>
        </w:numPr>
      </w:pPr>
      <w:r>
        <w:t xml:space="preserve">Artykułu 8, 10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47626E53" w14:textId="77777777" w:rsidR="004C6D6B" w:rsidRDefault="00284631">
      <w:pPr>
        <w:numPr>
          <w:ilvl w:val="0"/>
          <w:numId w:val="24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</w:t>
      </w:r>
      <w:r>
        <w:t>bezpieczeństwa</w:t>
      </w:r>
      <w:proofErr w:type="spellEnd"/>
      <w:r>
        <w:t xml:space="preserve"> systemu informacyjnego wykorzystywanego do świadczenia usługi kluczowej (Dz. U. </w:t>
      </w:r>
      <w:proofErr w:type="gramStart"/>
      <w:r>
        <w:t>poz</w:t>
      </w:r>
      <w:proofErr w:type="gramEnd"/>
      <w:r>
        <w:t>. 2080);</w:t>
      </w:r>
    </w:p>
    <w:p w14:paraId="262F3A99" w14:textId="77777777" w:rsidR="004C6D6B" w:rsidRDefault="00284631">
      <w:pPr>
        <w:numPr>
          <w:ilvl w:val="0"/>
          <w:numId w:val="24"/>
        </w:numPr>
      </w:pPr>
      <w:r>
        <w:t>Polskiej Normy PN-EN ISO/IEC 27001 w rozdziałach 6, 7, 8, 9, 10;</w:t>
      </w:r>
    </w:p>
    <w:p w14:paraId="7CE7CE41" w14:textId="77777777" w:rsidR="004C6D6B" w:rsidRDefault="00284631">
      <w:pPr>
        <w:numPr>
          <w:ilvl w:val="0"/>
          <w:numId w:val="24"/>
        </w:numPr>
      </w:pPr>
      <w:r>
        <w:t>Załącznika A do Polskiej Normy PN-EN ISO/IEC 27001 w wymaganiach A.5, A.6, A.8, A.9,</w:t>
      </w:r>
      <w:r>
        <w:t xml:space="preserve"> A.10, A.11, A.12, A.14, A.14, A.18.</w:t>
      </w:r>
    </w:p>
    <w:p w14:paraId="63E0892D" w14:textId="77777777" w:rsidR="004C6D6B" w:rsidRDefault="00284631">
      <w:pPr>
        <w:pStyle w:val="Nagwek2"/>
        <w:spacing w:before="280" w:after="280"/>
      </w:pPr>
      <w:bookmarkStart w:id="124" w:name="kontekst-w-zakresie-decyzji-ouk-6"/>
      <w:bookmarkStart w:id="125" w:name="_Toc38333450"/>
      <w:r>
        <w:t>Kontekst w zakresie Decyzji OUK</w:t>
      </w:r>
      <w:bookmarkEnd w:id="124"/>
      <w:bookmarkEnd w:id="125"/>
    </w:p>
    <w:p w14:paraId="37FB5D0A" w14:textId="77777777" w:rsidR="004C6D6B" w:rsidRDefault="00284631">
      <w:pPr>
        <w:pStyle w:val="Nagwek3"/>
        <w:spacing w:before="280" w:after="280"/>
      </w:pPr>
      <w:bookmarkStart w:id="126" w:name="X59063e0b8d5ea0c45a0d260c04a3174f8cff005"/>
      <w:bookmarkStart w:id="127" w:name="_Toc38333451"/>
      <w:r>
        <w:t>Dokumentacja procesu zarządzania podatnościami i zagrożeniami</w:t>
      </w:r>
      <w:bookmarkEnd w:id="126"/>
      <w:bookmarkEnd w:id="127"/>
    </w:p>
    <w:p w14:paraId="412D0C5E" w14:textId="77777777" w:rsidR="004C6D6B" w:rsidRDefault="00284631">
      <w:pPr>
        <w:numPr>
          <w:ilvl w:val="0"/>
          <w:numId w:val="25"/>
        </w:numPr>
      </w:pPr>
      <w:r>
        <w:t>Opis procesu</w:t>
      </w:r>
    </w:p>
    <w:p w14:paraId="784053C7" w14:textId="77777777" w:rsidR="004C6D6B" w:rsidRDefault="00284631">
      <w:pPr>
        <w:numPr>
          <w:ilvl w:val="0"/>
          <w:numId w:val="25"/>
        </w:numPr>
      </w:pPr>
      <w:r>
        <w:t>Harmonogramy skanowania podatności</w:t>
      </w:r>
    </w:p>
    <w:p w14:paraId="56DAED22" w14:textId="77777777" w:rsidR="004C6D6B" w:rsidRDefault="00284631">
      <w:pPr>
        <w:numPr>
          <w:ilvl w:val="0"/>
          <w:numId w:val="25"/>
        </w:numPr>
      </w:pPr>
      <w:r>
        <w:t>Wyniki skanowania podatności</w:t>
      </w:r>
    </w:p>
    <w:p w14:paraId="27C8044D" w14:textId="77777777" w:rsidR="004C6D6B" w:rsidRDefault="00284631">
      <w:pPr>
        <w:numPr>
          <w:ilvl w:val="0"/>
          <w:numId w:val="25"/>
        </w:numPr>
      </w:pPr>
      <w:r>
        <w:t xml:space="preserve">Wyniki zmiany </w:t>
      </w:r>
      <w:proofErr w:type="spellStart"/>
      <w:r>
        <w:t>priorytetyzacji</w:t>
      </w:r>
      <w:proofErr w:type="spellEnd"/>
      <w:r>
        <w:t xml:space="preserve"> w raportach</w:t>
      </w:r>
    </w:p>
    <w:p w14:paraId="3F59B45F" w14:textId="77777777" w:rsidR="004C6D6B" w:rsidRDefault="00284631">
      <w:pPr>
        <w:numPr>
          <w:ilvl w:val="0"/>
          <w:numId w:val="25"/>
        </w:numPr>
      </w:pPr>
      <w:r>
        <w:t>Aktual</w:t>
      </w:r>
      <w:r>
        <w:t>ny status realizacji postępowania z podatnościami - lista</w:t>
      </w:r>
    </w:p>
    <w:p w14:paraId="6F697567" w14:textId="77777777" w:rsidR="004C6D6B" w:rsidRDefault="00284631">
      <w:pPr>
        <w:numPr>
          <w:ilvl w:val="0"/>
          <w:numId w:val="25"/>
        </w:numPr>
      </w:pPr>
      <w:r>
        <w:t>Procedury związane ze z identyfikowaniem (wykryciem) podatności</w:t>
      </w:r>
    </w:p>
    <w:p w14:paraId="3BC9E8E7" w14:textId="77777777" w:rsidR="004C6D6B" w:rsidRDefault="00284631">
      <w:pPr>
        <w:numPr>
          <w:ilvl w:val="0"/>
          <w:numId w:val="25"/>
        </w:numPr>
      </w:pPr>
      <w:r>
        <w:t>Współpraca z osobami odpowiedzialnymi za procesy zarządzania incydentami</w:t>
      </w:r>
    </w:p>
    <w:p w14:paraId="4BF8C2C1" w14:textId="77777777" w:rsidR="004C6D6B" w:rsidRDefault="00284631">
      <w:pPr>
        <w:numPr>
          <w:ilvl w:val="0"/>
          <w:numId w:val="25"/>
        </w:numPr>
      </w:pPr>
      <w:r>
        <w:t xml:space="preserve">Potwierdzenie działań wynikających z komunikacji z </w:t>
      </w:r>
      <w:r>
        <w:t>szacowaniem ryzyka SI_OUK</w:t>
      </w:r>
    </w:p>
    <w:p w14:paraId="215441FA" w14:textId="77777777" w:rsidR="004C6D6B" w:rsidRDefault="00284631">
      <w:pPr>
        <w:pStyle w:val="Nagwek2"/>
        <w:spacing w:before="280" w:after="280"/>
      </w:pPr>
      <w:bookmarkStart w:id="128" w:name="wnioski-z-prac-audytowych6"/>
      <w:bookmarkStart w:id="129" w:name="_Toc383334066"/>
      <w:r>
        <w:t>Wnioski z prac audytowych</w:t>
      </w:r>
      <w:bookmarkEnd w:id="128"/>
      <w:bookmarkEnd w:id="129"/>
    </w:p>
    <w:p w14:paraId="3873E1D2" w14:textId="77777777" w:rsidR="004C6D6B" w:rsidRDefault="00284631">
      <w:pPr>
        <w:pStyle w:val="Nagwek3"/>
        <w:spacing w:before="280" w:after="280"/>
      </w:pPr>
      <w:bookmarkStart w:id="130" w:name="_Toc383334076"/>
      <w:r>
        <w:t>Niezgodności zidentyfikowane w czasie audytu</w:t>
      </w:r>
      <w:bookmarkEnd w:id="130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0E3CF559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50AB128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4DF190D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474E67D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25F3685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05F7CB3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2745F166" w14:textId="77777777" w:rsidTr="004C6D6B">
        <w:tc>
          <w:tcPr>
            <w:tcW w:w="327" w:type="dxa"/>
            <w:shd w:val="clear" w:color="auto" w:fill="auto"/>
          </w:tcPr>
          <w:p w14:paraId="539D196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CE4FFA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0830851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486E412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8C777A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27018123" w14:textId="77777777" w:rsidTr="004C6D6B">
        <w:tc>
          <w:tcPr>
            <w:tcW w:w="327" w:type="dxa"/>
            <w:shd w:val="clear" w:color="auto" w:fill="auto"/>
          </w:tcPr>
          <w:p w14:paraId="414AA49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798A96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6A7432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39C9447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95402E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62E3DA98" w14:textId="77777777" w:rsidTr="004C6D6B">
        <w:tc>
          <w:tcPr>
            <w:tcW w:w="327" w:type="dxa"/>
            <w:shd w:val="clear" w:color="auto" w:fill="auto"/>
          </w:tcPr>
          <w:p w14:paraId="7FC3EE5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1A9C26A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3847A0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3C49A3A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017FA2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2EF6F51A" w14:textId="77777777" w:rsidTr="004C6D6B">
        <w:tc>
          <w:tcPr>
            <w:tcW w:w="327" w:type="dxa"/>
            <w:shd w:val="clear" w:color="auto" w:fill="auto"/>
          </w:tcPr>
          <w:p w14:paraId="5A45D6F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454316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CF7D8F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7B4B5D6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154C662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5325BC9D" w14:textId="77777777" w:rsidR="004C6D6B" w:rsidRDefault="00284631">
      <w:pPr>
        <w:pStyle w:val="Nagwek3"/>
        <w:spacing w:before="280" w:after="280"/>
      </w:pPr>
      <w:bookmarkStart w:id="131" w:name="zalecenia6"/>
      <w:bookmarkStart w:id="132" w:name="_Toc383334086"/>
      <w:r>
        <w:t>Zalecenia</w:t>
      </w:r>
      <w:bookmarkEnd w:id="131"/>
      <w:bookmarkEnd w:id="132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6F8FC62B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69C1A88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456B268C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3AB2AB17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735A7036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1E5BFBF1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9B257E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9E2411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07E8981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11F06F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763C9B19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DD12D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1286941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65ACC1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245544C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38A1EC0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E17043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240AA99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8191BB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648F9C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80E846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6E99C7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B256B9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259D1CD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1768BC5A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FFAA76E" w14:textId="77777777" w:rsidR="004C6D6B" w:rsidRDefault="004C6D6B"/>
    <w:p w14:paraId="5DF60764" w14:textId="77777777" w:rsidR="004C6D6B" w:rsidRDefault="00284631">
      <w:pPr>
        <w:pStyle w:val="Nagwek1"/>
        <w:spacing w:before="280" w:after="280"/>
      </w:pPr>
      <w:bookmarkStart w:id="133" w:name="X3a07ee4a44d130f1cb482a8af778e3d5dcd34de"/>
      <w:bookmarkStart w:id="134" w:name="_Toc38333455"/>
      <w:r>
        <w:lastRenderedPageBreak/>
        <w:t>Obszar 8: Utrzymanie i rozwój systemów informacyjnych</w:t>
      </w:r>
      <w:bookmarkEnd w:id="133"/>
      <w:bookmarkEnd w:id="134"/>
    </w:p>
    <w:p w14:paraId="42867EC4" w14:textId="77777777" w:rsidR="004C6D6B" w:rsidRDefault="00284631">
      <w:r>
        <w:t>W ramach Audytu zespół koncentrował się na potwierdzeniu zgodności w wymaganiami w zakresie ustalania i nadzorowania wymagań bieżącej eksploatacji systemów informatycznych wykorzystywanych do zapewniani</w:t>
      </w:r>
      <w:r>
        <w:t>a, monitorowania i reagowania na incydenty bezpieczeństwa.</w:t>
      </w:r>
    </w:p>
    <w:p w14:paraId="3CB9ED36" w14:textId="77777777" w:rsidR="004C6D6B" w:rsidRDefault="00284631">
      <w:pPr>
        <w:pStyle w:val="Nagwek2"/>
        <w:spacing w:before="280" w:after="280"/>
      </w:pPr>
      <w:bookmarkStart w:id="135" w:name="kontekst-w-zakresie-przepisów-i-normy-7"/>
      <w:bookmarkStart w:id="136" w:name="_Toc38333456"/>
      <w:r>
        <w:t>Kontekst w zakresie przepisów i normy</w:t>
      </w:r>
      <w:bookmarkEnd w:id="135"/>
      <w:bookmarkEnd w:id="136"/>
    </w:p>
    <w:p w14:paraId="43CDF973" w14:textId="77777777" w:rsidR="004C6D6B" w:rsidRDefault="00284631">
      <w:r>
        <w:t>Zakres prac obejmował między innymi adekwatne wymagania:</w:t>
      </w:r>
    </w:p>
    <w:p w14:paraId="4FE77988" w14:textId="77777777" w:rsidR="004C6D6B" w:rsidRDefault="00284631">
      <w:pPr>
        <w:numPr>
          <w:ilvl w:val="0"/>
          <w:numId w:val="26"/>
        </w:numPr>
      </w:pPr>
      <w:r>
        <w:t xml:space="preserve">Artykułu 8, 10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</w:t>
      </w:r>
      <w:r>
        <w:t xml:space="preserve"> ze zm.);</w:t>
      </w:r>
    </w:p>
    <w:p w14:paraId="7E2E3E8E" w14:textId="77777777" w:rsidR="004C6D6B" w:rsidRDefault="00284631">
      <w:pPr>
        <w:numPr>
          <w:ilvl w:val="0"/>
          <w:numId w:val="26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świadczenia usługi kluczowej (Dz. U. </w:t>
      </w:r>
      <w:proofErr w:type="gramStart"/>
      <w:r>
        <w:t>poz</w:t>
      </w:r>
      <w:proofErr w:type="gramEnd"/>
      <w:r>
        <w:t>. 2080);</w:t>
      </w:r>
    </w:p>
    <w:p w14:paraId="4F22B9DB" w14:textId="77777777" w:rsidR="004C6D6B" w:rsidRDefault="00284631">
      <w:pPr>
        <w:numPr>
          <w:ilvl w:val="0"/>
          <w:numId w:val="26"/>
        </w:numPr>
      </w:pPr>
      <w:r>
        <w:t>Polskiej Normy PN-EN ISO/IEC 2</w:t>
      </w:r>
      <w:r>
        <w:t>7001 w rozdziałach 6, 7, 8, 9, 10;</w:t>
      </w:r>
    </w:p>
    <w:p w14:paraId="0240F289" w14:textId="77777777" w:rsidR="004C6D6B" w:rsidRDefault="00284631">
      <w:pPr>
        <w:numPr>
          <w:ilvl w:val="0"/>
          <w:numId w:val="26"/>
        </w:numPr>
      </w:pPr>
      <w:r>
        <w:t>Załącznika A do Polskiej Normy PN-EN ISO/IEC 27001A.5, A.6, A.8, A.9, A.10, A.11, A.12, A.14, A.14, A.18.</w:t>
      </w:r>
    </w:p>
    <w:p w14:paraId="10A51B6F" w14:textId="77777777" w:rsidR="004C6D6B" w:rsidRDefault="00284631">
      <w:pPr>
        <w:pStyle w:val="Nagwek2"/>
        <w:spacing w:before="280" w:after="280"/>
      </w:pPr>
      <w:bookmarkStart w:id="137" w:name="kontekst-w-zakresie-decyzji-ouk-7"/>
      <w:bookmarkStart w:id="138" w:name="_Toc38333457"/>
      <w:r>
        <w:t>Kontekst w zakresie Decyzji OUK</w:t>
      </w:r>
      <w:bookmarkEnd w:id="137"/>
      <w:bookmarkEnd w:id="138"/>
    </w:p>
    <w:p w14:paraId="291A2481" w14:textId="77777777" w:rsidR="004C6D6B" w:rsidRDefault="00284631">
      <w:pPr>
        <w:pStyle w:val="Nagwek3"/>
        <w:spacing w:before="280" w:after="280"/>
      </w:pPr>
      <w:bookmarkStart w:id="139" w:name="środowisko-rozwojowe---dokumentacja"/>
      <w:bookmarkStart w:id="140" w:name="_Toc38333458"/>
      <w:r>
        <w:t>Środowisko rozwojowe - dokumentacja</w:t>
      </w:r>
      <w:bookmarkEnd w:id="139"/>
      <w:bookmarkEnd w:id="140"/>
    </w:p>
    <w:p w14:paraId="6AF735AA" w14:textId="77777777" w:rsidR="004C6D6B" w:rsidRDefault="00284631">
      <w:pPr>
        <w:numPr>
          <w:ilvl w:val="0"/>
          <w:numId w:val="27"/>
        </w:numPr>
      </w:pPr>
      <w:r>
        <w:t>Procedury migracji / tworzenia danych testowych</w:t>
      </w:r>
    </w:p>
    <w:p w14:paraId="28D29B91" w14:textId="77777777" w:rsidR="004C6D6B" w:rsidRDefault="00284631">
      <w:pPr>
        <w:numPr>
          <w:ilvl w:val="0"/>
          <w:numId w:val="27"/>
        </w:numPr>
      </w:pPr>
      <w:r>
        <w:t>Dostęp do środowisk DEV / TEST / QA – zasady udokumentowane</w:t>
      </w:r>
    </w:p>
    <w:p w14:paraId="32A6D73A" w14:textId="77777777" w:rsidR="004C6D6B" w:rsidRDefault="00284631">
      <w:pPr>
        <w:numPr>
          <w:ilvl w:val="0"/>
          <w:numId w:val="27"/>
        </w:numPr>
      </w:pPr>
      <w:r>
        <w:t>Rozliczalność dostępów - procedury</w:t>
      </w:r>
    </w:p>
    <w:p w14:paraId="459BA5D6" w14:textId="77777777" w:rsidR="004C6D6B" w:rsidRDefault="00284631">
      <w:pPr>
        <w:pStyle w:val="Nagwek2"/>
        <w:spacing w:before="280" w:after="280"/>
      </w:pPr>
      <w:bookmarkStart w:id="141" w:name="wnioski-z-prac-audytowych7"/>
      <w:bookmarkStart w:id="142" w:name="_Toc383334067"/>
      <w:r>
        <w:t>Wnioski z prac audytowych</w:t>
      </w:r>
      <w:bookmarkEnd w:id="141"/>
      <w:bookmarkEnd w:id="142"/>
    </w:p>
    <w:p w14:paraId="7F35CD71" w14:textId="77777777" w:rsidR="004C6D6B" w:rsidRDefault="00284631">
      <w:pPr>
        <w:pStyle w:val="Nagwek3"/>
        <w:spacing w:before="280" w:after="280"/>
      </w:pPr>
      <w:bookmarkStart w:id="143" w:name="_Toc383334077"/>
      <w:r>
        <w:t>Niezgodności zidentyfikowane w czasie audytu</w:t>
      </w:r>
      <w:bookmarkEnd w:id="143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6EE4D760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4E176BE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739430F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1726A98E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414366F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51D18B9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45F717AB" w14:textId="77777777" w:rsidTr="004C6D6B">
        <w:tc>
          <w:tcPr>
            <w:tcW w:w="327" w:type="dxa"/>
            <w:shd w:val="clear" w:color="auto" w:fill="auto"/>
          </w:tcPr>
          <w:p w14:paraId="5C276E9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FC991B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22E7AF3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2D39782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10C3E36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323932B" w14:textId="77777777" w:rsidTr="004C6D6B">
        <w:tc>
          <w:tcPr>
            <w:tcW w:w="327" w:type="dxa"/>
            <w:shd w:val="clear" w:color="auto" w:fill="auto"/>
          </w:tcPr>
          <w:p w14:paraId="3353D8A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2AA8CB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53E4A4A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58DEE5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30FD5E9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75740EB7" w14:textId="77777777" w:rsidTr="004C6D6B">
        <w:tc>
          <w:tcPr>
            <w:tcW w:w="327" w:type="dxa"/>
            <w:shd w:val="clear" w:color="auto" w:fill="auto"/>
          </w:tcPr>
          <w:p w14:paraId="06D17BD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2D88A8D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6EC1563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A15A06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AB7BA5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3284EFF" w14:textId="77777777" w:rsidTr="004C6D6B">
        <w:tc>
          <w:tcPr>
            <w:tcW w:w="327" w:type="dxa"/>
            <w:shd w:val="clear" w:color="auto" w:fill="auto"/>
          </w:tcPr>
          <w:p w14:paraId="0065796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FEED55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87BF0B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65CE202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2FB44E3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2C6B5206" w14:textId="77777777" w:rsidR="004C6D6B" w:rsidRDefault="00284631">
      <w:pPr>
        <w:pStyle w:val="Nagwek3"/>
        <w:spacing w:before="280" w:after="280"/>
      </w:pPr>
      <w:bookmarkStart w:id="144" w:name="zalecenia7"/>
      <w:bookmarkStart w:id="145" w:name="_Toc383334087"/>
      <w:r>
        <w:lastRenderedPageBreak/>
        <w:t>Zalecenia</w:t>
      </w:r>
      <w:bookmarkEnd w:id="144"/>
      <w:bookmarkEnd w:id="145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47EA127E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2C366B4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3EBF2883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468204A1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04F86291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35EAA017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9D43FF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5EA7D36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6766186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52C3A054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6434F9B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0C699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83AF05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823EFF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5B9717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6895982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F51B19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7C15F3B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133D75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6CD954C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51624D96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DFBE05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52DB772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877CAF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6B1785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347653C" w14:textId="77777777" w:rsidR="004C6D6B" w:rsidRDefault="004C6D6B"/>
    <w:p w14:paraId="25037E4C" w14:textId="77777777" w:rsidR="004C6D6B" w:rsidRDefault="00284631">
      <w:pPr>
        <w:pStyle w:val="Nagwek1"/>
        <w:spacing w:before="280" w:after="280"/>
      </w:pPr>
      <w:bookmarkStart w:id="146" w:name="obszar-9-bezpieczeństwo-fizyczne"/>
      <w:bookmarkStart w:id="147" w:name="_Toc38333462"/>
      <w:r>
        <w:lastRenderedPageBreak/>
        <w:t>Obszar 9: Bezpieczeństwo fizyczne</w:t>
      </w:r>
      <w:bookmarkEnd w:id="146"/>
      <w:bookmarkEnd w:id="147"/>
    </w:p>
    <w:p w14:paraId="1210F8BD" w14:textId="77777777" w:rsidR="004C6D6B" w:rsidRDefault="00284631">
      <w:r>
        <w:t>W ramach Audytu zespół koncentrował się na potwierdzeniu zgodności w wymaganiami w zakresie skuteczności procesu ochrony fizycznej i środowiskowej.</w:t>
      </w:r>
    </w:p>
    <w:p w14:paraId="302316F2" w14:textId="77777777" w:rsidR="004C6D6B" w:rsidRDefault="00284631">
      <w:pPr>
        <w:pStyle w:val="Nagwek2"/>
        <w:spacing w:before="280" w:after="280"/>
      </w:pPr>
      <w:bookmarkStart w:id="148" w:name="kontekst-w-zakresie-przepisów-i-normy-8"/>
      <w:bookmarkStart w:id="149" w:name="_Toc38333463"/>
      <w:r>
        <w:t>Kontekst w zakresie przepisów i normy</w:t>
      </w:r>
      <w:bookmarkEnd w:id="148"/>
      <w:bookmarkEnd w:id="149"/>
    </w:p>
    <w:p w14:paraId="4D3402CD" w14:textId="77777777" w:rsidR="004C6D6B" w:rsidRDefault="00284631">
      <w:r>
        <w:t>Zakres prac obejmował między innymi adekwatne wymagania:</w:t>
      </w:r>
    </w:p>
    <w:p w14:paraId="5F5C57D9" w14:textId="77777777" w:rsidR="004C6D6B" w:rsidRDefault="00284631">
      <w:pPr>
        <w:numPr>
          <w:ilvl w:val="0"/>
          <w:numId w:val="28"/>
        </w:numPr>
      </w:pPr>
      <w:r>
        <w:t xml:space="preserve">Artykułu 8, 10, 14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74A316D1" w14:textId="77777777" w:rsidR="004C6D6B" w:rsidRDefault="00284631">
      <w:pPr>
        <w:numPr>
          <w:ilvl w:val="0"/>
          <w:numId w:val="28"/>
        </w:numPr>
      </w:pPr>
      <w:r>
        <w:t>Ustawy z dnia 22 sierpnia 1997 o ochronie osó</w:t>
      </w:r>
      <w:r>
        <w:t xml:space="preserve">b i mienia (Dz.U. 1997 </w:t>
      </w:r>
      <w:proofErr w:type="gramStart"/>
      <w:r>
        <w:t>nr</w:t>
      </w:r>
      <w:proofErr w:type="gramEnd"/>
      <w:r>
        <w:t xml:space="preserve"> 114 poz. 740);</w:t>
      </w:r>
    </w:p>
    <w:p w14:paraId="2FAF3ADA" w14:textId="77777777" w:rsidR="004C6D6B" w:rsidRDefault="00284631">
      <w:pPr>
        <w:numPr>
          <w:ilvl w:val="0"/>
          <w:numId w:val="28"/>
        </w:numPr>
      </w:pPr>
      <w:r>
        <w:t xml:space="preserve">Rozporządzenia Ministra Cyfryzacji z 4 grudnia 2019 w sprawie warunków organizacyjnych i technicznych dla podmiotów świadczących usługi z zakresu </w:t>
      </w:r>
      <w:proofErr w:type="spellStart"/>
      <w:r>
        <w:t>cyberbezpieczeństwa</w:t>
      </w:r>
      <w:proofErr w:type="spellEnd"/>
      <w:r>
        <w:t xml:space="preserve"> oraz wewnętrznych struktur organizacyjnych operat</w:t>
      </w:r>
      <w:r>
        <w:t xml:space="preserve">orów usług kluczowych odpowiedzialnych za </w:t>
      </w:r>
      <w:proofErr w:type="spellStart"/>
      <w:r>
        <w:t>cyberbezpieczeństwo</w:t>
      </w:r>
      <w:proofErr w:type="spellEnd"/>
      <w:r>
        <w:t xml:space="preserve"> (Dz.U. 2019 </w:t>
      </w:r>
      <w:proofErr w:type="gramStart"/>
      <w:r>
        <w:t>poz</w:t>
      </w:r>
      <w:proofErr w:type="gramEnd"/>
      <w:r>
        <w:t>. 2479);</w:t>
      </w:r>
    </w:p>
    <w:p w14:paraId="70717876" w14:textId="77777777" w:rsidR="004C6D6B" w:rsidRDefault="00284631">
      <w:pPr>
        <w:numPr>
          <w:ilvl w:val="0"/>
          <w:numId w:val="28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informacyjnego wykorzystywanego do świ</w:t>
      </w:r>
      <w:r>
        <w:t xml:space="preserve">adczenia usługi kluczowej (Dz. U. </w:t>
      </w:r>
      <w:proofErr w:type="gramStart"/>
      <w:r>
        <w:t>poz</w:t>
      </w:r>
      <w:proofErr w:type="gramEnd"/>
      <w:r>
        <w:t>. 2080);</w:t>
      </w:r>
    </w:p>
    <w:p w14:paraId="4C273AB5" w14:textId="77777777" w:rsidR="004C6D6B" w:rsidRDefault="00284631">
      <w:pPr>
        <w:numPr>
          <w:ilvl w:val="0"/>
          <w:numId w:val="28"/>
        </w:numPr>
      </w:pPr>
      <w:r>
        <w:t>Polskiej Normy PN-EN ISO/IEC 27001 w rozdziałach 6, 8;</w:t>
      </w:r>
    </w:p>
    <w:p w14:paraId="180404B4" w14:textId="77777777" w:rsidR="004C6D6B" w:rsidRDefault="00284631">
      <w:pPr>
        <w:numPr>
          <w:ilvl w:val="0"/>
          <w:numId w:val="28"/>
        </w:numPr>
      </w:pPr>
      <w:r>
        <w:t>Załącznika A do Polskiej Normy PN-EN ISO/IEC 27001 w wymaganiach A.6, A.11, A17.</w:t>
      </w:r>
    </w:p>
    <w:p w14:paraId="6D3523C9" w14:textId="77777777" w:rsidR="004C6D6B" w:rsidRDefault="00284631">
      <w:pPr>
        <w:pStyle w:val="Nagwek2"/>
        <w:spacing w:before="280" w:after="280"/>
      </w:pPr>
      <w:bookmarkStart w:id="150" w:name="kontekst-w-zakresie-decyzji-ouk-8"/>
      <w:bookmarkStart w:id="151" w:name="_Toc38333464"/>
      <w:r>
        <w:t>Kontekst w zakresie Decyzji OUK</w:t>
      </w:r>
      <w:bookmarkEnd w:id="150"/>
      <w:bookmarkEnd w:id="151"/>
    </w:p>
    <w:p w14:paraId="2AAAD147" w14:textId="77777777" w:rsidR="004C6D6B" w:rsidRDefault="00284631">
      <w:pPr>
        <w:pStyle w:val="Nagwek3"/>
        <w:spacing w:before="280" w:after="280"/>
      </w:pPr>
      <w:bookmarkStart w:id="152" w:name="pomieszczenia-csirtsocdziału"/>
      <w:bookmarkStart w:id="153" w:name="_Toc38333465"/>
      <w:r>
        <w:t>Pomieszczenia CSIRT/SOC/Działu</w:t>
      </w:r>
      <w:bookmarkEnd w:id="152"/>
      <w:bookmarkEnd w:id="153"/>
    </w:p>
    <w:p w14:paraId="762B62FC" w14:textId="77777777" w:rsidR="004C6D6B" w:rsidRDefault="00284631">
      <w:pPr>
        <w:numPr>
          <w:ilvl w:val="0"/>
          <w:numId w:val="29"/>
        </w:numPr>
      </w:pPr>
      <w:r>
        <w:t>Dokumentacj</w:t>
      </w:r>
      <w:r>
        <w:t>a i zasadność instalacji systemu zabezpieczeń (drzwi / okna / ściany)</w:t>
      </w:r>
    </w:p>
    <w:p w14:paraId="798167B6" w14:textId="77777777" w:rsidR="004C6D6B" w:rsidRDefault="00284631">
      <w:pPr>
        <w:numPr>
          <w:ilvl w:val="0"/>
          <w:numId w:val="29"/>
        </w:numPr>
      </w:pPr>
      <w:r>
        <w:t>Dokumentacja i zasadność instalacji systemu alarmowego i antynapadowego</w:t>
      </w:r>
    </w:p>
    <w:p w14:paraId="7474AF38" w14:textId="77777777" w:rsidR="004C6D6B" w:rsidRDefault="00284631">
      <w:pPr>
        <w:numPr>
          <w:ilvl w:val="0"/>
          <w:numId w:val="29"/>
        </w:numPr>
      </w:pPr>
      <w:r>
        <w:t>Atestacja szaf i sejfów</w:t>
      </w:r>
    </w:p>
    <w:p w14:paraId="3B72EC28" w14:textId="77777777" w:rsidR="004C6D6B" w:rsidRDefault="00284631">
      <w:pPr>
        <w:numPr>
          <w:ilvl w:val="0"/>
          <w:numId w:val="29"/>
        </w:numPr>
      </w:pPr>
      <w:r>
        <w:t>Dokumentacja i zasadność konfiguracji systemu przeciwpożarowego</w:t>
      </w:r>
    </w:p>
    <w:p w14:paraId="42DA9B44" w14:textId="77777777" w:rsidR="004C6D6B" w:rsidRDefault="00284631">
      <w:pPr>
        <w:numPr>
          <w:ilvl w:val="0"/>
          <w:numId w:val="29"/>
        </w:numPr>
      </w:pPr>
      <w:r>
        <w:t>Przechowywanie i dostęp do</w:t>
      </w:r>
      <w:r>
        <w:t xml:space="preserve"> dokumentacji</w:t>
      </w:r>
    </w:p>
    <w:p w14:paraId="57834649" w14:textId="77777777" w:rsidR="004C6D6B" w:rsidRDefault="00284631">
      <w:pPr>
        <w:numPr>
          <w:ilvl w:val="0"/>
          <w:numId w:val="29"/>
        </w:numPr>
      </w:pPr>
      <w:r>
        <w:t>Potwierdzenie działań wynikających z komunikacji z szacowaniem ryzyka SI_OUK</w:t>
      </w:r>
    </w:p>
    <w:p w14:paraId="622C3C67" w14:textId="77777777" w:rsidR="004C6D6B" w:rsidRDefault="00284631">
      <w:pPr>
        <w:numPr>
          <w:ilvl w:val="0"/>
          <w:numId w:val="29"/>
        </w:numPr>
      </w:pPr>
      <w:r>
        <w:t>Dokumentacja i zasadność konfiguracji systemu podtrzymania i stabilizacji prądu</w:t>
      </w:r>
    </w:p>
    <w:p w14:paraId="56162C1C" w14:textId="77777777" w:rsidR="004C6D6B" w:rsidRDefault="00284631">
      <w:pPr>
        <w:numPr>
          <w:ilvl w:val="0"/>
          <w:numId w:val="29"/>
        </w:numPr>
      </w:pPr>
      <w:r>
        <w:t>Dokumentacja i zasadność konfiguracji systemu podtrzymania warunków temperatury, wilg</w:t>
      </w:r>
      <w:r>
        <w:t>otności i wentylacji pomieszczeń</w:t>
      </w:r>
    </w:p>
    <w:p w14:paraId="2BA70F35" w14:textId="77777777" w:rsidR="004C6D6B" w:rsidRDefault="00284631">
      <w:pPr>
        <w:numPr>
          <w:ilvl w:val="0"/>
          <w:numId w:val="29"/>
        </w:numPr>
      </w:pPr>
      <w:r>
        <w:t>Rejestr przeglądów i konserwacji elementów w/w użytkowanych systemów</w:t>
      </w:r>
    </w:p>
    <w:p w14:paraId="42FF2059" w14:textId="77777777" w:rsidR="004C6D6B" w:rsidRDefault="00284631">
      <w:pPr>
        <w:numPr>
          <w:ilvl w:val="0"/>
          <w:numId w:val="29"/>
        </w:numPr>
      </w:pPr>
      <w:r>
        <w:lastRenderedPageBreak/>
        <w:t>Dokumentacja testów bezpieczeństwa w odniesieniu do elementów systemu zabezpieczeń fizycznych</w:t>
      </w:r>
    </w:p>
    <w:p w14:paraId="5088C3BB" w14:textId="77777777" w:rsidR="004C6D6B" w:rsidRDefault="00284631">
      <w:pPr>
        <w:numPr>
          <w:ilvl w:val="0"/>
          <w:numId w:val="29"/>
        </w:numPr>
      </w:pPr>
      <w:r>
        <w:t>Dokumentacja i testy procedur ewakuacyjnych</w:t>
      </w:r>
    </w:p>
    <w:p w14:paraId="29C9CF20" w14:textId="77777777" w:rsidR="004C6D6B" w:rsidRDefault="00284631">
      <w:pPr>
        <w:numPr>
          <w:ilvl w:val="0"/>
          <w:numId w:val="29"/>
        </w:numPr>
      </w:pPr>
      <w:r>
        <w:t xml:space="preserve">Dokumentacja i </w:t>
      </w:r>
      <w:r>
        <w:t>procedury kontaktu ze służbami</w:t>
      </w:r>
    </w:p>
    <w:p w14:paraId="3E1BD192" w14:textId="77777777" w:rsidR="004C6D6B" w:rsidRDefault="00284631">
      <w:pPr>
        <w:pStyle w:val="Nagwek2"/>
        <w:spacing w:before="280" w:after="280"/>
      </w:pPr>
      <w:bookmarkStart w:id="154" w:name="wnioski-z-prac-audytowych8"/>
      <w:bookmarkStart w:id="155" w:name="_Toc383334068"/>
      <w:r>
        <w:t>Wnioski z prac audytowych</w:t>
      </w:r>
      <w:bookmarkEnd w:id="154"/>
      <w:bookmarkEnd w:id="155"/>
    </w:p>
    <w:p w14:paraId="4C43AACD" w14:textId="77777777" w:rsidR="004C6D6B" w:rsidRDefault="00284631">
      <w:pPr>
        <w:pStyle w:val="Nagwek3"/>
        <w:spacing w:before="280" w:after="280"/>
      </w:pPr>
      <w:bookmarkStart w:id="156" w:name="_Toc383334078"/>
      <w:r>
        <w:t>Niezgodności zidentyfikowane w czasie audytu</w:t>
      </w:r>
      <w:bookmarkEnd w:id="156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5AE3833E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5AFC4F5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1C7D9B46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19BA82E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233CB3C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6AC9CDA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29707BFA" w14:textId="77777777" w:rsidTr="004C6D6B">
        <w:tc>
          <w:tcPr>
            <w:tcW w:w="327" w:type="dxa"/>
            <w:shd w:val="clear" w:color="auto" w:fill="auto"/>
          </w:tcPr>
          <w:p w14:paraId="652EB9D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C9D330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45BC0C1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5A28485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566CDD3E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ECE6430" w14:textId="77777777" w:rsidTr="004C6D6B">
        <w:tc>
          <w:tcPr>
            <w:tcW w:w="327" w:type="dxa"/>
            <w:shd w:val="clear" w:color="auto" w:fill="auto"/>
          </w:tcPr>
          <w:p w14:paraId="5B50E13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48DDBC93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D981DF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4FC20F94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62DC7702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D71648E" w14:textId="77777777" w:rsidTr="004C6D6B">
        <w:tc>
          <w:tcPr>
            <w:tcW w:w="327" w:type="dxa"/>
            <w:shd w:val="clear" w:color="auto" w:fill="auto"/>
          </w:tcPr>
          <w:p w14:paraId="0EE664D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37B6AEE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660628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6AB0BEF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199BEA1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517388AD" w14:textId="77777777" w:rsidTr="004C6D6B">
        <w:tc>
          <w:tcPr>
            <w:tcW w:w="327" w:type="dxa"/>
            <w:shd w:val="clear" w:color="auto" w:fill="auto"/>
          </w:tcPr>
          <w:p w14:paraId="522B656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5DD83F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E1BB3D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7CFA357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43B9FED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584F429E" w14:textId="77777777" w:rsidR="004C6D6B" w:rsidRDefault="00284631">
      <w:pPr>
        <w:pStyle w:val="Nagwek3"/>
        <w:spacing w:before="280" w:after="280"/>
      </w:pPr>
      <w:bookmarkStart w:id="157" w:name="zalecenia8"/>
      <w:bookmarkStart w:id="158" w:name="_Toc383334088"/>
      <w:r>
        <w:t>Zalecenia</w:t>
      </w:r>
      <w:bookmarkEnd w:id="157"/>
      <w:bookmarkEnd w:id="158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591E3CD1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73BB853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7BF22BF9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148DFB0D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25E4E47C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486D69E3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80FFA9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180E26F7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1F9819B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BEE1A23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48DF8F4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883F3A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6926D40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11A147F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7352C1BE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1C340124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387ACE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7019A53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238A2BA9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06B9AD24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2E713A0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21C8B5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6C1B149F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65F30D8C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85BA261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8CB1F3D" w14:textId="77777777" w:rsidR="004C6D6B" w:rsidRDefault="004C6D6B"/>
    <w:p w14:paraId="337A5010" w14:textId="77777777" w:rsidR="004C6D6B" w:rsidRDefault="00284631">
      <w:pPr>
        <w:pStyle w:val="Nagwek1"/>
        <w:spacing w:before="280" w:after="280"/>
      </w:pPr>
      <w:bookmarkStart w:id="159" w:name="Xaf0a7fba8b070f0b2b502fb4b036a96744f7e95"/>
      <w:bookmarkStart w:id="160" w:name="_Toc38333469"/>
      <w:r>
        <w:lastRenderedPageBreak/>
        <w:t>Obszar 10: Zarządzanie bezpieczeństwem i ciągłością działania łańcucha usług</w:t>
      </w:r>
      <w:bookmarkEnd w:id="159"/>
      <w:bookmarkEnd w:id="160"/>
    </w:p>
    <w:p w14:paraId="765E34AD" w14:textId="77777777" w:rsidR="004C6D6B" w:rsidRDefault="00284631">
      <w:r>
        <w:t>W ramach audytu zespół koncentrował się na potwierdzeniu zgodności w wymaganiami w zakresie definiowania i nadzorowania stosowania wymagań bezpieczeństwa informacji i ciągłości</w:t>
      </w:r>
      <w:r>
        <w:t xml:space="preserve"> działania przez dostawców usług bezpieczeństwa informacji oraz usług wdrażania i utrzymywania systemów informatycznych wykorzystywanych do świadczenia Usług Kluczowych.</w:t>
      </w:r>
    </w:p>
    <w:p w14:paraId="1717B9E6" w14:textId="77777777" w:rsidR="004C6D6B" w:rsidRDefault="00284631">
      <w:pPr>
        <w:pStyle w:val="Nagwek2"/>
        <w:spacing w:before="280" w:after="280"/>
      </w:pPr>
      <w:bookmarkStart w:id="161" w:name="kontekst-w-zakresie-przepisów-i-normy-9"/>
      <w:bookmarkStart w:id="162" w:name="_Toc38333470"/>
      <w:r>
        <w:t>Kontekst w zakresie przepisów i normy</w:t>
      </w:r>
      <w:bookmarkEnd w:id="161"/>
      <w:bookmarkEnd w:id="162"/>
    </w:p>
    <w:p w14:paraId="04437983" w14:textId="77777777" w:rsidR="004C6D6B" w:rsidRDefault="00284631">
      <w:r>
        <w:t>Zakres prac obejmował między innymi adekwatne wy</w:t>
      </w:r>
      <w:r>
        <w:t>magania:</w:t>
      </w:r>
    </w:p>
    <w:p w14:paraId="2B99389C" w14:textId="77777777" w:rsidR="004C6D6B" w:rsidRDefault="00284631">
      <w:pPr>
        <w:numPr>
          <w:ilvl w:val="0"/>
          <w:numId w:val="30"/>
        </w:numPr>
      </w:pPr>
      <w:r>
        <w:t xml:space="preserve">Artykułu 8, 14 ustawy z dnia 5 lipca 2018 r. o Krajowym Systemie </w:t>
      </w:r>
      <w:proofErr w:type="spellStart"/>
      <w:r>
        <w:t>Cyberbezpieczeństwa</w:t>
      </w:r>
      <w:proofErr w:type="spellEnd"/>
      <w:r>
        <w:t xml:space="preserve"> (Dz. U. </w:t>
      </w:r>
      <w:proofErr w:type="gramStart"/>
      <w:r>
        <w:t>poz</w:t>
      </w:r>
      <w:proofErr w:type="gramEnd"/>
      <w:r>
        <w:t>. 1560 ze zm.);</w:t>
      </w:r>
    </w:p>
    <w:p w14:paraId="301D7DFB" w14:textId="77777777" w:rsidR="004C6D6B" w:rsidRDefault="00284631">
      <w:pPr>
        <w:numPr>
          <w:ilvl w:val="0"/>
          <w:numId w:val="30"/>
        </w:numPr>
      </w:pPr>
      <w:r>
        <w:t xml:space="preserve">Rozporządzenia Rady Ministrów z dnia 16 października 2018 r. w sprawie rodzajów dokumentacji dotyczącej </w:t>
      </w:r>
      <w:proofErr w:type="spellStart"/>
      <w:r>
        <w:t>cyberbezpieczeństwa</w:t>
      </w:r>
      <w:proofErr w:type="spellEnd"/>
      <w:r>
        <w:t xml:space="preserve"> systemu inf</w:t>
      </w:r>
      <w:r>
        <w:t xml:space="preserve">ormacyjnego wykorzystywanego do świadczenia usługi kluczowej (Dz. U. </w:t>
      </w:r>
      <w:proofErr w:type="gramStart"/>
      <w:r>
        <w:t>poz</w:t>
      </w:r>
      <w:proofErr w:type="gramEnd"/>
      <w:r>
        <w:t>. 2080);</w:t>
      </w:r>
    </w:p>
    <w:p w14:paraId="7676E0B2" w14:textId="77777777" w:rsidR="004C6D6B" w:rsidRDefault="00284631">
      <w:pPr>
        <w:numPr>
          <w:ilvl w:val="0"/>
          <w:numId w:val="30"/>
        </w:numPr>
      </w:pPr>
      <w:r>
        <w:t>Polskiej Normy PN-EN ISO 22301 w rozdziałach 8.3;</w:t>
      </w:r>
    </w:p>
    <w:p w14:paraId="4996F6B0" w14:textId="77777777" w:rsidR="004C6D6B" w:rsidRDefault="00284631">
      <w:pPr>
        <w:numPr>
          <w:ilvl w:val="0"/>
          <w:numId w:val="30"/>
        </w:numPr>
      </w:pPr>
      <w:r>
        <w:t>Polskiej Normy PN-EN ISO/IEC 27001 w rozdziałach 6, 7, 8;</w:t>
      </w:r>
    </w:p>
    <w:p w14:paraId="3F8298AD" w14:textId="77777777" w:rsidR="004C6D6B" w:rsidRDefault="00284631">
      <w:pPr>
        <w:numPr>
          <w:ilvl w:val="0"/>
          <w:numId w:val="30"/>
        </w:numPr>
      </w:pPr>
      <w:r>
        <w:t>Załącznika A do Polskiej Normy PN-EN ISO/IEC 27001 w wymaganiach A.</w:t>
      </w:r>
      <w:r>
        <w:t>6, A.15, A.17.</w:t>
      </w:r>
    </w:p>
    <w:p w14:paraId="1027FD6B" w14:textId="77777777" w:rsidR="004C6D6B" w:rsidRDefault="00284631">
      <w:pPr>
        <w:pStyle w:val="Nagwek2"/>
        <w:spacing w:before="280" w:after="280"/>
      </w:pPr>
      <w:bookmarkStart w:id="163" w:name="kontekst-w-zakresie-decyzji-ouk-9"/>
      <w:bookmarkStart w:id="164" w:name="_Toc38333471"/>
      <w:r>
        <w:t>Kontekst w zakresie Decyzji OUK</w:t>
      </w:r>
      <w:bookmarkEnd w:id="163"/>
      <w:bookmarkEnd w:id="164"/>
    </w:p>
    <w:p w14:paraId="693199CE" w14:textId="77777777" w:rsidR="004C6D6B" w:rsidRDefault="00284631">
      <w:pPr>
        <w:pStyle w:val="Nagwek3"/>
        <w:spacing w:before="280" w:after="280"/>
      </w:pPr>
      <w:bookmarkStart w:id="165" w:name="dostawcy-ouk---dokumentacja"/>
      <w:bookmarkStart w:id="166" w:name="_Toc38333472"/>
      <w:r>
        <w:t>Dostawcy OUK - dokumentacja</w:t>
      </w:r>
      <w:bookmarkEnd w:id="165"/>
      <w:bookmarkEnd w:id="166"/>
    </w:p>
    <w:p w14:paraId="2EE66CEC" w14:textId="77777777" w:rsidR="004C6D6B" w:rsidRDefault="00284631">
      <w:pPr>
        <w:numPr>
          <w:ilvl w:val="0"/>
          <w:numId w:val="31"/>
        </w:numPr>
      </w:pPr>
      <w:r>
        <w:t>Polityka bezpieczeństwa w relacjach z dostawcami</w:t>
      </w:r>
    </w:p>
    <w:p w14:paraId="58ED6197" w14:textId="77777777" w:rsidR="004C6D6B" w:rsidRDefault="00284631">
      <w:pPr>
        <w:numPr>
          <w:ilvl w:val="0"/>
          <w:numId w:val="31"/>
        </w:numPr>
      </w:pPr>
      <w:r>
        <w:t xml:space="preserve">Standardy i wymagania w zakresie </w:t>
      </w:r>
      <w:proofErr w:type="spellStart"/>
      <w:r>
        <w:t>cyberbezpieczeństwa</w:t>
      </w:r>
      <w:proofErr w:type="spellEnd"/>
      <w:r>
        <w:t xml:space="preserve"> nakładane na dostawców w umowach</w:t>
      </w:r>
    </w:p>
    <w:p w14:paraId="25C5BF1D" w14:textId="77777777" w:rsidR="004C6D6B" w:rsidRDefault="00284631">
      <w:pPr>
        <w:numPr>
          <w:ilvl w:val="0"/>
          <w:numId w:val="31"/>
        </w:numPr>
      </w:pPr>
      <w:r>
        <w:t>Ocena zdolności dostawcy do zachowania ciągłoś</w:t>
      </w:r>
      <w:r>
        <w:t>ci działania</w:t>
      </w:r>
    </w:p>
    <w:p w14:paraId="2E418C89" w14:textId="77777777" w:rsidR="004C6D6B" w:rsidRDefault="00284631">
      <w:pPr>
        <w:numPr>
          <w:ilvl w:val="0"/>
          <w:numId w:val="31"/>
        </w:numPr>
      </w:pPr>
      <w:r>
        <w:t>Bezpieczeństwo łańcucha dostaw</w:t>
      </w:r>
    </w:p>
    <w:p w14:paraId="23B924CF" w14:textId="77777777" w:rsidR="004C6D6B" w:rsidRDefault="00284631">
      <w:pPr>
        <w:numPr>
          <w:ilvl w:val="0"/>
          <w:numId w:val="31"/>
        </w:numPr>
      </w:pPr>
      <w:r>
        <w:t>Bieżące monitorowanie i przegląd usług świadczonych przez dostawców</w:t>
      </w:r>
    </w:p>
    <w:p w14:paraId="10C5E627" w14:textId="77777777" w:rsidR="004C6D6B" w:rsidRDefault="00284631">
      <w:pPr>
        <w:numPr>
          <w:ilvl w:val="0"/>
          <w:numId w:val="31"/>
        </w:numPr>
      </w:pPr>
      <w:r>
        <w:t xml:space="preserve">Umowy z dostawcami (wymagany poziom usług) i standardy w umowach dotyczące </w:t>
      </w:r>
      <w:proofErr w:type="spellStart"/>
      <w:r>
        <w:t>cyberbezpieczeństwa</w:t>
      </w:r>
      <w:proofErr w:type="spellEnd"/>
    </w:p>
    <w:p w14:paraId="131B2E8D" w14:textId="77777777" w:rsidR="004C6D6B" w:rsidRDefault="00284631">
      <w:pPr>
        <w:numPr>
          <w:ilvl w:val="0"/>
          <w:numId w:val="31"/>
        </w:numPr>
      </w:pPr>
      <w:r>
        <w:t>Rejestr kluczowych dostawców w ramach UK</w:t>
      </w:r>
    </w:p>
    <w:p w14:paraId="14D59C89" w14:textId="77777777" w:rsidR="004C6D6B" w:rsidRDefault="00284631">
      <w:pPr>
        <w:numPr>
          <w:ilvl w:val="0"/>
          <w:numId w:val="31"/>
        </w:numPr>
      </w:pPr>
      <w:r>
        <w:t xml:space="preserve">Wyniki </w:t>
      </w:r>
      <w:r>
        <w:t>audytów drugiej i trzeciej strony</w:t>
      </w:r>
    </w:p>
    <w:p w14:paraId="61E2E7EB" w14:textId="77777777" w:rsidR="004C6D6B" w:rsidRDefault="00284631">
      <w:pPr>
        <w:numPr>
          <w:ilvl w:val="0"/>
          <w:numId w:val="31"/>
        </w:numPr>
      </w:pPr>
      <w:r>
        <w:t>Techniki zdalnego dostępu, nadzór nad poprawnością zakres zdalnego dostępu oraz stosowane metody uwierzytelnienia</w:t>
      </w:r>
    </w:p>
    <w:p w14:paraId="58E80C65" w14:textId="77777777" w:rsidR="004C6D6B" w:rsidRDefault="00284631">
      <w:pPr>
        <w:numPr>
          <w:ilvl w:val="0"/>
          <w:numId w:val="31"/>
        </w:numPr>
      </w:pPr>
      <w:r>
        <w:lastRenderedPageBreak/>
        <w:t>Akceptowalne użycie aktywów – lista przypadków</w:t>
      </w:r>
    </w:p>
    <w:p w14:paraId="5930595A" w14:textId="77777777" w:rsidR="004C6D6B" w:rsidRDefault="00284631">
      <w:pPr>
        <w:pStyle w:val="Nagwek3"/>
        <w:spacing w:before="280" w:after="280"/>
      </w:pPr>
      <w:bookmarkStart w:id="167" w:name="Xf6ced3cc22732febe0a5c5250a0ae89d53fec77"/>
      <w:bookmarkStart w:id="168" w:name="_Toc38333473"/>
      <w:r>
        <w:t xml:space="preserve">Dokumentacja Podmiotu Świadczącego Usługi </w:t>
      </w:r>
      <w:proofErr w:type="spellStart"/>
      <w:r>
        <w:t>Cyberbezpieczeństwa</w:t>
      </w:r>
      <w:bookmarkEnd w:id="167"/>
      <w:bookmarkEnd w:id="168"/>
      <w:proofErr w:type="spellEnd"/>
    </w:p>
    <w:p w14:paraId="2EE0C9A8" w14:textId="77777777" w:rsidR="004C6D6B" w:rsidRDefault="00284631">
      <w:pPr>
        <w:numPr>
          <w:ilvl w:val="0"/>
          <w:numId w:val="32"/>
        </w:numPr>
      </w:pPr>
      <w:r>
        <w:t xml:space="preserve">Wymagania osobowe wymienione w paragrafie 1 ustęp 1 punkt 4 (Dz.U. 2019 </w:t>
      </w:r>
      <w:proofErr w:type="gramStart"/>
      <w:r>
        <w:t>poz</w:t>
      </w:r>
      <w:proofErr w:type="gramEnd"/>
      <w:r>
        <w:t>. 2479)</w:t>
      </w:r>
    </w:p>
    <w:p w14:paraId="00A50475" w14:textId="77777777" w:rsidR="004C6D6B" w:rsidRDefault="00284631">
      <w:pPr>
        <w:numPr>
          <w:ilvl w:val="0"/>
          <w:numId w:val="32"/>
        </w:numPr>
      </w:pPr>
      <w:r>
        <w:t xml:space="preserve">Wymagania w zakresie ochrony fizycznej (Dz.U. 2019 </w:t>
      </w:r>
      <w:proofErr w:type="gramStart"/>
      <w:r>
        <w:t>poz</w:t>
      </w:r>
      <w:proofErr w:type="gramEnd"/>
      <w:r>
        <w:t>. 2479)</w:t>
      </w:r>
    </w:p>
    <w:p w14:paraId="55A8A87C" w14:textId="77777777" w:rsidR="004C6D6B" w:rsidRDefault="00284631">
      <w:pPr>
        <w:numPr>
          <w:ilvl w:val="0"/>
          <w:numId w:val="32"/>
        </w:numPr>
      </w:pPr>
      <w:r>
        <w:t xml:space="preserve">Zastosowane systemy zabezpieczeń w zakresie dostępów do dokumentacji (Dz.U. 2019 </w:t>
      </w:r>
      <w:proofErr w:type="gramStart"/>
      <w:r>
        <w:t>poz</w:t>
      </w:r>
      <w:proofErr w:type="gramEnd"/>
      <w:r>
        <w:t>. 2479)</w:t>
      </w:r>
    </w:p>
    <w:p w14:paraId="42548ECA" w14:textId="77777777" w:rsidR="004C6D6B" w:rsidRDefault="00284631">
      <w:pPr>
        <w:numPr>
          <w:ilvl w:val="0"/>
          <w:numId w:val="32"/>
        </w:numPr>
      </w:pPr>
      <w:r>
        <w:t xml:space="preserve">Zastosowane </w:t>
      </w:r>
      <w:r>
        <w:t xml:space="preserve">systemy zabezpieczeń teleinformatycznych w zakresie pracy zdalnej (Dz.U. 2019 </w:t>
      </w:r>
      <w:proofErr w:type="gramStart"/>
      <w:r>
        <w:t>poz</w:t>
      </w:r>
      <w:proofErr w:type="gramEnd"/>
      <w:r>
        <w:t>. 2479)</w:t>
      </w:r>
    </w:p>
    <w:p w14:paraId="40F6B659" w14:textId="77777777" w:rsidR="004C6D6B" w:rsidRDefault="00284631">
      <w:pPr>
        <w:pStyle w:val="Nagwek2"/>
        <w:spacing w:before="280" w:after="280"/>
      </w:pPr>
      <w:bookmarkStart w:id="169" w:name="wnioski-z-prac-audytowych9"/>
      <w:bookmarkStart w:id="170" w:name="_Toc383334069"/>
      <w:r>
        <w:t>Wnioski z prac audytowych</w:t>
      </w:r>
      <w:bookmarkEnd w:id="169"/>
      <w:bookmarkEnd w:id="170"/>
    </w:p>
    <w:p w14:paraId="53BE3B70" w14:textId="77777777" w:rsidR="004C6D6B" w:rsidRDefault="00284631">
      <w:pPr>
        <w:pStyle w:val="Nagwek3"/>
        <w:spacing w:before="280" w:after="280"/>
      </w:pPr>
      <w:bookmarkStart w:id="171" w:name="X8b17d7be303b023f56c6d3880e164e4fd7cb00d"/>
      <w:bookmarkStart w:id="172" w:name="_Toc383334079"/>
      <w:r>
        <w:t>Niezgodności zidentyfikowane w czasie audytu</w:t>
      </w:r>
      <w:bookmarkEnd w:id="171"/>
      <w:bookmarkEnd w:id="172"/>
    </w:p>
    <w:tbl>
      <w:tblPr>
        <w:tblStyle w:val="Tabelasiatki1jasna"/>
        <w:tblW w:w="9183" w:type="dxa"/>
        <w:tblLook w:val="0420" w:firstRow="1" w:lastRow="0" w:firstColumn="0" w:lastColumn="0" w:noHBand="0" w:noVBand="1"/>
      </w:tblPr>
      <w:tblGrid>
        <w:gridCol w:w="414"/>
        <w:gridCol w:w="1086"/>
        <w:gridCol w:w="2136"/>
        <w:gridCol w:w="4216"/>
        <w:gridCol w:w="1331"/>
      </w:tblGrid>
      <w:tr w:rsidR="004C6D6B" w14:paraId="7387A3CC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dxa"/>
            <w:tcBorders>
              <w:bottom w:val="single" w:sz="12" w:space="0" w:color="666666"/>
            </w:tcBorders>
            <w:shd w:val="clear" w:color="auto" w:fill="auto"/>
          </w:tcPr>
          <w:p w14:paraId="43FB1FF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9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140700C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2150" w:type="dxa"/>
            <w:tcBorders>
              <w:bottom w:val="single" w:sz="12" w:space="0" w:color="666666"/>
            </w:tcBorders>
            <w:shd w:val="clear" w:color="auto" w:fill="auto"/>
          </w:tcPr>
          <w:p w14:paraId="6BB4CFC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Zdarzenie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niepożądane</w:t>
            </w:r>
            <w:proofErr w:type="spellEnd"/>
          </w:p>
        </w:tc>
        <w:tc>
          <w:tcPr>
            <w:tcW w:w="4279" w:type="dxa"/>
            <w:tcBorders>
              <w:bottom w:val="single" w:sz="12" w:space="0" w:color="666666"/>
            </w:tcBorders>
            <w:shd w:val="clear" w:color="auto" w:fill="auto"/>
          </w:tcPr>
          <w:p w14:paraId="1293826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1337" w:type="dxa"/>
            <w:tcBorders>
              <w:bottom w:val="single" w:sz="12" w:space="0" w:color="666666"/>
            </w:tcBorders>
            <w:shd w:val="clear" w:color="auto" w:fill="auto"/>
          </w:tcPr>
          <w:p w14:paraId="3FFD4D3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Priorytet</w:t>
            </w:r>
            <w:proofErr w:type="spellEnd"/>
          </w:p>
        </w:tc>
      </w:tr>
      <w:tr w:rsidR="004C6D6B" w14:paraId="12920364" w14:textId="77777777" w:rsidTr="004C6D6B">
        <w:tc>
          <w:tcPr>
            <w:tcW w:w="327" w:type="dxa"/>
            <w:shd w:val="clear" w:color="auto" w:fill="auto"/>
          </w:tcPr>
          <w:p w14:paraId="35A3B62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48EF4E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5B56A88C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268CE026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057FCAC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4EC7C392" w14:textId="77777777" w:rsidTr="004C6D6B">
        <w:tc>
          <w:tcPr>
            <w:tcW w:w="327" w:type="dxa"/>
            <w:shd w:val="clear" w:color="auto" w:fill="auto"/>
          </w:tcPr>
          <w:p w14:paraId="0698CC6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2EE734CF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6E1C06A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4D9F8CD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7CEA97A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0C2C288D" w14:textId="77777777" w:rsidTr="004C6D6B">
        <w:tc>
          <w:tcPr>
            <w:tcW w:w="327" w:type="dxa"/>
            <w:shd w:val="clear" w:color="auto" w:fill="auto"/>
          </w:tcPr>
          <w:p w14:paraId="60A687F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6FBBC77B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11E099F8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707F824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66B6C18D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  <w:tr w:rsidR="004C6D6B" w14:paraId="35D663A9" w14:textId="77777777" w:rsidTr="004C6D6B">
        <w:tc>
          <w:tcPr>
            <w:tcW w:w="327" w:type="dxa"/>
            <w:shd w:val="clear" w:color="auto" w:fill="auto"/>
          </w:tcPr>
          <w:p w14:paraId="151C530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90" w:type="dxa"/>
            <w:tcBorders>
              <w:right w:val="nil"/>
            </w:tcBorders>
            <w:shd w:val="clear" w:color="auto" w:fill="auto"/>
          </w:tcPr>
          <w:p w14:paraId="7AAA416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2150" w:type="dxa"/>
            <w:shd w:val="clear" w:color="auto" w:fill="auto"/>
          </w:tcPr>
          <w:p w14:paraId="709B2085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279" w:type="dxa"/>
            <w:shd w:val="clear" w:color="auto" w:fill="auto"/>
          </w:tcPr>
          <w:p w14:paraId="0A3B78F1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37" w:type="dxa"/>
            <w:shd w:val="clear" w:color="auto" w:fill="auto"/>
          </w:tcPr>
          <w:p w14:paraId="269B7B50" w14:textId="77777777" w:rsidR="004C6D6B" w:rsidRDefault="004C6D6B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7CBA1BB0" w14:textId="77777777" w:rsidR="004C6D6B" w:rsidRDefault="00284631">
      <w:pPr>
        <w:pStyle w:val="Nagwek3"/>
        <w:spacing w:before="280" w:after="280"/>
      </w:pPr>
      <w:bookmarkStart w:id="173" w:name="zalecenia9"/>
      <w:bookmarkStart w:id="174" w:name="_Toc383334089"/>
      <w:r>
        <w:t>Zalecenia</w:t>
      </w:r>
      <w:bookmarkEnd w:id="173"/>
      <w:bookmarkEnd w:id="174"/>
    </w:p>
    <w:tbl>
      <w:tblPr>
        <w:tblStyle w:val="Tabelasiatki1jasna"/>
        <w:tblW w:w="9183" w:type="dxa"/>
        <w:tblLook w:val="04A0" w:firstRow="1" w:lastRow="0" w:firstColumn="1" w:lastColumn="0" w:noHBand="0" w:noVBand="1"/>
      </w:tblPr>
      <w:tblGrid>
        <w:gridCol w:w="415"/>
        <w:gridCol w:w="1132"/>
        <w:gridCol w:w="3230"/>
        <w:gridCol w:w="4406"/>
      </w:tblGrid>
      <w:tr w:rsidR="004C6D6B" w14:paraId="2789C538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tcBorders>
              <w:bottom w:val="single" w:sz="12" w:space="0" w:color="666666"/>
            </w:tcBorders>
            <w:shd w:val="clear" w:color="auto" w:fill="auto"/>
          </w:tcPr>
          <w:p w14:paraId="0AC5323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140" w:type="dxa"/>
            <w:tcBorders>
              <w:bottom w:val="single" w:sz="12" w:space="0" w:color="666666"/>
              <w:right w:val="nil"/>
            </w:tcBorders>
            <w:shd w:val="clear" w:color="auto" w:fill="auto"/>
          </w:tcPr>
          <w:p w14:paraId="4A242473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Numer</w:t>
            </w:r>
            <w:proofErr w:type="spellEnd"/>
            <w:r>
              <w:rPr>
                <w:lang w:val="en-GB"/>
              </w:rPr>
              <w:t xml:space="preserve"> UK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  <w:shd w:val="clear" w:color="auto" w:fill="auto"/>
          </w:tcPr>
          <w:p w14:paraId="679719A8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Obserwacja</w:t>
            </w:r>
            <w:proofErr w:type="spellEnd"/>
          </w:p>
        </w:tc>
        <w:tc>
          <w:tcPr>
            <w:tcW w:w="4483" w:type="dxa"/>
            <w:tcBorders>
              <w:bottom w:val="single" w:sz="12" w:space="0" w:color="666666"/>
            </w:tcBorders>
            <w:shd w:val="clear" w:color="auto" w:fill="auto"/>
          </w:tcPr>
          <w:p w14:paraId="2AC01F9E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Rekomendacje</w:t>
            </w:r>
            <w:proofErr w:type="spellEnd"/>
          </w:p>
        </w:tc>
      </w:tr>
      <w:tr w:rsidR="004C6D6B" w14:paraId="04B04CA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B5FC07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5368A918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12BD95A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A3E578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611922F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7A7A6DF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5DAD815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77A06EA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60C0D786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09BE4D54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C60590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3743DA20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4113D823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157A0BD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6D6B" w14:paraId="3E1BA77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4A93AB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0" w:type="dxa"/>
            <w:tcBorders>
              <w:right w:val="nil"/>
            </w:tcBorders>
            <w:shd w:val="clear" w:color="auto" w:fill="auto"/>
          </w:tcPr>
          <w:p w14:paraId="4B3FAA2C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83" w:type="dxa"/>
            <w:shd w:val="clear" w:color="auto" w:fill="auto"/>
          </w:tcPr>
          <w:p w14:paraId="64702C54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483" w:type="dxa"/>
            <w:shd w:val="clear" w:color="auto" w:fill="auto"/>
          </w:tcPr>
          <w:p w14:paraId="3E618442" w14:textId="77777777" w:rsidR="004C6D6B" w:rsidRDefault="004C6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5F4C272" w14:textId="77777777" w:rsidR="004C6D6B" w:rsidRDefault="004C6D6B"/>
    <w:p w14:paraId="59D4620F" w14:textId="77777777" w:rsidR="004C6D6B" w:rsidRDefault="00284631">
      <w:pPr>
        <w:pStyle w:val="Nagwek1"/>
        <w:spacing w:before="280" w:after="280"/>
      </w:pPr>
      <w:bookmarkStart w:id="175" w:name="skróty-i-definicje"/>
      <w:bookmarkStart w:id="176" w:name="_Toc38333477"/>
      <w:r>
        <w:lastRenderedPageBreak/>
        <w:t>Skróty i definicje</w:t>
      </w:r>
      <w:bookmarkEnd w:id="175"/>
      <w:bookmarkEnd w:id="176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1645"/>
        <w:gridCol w:w="7705"/>
      </w:tblGrid>
      <w:tr w:rsidR="004C6D6B" w14:paraId="1982FE68" w14:textId="77777777" w:rsidTr="004C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tcBorders>
              <w:bottom w:val="single" w:sz="12" w:space="0" w:color="666666"/>
            </w:tcBorders>
            <w:shd w:val="clear" w:color="auto" w:fill="auto"/>
          </w:tcPr>
          <w:p w14:paraId="43C2C0B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Definicja</w:t>
            </w:r>
            <w:proofErr w:type="spellEnd"/>
          </w:p>
        </w:tc>
        <w:tc>
          <w:tcPr>
            <w:tcW w:w="7712" w:type="dxa"/>
            <w:tcBorders>
              <w:bottom w:val="single" w:sz="12" w:space="0" w:color="666666"/>
            </w:tcBorders>
            <w:shd w:val="clear" w:color="auto" w:fill="auto"/>
          </w:tcPr>
          <w:p w14:paraId="21677868" w14:textId="77777777" w:rsidR="004C6D6B" w:rsidRDefault="002846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Wyjaśnienie</w:t>
            </w:r>
            <w:proofErr w:type="spellEnd"/>
          </w:p>
        </w:tc>
      </w:tr>
      <w:tr w:rsidR="004C6D6B" w14:paraId="5A1310C4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5166A05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69220B29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niezależne i obiektywne potwierdzenie zgodności z wymaganiami</w:t>
            </w:r>
          </w:p>
        </w:tc>
      </w:tr>
      <w:tr w:rsidR="004C6D6B" w14:paraId="2672A3C7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2877061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UKSC</w:t>
            </w:r>
          </w:p>
        </w:tc>
        <w:tc>
          <w:tcPr>
            <w:tcW w:w="7712" w:type="dxa"/>
            <w:shd w:val="clear" w:color="auto" w:fill="auto"/>
          </w:tcPr>
          <w:p w14:paraId="7932A1B5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Ustawa o Krajowym Systemie Cyberbezpieczeństwa z 5 lipca 2018 (Dz.U.2018 poz. </w:t>
            </w:r>
            <w:r w:rsidRPr="00284631">
              <w:t>1560)</w:t>
            </w:r>
          </w:p>
        </w:tc>
      </w:tr>
      <w:tr w:rsidR="004C6D6B" w14:paraId="03A60A9F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1701C90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Sprawozdanie</w:t>
            </w:r>
            <w:proofErr w:type="spellEnd"/>
            <w:r>
              <w:rPr>
                <w:lang w:val="en-GB"/>
              </w:rPr>
              <w:t xml:space="preserve"> z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3A8B0E08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Dokument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wynikowy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prac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audytorskich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4C6D6B" w14:paraId="2501400B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13F234B4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Sprawozdanie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Poprzednie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4DDCA70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Sprawozdanie z poprzedniego audytu zgodnego z ustawą o Krajowym Systemie Cyberbezpieczeństwa</w:t>
            </w:r>
          </w:p>
        </w:tc>
      </w:tr>
      <w:tr w:rsidR="004C6D6B" w14:paraId="7468EB29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3C02A0D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Niezgodność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4BE03BF4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Odstępstwo od przepisu, normy, standardu, wymagania, </w:t>
            </w:r>
            <w:r w:rsidRPr="00284631">
              <w:t>niespełnienie założonego celu mechanizmu kontrolnego (zabezpieczenia), nieskuteczność mechanizmu kontrolnego (zabezpieczenia).</w:t>
            </w:r>
          </w:p>
        </w:tc>
      </w:tr>
      <w:tr w:rsidR="004C6D6B" w14:paraId="14E242A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781276D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Incydent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poważny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7765BBC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84631">
              <w:t>incydent</w:t>
            </w:r>
            <w:proofErr w:type="gramEnd"/>
            <w:r w:rsidRPr="00284631">
              <w:t xml:space="preserve"> poważny w rozumieniu Rozporządzenia Rady Ministrów z dnia 31 października 2018 r. w sprawie progów uzn</w:t>
            </w:r>
            <w:r w:rsidRPr="00284631">
              <w:t>ania incydentu za poważny (Dz. U. poz. 2180),</w:t>
            </w:r>
          </w:p>
        </w:tc>
      </w:tr>
      <w:tr w:rsidR="004C6D6B" w14:paraId="31A0C28B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472497E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Audytor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Wiodący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61E537F6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Audytor wyznaczony jako lider zespołu audytowego, odpowiedzialny za realizację audytu zgodnie z zakresem, programem i ocenę dowodów w odniesieniu do Kryteriów Audytu, wybór technik badawczych o</w:t>
            </w:r>
            <w:r w:rsidRPr="00284631">
              <w:t>raz przygotowanie zbiorczego raportu</w:t>
            </w:r>
          </w:p>
        </w:tc>
      </w:tr>
      <w:tr w:rsidR="004C6D6B" w14:paraId="06356AEB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7F5410B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Common Vulnerability Scoring System (CVSS)</w:t>
            </w:r>
          </w:p>
        </w:tc>
        <w:tc>
          <w:tcPr>
            <w:tcW w:w="7712" w:type="dxa"/>
            <w:shd w:val="clear" w:color="auto" w:fill="auto"/>
          </w:tcPr>
          <w:p w14:paraId="5712C5A7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Międzynarodowa skala stosowana podczas analizy ryzyk związanych z technicznymi podatnościami systemów informatycznych. Jest stosowana przez wszystkich głównych dostawców syste</w:t>
            </w:r>
            <w:r w:rsidRPr="00284631">
              <w:t xml:space="preserve">mów informatycznych oraz powszechnie wykorzystywana na całym świecie przez zespoły IT. Jest szerzej opisana na stronie </w:t>
            </w:r>
            <w:hyperlink r:id="rId7">
              <w:r w:rsidRPr="00284631">
                <w:rPr>
                  <w:rStyle w:val="czeinternetowe"/>
                </w:rPr>
                <w:t>https://www.first.org/cvss/</w:t>
              </w:r>
            </w:hyperlink>
          </w:p>
        </w:tc>
      </w:tr>
      <w:tr w:rsidR="004C6D6B" w14:paraId="39D0714C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4A53654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PŚUB</w:t>
            </w:r>
          </w:p>
        </w:tc>
        <w:tc>
          <w:tcPr>
            <w:tcW w:w="7712" w:type="dxa"/>
            <w:shd w:val="clear" w:color="auto" w:fill="auto"/>
          </w:tcPr>
          <w:p w14:paraId="7C613F90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Podmiot Świadczący usługi z zakresu cyberbezpieczeństwa </w:t>
            </w:r>
            <w:r w:rsidRPr="00284631">
              <w:t>w rozumieniu UKSC</w:t>
            </w:r>
          </w:p>
        </w:tc>
      </w:tr>
      <w:tr w:rsidR="004C6D6B" w14:paraId="74ACB059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C973F5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DC</w:t>
            </w:r>
          </w:p>
        </w:tc>
        <w:tc>
          <w:tcPr>
            <w:tcW w:w="7712" w:type="dxa"/>
            <w:shd w:val="clear" w:color="auto" w:fill="auto"/>
          </w:tcPr>
          <w:p w14:paraId="21668297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Dział, Departament, Biuro lub inna jednostka organizacyjna bezpośrednio odpowiedzialne za realizację zadań w zakresie cyberbezpieczeństwa OUK</w:t>
            </w:r>
          </w:p>
        </w:tc>
      </w:tr>
      <w:tr w:rsidR="004C6D6B" w14:paraId="1223A75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1FF629D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OUK</w:t>
            </w:r>
          </w:p>
        </w:tc>
        <w:tc>
          <w:tcPr>
            <w:tcW w:w="7712" w:type="dxa"/>
            <w:shd w:val="clear" w:color="auto" w:fill="auto"/>
          </w:tcPr>
          <w:p w14:paraId="41AFD8F9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Operator Usługi Kluczowej w rozumieniu UKSC</w:t>
            </w:r>
          </w:p>
        </w:tc>
      </w:tr>
      <w:tr w:rsidR="004C6D6B" w14:paraId="3947C4AC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7CD6A69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7712" w:type="dxa"/>
            <w:shd w:val="clear" w:color="auto" w:fill="auto"/>
          </w:tcPr>
          <w:p w14:paraId="51C2CD38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Usługa Kluczowa – usługa, która ma kluc</w:t>
            </w:r>
            <w:r w:rsidRPr="00284631">
              <w:t xml:space="preserve">zowe znaczenie dla utrzymania krytycznej działalności społecznej lub gospodarczej, wymienioną w wykazie usług kluczowych Rozporządzenie Rady Ministrów z dnia 11 września 2018 r. w sprawie wykazu usług kluczowych oraz progów istotności skutku zakłócającego </w:t>
            </w:r>
            <w:r w:rsidRPr="00284631">
              <w:t>incydentu dla świadczenia usług kluczowych (Dz. U. poz. 1806)</w:t>
            </w:r>
          </w:p>
        </w:tc>
      </w:tr>
      <w:tr w:rsidR="004C6D6B" w14:paraId="7D15EC03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1150C07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Mechanizm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kontrolny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61F48818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4631">
              <w:t>środków technicznych i organizacyjnych (fizyczne i informatyczne narzędzia, procedury operacyjne i instrukcje oraz struktura organizacyjna) mające na celu zmniejszanie ziden</w:t>
            </w:r>
            <w:r w:rsidRPr="00284631">
              <w:t xml:space="preserve">tyfikowanego ryzyka. </w:t>
            </w:r>
            <w:r>
              <w:rPr>
                <w:lang w:val="en-GB"/>
              </w:rPr>
              <w:t xml:space="preserve">Jest to </w:t>
            </w:r>
            <w:proofErr w:type="spellStart"/>
            <w:r>
              <w:rPr>
                <w:lang w:val="en-GB"/>
              </w:rPr>
              <w:t>tożsame</w:t>
            </w:r>
            <w:proofErr w:type="spellEnd"/>
            <w:r>
              <w:rPr>
                <w:lang w:val="en-GB"/>
              </w:rPr>
              <w:t xml:space="preserve"> z </w:t>
            </w:r>
            <w:proofErr w:type="spellStart"/>
            <w:r>
              <w:rPr>
                <w:lang w:val="en-GB"/>
              </w:rPr>
              <w:t>terminem</w:t>
            </w:r>
            <w:proofErr w:type="spellEnd"/>
            <w:r>
              <w:rPr>
                <w:lang w:val="en-GB"/>
              </w:rPr>
              <w:t xml:space="preserve"> „</w:t>
            </w:r>
            <w:proofErr w:type="spellStart"/>
            <w:r>
              <w:rPr>
                <w:lang w:val="en-GB"/>
              </w:rPr>
              <w:t>zabezpieczenie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4C6D6B" w14:paraId="32AF178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4D0C337D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Najwyższe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Kierownictwo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68201AC0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Osoba lub grupa osób, które na najwyższym szczeblu kierują organizacją i ją nadzorują</w:t>
            </w:r>
          </w:p>
        </w:tc>
      </w:tr>
      <w:tr w:rsidR="004C6D6B" w14:paraId="31584B9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225B55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pozytywna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7BA984C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Opis systemu bezpieczeństwa został przygotowany z należytą star</w:t>
            </w:r>
            <w:r w:rsidRPr="00284631">
              <w:t xml:space="preserve">annością. Mogą istnieć drobne błędy lub pominięcia, jednakże ich waga nie jest znacząca. Mechanizmy kontrolne istnieją. Skuteczność mechanizmów kontrolnych w odniesieniu celów jest spełniona. Mogą istnieć drobne błędy lub odchylenia, jednakże ich waga nie </w:t>
            </w:r>
            <w:r w:rsidRPr="00284631">
              <w:t>jest znacząca.</w:t>
            </w:r>
          </w:p>
        </w:tc>
      </w:tr>
      <w:tr w:rsidR="004C6D6B" w14:paraId="0E81B8A1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2357F92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Opinia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pozytywna</w:t>
            </w:r>
            <w:proofErr w:type="spellEnd"/>
            <w:r>
              <w:rPr>
                <w:lang w:val="en-GB"/>
              </w:rPr>
              <w:t xml:space="preserve"> z </w:t>
            </w:r>
            <w:proofErr w:type="spellStart"/>
            <w:r>
              <w:rPr>
                <w:lang w:val="en-GB"/>
              </w:rPr>
              <w:t>zastrzeżeniami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00FD3FB5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Opis systemu bezpieczeństwa został przygotowany z należytą starannością, jednakże zawiera błędy lub pominięcia. Mechanizmy kontrolne istnieją, lecz ich skuteczność w odniesieniu do celów zawiera odchylenia.</w:t>
            </w:r>
          </w:p>
        </w:tc>
      </w:tr>
      <w:tr w:rsidR="004C6D6B" w14:paraId="56F82563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2194C2F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Opinia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negatywna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63087833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Opis systemu bezpieczeństwa nie został przygotowany z należytą starannością i zawiera rażące błędy lub pominięcia. Mechanizmy kontrolne nie istnieją lub ich skuteczność w odniesieniu celów zawiera znaczące odchylenia.</w:t>
            </w:r>
          </w:p>
        </w:tc>
      </w:tr>
      <w:tr w:rsidR="004C6D6B" w14:paraId="501AB725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8BF3BD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Odstąpienie</w:t>
            </w:r>
            <w:proofErr w:type="spellEnd"/>
            <w:r>
              <w:rPr>
                <w:lang w:val="en-GB"/>
              </w:rPr>
              <w:t xml:space="preserve"> od </w:t>
            </w:r>
            <w:proofErr w:type="spellStart"/>
            <w:r>
              <w:rPr>
                <w:lang w:val="en-GB"/>
              </w:rPr>
              <w:t>bad</w:t>
            </w:r>
            <w:r>
              <w:rPr>
                <w:lang w:val="en-GB"/>
              </w:rPr>
              <w:t>ania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2B6801D3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Audytujący nie otrzymali dowodów, na podatawie których mogliby wydać opinię.</w:t>
            </w:r>
          </w:p>
        </w:tc>
      </w:tr>
      <w:tr w:rsidR="004C6D6B" w14:paraId="049CF4F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2BF0E8D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Program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5420AD16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przygotowany przez Audytora Wiodącego i zatwierdzony przez Operatora Usługi Kluczowej program zadania audytowego</w:t>
            </w:r>
          </w:p>
        </w:tc>
      </w:tr>
      <w:tr w:rsidR="004C6D6B" w14:paraId="668A42F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146D942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Sprawozdanie</w:t>
            </w:r>
            <w:proofErr w:type="spellEnd"/>
            <w:r>
              <w:rPr>
                <w:lang w:val="en-GB"/>
              </w:rPr>
              <w:t xml:space="preserve"> z </w:t>
            </w:r>
            <w:proofErr w:type="spellStart"/>
            <w:r>
              <w:rPr>
                <w:lang w:val="en-GB"/>
              </w:rPr>
              <w:t>audytu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4AD8498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Pisemne sprawozdanie </w:t>
            </w:r>
            <w:r w:rsidRPr="00284631">
              <w:t>przygotowany pod nadzorem Audytora Wiodącego zawierający obserwacje (ustalenia stanu faktycznego) w zakresie zaobserwowanych niezgodności, ocenę systemu, klasyfikację zidentyfikowanego ryzyka oraz rekomendacje dla Kierownictwa OUK, a także zawierający doku</w:t>
            </w:r>
            <w:r w:rsidRPr="00284631">
              <w:t>mentacje z przeprowadzonego audytu.</w:t>
            </w:r>
          </w:p>
        </w:tc>
      </w:tr>
      <w:tr w:rsidR="004C6D6B" w14:paraId="582AE6A8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613900E2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Skuteczność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mechanizmu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kontrolnego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62E3CC8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zapewnienie, że mechanizm kontrolny realizuje postawione przed nim cele</w:t>
            </w:r>
          </w:p>
        </w:tc>
      </w:tr>
      <w:tr w:rsidR="004C6D6B" w14:paraId="28A6CBEE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0DFA60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Zespół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audytowy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1EF14312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Audytor Wiodący oraz co najmniej jeden dodatkowy audytor przeprowadzający zadanie audytowe</w:t>
            </w:r>
          </w:p>
        </w:tc>
      </w:tr>
      <w:tr w:rsidR="004C6D6B" w14:paraId="0EF0E340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21EA25E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proofErr w:type="spellStart"/>
            <w:r>
              <w:rPr>
                <w:lang w:val="en-GB"/>
              </w:rPr>
              <w:t>informacyjny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2EBC7568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System informatyczny oraz otaczający ekosystem procesów wykorzystywany do świadczenia usługi kluczowej</w:t>
            </w:r>
          </w:p>
        </w:tc>
      </w:tr>
      <w:tr w:rsidR="004C6D6B" w14:paraId="17353A8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4A4ABC85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Operator </w:t>
            </w:r>
            <w:proofErr w:type="spellStart"/>
            <w:r>
              <w:rPr>
                <w:lang w:val="en-GB"/>
              </w:rPr>
              <w:t>usługi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kluczowej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302F073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Podmiot, o którym mowa w załączniku nr 1 do UKSC, posiadający jednostkę organizacyjną na terytorium Rzeczy</w:t>
            </w:r>
            <w:r w:rsidRPr="00284631">
              <w:t>pospolitej Polskiej, wobec którego organ właściwy do spraw cyberbezpieczeństwawydał decyzję o uznaniu za operatora usługi kluczowej.</w:t>
            </w:r>
          </w:p>
        </w:tc>
      </w:tr>
      <w:tr w:rsidR="004C6D6B" w14:paraId="0B24E475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7013FE1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Organ </w:t>
            </w:r>
            <w:proofErr w:type="spellStart"/>
            <w:r>
              <w:rPr>
                <w:lang w:val="en-GB"/>
              </w:rPr>
              <w:t>właściwy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4A070A59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Organami właściwymi do spraw cyberbezpieczeństwa są organy administracji państwowej wymienione w art. 41 pk</w:t>
            </w:r>
            <w:r w:rsidRPr="00284631">
              <w:t>t 1-9 UKSC.</w:t>
            </w:r>
          </w:p>
        </w:tc>
      </w:tr>
      <w:tr w:rsidR="004C6D6B" w14:paraId="411827EF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215D141A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Zarządzanie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incydentem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0AD8FABF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Bieżący i udokumentowany proces ogólnego postępowania w trakcie obsługi incydentu polegającego co najmniej na podejmowaniu działań i dokumentowania z podziałem na fazy</w:t>
            </w:r>
            <w:proofErr w:type="gramStart"/>
            <w:r w:rsidRPr="00284631">
              <w:t>:wyszukiwanie</w:t>
            </w:r>
            <w:proofErr w:type="gramEnd"/>
            <w:r w:rsidRPr="00284631">
              <w:t xml:space="preserve"> powiązań między incydentami,usuwanie pr</w:t>
            </w:r>
            <w:r w:rsidRPr="00284631">
              <w:t>zyczyn ich wystąpieniaopracowywanie wnioskówwynikających z obsługi incydentu</w:t>
            </w:r>
          </w:p>
        </w:tc>
      </w:tr>
      <w:tr w:rsidR="004C6D6B" w14:paraId="3DD2743B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56C0DEA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Szacowanie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ryzyka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402A9CE9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bieżące prace polegające na ocenie sytuacji w zarządzanej cyberprzestrzeni polegające co najmniej na:identyfikacjianalizieocenie ryzyka</w:t>
            </w:r>
          </w:p>
        </w:tc>
      </w:tr>
      <w:tr w:rsidR="004C6D6B" w14:paraId="1E45F82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4DC1D040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Obsługa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incydentu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1F5F18C5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szcze</w:t>
            </w:r>
            <w:r w:rsidRPr="00284631">
              <w:t>gółowy zestaw czynności wykonywanych w sposób powtarzalny i udokumentowany, a składający się z co najmniej faz:wykrywanierejestrowanieanalizowanieklasyfikowaniepriorytetyzacjępodejmowanie działań naprawczychograniczenie skutków incydentu</w:t>
            </w:r>
          </w:p>
        </w:tc>
      </w:tr>
      <w:tr w:rsidR="004C6D6B" w14:paraId="7B3E4C13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7D4E1861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Osoba</w:t>
            </w:r>
            <w:proofErr w:type="spellEnd"/>
            <w:r>
              <w:rPr>
                <w:lang w:val="en-GB"/>
              </w:rPr>
              <w:t xml:space="preserve"> do </w:t>
            </w:r>
            <w:proofErr w:type="spellStart"/>
            <w:r>
              <w:rPr>
                <w:lang w:val="en-GB"/>
              </w:rPr>
              <w:t>kontaktu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380A3920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Osoba odpowiedzialną za utrzymywanie kontaktów z podmiotami krajowego systemu cyberbezpieczeństwa, ze szczególnym uwzględnieniem zespołów CSIRT i organów właściwych.</w:t>
            </w:r>
          </w:p>
        </w:tc>
      </w:tr>
      <w:tr w:rsidR="004C6D6B" w14:paraId="1FF090B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1FF971BC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Właściciel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zarządzania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ryzykiem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3F8D0473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Osoba odpowiedzialna u OUK za wypełnianie </w:t>
            </w:r>
            <w:r w:rsidRPr="00284631">
              <w:t>obowiązków operatora w zakresie artykułu 8 punkt 1.</w:t>
            </w:r>
          </w:p>
        </w:tc>
      </w:tr>
      <w:tr w:rsidR="004C6D6B" w14:paraId="6FEF1EF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6AED57C8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Właściciel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lastRenderedPageBreak/>
              <w:t>zarządzania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incydentem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2E4D8B8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lastRenderedPageBreak/>
              <w:t>Osoba odpowiedzialna u OUK za wypełnianie obowiązków operatora w zakresie artykułu 8 punkt 4</w:t>
            </w:r>
          </w:p>
        </w:tc>
      </w:tr>
      <w:tr w:rsidR="004C6D6B" w14:paraId="4DEFE717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438326BF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Właściciel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zarządzania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zagrożeniami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1972388B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Osoba odpowiedzialna u </w:t>
            </w:r>
            <w:r w:rsidRPr="00284631">
              <w:t>OUK za wypełnianie obowiązków operatora w zakresie artykułu 8 punkt 3 w zakresie zbieranie informacji o zagrożeniach cyberbezpieczeństwa dla systemu informacyjnego wykorzystywanego do świadczenia usługi kluczowej.</w:t>
            </w:r>
          </w:p>
        </w:tc>
      </w:tr>
      <w:tr w:rsidR="004C6D6B" w14:paraId="4263E6BA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78138D9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Właściciel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procesu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zarządzania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podatności</w:t>
            </w:r>
            <w:r>
              <w:rPr>
                <w:lang w:val="en-GB"/>
              </w:rPr>
              <w:t>ami</w:t>
            </w:r>
            <w:proofErr w:type="spellEnd"/>
          </w:p>
        </w:tc>
        <w:tc>
          <w:tcPr>
            <w:tcW w:w="7712" w:type="dxa"/>
            <w:shd w:val="clear" w:color="auto" w:fill="auto"/>
          </w:tcPr>
          <w:p w14:paraId="036E87FF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Osoba odpowiedzialna u OUK za wypełnianie obowiązków operatora w zakresie artykułu 8 punkt 3 w zakresie identyfikacji i postępowania z podatnościami na incydenty systemu informacyjnego wykorzystywanego do świadczenia usługi kluczowej.</w:t>
            </w:r>
          </w:p>
        </w:tc>
      </w:tr>
      <w:tr w:rsidR="004C6D6B" w14:paraId="234A863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D97440A" w14:textId="77777777" w:rsidR="004C6D6B" w:rsidRPr="00284631" w:rsidRDefault="00284631">
            <w:pPr>
              <w:spacing w:after="0" w:line="240" w:lineRule="auto"/>
            </w:pPr>
            <w:r w:rsidRPr="00284631">
              <w:t>Właściciel proce</w:t>
            </w:r>
            <w:r w:rsidRPr="00284631">
              <w:t>su zarządzanie środkami technicznymi</w:t>
            </w:r>
          </w:p>
        </w:tc>
        <w:tc>
          <w:tcPr>
            <w:tcW w:w="7712" w:type="dxa"/>
            <w:shd w:val="clear" w:color="auto" w:fill="auto"/>
          </w:tcPr>
          <w:p w14:paraId="7F19FEA2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>Osoba odpowiedzialna u OUK za wypełnianie obowiązków operatora w zakresie artykułu 8 punkt 2 w zakresie wdrożenie odpowiednich i proporcjonalnych do oszacowanego ryzyka środków technicznych uwzględniających najnowszy st</w:t>
            </w:r>
            <w:r w:rsidRPr="00284631">
              <w:t>an wiedzy zabezpieczający systemy informacyjne wykorzystywane do świadczenia usługi kluczowej.</w:t>
            </w:r>
          </w:p>
        </w:tc>
      </w:tr>
      <w:tr w:rsidR="004C6D6B" w14:paraId="033E6A93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7D0C8F86" w14:textId="77777777" w:rsidR="004C6D6B" w:rsidRPr="00284631" w:rsidRDefault="00284631">
            <w:pPr>
              <w:spacing w:after="0" w:line="240" w:lineRule="auto"/>
            </w:pPr>
            <w:r w:rsidRPr="00284631">
              <w:t>Właściciel procesu zarządzanie środkami organizacyjnymi</w:t>
            </w:r>
          </w:p>
        </w:tc>
        <w:tc>
          <w:tcPr>
            <w:tcW w:w="7712" w:type="dxa"/>
            <w:shd w:val="clear" w:color="auto" w:fill="auto"/>
          </w:tcPr>
          <w:p w14:paraId="65EAFED0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Osoba odpowiedzialna u OUK za wypełnianie obowiązków operatora w zakresie artykułu 8 punkt 2 w zakresie </w:t>
            </w:r>
            <w:r w:rsidRPr="00284631">
              <w:t>wdrożenie odpowiednich i proporcjonalnych do oszacowanego ryzyka środków organizacyjnych uwzględniających najnowszy stan wiedzy zabezpieczający systemy informacyjne wykorzystywane do świadczenia usługi kluczowej.</w:t>
            </w:r>
          </w:p>
        </w:tc>
      </w:tr>
      <w:tr w:rsidR="004C6D6B" w14:paraId="673497F4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auto"/>
          </w:tcPr>
          <w:p w14:paraId="0C8B4A4B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SI_OUK</w:t>
            </w:r>
          </w:p>
        </w:tc>
        <w:tc>
          <w:tcPr>
            <w:tcW w:w="7712" w:type="dxa"/>
            <w:shd w:val="clear" w:color="auto" w:fill="auto"/>
          </w:tcPr>
          <w:p w14:paraId="56ADDE43" w14:textId="77777777" w:rsidR="004C6D6B" w:rsidRPr="00284631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631">
              <w:t xml:space="preserve">System informacyjny/systemy </w:t>
            </w:r>
            <w:r w:rsidRPr="00284631">
              <w:t>informacyjne operatora usługi kluczowej, od którego zależne jest świadczenie usługi kluczowej.</w:t>
            </w:r>
          </w:p>
        </w:tc>
      </w:tr>
      <w:tr w:rsidR="004C6D6B" w14:paraId="57279212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tcBorders>
              <w:top w:val="nil"/>
            </w:tcBorders>
            <w:shd w:val="clear" w:color="auto" w:fill="auto"/>
          </w:tcPr>
          <w:p w14:paraId="67B66493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SZBI</w:t>
            </w:r>
          </w:p>
        </w:tc>
        <w:tc>
          <w:tcPr>
            <w:tcW w:w="7712" w:type="dxa"/>
            <w:tcBorders>
              <w:top w:val="nil"/>
            </w:tcBorders>
            <w:shd w:val="clear" w:color="auto" w:fill="auto"/>
          </w:tcPr>
          <w:p w14:paraId="5B3D3BAF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System </w:t>
            </w:r>
            <w:proofErr w:type="spellStart"/>
            <w:r>
              <w:rPr>
                <w:lang w:val="en-GB"/>
              </w:rPr>
              <w:t>Zarządzania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Bezpieczeństwem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Informacji</w:t>
            </w:r>
            <w:proofErr w:type="spellEnd"/>
          </w:p>
        </w:tc>
      </w:tr>
      <w:tr w:rsidR="004C6D6B" w14:paraId="0E81120D" w14:textId="77777777" w:rsidTr="004C6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tcBorders>
              <w:top w:val="nil"/>
            </w:tcBorders>
            <w:shd w:val="clear" w:color="auto" w:fill="auto"/>
          </w:tcPr>
          <w:p w14:paraId="241BB327" w14:textId="77777777" w:rsidR="004C6D6B" w:rsidRDefault="0028463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SZCD</w:t>
            </w:r>
          </w:p>
        </w:tc>
        <w:tc>
          <w:tcPr>
            <w:tcW w:w="7712" w:type="dxa"/>
            <w:tcBorders>
              <w:top w:val="nil"/>
            </w:tcBorders>
            <w:shd w:val="clear" w:color="auto" w:fill="auto"/>
          </w:tcPr>
          <w:p w14:paraId="55B4A73F" w14:textId="77777777" w:rsidR="004C6D6B" w:rsidRDefault="002846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177" w:name="__DdeLink__6704_60892557"/>
            <w:r>
              <w:rPr>
                <w:lang w:val="en-GB"/>
              </w:rPr>
              <w:t xml:space="preserve">System </w:t>
            </w:r>
            <w:proofErr w:type="spellStart"/>
            <w:r>
              <w:rPr>
                <w:lang w:val="en-GB"/>
              </w:rPr>
              <w:t>Zarządzania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Ciągłością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Działania</w:t>
            </w:r>
            <w:bookmarkEnd w:id="177"/>
            <w:proofErr w:type="spellEnd"/>
          </w:p>
        </w:tc>
      </w:tr>
    </w:tbl>
    <w:p w14:paraId="089E415C" w14:textId="77777777" w:rsidR="004C6D6B" w:rsidRDefault="00284631">
      <w:r>
        <w:t xml:space="preserve">Notatka Licencyjna: Dokument utworzony na bazie szablonu </w:t>
      </w:r>
      <w:r>
        <w:t>audytu przygotowanego przez członków „ISSA Polska Stowarzyszenie ds. Bezpieczeństwa Systemów Informacyjnych”, „Instytut Audytorów Wewnętrznych IIA Polska” na licencji MIT (https</w:t>
      </w:r>
      <w:proofErr w:type="gramStart"/>
      <w:r>
        <w:t>://pl</w:t>
      </w:r>
      <w:proofErr w:type="gramEnd"/>
      <w:r>
        <w:t>.wikipedia.</w:t>
      </w:r>
      <w:proofErr w:type="gramStart"/>
      <w:r>
        <w:t>org</w:t>
      </w:r>
      <w:proofErr w:type="gramEnd"/>
      <w:r>
        <w:t>/wiki/Licencja_MIT)</w:t>
      </w:r>
      <w:r>
        <w:rPr>
          <w:rStyle w:val="Zakotwiczenieprzypisudolnego"/>
        </w:rPr>
        <w:footnoteReference w:id="5"/>
      </w:r>
    </w:p>
    <w:p w14:paraId="3A3E2896" w14:textId="77777777" w:rsidR="004C6D6B" w:rsidRDefault="00284631">
      <w:r>
        <w:t xml:space="preserve">Uwagi i poprawki: </w:t>
      </w:r>
      <w:hyperlink r:id="rId8">
        <w:r>
          <w:rPr>
            <w:rStyle w:val="czeinternetowe"/>
          </w:rPr>
          <w:t>https://github.com/issa-polska/Audyt_KSC/issues</w:t>
        </w:r>
      </w:hyperlink>
    </w:p>
    <w:p w14:paraId="7DA7C4E0" w14:textId="77777777" w:rsidR="004C6D6B" w:rsidRDefault="00284631">
      <w:r>
        <w:t xml:space="preserve">Strona Projektu: </w:t>
      </w:r>
      <w:hyperlink r:id="rId9">
        <w:r>
          <w:rPr>
            <w:rStyle w:val="czeinternetowe"/>
          </w:rPr>
          <w:t>https://issapolska.github.io/Audyt_KSC/</w:t>
        </w:r>
      </w:hyperlink>
    </w:p>
    <w:p w14:paraId="2838C308" w14:textId="77777777" w:rsidR="004C6D6B" w:rsidRDefault="00284631">
      <w:r>
        <w:t xml:space="preserve">Kontakt mailowy: </w:t>
      </w:r>
      <w:hyperlink r:id="rId10">
        <w:r>
          <w:rPr>
            <w:rStyle w:val="czeinternetowe"/>
          </w:rPr>
          <w:t>ksc@issa.org.pl</w:t>
        </w:r>
      </w:hyperlink>
    </w:p>
    <w:sectPr w:rsidR="004C6D6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5BB3F" w14:textId="77777777" w:rsidR="00000000" w:rsidRDefault="00284631">
      <w:pPr>
        <w:spacing w:after="0" w:line="240" w:lineRule="auto"/>
      </w:pPr>
      <w:r>
        <w:separator/>
      </w:r>
    </w:p>
  </w:endnote>
  <w:endnote w:type="continuationSeparator" w:id="0">
    <w:p w14:paraId="5241E5AB" w14:textId="77777777" w:rsidR="00000000" w:rsidRDefault="0028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tent-font"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Devanagari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7BEF" w14:textId="77777777" w:rsidR="004C6D6B" w:rsidRDefault="004C6D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AC1A9" w14:textId="77777777" w:rsidR="004C6D6B" w:rsidRDefault="00284631">
      <w:r>
        <w:separator/>
      </w:r>
    </w:p>
  </w:footnote>
  <w:footnote w:type="continuationSeparator" w:id="0">
    <w:p w14:paraId="4C9BDE42" w14:textId="77777777" w:rsidR="004C6D6B" w:rsidRDefault="00284631">
      <w:r>
        <w:continuationSeparator/>
      </w:r>
    </w:p>
  </w:footnote>
  <w:footnote w:id="1">
    <w:p w14:paraId="16A34B92" w14:textId="77777777" w:rsidR="004C6D6B" w:rsidRDefault="00284631">
      <w:pPr>
        <w:pStyle w:val="Tekstprzypisudolnego"/>
      </w:pPr>
      <w:r>
        <w:rPr>
          <w:rStyle w:val="Znakiprzypiswdolnych"/>
        </w:rPr>
        <w:footnoteRef/>
      </w:r>
      <w:r>
        <w:t xml:space="preserve"> </w:t>
      </w:r>
      <w:r>
        <w:t xml:space="preserve">Szablon należy interpretować jako wzór audytu oceny Operatora Usługi Kluczowej zgodnie z Krajowym Systemem </w:t>
      </w:r>
      <w:proofErr w:type="spellStart"/>
      <w:r>
        <w:t>Cyberbezpieczeństwa</w:t>
      </w:r>
      <w:proofErr w:type="spellEnd"/>
      <w:r>
        <w:t>. Szablon należy wypełnić przy zachowaniu struktury rozdziałów pierwszego, drugiego i trzeciego poziomu. W celu zachowania zgodnoś</w:t>
      </w:r>
      <w:r>
        <w:t>ci oraz porównywalności niedopuszczalne jest kasowanie i modyfikowanie struktury rozdziałów. Zalecane jest dodawane podrozdziałów trzeciego poziomu zgodnie ze stanem faktycznym oraz wykonanymi pracami, jeżeli w opinii zespołu audytowego obecna struktura do</w:t>
      </w:r>
      <w:r>
        <w:t xml:space="preserve">kumentu nie jest kompletna. </w:t>
      </w:r>
      <w:r>
        <w:rPr>
          <w:u w:val="single"/>
        </w:rPr>
        <w:t>Nie należy usuwać żadnych rozdziałów z szablonu</w:t>
      </w:r>
      <w:r>
        <w:t>. Wszystkie niewypełnione rozdziały i podrozdziały powinny zostać oznaczone jako nieadekwatne z uzasadnieniem audytora.</w:t>
      </w:r>
    </w:p>
  </w:footnote>
  <w:footnote w:id="2">
    <w:p w14:paraId="1196ECFE" w14:textId="77777777" w:rsidR="004C6D6B" w:rsidRDefault="00284631">
      <w:pPr>
        <w:pStyle w:val="Tekstprzypisudolnego"/>
      </w:pPr>
      <w:r>
        <w:rPr>
          <w:rStyle w:val="Znakiprzypiswdolnych"/>
        </w:rPr>
        <w:footnoteRef/>
      </w:r>
      <w:r>
        <w:t xml:space="preserve"> Proszę </w:t>
      </w:r>
      <w:r>
        <w:t>wypełnić tabelę oddzielnie dla każdego z audytowanyc</w:t>
      </w:r>
      <w:r>
        <w:t>h Usług Kluczowych (UK)</w:t>
      </w:r>
    </w:p>
  </w:footnote>
  <w:footnote w:id="3">
    <w:p w14:paraId="660E94A7" w14:textId="77777777" w:rsidR="004C6D6B" w:rsidRDefault="00284631">
      <w:pPr>
        <w:pStyle w:val="Tekstprzypisudolnego"/>
      </w:pPr>
      <w:r>
        <w:rPr>
          <w:rStyle w:val="Znakiprzypiswdolnych"/>
        </w:rPr>
        <w:footnoteRef/>
      </w:r>
      <w:r>
        <w:t xml:space="preserve"> Proszę </w:t>
      </w:r>
      <w:r>
        <w:t xml:space="preserve">uzupełnić informacje oddzielnie dla każdej z audytowanych </w:t>
      </w:r>
      <w:r>
        <w:t>Usług K</w:t>
      </w:r>
      <w:r>
        <w:t>luczowych (UK)</w:t>
      </w:r>
    </w:p>
  </w:footnote>
  <w:footnote w:id="4">
    <w:p w14:paraId="5869B657" w14:textId="77777777" w:rsidR="004C6D6B" w:rsidRDefault="00284631">
      <w:pPr>
        <w:pStyle w:val="Tekstprzypisudolnego"/>
      </w:pPr>
      <w:r>
        <w:rPr>
          <w:rStyle w:val="Znakiprzypiswdolnych"/>
        </w:rPr>
        <w:footnoteRef/>
      </w:r>
      <w:r>
        <w:t xml:space="preserve"> Jeżeli będzie to zasadne proszę uzupełnić o informację o audytowan</w:t>
      </w:r>
      <w:r>
        <w:t>ej UK</w:t>
      </w:r>
    </w:p>
  </w:footnote>
  <w:footnote w:id="5">
    <w:p w14:paraId="6A85021E" w14:textId="77777777" w:rsidR="004C6D6B" w:rsidRDefault="00284631">
      <w:pPr>
        <w:pStyle w:val="Tekstprzypisudolnego"/>
      </w:pPr>
      <w:r>
        <w:rPr>
          <w:rStyle w:val="Znakiprzypiswdolnych"/>
        </w:rPr>
        <w:footnoteRef/>
      </w:r>
      <w:r>
        <w:t xml:space="preserve"> Uwagi do kolejnych wersji prosimy zgłaszać przez </w:t>
      </w:r>
      <w:hyperlink r:id="rId1">
        <w:r>
          <w:rPr>
            <w:rStyle w:val="czeinternetowe"/>
          </w:rPr>
          <w:t>https://github.com/issapolska/Audyt_KSC/issues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8AF6" w14:textId="77777777" w:rsidR="004C6D6B" w:rsidRDefault="004C6D6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824"/>
    <w:multiLevelType w:val="multilevel"/>
    <w:tmpl w:val="A7BA05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76D17C3"/>
    <w:multiLevelType w:val="multilevel"/>
    <w:tmpl w:val="92C6206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 w15:restartNumberingAfterBreak="0">
    <w:nsid w:val="0E30797C"/>
    <w:multiLevelType w:val="multilevel"/>
    <w:tmpl w:val="C93C9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1AE63A2"/>
    <w:multiLevelType w:val="multilevel"/>
    <w:tmpl w:val="388C9D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1D53E60"/>
    <w:multiLevelType w:val="multilevel"/>
    <w:tmpl w:val="6F7EC47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 w15:restartNumberingAfterBreak="0">
    <w:nsid w:val="194C24B8"/>
    <w:multiLevelType w:val="multilevel"/>
    <w:tmpl w:val="D278CB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34B3614"/>
    <w:multiLevelType w:val="multilevel"/>
    <w:tmpl w:val="B12C8C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 w15:restartNumberingAfterBreak="0">
    <w:nsid w:val="26AF38D6"/>
    <w:multiLevelType w:val="multilevel"/>
    <w:tmpl w:val="4060256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2B1861A0"/>
    <w:multiLevelType w:val="multilevel"/>
    <w:tmpl w:val="0738298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2CFF7D1D"/>
    <w:multiLevelType w:val="multilevel"/>
    <w:tmpl w:val="2216EAF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2DF96060"/>
    <w:multiLevelType w:val="multilevel"/>
    <w:tmpl w:val="3402A2F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 w15:restartNumberingAfterBreak="0">
    <w:nsid w:val="34835418"/>
    <w:multiLevelType w:val="multilevel"/>
    <w:tmpl w:val="D63EBAA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5856225"/>
    <w:multiLevelType w:val="multilevel"/>
    <w:tmpl w:val="D412682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CC6A83"/>
    <w:multiLevelType w:val="multilevel"/>
    <w:tmpl w:val="E0A0065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 w15:restartNumberingAfterBreak="0">
    <w:nsid w:val="37DB19BE"/>
    <w:multiLevelType w:val="multilevel"/>
    <w:tmpl w:val="A260C0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8363C97"/>
    <w:multiLevelType w:val="multilevel"/>
    <w:tmpl w:val="69C649B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 w15:restartNumberingAfterBreak="0">
    <w:nsid w:val="3DD25546"/>
    <w:multiLevelType w:val="multilevel"/>
    <w:tmpl w:val="634028C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 w15:restartNumberingAfterBreak="0">
    <w:nsid w:val="422410E2"/>
    <w:multiLevelType w:val="multilevel"/>
    <w:tmpl w:val="E7EAA3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34B62D1"/>
    <w:multiLevelType w:val="multilevel"/>
    <w:tmpl w:val="89AE3F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34E525E"/>
    <w:multiLevelType w:val="multilevel"/>
    <w:tmpl w:val="4AC242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7BC357B"/>
    <w:multiLevelType w:val="multilevel"/>
    <w:tmpl w:val="E1C6E59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4BD735B9"/>
    <w:multiLevelType w:val="multilevel"/>
    <w:tmpl w:val="4BA66CD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 w15:restartNumberingAfterBreak="0">
    <w:nsid w:val="4F6631B3"/>
    <w:multiLevelType w:val="multilevel"/>
    <w:tmpl w:val="D3EA5B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00460AB"/>
    <w:multiLevelType w:val="multilevel"/>
    <w:tmpl w:val="9C68C5C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 w15:restartNumberingAfterBreak="0">
    <w:nsid w:val="527E6BF5"/>
    <w:multiLevelType w:val="multilevel"/>
    <w:tmpl w:val="BC54670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5" w15:restartNumberingAfterBreak="0">
    <w:nsid w:val="550D149D"/>
    <w:multiLevelType w:val="multilevel"/>
    <w:tmpl w:val="1DAA7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6" w15:restartNumberingAfterBreak="0">
    <w:nsid w:val="5B423B47"/>
    <w:multiLevelType w:val="multilevel"/>
    <w:tmpl w:val="A488A1F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7" w15:restartNumberingAfterBreak="0">
    <w:nsid w:val="5D8C1C71"/>
    <w:multiLevelType w:val="multilevel"/>
    <w:tmpl w:val="814257D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5E2C01DB"/>
    <w:multiLevelType w:val="multilevel"/>
    <w:tmpl w:val="DC42919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9" w15:restartNumberingAfterBreak="0">
    <w:nsid w:val="64C108EC"/>
    <w:multiLevelType w:val="multilevel"/>
    <w:tmpl w:val="D5F4A2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0" w15:restartNumberingAfterBreak="0">
    <w:nsid w:val="70B64504"/>
    <w:multiLevelType w:val="multilevel"/>
    <w:tmpl w:val="B500465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70F9500C"/>
    <w:multiLevelType w:val="multilevel"/>
    <w:tmpl w:val="65BAE7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2" w15:restartNumberingAfterBreak="0">
    <w:nsid w:val="72F8581F"/>
    <w:multiLevelType w:val="multilevel"/>
    <w:tmpl w:val="F184097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24"/>
  </w:num>
  <w:num w:numId="2">
    <w:abstractNumId w:val="1"/>
  </w:num>
  <w:num w:numId="3">
    <w:abstractNumId w:val="29"/>
  </w:num>
  <w:num w:numId="4">
    <w:abstractNumId w:val="21"/>
  </w:num>
  <w:num w:numId="5">
    <w:abstractNumId w:val="31"/>
  </w:num>
  <w:num w:numId="6">
    <w:abstractNumId w:val="16"/>
  </w:num>
  <w:num w:numId="7">
    <w:abstractNumId w:val="25"/>
  </w:num>
  <w:num w:numId="8">
    <w:abstractNumId w:val="9"/>
  </w:num>
  <w:num w:numId="9">
    <w:abstractNumId w:val="26"/>
  </w:num>
  <w:num w:numId="10">
    <w:abstractNumId w:val="27"/>
  </w:num>
  <w:num w:numId="11">
    <w:abstractNumId w:val="3"/>
  </w:num>
  <w:num w:numId="12">
    <w:abstractNumId w:val="12"/>
  </w:num>
  <w:num w:numId="13">
    <w:abstractNumId w:val="28"/>
  </w:num>
  <w:num w:numId="14">
    <w:abstractNumId w:val="0"/>
  </w:num>
  <w:num w:numId="15">
    <w:abstractNumId w:val="17"/>
  </w:num>
  <w:num w:numId="16">
    <w:abstractNumId w:val="32"/>
  </w:num>
  <w:num w:numId="17">
    <w:abstractNumId w:val="7"/>
  </w:num>
  <w:num w:numId="18">
    <w:abstractNumId w:val="11"/>
  </w:num>
  <w:num w:numId="19">
    <w:abstractNumId w:val="5"/>
  </w:num>
  <w:num w:numId="20">
    <w:abstractNumId w:val="4"/>
  </w:num>
  <w:num w:numId="21">
    <w:abstractNumId w:val="14"/>
  </w:num>
  <w:num w:numId="22">
    <w:abstractNumId w:val="10"/>
  </w:num>
  <w:num w:numId="23">
    <w:abstractNumId w:val="8"/>
  </w:num>
  <w:num w:numId="24">
    <w:abstractNumId w:val="23"/>
  </w:num>
  <w:num w:numId="25">
    <w:abstractNumId w:val="20"/>
  </w:num>
  <w:num w:numId="26">
    <w:abstractNumId w:val="6"/>
  </w:num>
  <w:num w:numId="27">
    <w:abstractNumId w:val="22"/>
  </w:num>
  <w:num w:numId="28">
    <w:abstractNumId w:val="13"/>
  </w:num>
  <w:num w:numId="29">
    <w:abstractNumId w:val="18"/>
  </w:num>
  <w:num w:numId="30">
    <w:abstractNumId w:val="15"/>
  </w:num>
  <w:num w:numId="31">
    <w:abstractNumId w:val="19"/>
  </w:num>
  <w:num w:numId="32">
    <w:abstractNumId w:val="3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revisionView w:insDel="0"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1MDS2NDU1MDWxNDVR0lEKTi0uzszPAykwrAUAXo/reCwAAAA="/>
  </w:docVars>
  <w:rsids>
    <w:rsidRoot w:val="004C6D6B"/>
    <w:rsid w:val="00284631"/>
    <w:rsid w:val="004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24A6"/>
  <w15:docId w15:val="{E39E6A61-7F69-4663-990C-A52A0C38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uiPriority="44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6144F"/>
    <w:pPr>
      <w:spacing w:after="160" w:line="259" w:lineRule="auto"/>
    </w:pPr>
    <w:rPr>
      <w:sz w:val="22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E1635"/>
    <w:pPr>
      <w:pageBreakBefore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4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BC6CF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C6CF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6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E1635"/>
    <w:rPr>
      <w:rFonts w:ascii="Times New Roman" w:eastAsia="Times New Roman" w:hAnsi="Times New Roman" w:cs="Times New Roman"/>
      <w:b/>
      <w:bCs/>
      <w:kern w:val="2"/>
      <w:sz w:val="44"/>
      <w:szCs w:val="48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BC6CFA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BC6CFA"/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BC6CFA"/>
    <w:rPr>
      <w:rFonts w:asciiTheme="majorHAnsi" w:eastAsiaTheme="majorEastAsia" w:hAnsiTheme="majorHAnsi" w:cstheme="majorBidi"/>
      <w:i/>
      <w:iCs/>
      <w:color w:val="365F91" w:themeColor="accent1" w:themeShade="BF"/>
      <w:lang w:val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0F6DAC"/>
    <w:rPr>
      <w:rFonts w:asciiTheme="majorHAnsi" w:eastAsiaTheme="majorEastAsia" w:hAnsiTheme="majorHAnsi" w:cstheme="majorBidi"/>
      <w:spacing w:val="-10"/>
      <w:kern w:val="2"/>
      <w:sz w:val="56"/>
      <w:szCs w:val="56"/>
      <w:lang w:val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BC6CFA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C6CFA"/>
    <w:rPr>
      <w:vertAlign w:val="superscript"/>
    </w:rPr>
  </w:style>
  <w:style w:type="character" w:customStyle="1" w:styleId="czeinternetowe">
    <w:name w:val="Łącze internetowe"/>
    <w:basedOn w:val="Domylnaczcionkaakapitu"/>
    <w:uiPriority w:val="99"/>
    <w:unhideWhenUsed/>
    <w:rsid w:val="00BC6CFA"/>
    <w:rPr>
      <w:color w:val="0000FF" w:themeColor="hyperlink"/>
      <w:u w:val="single"/>
    </w:rPr>
  </w:style>
  <w:style w:type="character" w:customStyle="1" w:styleId="text-4505230f--displayh900-bfb998fa--textcontentfamily-49a318e11">
    <w:name w:val="text-4505230f--displayh900-bfb998fa--textcontentfamily-49a318e11"/>
    <w:basedOn w:val="Domylnaczcionkaakapitu"/>
    <w:qFormat/>
    <w:rsid w:val="00BC6CFA"/>
    <w:rPr>
      <w:rFonts w:ascii="Content-font" w:hAnsi="Content-font"/>
      <w:b w:val="0"/>
      <w:bCs w:val="0"/>
      <w:sz w:val="48"/>
      <w:szCs w:val="48"/>
    </w:rPr>
  </w:style>
  <w:style w:type="character" w:customStyle="1" w:styleId="text-4505230f--headingh600-23f228db--textcontentfamily-49a318e11">
    <w:name w:val="text-4505230f--headingh600-23f228db--textcontentfamily-49a318e11"/>
    <w:basedOn w:val="Domylnaczcionkaakapitu"/>
    <w:qFormat/>
    <w:rsid w:val="00BC6CFA"/>
    <w:rPr>
      <w:rFonts w:ascii="Content-font" w:hAnsi="Content-font"/>
      <w:b/>
      <w:bCs/>
      <w:sz w:val="30"/>
      <w:szCs w:val="30"/>
    </w:rPr>
  </w:style>
  <w:style w:type="character" w:customStyle="1" w:styleId="text-4505230f--headingh400-686c0942--textcontentfamily-49a318e11">
    <w:name w:val="text-4505230f--headingh400-686c0942--textcontentfamily-49a318e11"/>
    <w:basedOn w:val="Domylnaczcionkaakapitu"/>
    <w:qFormat/>
    <w:rsid w:val="00BC6CFA"/>
    <w:rPr>
      <w:rFonts w:ascii="Content-font" w:hAnsi="Content-font"/>
      <w:b/>
      <w:bCs/>
      <w:sz w:val="24"/>
      <w:szCs w:val="24"/>
    </w:rPr>
  </w:style>
  <w:style w:type="character" w:customStyle="1" w:styleId="text-4505230f--uih400-4e41e82a--textcontentfamily-49a318e11">
    <w:name w:val="text-4505230f--uih400-4e41e82a--textcontentfamily-49a318e11"/>
    <w:basedOn w:val="Domylnaczcionkaakapitu"/>
    <w:qFormat/>
    <w:rsid w:val="00BC6CFA"/>
    <w:rPr>
      <w:rFonts w:ascii="Content-font" w:hAnsi="Content-font"/>
      <w:b w:val="0"/>
      <w:bCs w:val="0"/>
      <w:sz w:val="24"/>
      <w:szCs w:val="24"/>
    </w:rPr>
  </w:style>
  <w:style w:type="character" w:customStyle="1" w:styleId="text-4505230f--texth400-3033861f--textcontentfamily-49a318e11">
    <w:name w:val="text-4505230f--texth400-3033861f--textcontentfamily-49a318e11"/>
    <w:basedOn w:val="Domylnaczcionkaakapitu"/>
    <w:qFormat/>
    <w:rsid w:val="00BC6CFA"/>
    <w:rPr>
      <w:rFonts w:ascii="Content-font" w:hAnsi="Content-font"/>
      <w:b w:val="0"/>
      <w:bCs w:val="0"/>
      <w:sz w:val="24"/>
      <w:szCs w:val="24"/>
    </w:rPr>
  </w:style>
  <w:style w:type="character" w:customStyle="1" w:styleId="text-4505230f--headingh700-04e1a2a3--textcontentfamily-49a318e11">
    <w:name w:val="text-4505230f--headingh700-04e1a2a3--textcontentfamily-49a318e11"/>
    <w:basedOn w:val="Domylnaczcionkaakapitu"/>
    <w:qFormat/>
    <w:rsid w:val="00BC6CFA"/>
    <w:rPr>
      <w:rFonts w:ascii="Content-font" w:hAnsi="Content-font"/>
      <w:b/>
      <w:bCs/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BC6CFA"/>
    <w:rPr>
      <w:b/>
      <w:bCs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C6CFA"/>
    <w:rPr>
      <w:rFonts w:ascii="Segoe UI" w:hAnsi="Segoe UI" w:cs="Segoe UI"/>
      <w:sz w:val="18"/>
      <w:szCs w:val="18"/>
      <w:lang w:val="pl-PL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BC6CFA"/>
    <w:rPr>
      <w:color w:val="800080" w:themeColor="followedHyperlink"/>
      <w:u w:val="single"/>
    </w:rPr>
  </w:style>
  <w:style w:type="character" w:customStyle="1" w:styleId="wyliczeniaZnak">
    <w:name w:val="wyliczenia Znak"/>
    <w:basedOn w:val="Domylnaczcionkaakapitu"/>
    <w:qFormat/>
    <w:rsid w:val="00BC6CFA"/>
    <w:rPr>
      <w:rFonts w:eastAsia="Times New Roman" w:cs="Times New Roman"/>
      <w:color w:val="3B454E"/>
      <w:sz w:val="24"/>
      <w:szCs w:val="24"/>
      <w:shd w:val="clear" w:color="auto" w:fill="FFFFFF"/>
      <w:lang w:val="pl-PL" w:eastAsia="pl-PL"/>
    </w:rPr>
  </w:style>
  <w:style w:type="character" w:customStyle="1" w:styleId="numerowaniaZnak">
    <w:name w:val="numerowania Znak"/>
    <w:basedOn w:val="wyliczeniaZnak"/>
    <w:qFormat/>
    <w:rsid w:val="00BC6CFA"/>
    <w:rPr>
      <w:rFonts w:eastAsia="Times New Roman" w:cs="Times New Roman"/>
      <w:color w:val="3B454E"/>
      <w:sz w:val="24"/>
      <w:szCs w:val="24"/>
      <w:shd w:val="clear" w:color="auto" w:fill="FFFFFF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BC6CFA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BC6CFA"/>
    <w:rPr>
      <w:sz w:val="20"/>
      <w:szCs w:val="20"/>
      <w:lang w:val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BC6CFA"/>
    <w:rPr>
      <w:b/>
      <w:bCs/>
      <w:sz w:val="20"/>
      <w:szCs w:val="20"/>
      <w:lang w:val="pl-PL"/>
    </w:rPr>
  </w:style>
  <w:style w:type="character" w:customStyle="1" w:styleId="TabelaZnak">
    <w:name w:val="Tabela Znak"/>
    <w:basedOn w:val="Domylnaczcionkaakapitu"/>
    <w:link w:val="Tabela"/>
    <w:qFormat/>
    <w:rsid w:val="00BC6CFA"/>
    <w:rPr>
      <w:rFonts w:eastAsia="Times New Roman" w:cs="Times New Roman"/>
      <w:color w:val="242A31"/>
      <w:sz w:val="20"/>
      <w:szCs w:val="24"/>
      <w:lang w:val="pl-PL" w:eastAsia="pl-PL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BE1635"/>
    <w:rPr>
      <w:lang w:val="pl-PL"/>
    </w:rPr>
  </w:style>
  <w:style w:type="character" w:customStyle="1" w:styleId="PunktowanieZnak">
    <w:name w:val="Punktowanie Znak"/>
    <w:basedOn w:val="AkapitzlistZnak"/>
    <w:link w:val="Punktowanie"/>
    <w:qFormat/>
    <w:rsid w:val="00BE1635"/>
    <w:rPr>
      <w:rFonts w:cstheme="minorHAnsi"/>
      <w:sz w:val="24"/>
      <w:szCs w:val="24"/>
      <w:lang w:val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06144F"/>
    <w:rPr>
      <w:lang w:val="pl-PL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06144F"/>
    <w:rPr>
      <w:lang w:val="pl-PL"/>
    </w:rPr>
  </w:style>
  <w:style w:type="character" w:customStyle="1" w:styleId="KeywordTok">
    <w:name w:val="KeywordTok"/>
    <w:qFormat/>
    <w:rPr>
      <w:b/>
      <w:color w:val="007020"/>
    </w:rPr>
  </w:style>
  <w:style w:type="character" w:customStyle="1" w:styleId="DataTypeTok">
    <w:name w:val="DataTypeTok"/>
    <w:qFormat/>
    <w:rPr>
      <w:color w:val="902000"/>
    </w:rPr>
  </w:style>
  <w:style w:type="character" w:customStyle="1" w:styleId="DecValTok">
    <w:name w:val="DecValTok"/>
    <w:qFormat/>
    <w:rPr>
      <w:color w:val="40A070"/>
    </w:rPr>
  </w:style>
  <w:style w:type="character" w:customStyle="1" w:styleId="BaseNTok">
    <w:name w:val="BaseNTok"/>
    <w:qFormat/>
    <w:rPr>
      <w:color w:val="40A070"/>
    </w:rPr>
  </w:style>
  <w:style w:type="character" w:customStyle="1" w:styleId="FloatTok">
    <w:name w:val="FloatTok"/>
    <w:qFormat/>
    <w:rPr>
      <w:color w:val="40A070"/>
    </w:rPr>
  </w:style>
  <w:style w:type="character" w:customStyle="1" w:styleId="ConstantTok">
    <w:name w:val="ConstantTok"/>
    <w:qFormat/>
    <w:rPr>
      <w:color w:val="880000"/>
    </w:rPr>
  </w:style>
  <w:style w:type="character" w:customStyle="1" w:styleId="CharTok">
    <w:name w:val="CharTok"/>
    <w:qFormat/>
    <w:rPr>
      <w:color w:val="4070A0"/>
    </w:rPr>
  </w:style>
  <w:style w:type="character" w:customStyle="1" w:styleId="SpecialCharTok">
    <w:name w:val="SpecialCharTok"/>
    <w:qFormat/>
    <w:rPr>
      <w:color w:val="4070A0"/>
    </w:rPr>
  </w:style>
  <w:style w:type="character" w:customStyle="1" w:styleId="StringTok">
    <w:name w:val="StringTok"/>
    <w:qFormat/>
    <w:rPr>
      <w:color w:val="4070A0"/>
    </w:rPr>
  </w:style>
  <w:style w:type="character" w:customStyle="1" w:styleId="VerbatimStringTok">
    <w:name w:val="VerbatimStringTok"/>
    <w:qFormat/>
    <w:rPr>
      <w:color w:val="4070A0"/>
    </w:rPr>
  </w:style>
  <w:style w:type="character" w:customStyle="1" w:styleId="SpecialStringTok">
    <w:name w:val="SpecialStringTok"/>
    <w:qFormat/>
    <w:rPr>
      <w:color w:val="BB6688"/>
    </w:rPr>
  </w:style>
  <w:style w:type="character" w:customStyle="1" w:styleId="ImportTok">
    <w:name w:val="ImportTok"/>
    <w:qFormat/>
  </w:style>
  <w:style w:type="character" w:customStyle="1" w:styleId="CommentTok">
    <w:name w:val="CommentTok"/>
    <w:qFormat/>
    <w:rPr>
      <w:i/>
      <w:color w:val="60A0B0"/>
    </w:rPr>
  </w:style>
  <w:style w:type="character" w:customStyle="1" w:styleId="DocumentationTok">
    <w:name w:val="DocumentationTok"/>
    <w:qFormat/>
    <w:rPr>
      <w:i/>
      <w:color w:val="BA2121"/>
    </w:rPr>
  </w:style>
  <w:style w:type="character" w:customStyle="1" w:styleId="AnnotationTok">
    <w:name w:val="AnnotationTok"/>
    <w:qFormat/>
    <w:rPr>
      <w:b/>
      <w:i/>
      <w:color w:val="60A0B0"/>
    </w:rPr>
  </w:style>
  <w:style w:type="character" w:customStyle="1" w:styleId="CommentVarTok">
    <w:name w:val="CommentVarTok"/>
    <w:qFormat/>
    <w:rPr>
      <w:b/>
      <w:i/>
      <w:color w:val="60A0B0"/>
    </w:rPr>
  </w:style>
  <w:style w:type="character" w:customStyle="1" w:styleId="OtherTok">
    <w:name w:val="OtherTok"/>
    <w:qFormat/>
    <w:rPr>
      <w:color w:val="007020"/>
    </w:rPr>
  </w:style>
  <w:style w:type="character" w:customStyle="1" w:styleId="FunctionTok">
    <w:name w:val="FunctionTok"/>
    <w:qFormat/>
    <w:rPr>
      <w:color w:val="06287E"/>
    </w:rPr>
  </w:style>
  <w:style w:type="character" w:customStyle="1" w:styleId="VariableTok">
    <w:name w:val="VariableTok"/>
    <w:qFormat/>
    <w:rPr>
      <w:color w:val="19177C"/>
    </w:rPr>
  </w:style>
  <w:style w:type="character" w:customStyle="1" w:styleId="ControlFlowTok">
    <w:name w:val="ControlFlowTok"/>
    <w:qFormat/>
    <w:rPr>
      <w:b/>
      <w:color w:val="007020"/>
    </w:rPr>
  </w:style>
  <w:style w:type="character" w:customStyle="1" w:styleId="OperatorTok">
    <w:name w:val="OperatorTok"/>
    <w:qFormat/>
    <w:rPr>
      <w:color w:val="666666"/>
    </w:rPr>
  </w:style>
  <w:style w:type="character" w:customStyle="1" w:styleId="BuiltInTok">
    <w:name w:val="BuiltInTok"/>
    <w:qFormat/>
  </w:style>
  <w:style w:type="character" w:customStyle="1" w:styleId="ExtensionTok">
    <w:name w:val="ExtensionTok"/>
    <w:qFormat/>
  </w:style>
  <w:style w:type="character" w:customStyle="1" w:styleId="PreprocessorTok">
    <w:name w:val="PreprocessorTok"/>
    <w:qFormat/>
    <w:rPr>
      <w:color w:val="BC7A00"/>
    </w:rPr>
  </w:style>
  <w:style w:type="character" w:customStyle="1" w:styleId="AttributeTok">
    <w:name w:val="AttributeTok"/>
    <w:qFormat/>
    <w:rPr>
      <w:color w:val="7D9029"/>
    </w:rPr>
  </w:style>
  <w:style w:type="character" w:customStyle="1" w:styleId="RegionMarkerTok">
    <w:name w:val="RegionMarkerTok"/>
    <w:qFormat/>
  </w:style>
  <w:style w:type="character" w:customStyle="1" w:styleId="InformationTok">
    <w:name w:val="InformationTok"/>
    <w:qFormat/>
    <w:rPr>
      <w:b/>
      <w:i/>
      <w:color w:val="60A0B0"/>
    </w:rPr>
  </w:style>
  <w:style w:type="character" w:customStyle="1" w:styleId="WarningTok">
    <w:name w:val="WarningTok"/>
    <w:qFormat/>
    <w:rPr>
      <w:b/>
      <w:i/>
      <w:color w:val="60A0B0"/>
    </w:rPr>
  </w:style>
  <w:style w:type="character" w:customStyle="1" w:styleId="AlertTok">
    <w:name w:val="AlertTok"/>
    <w:qFormat/>
    <w:rPr>
      <w:b/>
      <w:color w:val="FF0000"/>
    </w:rPr>
  </w:style>
  <w:style w:type="character" w:customStyle="1" w:styleId="ErrorTok">
    <w:name w:val="ErrorTok"/>
    <w:qFormat/>
    <w:rPr>
      <w:b/>
      <w:color w:val="FF0000"/>
    </w:rPr>
  </w:style>
  <w:style w:type="character" w:customStyle="1" w:styleId="NormalTok">
    <w:name w:val="NormalTok"/>
    <w:qFormat/>
  </w:style>
  <w:style w:type="character" w:customStyle="1" w:styleId="czeindeksu">
    <w:name w:val="Łącze indeksu"/>
    <w:qFormat/>
  </w:style>
  <w:style w:type="character" w:customStyle="1" w:styleId="Znakiprzypiswdolnych">
    <w:name w:val="Znaki przypisów dolnych"/>
    <w:qFormat/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Normalny"/>
    <w:next w:val="Tekstpodstawowy"/>
    <w:link w:val="NagwekZnak"/>
    <w:uiPriority w:val="99"/>
    <w:unhideWhenUsed/>
    <w:rsid w:val="0006144F"/>
    <w:pPr>
      <w:tabs>
        <w:tab w:val="center" w:pos="4513"/>
        <w:tab w:val="right" w:pos="9026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Tekst2indryk">
    <w:name w:val="Tekst 2 indryk"/>
    <w:basedOn w:val="Normalny"/>
    <w:qFormat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ny"/>
    <w:next w:val="Tekst2indryk"/>
    <w:qFormat/>
    <w:rsid w:val="00CA37C4"/>
    <w:pPr>
      <w:spacing w:before="120" w:line="250" w:lineRule="exact"/>
      <w:jc w:val="both"/>
    </w:pPr>
    <w:rPr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BC6CF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F6D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C6C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CFA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BC6CFA"/>
    <w:pPr>
      <w:spacing w:after="0"/>
      <w:ind w:left="440"/>
    </w:pPr>
    <w:rPr>
      <w:rFonts w:cstheme="minorHAnsi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C6CFA"/>
    <w:pPr>
      <w:spacing w:before="120" w:after="0"/>
      <w:ind w:left="220"/>
    </w:pPr>
    <w:rPr>
      <w:rFonts w:cstheme="minorHAnsi"/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BC6CF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customStyle="1" w:styleId="blockparagraph-544a408c--nomargin-acdf7afa">
    <w:name w:val="blockparagraph-544a408c--nomargin-acdf7afa"/>
    <w:basedOn w:val="Normalny"/>
    <w:qFormat/>
    <w:rsid w:val="00BC6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ockparagraph-544a408c">
    <w:name w:val="blockparagraph-544a408c"/>
    <w:basedOn w:val="Normalny"/>
    <w:qFormat/>
    <w:rsid w:val="00BC6CFA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C6CF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BC6CFA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BC6CFA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BC6CFA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BC6CFA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BC6CFA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BC6CFA"/>
    <w:pPr>
      <w:spacing w:after="0"/>
      <w:ind w:left="1760"/>
    </w:pPr>
    <w:rPr>
      <w:rFonts w:cstheme="minorHAnsi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qFormat/>
    <w:rsid w:val="00BC6C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yliczenia">
    <w:name w:val="wyliczenia"/>
    <w:basedOn w:val="Normalny"/>
    <w:qFormat/>
    <w:rsid w:val="00BC6CFA"/>
    <w:pPr>
      <w:shd w:val="clear" w:color="auto" w:fill="FFFFFF"/>
      <w:spacing w:before="120" w:after="120" w:line="240" w:lineRule="atLeast"/>
      <w:contextualSpacing/>
    </w:pPr>
    <w:rPr>
      <w:rFonts w:eastAsia="Times New Roman" w:cs="Times New Roman"/>
      <w:color w:val="3B454E"/>
      <w:sz w:val="24"/>
      <w:szCs w:val="24"/>
      <w:lang w:eastAsia="pl-PL"/>
    </w:rPr>
  </w:style>
  <w:style w:type="paragraph" w:customStyle="1" w:styleId="numerowania">
    <w:name w:val="numerowania"/>
    <w:basedOn w:val="wyliczenia"/>
    <w:qFormat/>
    <w:rsid w:val="00690748"/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BC6CFA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BC6CFA"/>
    <w:rPr>
      <w:b/>
      <w:bCs/>
    </w:rPr>
  </w:style>
  <w:style w:type="paragraph" w:customStyle="1" w:styleId="Tabela">
    <w:name w:val="Tabela"/>
    <w:basedOn w:val="Normalny"/>
    <w:link w:val="TabelaZnak"/>
    <w:qFormat/>
    <w:rsid w:val="00BC6CFA"/>
    <w:pPr>
      <w:spacing w:after="0" w:line="240" w:lineRule="auto"/>
    </w:pPr>
    <w:rPr>
      <w:rFonts w:eastAsia="Times New Roman" w:cs="Times New Roman"/>
      <w:color w:val="242A31"/>
      <w:sz w:val="20"/>
      <w:szCs w:val="24"/>
      <w:lang w:eastAsia="pl-PL"/>
    </w:rPr>
  </w:style>
  <w:style w:type="paragraph" w:customStyle="1" w:styleId="Punktowanie">
    <w:name w:val="Punktowanie"/>
    <w:basedOn w:val="Akapitzlist"/>
    <w:link w:val="PunktowanieZnak"/>
    <w:qFormat/>
    <w:rsid w:val="00BE1635"/>
    <w:rPr>
      <w:rFonts w:cstheme="minorHAnsi"/>
      <w:sz w:val="24"/>
      <w:szCs w:val="24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06144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ourceCode">
    <w:name w:val="Source Code"/>
    <w:qFormat/>
    <w:pPr>
      <w:spacing w:after="200" w:line="276" w:lineRule="auto"/>
    </w:pPr>
    <w:rPr>
      <w:sz w:val="22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numbering" w:styleId="111111">
    <w:name w:val="Outline List 2"/>
    <w:uiPriority w:val="99"/>
    <w:semiHidden/>
    <w:unhideWhenUsed/>
    <w:qFormat/>
    <w:rsid w:val="009126A4"/>
  </w:style>
  <w:style w:type="table" w:styleId="Tabela-Siatka">
    <w:name w:val="Table Grid"/>
    <w:basedOn w:val="Standardowy"/>
    <w:uiPriority w:val="59"/>
    <w:rsid w:val="00BC6CFA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BC6CFA"/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4">
    <w:name w:val="Plain Table 4"/>
    <w:basedOn w:val="Standardowy"/>
    <w:uiPriority w:val="44"/>
    <w:rsid w:val="00BC6CFA"/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BC6CFA"/>
    <w:rPr>
      <w:lang w:val="en-GB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BC6CFA"/>
    <w:rPr>
      <w:lang w:val="en-GB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Zwykatabela3">
    <w:name w:val="Plain Table 3"/>
    <w:basedOn w:val="Standardowy"/>
    <w:uiPriority w:val="99"/>
    <w:rsid w:val="00D565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eOUK">
    <w:name w:val="tabele_OUK"/>
    <w:basedOn w:val="Standardowy"/>
    <w:uiPriority w:val="99"/>
    <w:rsid w:val="00D565DA"/>
    <w:tblPr/>
  </w:style>
  <w:style w:type="table" w:styleId="Tabelasiatki2">
    <w:name w:val="Grid Table 2"/>
    <w:basedOn w:val="Standardowy"/>
    <w:uiPriority w:val="99"/>
    <w:rsid w:val="00E431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">
    <w:name w:val="Grid Table 4"/>
    <w:basedOn w:val="Standardowy"/>
    <w:uiPriority w:val="49"/>
    <w:rsid w:val="00E43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1">
    <w:name w:val="Styl1"/>
    <w:basedOn w:val="Standardowy"/>
    <w:uiPriority w:val="99"/>
    <w:rsid w:val="000F6DAC"/>
    <w:tblPr/>
  </w:style>
  <w:style w:type="table" w:styleId="Tabelasiatki6kolorowa">
    <w:name w:val="Grid Table 6 Colorful"/>
    <w:basedOn w:val="Standardowy"/>
    <w:uiPriority w:val="51"/>
    <w:rsid w:val="000F6DA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99"/>
    <w:rsid w:val="000F6D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sa-polska/Audyt_KSC/iss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rst.org/cvs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sc@issa.org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apolska.github.io/Audyt_KSC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sapolska/Audyt_KSC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7368</Words>
  <Characters>44211</Characters>
  <Application>Microsoft Office Word</Application>
  <DocSecurity>4</DocSecurity>
  <Lines>368</Lines>
  <Paragraphs>102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Wodziński</dc:creator>
  <dc:description/>
  <cp:lastModifiedBy>Tomasz Wodziński</cp:lastModifiedBy>
  <cp:revision>2</cp:revision>
  <dcterms:created xsi:type="dcterms:W3CDTF">2020-04-27T22:51:00Z</dcterms:created>
  <dcterms:modified xsi:type="dcterms:W3CDTF">2020-04-27T22:51:00Z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