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834"/>
        <w:gridCol w:w="3686"/>
        <w:gridCol w:w="710"/>
        <w:gridCol w:w="708"/>
        <w:gridCol w:w="2127"/>
        <w:tblGridChange w:id="0">
          <w:tblGrid>
            <w:gridCol w:w="2834"/>
            <w:gridCol w:w="3686"/>
            <w:gridCol w:w="710"/>
            <w:gridCol w:w="708"/>
            <w:gridCol w:w="2127"/>
          </w:tblGrid>
        </w:tblGridChange>
      </w:tblGrid>
      <w:tr>
        <w:trPr>
          <w:cantSplit w:val="1"/>
          <w:tblHeader w:val="1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General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 Proyecto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Proyecto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Plataforma Web Salfa Mantenciones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Director de Proyecto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Ivan Sanhueza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Área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Área Ejecutora 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RRHH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Mandante/Cliente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Ronald Manque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Área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Sucursales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Sponsor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Salfa Mantenciones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  <w:tab w:val="left" w:leader="none" w:pos="2518"/>
        </w:tabs>
        <w:spacing w:after="60" w:before="60" w:line="240" w:lineRule="auto"/>
        <w:ind w:left="-34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40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680"/>
        <w:gridCol w:w="435"/>
        <w:gridCol w:w="4530"/>
        <w:gridCol w:w="1095"/>
        <w:tblGridChange w:id="0">
          <w:tblGrid>
            <w:gridCol w:w="4680"/>
            <w:gridCol w:w="435"/>
            <w:gridCol w:w="4530"/>
            <w:gridCol w:w="1095"/>
          </w:tblGrid>
        </w:tblGridChange>
      </w:tblGrid>
      <w:tr>
        <w:trPr>
          <w:cantSplit w:val="1"/>
          <w:tblHeader w:val="1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Necesidad del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E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 del Proyecto: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Proyecto APT tiene como objetivo desarrollar una plataforma web para realizar encuestas y mostrar resultados a través de dashboards interactivos. Los trabajadores podrán completar encuestas laborales y psicopreventivas, mientras que los administradores podrán gestionar encuestas, visualizar resultados y analizar los datos para mejorar la toma de decisiones.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Objetivo Estratégico: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Proporcionar a SALFA MANTENCIONES una solución tecnológica para mejorar la recolección y el análisis de datos sobre la satisfacción laboral y bienestar general de los trabajadores, lo que permitirá a los administradores tomar decisiones informadas basadas en análisis detallados de las respuestas obtenidas .</w:t>
            </w:r>
          </w:p>
          <w:p w:rsidR="00000000" w:rsidDel="00000000" w:rsidP="00000000" w:rsidRDefault="00000000" w:rsidRPr="00000000" w14:paraId="00000033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Beneficios Esperados: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Mejora en la recolección y análisis de datos sobre satisfacción laboral.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Mayor participación de los trabajadores en encuestas mediante recordatorios automáticos.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Mejor visibilidad de datos críticos a través de dashboards interactivos.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Reducción de tiempos para la toma de decisiones con información procesada en tiempo real.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Mayor satisfacción de los trabajadores gracias a la retroalimentación recibida.</w:t>
            </w:r>
          </w:p>
          <w:p w:rsidR="00000000" w:rsidDel="00000000" w:rsidP="00000000" w:rsidRDefault="00000000" w:rsidRPr="00000000" w14:paraId="0000003A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Necesidad del Negocio:</w:t>
            </w:r>
          </w:p>
          <w:p w:rsidR="00000000" w:rsidDel="00000000" w:rsidP="00000000" w:rsidRDefault="00000000" w:rsidRPr="00000000" w14:paraId="0000003C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empresa Salfa Mantenciones requiere una plataforma que permita a los trabajadores responder encuestas y a los administradores recolectar y analizar datos sobre la satisfacción laboral y el bienestar psicopreventivo. Esta plataforma debe incluir encuestas dinámicas, dashboards interactivos para el análisis de resultados y un sistema de notificaciones.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Objetivos Generales del Proyecto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Resuma el objetivo del proyecto. </w:t>
            </w:r>
          </w:p>
          <w:p w:rsidR="00000000" w:rsidDel="00000000" w:rsidP="00000000" w:rsidRDefault="00000000" w:rsidRPr="00000000" w14:paraId="00000045">
            <w:pPr>
              <w:shd w:fill="ffffff" w:val="clear"/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una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plataforma de encuestas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que permita la recolección de datos a través de encuestas laborales y psicopreventivas, así como la visualización de resultados mediante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dashboards interactivos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6">
            <w:pPr>
              <w:shd w:fill="ffffff" w:val="clear"/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Objetivos Específicos: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8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865"/>
              <w:tblGridChange w:id="0">
                <w:tblGrid>
                  <w:gridCol w:w="8865"/>
                </w:tblGrid>
              </w:tblGridChange>
            </w:tblGrid>
            <w:tr>
              <w:trPr>
                <w:cantSplit w:val="0"/>
                <w:trHeight w:val="1539.90234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80.0" w:type="dxa"/>
                    <w:left w:w="180.0" w:type="dxa"/>
                    <w:bottom w:w="180.0" w:type="dxa"/>
                    <w:right w:w="18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numPr>
                      <w:ilvl w:val="0"/>
                      <w:numId w:val="3"/>
                    </w:numPr>
                    <w:shd w:fill="ffffff" w:val="clear"/>
                    <w:tabs>
                      <w:tab w:val="center" w:leader="none" w:pos="4320"/>
                      <w:tab w:val="right" w:leader="none" w:pos="8640"/>
                    </w:tabs>
                    <w:ind w:left="720" w:hanging="360"/>
                    <w:jc w:val="both"/>
                    <w:rPr>
                      <w:i w:val="1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i w:val="1"/>
                      <w:sz w:val="20"/>
                      <w:szCs w:val="20"/>
                      <w:rtl w:val="0"/>
                    </w:rPr>
                    <w:t xml:space="preserve">Que, en un periodo de 3 meses desde la implementación de la plataforma, el 100% de las encuestas realizadas por Salfa Mantenciones sea mediante la plataforma.</w:t>
                  </w:r>
                </w:p>
                <w:p w:rsidR="00000000" w:rsidDel="00000000" w:rsidP="00000000" w:rsidRDefault="00000000" w:rsidRPr="00000000" w14:paraId="00000048">
                  <w:pPr>
                    <w:shd w:fill="ffffff" w:val="clear"/>
                    <w:tabs>
                      <w:tab w:val="center" w:leader="none" w:pos="4320"/>
                      <w:tab w:val="right" w:leader="none" w:pos="8640"/>
                    </w:tabs>
                    <w:ind w:left="0" w:firstLine="0"/>
                    <w:jc w:val="both"/>
                    <w:rPr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9">
                  <w:pPr>
                    <w:numPr>
                      <w:ilvl w:val="0"/>
                      <w:numId w:val="3"/>
                    </w:numPr>
                    <w:shd w:fill="ffffff" w:val="clear"/>
                    <w:tabs>
                      <w:tab w:val="center" w:leader="none" w:pos="4320"/>
                      <w:tab w:val="right" w:leader="none" w:pos="8640"/>
                    </w:tabs>
                    <w:ind w:left="720" w:hanging="360"/>
                    <w:jc w:val="both"/>
                    <w:rPr>
                      <w:i w:val="1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i w:val="1"/>
                      <w:sz w:val="20"/>
                      <w:szCs w:val="20"/>
                      <w:rtl w:val="0"/>
                    </w:rPr>
                    <w:t xml:space="preserve">En un periodo de 4 meses mas del 80% de las encuestas subidas a la plataforma fueron respondidas por los trabajadores asignados.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shd w:fill="ffffff" w:val="clear"/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ab/>
              <w:t xml:space="preserve">   Que, en un periodo de 3 meses el 100% de los reportes de resultados sean realizados por la plataforma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hd w:fill="ffffff" w:val="clear"/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Entregables  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3">
            <w:pPr>
              <w:tabs>
                <w:tab w:val="center" w:leader="none" w:pos="4320"/>
                <w:tab w:val="right" w:leader="none" w:pos="8640"/>
              </w:tabs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ENTREGABLES DEL PROYECTO</w:t>
            </w:r>
          </w:p>
          <w:p w:rsidR="00000000" w:rsidDel="00000000" w:rsidP="00000000" w:rsidRDefault="00000000" w:rsidRPr="00000000" w14:paraId="00000054">
            <w:pPr>
              <w:tabs>
                <w:tab w:val="center" w:leader="none" w:pos="4320"/>
                <w:tab w:val="right" w:leader="none" w:pos="8640"/>
              </w:tabs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Plan de proyecto: Documento que describe el alcance, los objetivos, los recursos, el cronograma, los riesgos y la estructura organizativa. </w:t>
            </w:r>
          </w:p>
          <w:p w:rsidR="00000000" w:rsidDel="00000000" w:rsidP="00000000" w:rsidRDefault="00000000" w:rsidRPr="00000000" w14:paraId="00000056">
            <w:pPr>
              <w:tabs>
                <w:tab w:val="center" w:leader="none" w:pos="4320"/>
                <w:tab w:val="right" w:leader="none" w:pos="8640"/>
              </w:tabs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Documento de Definición de Requisitos: Un documento que establece los requisitos funcionales y no funcionales del proyecto, incluyendo las necesidades del cliente y las expectativas.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76" w:lineRule="auto"/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Plan para la Dirección del Proyecto: Es un documento que detalla cómo se llevará a cabo y controlará el proyecto, incluyendo la asignación de recursos, cronogramas y procesos a seguir.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76" w:lineRule="auto"/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Estructura de Desglose del Trabajo (EDT): Es una descomposición jerárquica y visual de todas las tareas y entregables del proyecto, organizados en una estructura que permite la planificación y control.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76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Diccionario del EDT: Es un documento que define cada componente de la Estructura de Desglose del Trabajo, detallando su descripción, responsabilidades y características.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76" w:lineRule="auto"/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Cronograma del Proyecto: Una representación gráfica de las tareas del proyecto, sus secuencias y duraciones, que muestra cómo se llevará a cabo el trabajo a lo largo del tiempo.</w:t>
            </w:r>
          </w:p>
          <w:p w:rsidR="00000000" w:rsidDel="00000000" w:rsidP="00000000" w:rsidRDefault="00000000" w:rsidRPr="00000000" w14:paraId="00000060">
            <w:pPr>
              <w:spacing w:line="276" w:lineRule="auto"/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Plan de Gestión de Calidad: Detalla los procesos, estándares y recursos que se utilizarán para asegurar que los productos o servicios del proyecto cumplan con los requisitos de calidad.</w:t>
            </w:r>
          </w:p>
          <w:p w:rsidR="00000000" w:rsidDel="00000000" w:rsidP="00000000" w:rsidRDefault="00000000" w:rsidRPr="00000000" w14:paraId="00000062">
            <w:pPr>
              <w:tabs>
                <w:tab w:val="center" w:leader="none" w:pos="4320"/>
                <w:tab w:val="right" w:leader="none" w:pos="8640"/>
              </w:tabs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Matriz de Responsabilidades: Herramienta que define las responsabilidades y obligaciones de cada persona en el proyecto.</w:t>
            </w:r>
          </w:p>
          <w:p w:rsidR="00000000" w:rsidDel="00000000" w:rsidP="00000000" w:rsidRDefault="00000000" w:rsidRPr="00000000" w14:paraId="00000064">
            <w:pPr>
              <w:tabs>
                <w:tab w:val="center" w:leader="none" w:pos="4320"/>
                <w:tab w:val="right" w:leader="none" w:pos="8640"/>
              </w:tabs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Plan de Gestión de las Comunicaciones: Define cómo se planificarán, ejecutarán y controlarán las comunicaciones del proyecto, asegurando una distribución efectiva y adecuada de la información.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76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Plan de pruebas: Documento que describe de manera estructurada y detallada cómo se llevarán a cabo las pruebas de un proyecto o producto para asegurar su calidad y funcionalidad.</w:t>
            </w:r>
          </w:p>
          <w:p w:rsidR="00000000" w:rsidDel="00000000" w:rsidP="00000000" w:rsidRDefault="00000000" w:rsidRPr="00000000" w14:paraId="00000068">
            <w:pPr>
              <w:spacing w:line="276" w:lineRule="auto"/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Registro de Riesgos Actualizado: Un registro que documenta los riesgos identificados durante el proyecto, incluyendo su estado y acciones de mitigación.</w:t>
            </w:r>
          </w:p>
          <w:p w:rsidR="00000000" w:rsidDel="00000000" w:rsidP="00000000" w:rsidRDefault="00000000" w:rsidRPr="00000000" w14:paraId="0000006A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5"/>
              </w:numPr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Documento de Control de Cambios: Un registro de todas las solicitudes de cambio, incluyendo detalles como la razón del cambio, la aprobación y el estado.</w:t>
            </w:r>
          </w:p>
          <w:p w:rsidR="00000000" w:rsidDel="00000000" w:rsidP="00000000" w:rsidRDefault="00000000" w:rsidRPr="00000000" w14:paraId="0000006C">
            <w:pPr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5"/>
              </w:numPr>
              <w:ind w:left="72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Solicitud de Cambio: Documento utilizado para proponer y registrar cualquier modificación en el alcance, los plazos, los costos u otros aspectos del proyecto.(ANTES DE FINALIZACIÓN)</w:t>
            </w:r>
          </w:p>
          <w:p w:rsidR="00000000" w:rsidDel="00000000" w:rsidP="00000000" w:rsidRDefault="00000000" w:rsidRPr="00000000" w14:paraId="0000006F">
            <w:pPr>
              <w:spacing w:line="276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Acta de Cierre de Proyecto: Un documento formal que se utiliza para registrar y documentar el cierre de un proyecto. Contiene información clave sobre los objetivos del proyecto, entregables, resultados, lecciones aprendidas, satisfacción del cliente, y cualquier otra información relevante.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center" w:leader="none" w:pos="4320"/>
                <w:tab w:val="right" w:leader="none" w:pos="8640"/>
              </w:tabs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center" w:leader="none" w:pos="4320"/>
                <w:tab w:val="right" w:leader="none" w:pos="8640"/>
              </w:tabs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center" w:leader="none" w:pos="4320"/>
                <w:tab w:val="right" w:leader="none" w:pos="8640"/>
              </w:tabs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center" w:leader="none" w:pos="4320"/>
                <w:tab w:val="right" w:leader="none" w:pos="8640"/>
              </w:tabs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center" w:leader="none" w:pos="4320"/>
                <w:tab w:val="right" w:leader="none" w:pos="8640"/>
              </w:tabs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center" w:leader="none" w:pos="4320"/>
                <w:tab w:val="right" w:leader="none" w:pos="8640"/>
              </w:tabs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center" w:leader="none" w:pos="4320"/>
                <w:tab w:val="right" w:leader="none" w:pos="8640"/>
              </w:tabs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ENTREGABLES DEL PRODUCTO</w:t>
            </w:r>
          </w:p>
          <w:p w:rsidR="00000000" w:rsidDel="00000000" w:rsidP="00000000" w:rsidRDefault="00000000" w:rsidRPr="00000000" w14:paraId="00000078">
            <w:pPr>
              <w:tabs>
                <w:tab w:val="center" w:leader="none" w:pos="4320"/>
                <w:tab w:val="right" w:leader="none" w:pos="8640"/>
              </w:tabs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7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Código Fuente: Consiste en todos los archivos de código fuente y los recursos de programación utilizados para desarrollar la plataforma web.Incluye scripts, archivos de configuración y cualquier otro elemento necesario para construir y mantener la plataforma.</w:t>
            </w:r>
          </w:p>
          <w:p w:rsidR="00000000" w:rsidDel="00000000" w:rsidP="00000000" w:rsidRDefault="00000000" w:rsidRPr="00000000" w14:paraId="0000007A">
            <w:pPr>
              <w:tabs>
                <w:tab w:val="center" w:leader="none" w:pos="4320"/>
                <w:tab w:val="right" w:leader="none" w:pos="8640"/>
              </w:tabs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7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Documentación del Código: Documento que incluye comentarios y descripciones dentro del código fuente que ayudan a los desarrolladores y equipos de mantenimiento a entender cómo funciona el código, cómo se relacionan los componentes y cómo se deben realizar cambios o mejoras.</w:t>
            </w:r>
          </w:p>
          <w:p w:rsidR="00000000" w:rsidDel="00000000" w:rsidP="00000000" w:rsidRDefault="00000000" w:rsidRPr="00000000" w14:paraId="0000007C">
            <w:pPr>
              <w:tabs>
                <w:tab w:val="center" w:leader="none" w:pos="4320"/>
                <w:tab w:val="right" w:leader="none" w:pos="8640"/>
              </w:tabs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7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Plataforma Web: Referencia a la versión completa y funcional de la plataforma web que ha sido desarrollada, probada y desplegada en un entorno de producción.</w:t>
            </w:r>
          </w:p>
          <w:p w:rsidR="00000000" w:rsidDel="00000000" w:rsidP="00000000" w:rsidRDefault="00000000" w:rsidRPr="00000000" w14:paraId="0000007E">
            <w:pPr>
              <w:tabs>
                <w:tab w:val="center" w:leader="none" w:pos="4320"/>
                <w:tab w:val="right" w:leader="none" w:pos="8640"/>
              </w:tabs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7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Diseño de la Interfaz de Usuario (UI): La apariencia visual y la disposición de elementos de la plataforma web</w:t>
            </w:r>
          </w:p>
          <w:p w:rsidR="00000000" w:rsidDel="00000000" w:rsidP="00000000" w:rsidRDefault="00000000" w:rsidRPr="00000000" w14:paraId="00000080">
            <w:pPr>
              <w:tabs>
                <w:tab w:val="center" w:leader="none" w:pos="4320"/>
                <w:tab w:val="right" w:leader="none" w:pos="8640"/>
              </w:tabs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7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Documentación de Integración: Documento que describe cómo la plataforma web se conecta y comunica con otros sistemas o servicios externos para lograr una colaboración efectiva. Incluye detalles sobre protocolos de comunicación, seguridad y requisitos técnicos.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Supuestos, Restricciones (considerar qué no incluirá)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RESTRICCIONES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before="60" w:lineRule="auto"/>
              <w:ind w:left="72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Limitación en funcionalidades, la plataforma debe ser funcional no solo en ordenadores, sino que también en tablet y celulares moviles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60" w:before="0" w:lineRule="auto"/>
              <w:ind w:left="72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El tiempo total de ejecución del proyecto se estima máximo a 3 meses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SUPUESTOS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60" w:line="240" w:lineRule="auto"/>
              <w:ind w:left="720" w:right="0" w:hanging="360"/>
              <w:jc w:val="left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asume que la empresa tiene servidor web que pueda mantener la plataforma web,tambien que nos entregaran un sitio dedicado para el desarrollo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720" w:right="0" w:hanging="360"/>
              <w:jc w:val="left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asume que la infraestructura de los demás proyectos anexados de la empresa ya están listos para la integración de nuestro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0" w:line="240" w:lineRule="auto"/>
              <w:ind w:left="720" w:right="0" w:hanging="360"/>
              <w:jc w:val="left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asume que se implementarán procedimientos de respaldo de datos periódicos y confiables para evitar la pérdida de información crítica en caso de fallos técnicos o problemas de seguridad.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Relación con Proveedores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Paypal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 hay proveedores externos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Llamado a Propuesta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Continuación de Contrato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Existe un Único Proveedor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1"/>
          <w:trHeight w:val="410.9765625" w:hRule="atLeast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A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Hitos del Proyecto</w:t>
            </w:r>
          </w:p>
        </w:tc>
      </w:tr>
      <w:tr>
        <w:trPr>
          <w:cantSplit w:val="1"/>
          <w:trHeight w:val="2180.859375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numPr>
                <w:ilvl w:val="0"/>
                <w:numId w:val="9"/>
              </w:numPr>
              <w:spacing w:line="276" w:lineRule="auto"/>
              <w:ind w:left="1440" w:hanging="36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Inicio del Proyecto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9"/>
              </w:numPr>
              <w:spacing w:line="276" w:lineRule="auto"/>
              <w:ind w:left="1440" w:hanging="36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Documento de especificación de requerimientos 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9"/>
              </w:numPr>
              <w:spacing w:line="276" w:lineRule="auto"/>
              <w:ind w:left="1440" w:hanging="36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Diseño 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9"/>
              </w:numPr>
              <w:spacing w:line="276" w:lineRule="auto"/>
              <w:ind w:left="1440" w:hanging="36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Desarrollo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9"/>
              </w:numPr>
              <w:spacing w:line="276" w:lineRule="auto"/>
              <w:ind w:left="1440" w:hanging="36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Revisión y validación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9"/>
              </w:numPr>
              <w:spacing w:line="276" w:lineRule="auto"/>
              <w:ind w:left="1440" w:hanging="36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Control de Cambios Actualizado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9"/>
              </w:numPr>
              <w:spacing w:line="276" w:lineRule="auto"/>
              <w:ind w:left="1440" w:hanging="36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Pruebas y Testeo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9"/>
              </w:numPr>
              <w:spacing w:line="276" w:lineRule="auto"/>
              <w:ind w:left="1440" w:hanging="36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Implementación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9"/>
              </w:numPr>
              <w:spacing w:line="276" w:lineRule="auto"/>
              <w:ind w:left="1440" w:hanging="36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Aprobación del Cliente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9"/>
              </w:numPr>
              <w:spacing w:line="276" w:lineRule="auto"/>
              <w:ind w:left="1440" w:hanging="36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Entrega de la plataforma al cliente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9"/>
              </w:numPr>
              <w:spacing w:line="276" w:lineRule="auto"/>
              <w:ind w:left="1440" w:hanging="36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Cierre del Proyecto</w:t>
            </w:r>
          </w:p>
        </w:tc>
      </w:tr>
      <w:tr>
        <w:trPr>
          <w:cantSplit w:val="1"/>
          <w:trHeight w:val="215.97656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4lwyw33z3mvy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Hitos del Producto</w:t>
            </w:r>
          </w:p>
        </w:tc>
      </w:tr>
      <w:tr>
        <w:trPr>
          <w:cantSplit w:val="1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numPr>
                <w:ilvl w:val="0"/>
                <w:numId w:val="6"/>
              </w:numPr>
              <w:spacing w:line="276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Fuente del Producto Completo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6"/>
              </w:numPr>
              <w:spacing w:line="276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Plataforma Web Desarrollada y Funcional</w:t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center" w:leader="none" w:pos="4320"/>
          <w:tab w:val="right" w:leader="none" w:pos="8640"/>
        </w:tabs>
        <w:spacing w:after="60" w:before="6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261"/>
        <w:gridCol w:w="1276"/>
        <w:gridCol w:w="1134"/>
        <w:gridCol w:w="4394"/>
        <w:tblGridChange w:id="0">
          <w:tblGrid>
            <w:gridCol w:w="3261"/>
            <w:gridCol w:w="1276"/>
            <w:gridCol w:w="1134"/>
            <w:gridCol w:w="4394"/>
          </w:tblGrid>
        </w:tblGridChange>
      </w:tblGrid>
      <w:tr>
        <w:trPr>
          <w:cantSplit w:val="1"/>
          <w:tblHeader w:val="1"/>
        </w:trPr>
        <w:tc>
          <w:tcPr>
            <w:gridSpan w:val="4"/>
            <w:tcBorders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B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Riesgos del Proyecto 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Probabilidad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Impacto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33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Acciones de Respuesta al Riesgo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Atrasos de los entregables requeridos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Tener un correcto orden con los entregables, realizarlos de forma correspondiente respetando las fechas establecidas.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Cambios de requisitos por parte de los clientes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Mantener conversaciones constantes con los clientes, para discutir cambios y poder realizarlos con tiempo e informarles del tiempo que tomaría.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Problemas de seguridad y integridad de los datos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Hacer pruebas de seguridad para ver si está bien integrada la seguridad para el portal web y si se encriptan los datos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Problemas de las actualizaciones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Tener actualizados los frameworks tanto como apis y equipos para su óptimo desempeño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Falta de experiencia del equipo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Hacer una inducción al equipo completo de los framework que se van usar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Problema con la escalabilidad del sistema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Planear desde el comienzo, hasta dónde y de qué formas se podría expandir el proyecto.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Falta de Comunicación Con los Stakeholders (interesados)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Mantener constantes reuniones junto a los interesados. 32.</w:t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95.0" w:type="dxa"/>
        <w:jc w:val="left"/>
        <w:tblInd w:w="-6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260"/>
        <w:gridCol w:w="2835"/>
        <w:tblGridChange w:id="0">
          <w:tblGrid>
            <w:gridCol w:w="7260"/>
            <w:gridCol w:w="2835"/>
          </w:tblGrid>
        </w:tblGridChange>
      </w:tblGrid>
      <w:tr>
        <w:trPr>
          <w:cantSplit w:val="1"/>
          <w:tblHeader w:val="1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D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Estimación de Tamaño 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provenientes de la evaluación del proyecto o acuerdos previos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Costo total estimado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Plazo total estimado en cantidad meses, semanas o días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Meses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Esfuerzo total estimado en HH (si se dispone)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27"/>
        <w:gridCol w:w="389"/>
        <w:gridCol w:w="36"/>
        <w:gridCol w:w="2126"/>
        <w:gridCol w:w="426"/>
        <w:gridCol w:w="1984"/>
        <w:gridCol w:w="425"/>
        <w:gridCol w:w="35"/>
        <w:gridCol w:w="2092"/>
        <w:gridCol w:w="425"/>
        <w:tblGridChange w:id="0">
          <w:tblGrid>
            <w:gridCol w:w="2127"/>
            <w:gridCol w:w="389"/>
            <w:gridCol w:w="36"/>
            <w:gridCol w:w="2126"/>
            <w:gridCol w:w="426"/>
            <w:gridCol w:w="1984"/>
            <w:gridCol w:w="425"/>
            <w:gridCol w:w="35"/>
            <w:gridCol w:w="2092"/>
            <w:gridCol w:w="425"/>
          </w:tblGrid>
        </w:tblGridChange>
      </w:tblGrid>
      <w:tr>
        <w:trPr>
          <w:cantSplit w:val="1"/>
          <w:tblHeader w:val="1"/>
        </w:trPr>
        <w:tc>
          <w:tcPr>
            <w:gridSpan w:val="10"/>
            <w:shd w:fill="d9d9d9" w:val="clear"/>
          </w:tcPr>
          <w:p w:rsidR="00000000" w:rsidDel="00000000" w:rsidP="00000000" w:rsidRDefault="00000000" w:rsidRPr="00000000" w14:paraId="000000E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Dimensión del Proyecto</w:t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Dimensionar el proyecto permite, entre otros, Identificar el nivel requerido de gestión</w:t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Estratégica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Complejidad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Complejidad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Tecnológica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Complejidad por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shd w:fill="d9d9d9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Dimensión (AP=Administración de Proyecto):</w:t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1/AP Básica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2/AP Media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3/AP Avanzada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41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41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80.0" w:type="dxa"/>
        <w:jc w:val="left"/>
        <w:tblInd w:w="-49.0" w:type="dxa"/>
        <w:tblBorders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270"/>
        <w:gridCol w:w="3405"/>
        <w:gridCol w:w="3405"/>
        <w:tblGridChange w:id="0">
          <w:tblGrid>
            <w:gridCol w:w="3270"/>
            <w:gridCol w:w="3405"/>
            <w:gridCol w:w="3405"/>
          </w:tblGrid>
        </w:tblGridChange>
      </w:tblGrid>
      <w:tr>
        <w:trPr>
          <w:cantSplit w:val="1"/>
          <w:tblHeader w:val="1"/>
        </w:trPr>
        <w:tc>
          <w:tcPr>
            <w:gridSpan w:val="3"/>
            <w:tcBorders>
              <w:top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Interesados Clave</w:t>
            </w:r>
          </w:p>
        </w:tc>
      </w:tr>
      <w:tr>
        <w:trPr>
          <w:cantSplit w:val="1"/>
          <w:tblHeader w:val="1"/>
        </w:trPr>
        <w:tc>
          <w:tcPr>
            <w:tcBorders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4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Cargo en la 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Tipo de Interesado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Guajardo</w:t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Interesado Externo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Sergio Placencia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Interesado Externo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Ivan Sanhueza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Jefe de proyecto/Equipo de trabajo</w:t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Interesado Externo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Ronald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Jefe de Comunicaciones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Interesado interno</w:t>
            </w:r>
          </w:p>
        </w:tc>
      </w:tr>
    </w:tbl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085"/>
        <w:gridCol w:w="4980"/>
        <w:tblGridChange w:id="0">
          <w:tblGrid>
            <w:gridCol w:w="5085"/>
            <w:gridCol w:w="4980"/>
          </w:tblGrid>
        </w:tblGridChange>
      </w:tblGrid>
      <w:tr>
        <w:trPr>
          <w:cantSplit w:val="1"/>
          <w:trHeight w:val="380.9765625" w:hRule="atLeast"/>
          <w:tblHeader w:val="1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5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Áreas / Proyectos relacionadas</w:t>
            </w:r>
          </w:p>
        </w:tc>
      </w:tr>
      <w:tr>
        <w:trPr>
          <w:cantSplit w:val="1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15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Área / Proyecto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Recursos Humanos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proyecto permitirá a Recursos Humanos realizar encuestas de satisfacción y bienestar laboral, facilitando la recolección y análisis de datos que apoyan la toma de decisiones para mejorar el clima organizacional.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1.982421875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Salud y Seguridad Ocupacional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 encuestas psicopreventivas ayudan a identificar factores de riesgo en el bienestar emocional y mental de los trabajadores, apoyando las políticas de salud ocupacional.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y Reportes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resultados de las encuestas se reflejarán en dashboards interactivos, lo que facilita la generación de informes de análisis que alimentan las estrategias de mejora continua.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Capacitación y Desarrollo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 encuestas pueden incluirse en el marco de seguimiento post-capacitación, evaluando el impacto de las formaciones y la satisfacción de los trabajadores con los programas de desarrollo..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Tecnología y Desarrollo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Desarrollar la Arquitectura TI en colaboración con el equipo de desarrollo del portal web a futuro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31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070"/>
        <w:gridCol w:w="4961"/>
        <w:tblGridChange w:id="0">
          <w:tblGrid>
            <w:gridCol w:w="5070"/>
            <w:gridCol w:w="4961"/>
          </w:tblGrid>
        </w:tblGridChange>
      </w:tblGrid>
      <w:tr>
        <w:trPr>
          <w:cantSplit w:val="1"/>
          <w:tblHeader w:val="1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6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 de anexos y documentos adjuntos </w:t>
            </w:r>
          </w:p>
        </w:tc>
      </w:tr>
      <w:tr>
        <w:trPr>
          <w:cantSplit w:val="1"/>
          <w:tblHeader w:val="1"/>
        </w:trPr>
        <w:tc>
          <w:tcPr>
            <w:shd w:fill="f2f2f2" w:val="clear"/>
          </w:tcPr>
          <w:p w:rsidR="00000000" w:rsidDel="00000000" w:rsidP="00000000" w:rsidRDefault="00000000" w:rsidRPr="00000000" w14:paraId="0000016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 del documento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6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Ubicación y nombre o hipervínculo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2"/>
        <w:gridCol w:w="3119"/>
        <w:gridCol w:w="2841"/>
        <w:gridCol w:w="1553"/>
        <w:tblGridChange w:id="0">
          <w:tblGrid>
            <w:gridCol w:w="2552"/>
            <w:gridCol w:w="3119"/>
            <w:gridCol w:w="2841"/>
            <w:gridCol w:w="1553"/>
          </w:tblGrid>
        </w:tblGridChange>
      </w:tblGrid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6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Aprobaciones</w:t>
            </w:r>
          </w:p>
        </w:tc>
      </w:tr>
      <w:tr>
        <w:trPr>
          <w:cantSplit w:val="1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16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7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Gerente General</w:t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Mariela Garcia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6.9824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7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Gerente Sucursales</w:t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Leslie Mendoza</w:t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31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31"/>
        <w:tblGridChange w:id="0">
          <w:tblGrid>
            <w:gridCol w:w="10031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17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10098.0" w:type="dxa"/>
      <w:jc w:val="left"/>
      <w:tblBorders>
        <w:top w:color="000000" w:space="0" w:sz="6" w:val="single"/>
      </w:tblBorders>
      <w:tblLayout w:type="fixed"/>
      <w:tblLook w:val="0000"/>
    </w:tblPr>
    <w:tblGrid>
      <w:gridCol w:w="7389"/>
      <w:gridCol w:w="2709"/>
      <w:tblGridChange w:id="0">
        <w:tblGrid>
          <w:gridCol w:w="7389"/>
          <w:gridCol w:w="2709"/>
        </w:tblGrid>
      </w:tblGridChange>
    </w:tblGrid>
    <w:tr>
      <w:trPr>
        <w:cantSplit w:val="0"/>
        <w:trHeight w:val="350" w:hRule="atLeast"/>
        <w:tblHeader w:val="0"/>
      </w:trPr>
      <w:tc>
        <w:tcPr/>
        <w:p w:rsidR="00000000" w:rsidDel="00000000" w:rsidP="00000000" w:rsidRDefault="00000000" w:rsidRPr="00000000" w14:paraId="0000018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89">
          <w:pPr>
            <w:spacing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i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3"/>
      <w:tblW w:w="1003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261"/>
      <w:gridCol w:w="3651"/>
      <w:gridCol w:w="3119"/>
      <w:tblGridChange w:id="0">
        <w:tblGrid>
          <w:gridCol w:w="3261"/>
          <w:gridCol w:w="3651"/>
          <w:gridCol w:w="3119"/>
        </w:tblGrid>
      </w:tblGridChange>
    </w:tblGrid>
    <w:tr>
      <w:trPr>
        <w:cantSplit w:val="0"/>
        <w:trHeight w:val="1155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1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Acta de Constitución</w:t>
          </w:r>
        </w:p>
        <w:p w:rsidR="00000000" w:rsidDel="00000000" w:rsidP="00000000" w:rsidRDefault="00000000" w:rsidRPr="00000000" w14:paraId="000001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del Proyecto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8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3">
    <w:pPr>
      <w:tabs>
        <w:tab w:val="center" w:leader="none" w:pos="4320"/>
        <w:tab w:val="right" w:leader="none" w:pos="8640"/>
      </w:tabs>
      <w:spacing w:after="60" w:before="60" w:lineRule="auto"/>
      <w:jc w:val="both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b w:val="1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D0BEA"/>
    <w:rPr>
      <w:rFonts w:ascii="Arial" w:hAnsi="Arial"/>
      <w:sz w:val="24"/>
    </w:rPr>
  </w:style>
  <w:style w:type="paragraph" w:styleId="Ttulo1">
    <w:name w:val="heading 1"/>
    <w:basedOn w:val="Normal"/>
    <w:next w:val="Normal"/>
    <w:qFormat w:val="1"/>
    <w:rsid w:val="00CE172C"/>
    <w:pPr>
      <w:keepNext w:val="1"/>
      <w:outlineLvl w:val="0"/>
    </w:pPr>
    <w:rPr>
      <w:sz w:val="32"/>
    </w:rPr>
  </w:style>
  <w:style w:type="paragraph" w:styleId="Ttulo2">
    <w:name w:val="heading 2"/>
    <w:basedOn w:val="Normal"/>
    <w:next w:val="Normal"/>
    <w:qFormat w:val="1"/>
    <w:rsid w:val="00CE172C"/>
    <w:pPr>
      <w:keepNext w:val="1"/>
      <w:outlineLvl w:val="1"/>
    </w:pPr>
    <w:rPr>
      <w:b w:val="1"/>
      <w:sz w:val="20"/>
    </w:rPr>
  </w:style>
  <w:style w:type="paragraph" w:styleId="Ttulo3">
    <w:name w:val="heading 3"/>
    <w:basedOn w:val="Normal"/>
    <w:next w:val="Normal"/>
    <w:qFormat w:val="1"/>
    <w:rsid w:val="00CE172C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Ttulo4">
    <w:name w:val="heading 4"/>
    <w:basedOn w:val="Normal"/>
    <w:next w:val="Normal"/>
    <w:qFormat w:val="1"/>
    <w:rsid w:val="00CE172C"/>
    <w:pPr>
      <w:keepNext w:val="1"/>
      <w:spacing w:after="60" w:before="60"/>
      <w:outlineLvl w:val="3"/>
    </w:pPr>
    <w:rPr>
      <w:i w:val="1"/>
      <w:sz w:val="18"/>
    </w:rPr>
  </w:style>
  <w:style w:type="paragraph" w:styleId="Ttulo5">
    <w:name w:val="heading 5"/>
    <w:basedOn w:val="Normal"/>
    <w:next w:val="Normal"/>
    <w:qFormat w:val="1"/>
    <w:rsid w:val="00CE172C"/>
    <w:pPr>
      <w:keepNext w:val="1"/>
      <w:outlineLvl w:val="4"/>
    </w:pPr>
    <w:rPr>
      <w:b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rsid w:val="00CE172C"/>
    <w:pPr>
      <w:tabs>
        <w:tab w:val="center" w:pos="4320"/>
        <w:tab w:val="right" w:pos="8640"/>
      </w:tabs>
    </w:pPr>
    <w:rPr>
      <w:b w:val="1"/>
      <w:sz w:val="18"/>
    </w:rPr>
  </w:style>
  <w:style w:type="paragraph" w:styleId="Piedepgina">
    <w:name w:val="footer"/>
    <w:basedOn w:val="Normal"/>
    <w:rsid w:val="00CE172C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rsid w:val="00CE172C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Encabezado"/>
    <w:rsid w:val="00CE172C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Textonotapie">
    <w:name w:val="footnote text"/>
    <w:basedOn w:val="Normal"/>
    <w:semiHidden w:val="1"/>
    <w:rsid w:val="00CE172C"/>
    <w:rPr>
      <w:sz w:val="18"/>
    </w:rPr>
  </w:style>
  <w:style w:type="character" w:styleId="Refdenotaalpie">
    <w:name w:val="footnote reference"/>
    <w:basedOn w:val="Fuentedeprrafopredeter"/>
    <w:semiHidden w:val="1"/>
    <w:rsid w:val="00CE172C"/>
    <w:rPr>
      <w:sz w:val="20"/>
      <w:vertAlign w:val="superscript"/>
    </w:rPr>
  </w:style>
  <w:style w:type="paragraph" w:styleId="ABodyBullet1" w:customStyle="1">
    <w:name w:val="A_Body Bullet 1"/>
    <w:basedOn w:val="Normal"/>
    <w:rsid w:val="00CE172C"/>
    <w:pPr>
      <w:spacing w:after="60" w:before="60"/>
    </w:pPr>
    <w:rPr>
      <w:sz w:val="22"/>
    </w:rPr>
  </w:style>
  <w:style w:type="character" w:styleId="Refdecomentario">
    <w:name w:val="annotation reference"/>
    <w:basedOn w:val="Fuentedeprrafopredeter"/>
    <w:semiHidden w:val="1"/>
    <w:rsid w:val="00CE172C"/>
    <w:rPr>
      <w:sz w:val="16"/>
    </w:rPr>
  </w:style>
  <w:style w:type="paragraph" w:styleId="Textocomentario">
    <w:name w:val="annotation text"/>
    <w:basedOn w:val="Normal"/>
    <w:semiHidden w:val="1"/>
    <w:rsid w:val="00CE172C"/>
    <w:rPr>
      <w:sz w:val="20"/>
    </w:rPr>
  </w:style>
  <w:style w:type="character" w:styleId="Hipervnculo">
    <w:name w:val="Hyperlink"/>
    <w:basedOn w:val="Fuentedeprrafopredeter"/>
    <w:rsid w:val="00CE172C"/>
    <w:rPr>
      <w:color w:val="0000ff"/>
      <w:u w:val="single"/>
    </w:rPr>
  </w:style>
  <w:style w:type="character" w:styleId="Hipervnculovisitado">
    <w:name w:val="FollowedHyperlink"/>
    <w:basedOn w:val="Fuentedeprrafopredeter"/>
    <w:rsid w:val="00CE172C"/>
    <w:rPr>
      <w:color w:val="800080"/>
      <w:u w:val="single"/>
    </w:rPr>
  </w:style>
  <w:style w:type="paragraph" w:styleId="TemplateNote" w:customStyle="1">
    <w:name w:val="Template Note"/>
    <w:basedOn w:val="Normal"/>
    <w:rsid w:val="00CE172C"/>
    <w:pPr>
      <w:keepNext w:val="1"/>
      <w:widowControl w:val="0"/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5"/>
      <w:spacing w:after="80" w:before="80"/>
      <w:jc w:val="both"/>
    </w:pPr>
    <w:rPr>
      <w:rFonts w:ascii="Times New Roman" w:hAnsi="Times New Roman"/>
      <w:i w:val="1"/>
      <w:snapToGrid w:val="0"/>
      <w:color w:val="0000ff"/>
      <w:sz w:val="20"/>
      <w:lang w:eastAsia="en-US"/>
    </w:rPr>
  </w:style>
  <w:style w:type="paragraph" w:styleId="Textodeglobo">
    <w:name w:val="Balloon Text"/>
    <w:basedOn w:val="Normal"/>
    <w:semiHidden w:val="1"/>
    <w:rsid w:val="009B6E90"/>
    <w:rPr>
      <w:rFonts w:ascii="Tahoma" w:cs="Tahoma" w:hAnsi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 w:val="1"/>
    <w:rsid w:val="009B6E9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vjlBjhie2RW1d6hSRHnkyRQltw==">CgMxLjAyDmguNGx3eXczM3ozbXZ5OAByITFEalZKLUFFOWdsZ2RJR0VJM0VmaWYwUER0dmk0ZTRueA==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2018-01-31T21:42:00Z</dcterms:created>
  <dc:creator>Gonzalo Reyes</dc:creator>
</cp:coreProperties>
</file>