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3B52C6" w14:paraId="4C8CCD6F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27FDBF44" w14:textId="508C56DB" w:rsidR="003B52C6" w:rsidRPr="004E5609" w:rsidRDefault="003B52C6" w:rsidP="00D77CB9">
            <w:pPr>
              <w:rPr>
                <w:rFonts w:ascii="Times New Roman" w:hAnsi="Times New Roman" w:cs="Times New Roman"/>
                <w:b/>
              </w:rPr>
            </w:pPr>
            <w:r w:rsidRPr="004E5609">
              <w:rPr>
                <w:rFonts w:ascii="Times New Roman" w:hAnsi="Times New Roman" w:cs="Times New Roman"/>
                <w:b/>
              </w:rPr>
              <w:t xml:space="preserve">GeneLab SOP for </w:t>
            </w:r>
            <w:r w:rsidRPr="003B52C6">
              <w:rPr>
                <w:rFonts w:ascii="Times New Roman" w:hAnsi="Times New Roman" w:cs="Times New Roman"/>
                <w:b/>
                <w:bCs/>
              </w:rPr>
              <w:t>Tissue homogenization using Polytron Rotor Stator Homogenizer</w:t>
            </w:r>
          </w:p>
          <w:p w14:paraId="4C9F66E9" w14:textId="77777777" w:rsidR="003B52C6" w:rsidRDefault="003B52C6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1A3BDA9E" w14:textId="77777777" w:rsidR="003B52C6" w:rsidRPr="004E5609" w:rsidRDefault="003B52C6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Document No.:</w:t>
            </w:r>
          </w:p>
        </w:tc>
        <w:tc>
          <w:tcPr>
            <w:tcW w:w="2430" w:type="dxa"/>
          </w:tcPr>
          <w:p w14:paraId="053E92A7" w14:textId="1F12A4E3" w:rsidR="003B52C6" w:rsidRPr="004E5609" w:rsidRDefault="003B52C6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GL-SOP-</w:t>
            </w:r>
            <w:r>
              <w:rPr>
                <w:rFonts w:ascii="Times New Roman" w:hAnsi="Times New Roman" w:cs="Times New Roman"/>
              </w:rPr>
              <w:t>2.2</w:t>
            </w:r>
          </w:p>
        </w:tc>
      </w:tr>
      <w:tr w:rsidR="003B52C6" w14:paraId="0733A5AA" w14:textId="77777777" w:rsidTr="00D77CB9">
        <w:tc>
          <w:tcPr>
            <w:tcW w:w="4765" w:type="dxa"/>
            <w:vMerge/>
          </w:tcPr>
          <w:p w14:paraId="50B20113" w14:textId="77777777" w:rsidR="003B52C6" w:rsidRDefault="003B52C6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57E0295E" w14:textId="77777777" w:rsidR="003B52C6" w:rsidRPr="004E5609" w:rsidRDefault="003B52C6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430" w:type="dxa"/>
          </w:tcPr>
          <w:p w14:paraId="4D9FD177" w14:textId="77777777" w:rsidR="003B52C6" w:rsidRPr="004E5609" w:rsidRDefault="003B52C6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1.0</w:t>
            </w:r>
          </w:p>
        </w:tc>
      </w:tr>
      <w:tr w:rsidR="003B52C6" w14:paraId="50EDA6A0" w14:textId="77777777" w:rsidTr="00D77CB9">
        <w:tc>
          <w:tcPr>
            <w:tcW w:w="4765" w:type="dxa"/>
            <w:vMerge/>
          </w:tcPr>
          <w:p w14:paraId="63671FA8" w14:textId="77777777" w:rsidR="003B52C6" w:rsidRDefault="003B52C6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06365304" w14:textId="77777777" w:rsidR="003B52C6" w:rsidRPr="004E5609" w:rsidRDefault="003B52C6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Created:</w:t>
            </w:r>
          </w:p>
        </w:tc>
        <w:tc>
          <w:tcPr>
            <w:tcW w:w="2430" w:type="dxa"/>
          </w:tcPr>
          <w:p w14:paraId="6D1B71E7" w14:textId="3B871C5D" w:rsidR="003B52C6" w:rsidRDefault="003B52C6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1_08_2019</w:t>
            </w:r>
          </w:p>
        </w:tc>
      </w:tr>
      <w:tr w:rsidR="003B52C6" w14:paraId="23305212" w14:textId="77777777" w:rsidTr="00D77CB9">
        <w:tc>
          <w:tcPr>
            <w:tcW w:w="4765" w:type="dxa"/>
            <w:vMerge/>
          </w:tcPr>
          <w:p w14:paraId="481E1DC5" w14:textId="77777777" w:rsidR="003B52C6" w:rsidRDefault="003B52C6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4668D9A5" w14:textId="77777777" w:rsidR="003B52C6" w:rsidRPr="004E5609" w:rsidRDefault="003B52C6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 xml:space="preserve">Last revised: </w:t>
            </w:r>
          </w:p>
        </w:tc>
        <w:tc>
          <w:tcPr>
            <w:tcW w:w="2430" w:type="dxa"/>
          </w:tcPr>
          <w:p w14:paraId="3F7268EE" w14:textId="77777777" w:rsidR="003B52C6" w:rsidRDefault="003B52C6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05_05_2020</w:t>
            </w:r>
          </w:p>
        </w:tc>
      </w:tr>
      <w:tr w:rsidR="003B52C6" w14:paraId="2FF65BFA" w14:textId="77777777" w:rsidTr="00D77CB9">
        <w:tc>
          <w:tcPr>
            <w:tcW w:w="4765" w:type="dxa"/>
            <w:vMerge/>
          </w:tcPr>
          <w:p w14:paraId="0FC94DB1" w14:textId="77777777" w:rsidR="003B52C6" w:rsidRDefault="003B52C6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38B627EA" w14:textId="77777777" w:rsidR="003B52C6" w:rsidRPr="004E5609" w:rsidRDefault="003B52C6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Last revised by:</w:t>
            </w:r>
          </w:p>
        </w:tc>
        <w:tc>
          <w:tcPr>
            <w:tcW w:w="2430" w:type="dxa"/>
          </w:tcPr>
          <w:p w14:paraId="3F2600B8" w14:textId="77777777" w:rsidR="003B52C6" w:rsidRPr="00A31AF7" w:rsidRDefault="003B52C6" w:rsidP="00D77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Valery Boyko</w:t>
            </w:r>
          </w:p>
        </w:tc>
      </w:tr>
    </w:tbl>
    <w:p w14:paraId="19334417" w14:textId="77777777" w:rsidR="003B52C6" w:rsidRPr="00A31AF7" w:rsidRDefault="003B52C6" w:rsidP="003B52C6">
      <w:pPr>
        <w:rPr>
          <w:rFonts w:ascii="Times New Roman" w:hAnsi="Times New Roman" w:cs="Times New Roman"/>
        </w:rPr>
      </w:pPr>
    </w:p>
    <w:p w14:paraId="5EC7D7A8" w14:textId="77777777" w:rsidR="003B52C6" w:rsidRPr="004E5609" w:rsidRDefault="003B52C6" w:rsidP="003B52C6">
      <w:pPr>
        <w:rPr>
          <w:rFonts w:ascii="Times New Roman" w:hAnsi="Times New Roman" w:cs="Times New Roman"/>
          <w:b/>
        </w:rPr>
      </w:pPr>
      <w:r w:rsidRPr="004E5609">
        <w:rPr>
          <w:rFonts w:ascii="Times New Roman" w:hAnsi="Times New Roman" w:cs="Times New Roman"/>
          <w:b/>
        </w:rPr>
        <w:t>Purpose/Scope:</w:t>
      </w:r>
    </w:p>
    <w:p w14:paraId="47285E8A" w14:textId="6255D542" w:rsidR="00AB27FA" w:rsidRPr="004B489F" w:rsidRDefault="00AB27FA">
      <w:pPr>
        <w:rPr>
          <w:rFonts w:ascii="Times New Roman" w:hAnsi="Times New Roman" w:cs="Times New Roman"/>
        </w:rPr>
      </w:pPr>
    </w:p>
    <w:p w14:paraId="19AD2817" w14:textId="6FD3810D" w:rsidR="003838F7" w:rsidRPr="004B489F" w:rsidRDefault="003838F7" w:rsidP="00712A76">
      <w:pPr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 xml:space="preserve">The procedure below describes the steps required to homogenize biological sample using the </w:t>
      </w:r>
      <w:proofErr w:type="gramStart"/>
      <w:r w:rsidRPr="004B489F">
        <w:rPr>
          <w:rFonts w:ascii="Times New Roman" w:hAnsi="Times New Roman" w:cs="Times New Roman"/>
        </w:rPr>
        <w:t>hand held</w:t>
      </w:r>
      <w:proofErr w:type="gramEnd"/>
      <w:r w:rsidRPr="004B489F">
        <w:rPr>
          <w:rFonts w:ascii="Times New Roman" w:hAnsi="Times New Roman" w:cs="Times New Roman"/>
        </w:rPr>
        <w:t xml:space="preserve"> rotor stator homogenizer Polytron. This type of </w:t>
      </w:r>
      <w:proofErr w:type="spellStart"/>
      <w:r w:rsidRPr="004B489F">
        <w:rPr>
          <w:rFonts w:ascii="Times New Roman" w:hAnsi="Times New Roman" w:cs="Times New Roman"/>
        </w:rPr>
        <w:t>homogenator</w:t>
      </w:r>
      <w:proofErr w:type="spellEnd"/>
      <w:r w:rsidRPr="004B489F">
        <w:rPr>
          <w:rFonts w:ascii="Times New Roman" w:hAnsi="Times New Roman" w:cs="Times New Roman"/>
        </w:rPr>
        <w:t xml:space="preserve"> allow for a larger lysis buffer volume and is used mainly for samples that require larger yield and/or not yet optimized for bead homogenization. This procedure is currently routinely used for mouse skin RNA extraction that requires a downstream </w:t>
      </w:r>
      <w:proofErr w:type="spellStart"/>
      <w:r w:rsidRPr="004B489F">
        <w:rPr>
          <w:rFonts w:ascii="Times New Roman" w:hAnsi="Times New Roman" w:cs="Times New Roman"/>
        </w:rPr>
        <w:t>Trizol</w:t>
      </w:r>
      <w:proofErr w:type="spellEnd"/>
      <w:r w:rsidRPr="004B489F">
        <w:rPr>
          <w:rFonts w:ascii="Times New Roman" w:hAnsi="Times New Roman" w:cs="Times New Roman"/>
        </w:rPr>
        <w:t xml:space="preserve"> extraction (SOP#3.2). </w:t>
      </w:r>
    </w:p>
    <w:p w14:paraId="2E914435" w14:textId="77777777" w:rsidR="003838F7" w:rsidRPr="004B489F" w:rsidRDefault="003838F7" w:rsidP="003838F7">
      <w:pPr>
        <w:spacing w:line="360" w:lineRule="auto"/>
        <w:rPr>
          <w:rFonts w:ascii="Times New Roman" w:hAnsi="Times New Roman" w:cs="Times New Roman"/>
          <w:b/>
        </w:rPr>
      </w:pPr>
    </w:p>
    <w:p w14:paraId="5366AF79" w14:textId="123C7A6D" w:rsidR="00D95A4D" w:rsidRPr="004B489F" w:rsidRDefault="00D95A4D" w:rsidP="003838F7">
      <w:pPr>
        <w:spacing w:line="360" w:lineRule="auto"/>
        <w:rPr>
          <w:rFonts w:ascii="Times New Roman" w:hAnsi="Times New Roman" w:cs="Times New Roman"/>
          <w:b/>
        </w:rPr>
      </w:pPr>
      <w:r w:rsidRPr="004B489F">
        <w:rPr>
          <w:rFonts w:ascii="Times New Roman" w:hAnsi="Times New Roman" w:cs="Times New Roman"/>
          <w:b/>
        </w:rPr>
        <w:t>Equipment</w:t>
      </w:r>
      <w:r w:rsidR="00241CC3">
        <w:rPr>
          <w:rFonts w:ascii="Times New Roman" w:hAnsi="Times New Roman" w:cs="Times New Roman"/>
          <w:b/>
        </w:rPr>
        <w:t xml:space="preserve"> and consumables</w:t>
      </w:r>
      <w:r w:rsidRPr="004B489F">
        <w:rPr>
          <w:rFonts w:ascii="Times New Roman" w:hAnsi="Times New Roman" w:cs="Times New Roman"/>
          <w:b/>
        </w:rPr>
        <w:t>:</w:t>
      </w:r>
    </w:p>
    <w:p w14:paraId="71E61125" w14:textId="47B3461A" w:rsidR="002746CC" w:rsidRPr="004B489F" w:rsidRDefault="002746CC" w:rsidP="003838F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Eppendorf Centrifuge 5810/5180 R</w:t>
      </w:r>
    </w:p>
    <w:p w14:paraId="020E68C9" w14:textId="52D9FC26" w:rsidR="00234CF3" w:rsidRDefault="00234CF3" w:rsidP="003838F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Polytron Rotor Stator Homogenizer (</w:t>
      </w:r>
      <w:proofErr w:type="spellStart"/>
      <w:r w:rsidRPr="004B489F">
        <w:rPr>
          <w:rFonts w:ascii="Times New Roman" w:hAnsi="Times New Roman" w:cs="Times New Roman"/>
        </w:rPr>
        <w:t>Kinematica</w:t>
      </w:r>
      <w:proofErr w:type="spellEnd"/>
      <w:r w:rsidRPr="004B489F">
        <w:rPr>
          <w:rFonts w:ascii="Times New Roman" w:hAnsi="Times New Roman" w:cs="Times New Roman"/>
        </w:rPr>
        <w:t xml:space="preserve"> PT 1300 D) </w:t>
      </w:r>
    </w:p>
    <w:p w14:paraId="0FAB1027" w14:textId="3D38915C" w:rsidR="004B489F" w:rsidRPr="004B489F" w:rsidRDefault="004B489F" w:rsidP="004B489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2D458C" wp14:editId="72E00C09">
            <wp:extent cx="1264368" cy="1893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4747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429" cy="19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204E" w14:textId="4BFA651B" w:rsidR="00D95A4D" w:rsidRDefault="00D95A4D" w:rsidP="003838F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 xml:space="preserve">Styrofoam box and dissection tools (forceps, scalpel, scissors) </w:t>
      </w:r>
    </w:p>
    <w:p w14:paraId="7A742CB7" w14:textId="77777777" w:rsidR="00DC312F" w:rsidRPr="00A31AF7" w:rsidRDefault="00DC312F" w:rsidP="00DC312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31AF7">
        <w:rPr>
          <w:rFonts w:ascii="Times New Roman" w:hAnsi="Times New Roman" w:cs="Times New Roman"/>
        </w:rPr>
        <w:t>Kimwipes</w:t>
      </w:r>
      <w:proofErr w:type="spellEnd"/>
      <w:r w:rsidRPr="00A31AF7">
        <w:rPr>
          <w:rFonts w:ascii="Times New Roman" w:hAnsi="Times New Roman" w:cs="Times New Roman"/>
        </w:rPr>
        <w:t xml:space="preserve"> (Fisher Scientific, Cat#06-666 or similar) </w:t>
      </w:r>
    </w:p>
    <w:p w14:paraId="6C2A66A3" w14:textId="77777777" w:rsidR="00D95A4D" w:rsidRPr="004B489F" w:rsidRDefault="00D95A4D" w:rsidP="003838F7">
      <w:pPr>
        <w:spacing w:line="360" w:lineRule="auto"/>
        <w:rPr>
          <w:rFonts w:ascii="Times New Roman" w:hAnsi="Times New Roman" w:cs="Times New Roman"/>
        </w:rPr>
      </w:pPr>
    </w:p>
    <w:p w14:paraId="15B9BF98" w14:textId="78B8BDCA" w:rsidR="00943C83" w:rsidRPr="004B489F" w:rsidRDefault="00943C83" w:rsidP="003838F7">
      <w:pPr>
        <w:spacing w:line="360" w:lineRule="auto"/>
        <w:rPr>
          <w:rFonts w:ascii="Times New Roman" w:hAnsi="Times New Roman" w:cs="Times New Roman"/>
          <w:b/>
        </w:rPr>
      </w:pPr>
      <w:r w:rsidRPr="004B489F">
        <w:rPr>
          <w:rFonts w:ascii="Times New Roman" w:hAnsi="Times New Roman" w:cs="Times New Roman"/>
          <w:b/>
        </w:rPr>
        <w:t>Reagents:</w:t>
      </w:r>
    </w:p>
    <w:p w14:paraId="11F7ED22" w14:textId="1D17AE80" w:rsidR="00943C83" w:rsidRPr="004B489F" w:rsidRDefault="0031188E" w:rsidP="003838F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Select a lysis b</w:t>
      </w:r>
      <w:r w:rsidR="00943C83" w:rsidRPr="004B489F">
        <w:rPr>
          <w:rFonts w:ascii="Times New Roman" w:hAnsi="Times New Roman" w:cs="Times New Roman"/>
        </w:rPr>
        <w:t>uffer depending on</w:t>
      </w:r>
      <w:r w:rsidRPr="004B489F">
        <w:rPr>
          <w:rFonts w:ascii="Times New Roman" w:hAnsi="Times New Roman" w:cs="Times New Roman"/>
        </w:rPr>
        <w:t xml:space="preserve"> the</w:t>
      </w:r>
      <w:r w:rsidR="00943C83" w:rsidRPr="004B489F">
        <w:rPr>
          <w:rFonts w:ascii="Times New Roman" w:hAnsi="Times New Roman" w:cs="Times New Roman"/>
        </w:rPr>
        <w:t xml:space="preserve"> </w:t>
      </w:r>
      <w:r w:rsidRPr="004B489F">
        <w:rPr>
          <w:rFonts w:ascii="Times New Roman" w:hAnsi="Times New Roman" w:cs="Times New Roman"/>
        </w:rPr>
        <w:t>downstream extraction protocol used:</w:t>
      </w:r>
    </w:p>
    <w:p w14:paraId="007C9133" w14:textId="39D6B29D" w:rsidR="003838F7" w:rsidRPr="004B489F" w:rsidRDefault="003838F7" w:rsidP="003838F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If following SOP #3.1, on the day of tissue cutting/extraction prepare 800-800uL of QIAGEN buffer RLT + 1% b-ME per sample</w:t>
      </w:r>
    </w:p>
    <w:p w14:paraId="45DB06BA" w14:textId="02F2DB60" w:rsidR="003838F7" w:rsidRPr="004B489F" w:rsidRDefault="003838F7" w:rsidP="003838F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 xml:space="preserve">If following SOP #3.2 on the day of tissue cutting/extraction prepare 600-800uL of </w:t>
      </w:r>
      <w:proofErr w:type="spellStart"/>
      <w:r w:rsidRPr="004B489F">
        <w:rPr>
          <w:rFonts w:ascii="Times New Roman" w:hAnsi="Times New Roman" w:cs="Times New Roman"/>
        </w:rPr>
        <w:t>TRIzol</w:t>
      </w:r>
      <w:proofErr w:type="spellEnd"/>
      <w:r w:rsidRPr="004B489F">
        <w:rPr>
          <w:rFonts w:ascii="Times New Roman" w:hAnsi="Times New Roman" w:cs="Times New Roman"/>
        </w:rPr>
        <w:t xml:space="preserve"> solution per sample</w:t>
      </w:r>
    </w:p>
    <w:p w14:paraId="7E9DE60F" w14:textId="37D50A24" w:rsidR="003838F7" w:rsidRPr="004B489F" w:rsidRDefault="003838F7" w:rsidP="003838F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If following SOP #3.3 on the day of the tissue cutting/extraction prepare 1000uL of CTAB buffer per sample</w:t>
      </w:r>
    </w:p>
    <w:p w14:paraId="35B97E3A" w14:textId="0D7731E7" w:rsidR="00234CF3" w:rsidRPr="004B489F" w:rsidRDefault="003838F7" w:rsidP="003838F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 xml:space="preserve">Freshly made </w:t>
      </w:r>
      <w:r w:rsidR="00234CF3" w:rsidRPr="004B489F">
        <w:rPr>
          <w:rFonts w:ascii="Times New Roman" w:hAnsi="Times New Roman" w:cs="Times New Roman"/>
        </w:rPr>
        <w:t>70% EtOH</w:t>
      </w:r>
      <w:r w:rsidRPr="004B489F">
        <w:rPr>
          <w:rFonts w:ascii="Times New Roman" w:hAnsi="Times New Roman" w:cs="Times New Roman"/>
        </w:rPr>
        <w:t xml:space="preserve">, using molecular grade 200 proof EtOH and RNase/DNase free water </w:t>
      </w:r>
    </w:p>
    <w:p w14:paraId="182F2B6A" w14:textId="3531736D" w:rsidR="00943C83" w:rsidRDefault="003838F7" w:rsidP="003838F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B489F">
        <w:rPr>
          <w:rFonts w:ascii="Times New Roman" w:hAnsi="Times New Roman" w:cs="Times New Roman"/>
        </w:rPr>
        <w:lastRenderedPageBreak/>
        <w:t>RNaseZap</w:t>
      </w:r>
      <w:proofErr w:type="spellEnd"/>
      <w:r w:rsidRPr="004B489F">
        <w:rPr>
          <w:rFonts w:ascii="Times New Roman" w:hAnsi="Times New Roman" w:cs="Times New Roman"/>
        </w:rPr>
        <w:t xml:space="preserve"> RNase decontamination solution (Thermo Fisher Scientific, Cat#AM9780 or Cat#AM9782 or Cat#AM9784 or similar) </w:t>
      </w:r>
    </w:p>
    <w:p w14:paraId="4525EF8B" w14:textId="7365B3D5" w:rsidR="00241CC3" w:rsidRPr="004B489F" w:rsidRDefault="00241CC3" w:rsidP="003838F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MilliQ</w:t>
      </w:r>
      <w:proofErr w:type="spellEnd"/>
      <w:r>
        <w:rPr>
          <w:rFonts w:ascii="Times New Roman" w:hAnsi="Times New Roman" w:cs="Times New Roman"/>
        </w:rPr>
        <w:t xml:space="preserve"> water </w:t>
      </w:r>
    </w:p>
    <w:p w14:paraId="7E2BA900" w14:textId="77777777" w:rsidR="0031188E" w:rsidRPr="004B489F" w:rsidRDefault="0031188E" w:rsidP="0031188E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6862A81" w14:textId="3FF63E56" w:rsidR="00AE6090" w:rsidRPr="004B489F" w:rsidRDefault="00943C83" w:rsidP="003838F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B489F">
        <w:rPr>
          <w:rFonts w:ascii="Times New Roman" w:hAnsi="Times New Roman" w:cs="Times New Roman"/>
          <w:b/>
          <w:u w:val="single"/>
        </w:rPr>
        <w:t>Procedure:</w:t>
      </w:r>
    </w:p>
    <w:p w14:paraId="18ED488A" w14:textId="7C8F087A" w:rsidR="00943C83" w:rsidRPr="004B489F" w:rsidRDefault="0031188E" w:rsidP="0031188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  <w:bCs/>
        </w:rPr>
        <w:t>Pre-chill a</w:t>
      </w:r>
      <w:r w:rsidR="00943C83" w:rsidRPr="004B489F">
        <w:rPr>
          <w:rFonts w:ascii="Times New Roman" w:hAnsi="Times New Roman" w:cs="Times New Roman"/>
          <w:bCs/>
        </w:rPr>
        <w:t xml:space="preserve"> centrifuge</w:t>
      </w:r>
      <w:r w:rsidR="0089141F">
        <w:rPr>
          <w:rFonts w:ascii="Times New Roman" w:hAnsi="Times New Roman" w:cs="Times New Roman"/>
          <w:bCs/>
        </w:rPr>
        <w:t xml:space="preserve"> that can fit 10mL</w:t>
      </w:r>
      <w:r w:rsidR="00D95A4D" w:rsidRPr="004B489F">
        <w:rPr>
          <w:rFonts w:ascii="Times New Roman" w:hAnsi="Times New Roman" w:cs="Times New Roman"/>
          <w:bCs/>
        </w:rPr>
        <w:t xml:space="preserve"> round bottom tubes</w:t>
      </w:r>
      <w:r w:rsidR="00943C83" w:rsidRPr="004B489F">
        <w:rPr>
          <w:rFonts w:ascii="Times New Roman" w:hAnsi="Times New Roman" w:cs="Times New Roman"/>
          <w:bCs/>
        </w:rPr>
        <w:t xml:space="preserve"> to 4</w:t>
      </w:r>
      <w:r w:rsidR="00D95A4D" w:rsidRPr="004B489F">
        <w:rPr>
          <w:rFonts w:ascii="Times New Roman" w:hAnsi="Times New Roman" w:cs="Times New Roman"/>
        </w:rPr>
        <w:sym w:font="Symbol" w:char="F0B0"/>
      </w:r>
      <w:r w:rsidR="00943C83" w:rsidRPr="004B489F">
        <w:rPr>
          <w:rFonts w:ascii="Times New Roman" w:hAnsi="Times New Roman" w:cs="Times New Roman"/>
          <w:bCs/>
        </w:rPr>
        <w:t>C</w:t>
      </w:r>
      <w:r w:rsidRPr="004B489F">
        <w:rPr>
          <w:rFonts w:ascii="Times New Roman" w:hAnsi="Times New Roman" w:cs="Times New Roman"/>
          <w:bCs/>
        </w:rPr>
        <w:t xml:space="preserve"> (suggested </w:t>
      </w:r>
      <w:r w:rsidRPr="004B489F">
        <w:rPr>
          <w:rFonts w:ascii="Times New Roman" w:hAnsi="Times New Roman" w:cs="Times New Roman"/>
        </w:rPr>
        <w:t>Eppendorf Centrifuge 5810/5180 R)</w:t>
      </w:r>
      <w:r w:rsidR="00712A76">
        <w:rPr>
          <w:rFonts w:ascii="Times New Roman" w:hAnsi="Times New Roman" w:cs="Times New Roman"/>
        </w:rPr>
        <w:t>.</w:t>
      </w:r>
      <w:r w:rsidRPr="004B489F">
        <w:rPr>
          <w:rFonts w:ascii="Times New Roman" w:hAnsi="Times New Roman" w:cs="Times New Roman"/>
        </w:rPr>
        <w:t xml:space="preserve"> </w:t>
      </w:r>
    </w:p>
    <w:p w14:paraId="130A3928" w14:textId="15635ABB" w:rsidR="00376AFE" w:rsidRPr="004B489F" w:rsidRDefault="0089141F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For each sample prepare 15mL</w:t>
      </w:r>
      <w:r w:rsidR="00630656" w:rsidRPr="004B489F">
        <w:rPr>
          <w:rFonts w:ascii="Times New Roman" w:hAnsi="Times New Roman" w:cs="Times New Roman"/>
          <w:bCs/>
        </w:rPr>
        <w:t xml:space="preserve"> conical tube</w:t>
      </w:r>
      <w:r w:rsidR="00D95A4D" w:rsidRPr="004B489F">
        <w:rPr>
          <w:rFonts w:ascii="Times New Roman" w:hAnsi="Times New Roman" w:cs="Times New Roman"/>
          <w:bCs/>
        </w:rPr>
        <w:t>s</w:t>
      </w:r>
      <w:r w:rsidR="00630656" w:rsidRPr="004B489F">
        <w:rPr>
          <w:rFonts w:ascii="Times New Roman" w:hAnsi="Times New Roman" w:cs="Times New Roman"/>
          <w:bCs/>
        </w:rPr>
        <w:t xml:space="preserve"> with: </w:t>
      </w:r>
    </w:p>
    <w:p w14:paraId="75B5520B" w14:textId="03E50C55" w:rsidR="00376AFE" w:rsidRPr="004B489F" w:rsidRDefault="0089141F" w:rsidP="003838F7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10mL</w:t>
      </w:r>
      <w:r w:rsidR="00376AFE" w:rsidRPr="004B489F">
        <w:rPr>
          <w:rFonts w:ascii="Times New Roman" w:hAnsi="Times New Roman" w:cs="Times New Roman"/>
          <w:bCs/>
        </w:rPr>
        <w:t xml:space="preserve"> clean water</w:t>
      </w:r>
    </w:p>
    <w:p w14:paraId="6C80D872" w14:textId="2D214C61" w:rsidR="00376AFE" w:rsidRPr="004B489F" w:rsidRDefault="0089141F" w:rsidP="003838F7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10mL</w:t>
      </w:r>
      <w:r w:rsidR="00376AFE" w:rsidRPr="004B489F">
        <w:rPr>
          <w:rFonts w:ascii="Times New Roman" w:hAnsi="Times New Roman" w:cs="Times New Roman"/>
          <w:bCs/>
        </w:rPr>
        <w:t xml:space="preserve"> 70% EtOH</w:t>
      </w:r>
    </w:p>
    <w:p w14:paraId="38CE7B09" w14:textId="1EADBC61" w:rsidR="00943C83" w:rsidRPr="004B489F" w:rsidRDefault="00376AFE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 w:rsidRPr="004B489F">
        <w:rPr>
          <w:rFonts w:ascii="Times New Roman" w:hAnsi="Times New Roman" w:cs="Times New Roman"/>
          <w:bCs/>
        </w:rPr>
        <w:t>Prepare general wash solutions</w:t>
      </w:r>
      <w:r w:rsidR="00630656" w:rsidRPr="004B489F">
        <w:rPr>
          <w:rFonts w:ascii="Times New Roman" w:hAnsi="Times New Roman" w:cs="Times New Roman"/>
          <w:bCs/>
        </w:rPr>
        <w:t xml:space="preserve"> in 50ml conical tubes</w:t>
      </w:r>
      <w:r w:rsidR="0089141F">
        <w:rPr>
          <w:rFonts w:ascii="Times New Roman" w:hAnsi="Times New Roman" w:cs="Times New Roman"/>
          <w:bCs/>
        </w:rPr>
        <w:t>: (prepare a set for each 6 samples processed)</w:t>
      </w:r>
    </w:p>
    <w:p w14:paraId="5BAE1F23" w14:textId="284E7BE7" w:rsidR="00376AFE" w:rsidRPr="004B489F" w:rsidRDefault="0089141F" w:rsidP="003838F7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40mL</w:t>
      </w:r>
      <w:r w:rsidR="00376AFE" w:rsidRPr="004B489F">
        <w:rPr>
          <w:rFonts w:ascii="Times New Roman" w:hAnsi="Times New Roman" w:cs="Times New Roman"/>
          <w:bCs/>
        </w:rPr>
        <w:t xml:space="preserve"> clean water</w:t>
      </w:r>
    </w:p>
    <w:p w14:paraId="7038D313" w14:textId="3548D4BA" w:rsidR="00376AFE" w:rsidRPr="004B489F" w:rsidRDefault="0089141F" w:rsidP="003838F7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40mL</w:t>
      </w:r>
      <w:r w:rsidR="00376AFE" w:rsidRPr="004B489F">
        <w:rPr>
          <w:rFonts w:ascii="Times New Roman" w:hAnsi="Times New Roman" w:cs="Times New Roman"/>
          <w:bCs/>
        </w:rPr>
        <w:t xml:space="preserve"> 70% EtOH</w:t>
      </w:r>
    </w:p>
    <w:p w14:paraId="3CEB3765" w14:textId="77777777" w:rsidR="00AE6090" w:rsidRPr="004B489F" w:rsidRDefault="00AE6090" w:rsidP="003838F7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</w:rPr>
      </w:pPr>
    </w:p>
    <w:p w14:paraId="0B35475F" w14:textId="1702AD22" w:rsidR="00376AFE" w:rsidRPr="004B489F" w:rsidRDefault="00376AFE" w:rsidP="003838F7">
      <w:pPr>
        <w:spacing w:line="360" w:lineRule="auto"/>
        <w:rPr>
          <w:rFonts w:ascii="Times New Roman" w:hAnsi="Times New Roman" w:cs="Times New Roman"/>
          <w:b/>
        </w:rPr>
      </w:pPr>
      <w:r w:rsidRPr="004B489F">
        <w:rPr>
          <w:rFonts w:ascii="Times New Roman" w:hAnsi="Times New Roman" w:cs="Times New Roman"/>
          <w:b/>
        </w:rPr>
        <w:t>Preparing Polytron</w:t>
      </w:r>
    </w:p>
    <w:p w14:paraId="47F2A5DF" w14:textId="55B82FB4" w:rsidR="00376AFE" w:rsidRPr="004B489F" w:rsidRDefault="00376AFE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Assemble the</w:t>
      </w:r>
      <w:r w:rsidR="00943C83" w:rsidRPr="004B489F">
        <w:rPr>
          <w:rFonts w:ascii="Times New Roman" w:hAnsi="Times New Roman" w:cs="Times New Roman"/>
        </w:rPr>
        <w:t xml:space="preserve"> </w:t>
      </w:r>
      <w:r w:rsidRPr="004B489F">
        <w:rPr>
          <w:rFonts w:ascii="Times New Roman" w:hAnsi="Times New Roman" w:cs="Times New Roman"/>
        </w:rPr>
        <w:t>dispersing aggregate and connect to the drive unit.</w:t>
      </w:r>
      <w:r w:rsidR="0031188E" w:rsidRPr="004B489F">
        <w:rPr>
          <w:rFonts w:ascii="Times New Roman" w:hAnsi="Times New Roman" w:cs="Times New Roman"/>
        </w:rPr>
        <w:t xml:space="preserve"> </w:t>
      </w:r>
    </w:p>
    <w:p w14:paraId="1E1D486B" w14:textId="77777777" w:rsidR="0031188E" w:rsidRPr="004B489F" w:rsidRDefault="0031188E" w:rsidP="0031188E">
      <w:pPr>
        <w:pStyle w:val="ListParagraph"/>
        <w:keepNext/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  <w:noProof/>
        </w:rPr>
        <w:drawing>
          <wp:inline distT="0" distB="0" distL="0" distR="0" wp14:anchorId="6F804121" wp14:editId="524F7DEA">
            <wp:extent cx="5734850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46F4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FFFE" w14:textId="2A19EFB0" w:rsidR="0031188E" w:rsidRPr="004B489F" w:rsidRDefault="0031188E" w:rsidP="0031188E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B489F">
        <w:rPr>
          <w:rFonts w:ascii="Times New Roman" w:hAnsi="Times New Roman" w:cs="Times New Roman"/>
          <w:sz w:val="24"/>
          <w:szCs w:val="24"/>
        </w:rPr>
        <w:t xml:space="preserve">Figure </w:t>
      </w:r>
      <w:r w:rsidRPr="004B489F">
        <w:rPr>
          <w:rFonts w:ascii="Times New Roman" w:hAnsi="Times New Roman" w:cs="Times New Roman"/>
          <w:sz w:val="24"/>
          <w:szCs w:val="24"/>
        </w:rPr>
        <w:fldChar w:fldCharType="begin"/>
      </w:r>
      <w:r w:rsidRPr="004B489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B489F">
        <w:rPr>
          <w:rFonts w:ascii="Times New Roman" w:hAnsi="Times New Roman" w:cs="Times New Roman"/>
          <w:sz w:val="24"/>
          <w:szCs w:val="24"/>
        </w:rPr>
        <w:fldChar w:fldCharType="separate"/>
      </w:r>
      <w:r w:rsidR="004B489F">
        <w:rPr>
          <w:rFonts w:ascii="Times New Roman" w:hAnsi="Times New Roman" w:cs="Times New Roman"/>
          <w:noProof/>
          <w:sz w:val="24"/>
          <w:szCs w:val="24"/>
        </w:rPr>
        <w:t>1</w:t>
      </w:r>
      <w:r w:rsidRPr="004B489F">
        <w:rPr>
          <w:rFonts w:ascii="Times New Roman" w:hAnsi="Times New Roman" w:cs="Times New Roman"/>
          <w:sz w:val="24"/>
          <w:szCs w:val="24"/>
        </w:rPr>
        <w:fldChar w:fldCharType="end"/>
      </w:r>
      <w:r w:rsidRPr="004B489F">
        <w:rPr>
          <w:rFonts w:ascii="Times New Roman" w:hAnsi="Times New Roman" w:cs="Times New Roman"/>
          <w:sz w:val="24"/>
          <w:szCs w:val="24"/>
        </w:rPr>
        <w:t xml:space="preserve">: </w:t>
      </w:r>
      <w:r w:rsidR="001E3A25" w:rsidRPr="004B489F">
        <w:rPr>
          <w:rFonts w:ascii="Times New Roman" w:hAnsi="Times New Roman" w:cs="Times New Roman"/>
          <w:sz w:val="24"/>
          <w:szCs w:val="24"/>
        </w:rPr>
        <w:t>After</w:t>
      </w:r>
      <w:r w:rsidRPr="004B489F">
        <w:rPr>
          <w:rFonts w:ascii="Times New Roman" w:hAnsi="Times New Roman" w:cs="Times New Roman"/>
          <w:sz w:val="24"/>
          <w:szCs w:val="24"/>
        </w:rPr>
        <w:t xml:space="preserve"> assembling the aggregate by inserting the inner part into the outer shell, lift </w:t>
      </w:r>
      <w:r w:rsidR="001E3A25" w:rsidRPr="004B489F">
        <w:rPr>
          <w:rFonts w:ascii="Times New Roman" w:hAnsi="Times New Roman" w:cs="Times New Roman"/>
          <w:sz w:val="24"/>
          <w:szCs w:val="24"/>
        </w:rPr>
        <w:t>the clamp</w:t>
      </w:r>
      <w:r w:rsidRPr="004B489F">
        <w:rPr>
          <w:rFonts w:ascii="Times New Roman" w:hAnsi="Times New Roman" w:cs="Times New Roman"/>
          <w:sz w:val="24"/>
          <w:szCs w:val="24"/>
        </w:rPr>
        <w:t xml:space="preserve"> on the homogenizer and insert the aggregate into the homogenizer </w:t>
      </w:r>
      <w:r w:rsidR="001E3A25" w:rsidRPr="004B489F">
        <w:rPr>
          <w:rFonts w:ascii="Times New Roman" w:hAnsi="Times New Roman" w:cs="Times New Roman"/>
          <w:sz w:val="24"/>
          <w:szCs w:val="24"/>
        </w:rPr>
        <w:t>receptacle</w:t>
      </w:r>
      <w:r w:rsidRPr="004B489F">
        <w:rPr>
          <w:rFonts w:ascii="Times New Roman" w:hAnsi="Times New Roman" w:cs="Times New Roman"/>
          <w:sz w:val="24"/>
          <w:szCs w:val="24"/>
        </w:rPr>
        <w:t>.</w:t>
      </w:r>
    </w:p>
    <w:p w14:paraId="3BE16F16" w14:textId="77777777" w:rsidR="0031188E" w:rsidRPr="004B489F" w:rsidRDefault="0031188E" w:rsidP="0031188E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28D82D3" w14:textId="3D6ED135" w:rsidR="00943C83" w:rsidRPr="004B489F" w:rsidRDefault="00376AFE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Perform preliminary wash of the aggregate</w:t>
      </w:r>
      <w:r w:rsidR="001E3A25" w:rsidRPr="004B489F">
        <w:rPr>
          <w:rFonts w:ascii="Times New Roman" w:hAnsi="Times New Roman" w:cs="Times New Roman"/>
        </w:rPr>
        <w:t xml:space="preserve">: </w:t>
      </w:r>
    </w:p>
    <w:p w14:paraId="751945F9" w14:textId="1D632D70" w:rsidR="00376AFE" w:rsidRPr="004B489F" w:rsidRDefault="00376AFE" w:rsidP="001E3A25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Set the speed to 20K RPM</w:t>
      </w:r>
      <w:r w:rsidR="005D5E26" w:rsidRPr="004B489F">
        <w:rPr>
          <w:rFonts w:ascii="Times New Roman" w:hAnsi="Times New Roman" w:cs="Times New Roman"/>
        </w:rPr>
        <w:t>.</w:t>
      </w:r>
      <w:r w:rsidRPr="004B489F">
        <w:rPr>
          <w:rFonts w:ascii="Times New Roman" w:hAnsi="Times New Roman" w:cs="Times New Roman"/>
        </w:rPr>
        <w:t xml:space="preserve"> </w:t>
      </w:r>
    </w:p>
    <w:p w14:paraId="16AF6C3E" w14:textId="6763A762" w:rsidR="00376AFE" w:rsidRPr="004B489F" w:rsidRDefault="00376AFE" w:rsidP="001E3A25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lastRenderedPageBreak/>
        <w:t xml:space="preserve">Spray </w:t>
      </w:r>
      <w:proofErr w:type="spellStart"/>
      <w:r w:rsidRPr="004B489F">
        <w:rPr>
          <w:rFonts w:ascii="Times New Roman" w:hAnsi="Times New Roman" w:cs="Times New Roman"/>
        </w:rPr>
        <w:t>RNAzap</w:t>
      </w:r>
      <w:proofErr w:type="spellEnd"/>
      <w:r w:rsidRPr="004B489F">
        <w:rPr>
          <w:rFonts w:ascii="Times New Roman" w:hAnsi="Times New Roman" w:cs="Times New Roman"/>
        </w:rPr>
        <w:t xml:space="preserve"> on a Kimwipe and wipe the aggregate. </w:t>
      </w:r>
    </w:p>
    <w:p w14:paraId="3B817321" w14:textId="1A554C89" w:rsidR="00376AFE" w:rsidRPr="004B489F" w:rsidRDefault="00630656" w:rsidP="001E3A25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Submerge</w:t>
      </w:r>
      <w:r w:rsidR="00376AFE" w:rsidRPr="004B489F">
        <w:rPr>
          <w:rFonts w:ascii="Times New Roman" w:hAnsi="Times New Roman" w:cs="Times New Roman"/>
        </w:rPr>
        <w:t xml:space="preserve"> the aggregate </w:t>
      </w:r>
      <w:r w:rsidR="00234CF3" w:rsidRPr="004B489F">
        <w:rPr>
          <w:rFonts w:ascii="Times New Roman" w:hAnsi="Times New Roman" w:cs="Times New Roman"/>
        </w:rPr>
        <w:t>into</w:t>
      </w:r>
      <w:r w:rsidR="00376AFE" w:rsidRPr="004B489F">
        <w:rPr>
          <w:rFonts w:ascii="Times New Roman" w:hAnsi="Times New Roman" w:cs="Times New Roman"/>
        </w:rPr>
        <w:t xml:space="preserve"> the general wash tube containing the 70% ethanol and turn the homogenizer on for 5</w:t>
      </w:r>
      <w:r w:rsidRPr="004B489F">
        <w:rPr>
          <w:rFonts w:ascii="Times New Roman" w:hAnsi="Times New Roman" w:cs="Times New Roman"/>
        </w:rPr>
        <w:t>-10</w:t>
      </w:r>
      <w:r w:rsidR="00376AFE" w:rsidRPr="004B489F">
        <w:rPr>
          <w:rFonts w:ascii="Times New Roman" w:hAnsi="Times New Roman" w:cs="Times New Roman"/>
        </w:rPr>
        <w:t xml:space="preserve"> sec</w:t>
      </w:r>
      <w:r w:rsidRPr="004B489F">
        <w:rPr>
          <w:rFonts w:ascii="Times New Roman" w:hAnsi="Times New Roman" w:cs="Times New Roman"/>
        </w:rPr>
        <w:t xml:space="preserve">onds. </w:t>
      </w:r>
    </w:p>
    <w:p w14:paraId="60C2BF9D" w14:textId="0A916669" w:rsidR="00376AFE" w:rsidRPr="004B489F" w:rsidRDefault="00376AFE" w:rsidP="001E3A25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 xml:space="preserve">Pull the aggregate out of the solution, wipe with Kimwipe until dry. </w:t>
      </w:r>
      <w:r w:rsidRPr="004B489F">
        <w:rPr>
          <w:rFonts w:ascii="Times New Roman" w:hAnsi="Times New Roman" w:cs="Times New Roman"/>
          <w:bCs/>
          <w:i/>
        </w:rPr>
        <w:t>Turn on to purge the wash solution out of the aggregate and wipe with Kimwipe again</w:t>
      </w:r>
      <w:r w:rsidRPr="004B489F">
        <w:rPr>
          <w:rFonts w:ascii="Times New Roman" w:hAnsi="Times New Roman" w:cs="Times New Roman"/>
          <w:i/>
        </w:rPr>
        <w:t xml:space="preserve">. </w:t>
      </w:r>
    </w:p>
    <w:p w14:paraId="0858738D" w14:textId="0F210367" w:rsidR="00234CF3" w:rsidRPr="004B489F" w:rsidRDefault="00376AFE" w:rsidP="001E3A25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 xml:space="preserve">Repeat </w:t>
      </w:r>
      <w:r w:rsidR="00630656" w:rsidRPr="004B489F">
        <w:rPr>
          <w:rFonts w:ascii="Times New Roman" w:hAnsi="Times New Roman" w:cs="Times New Roman"/>
        </w:rPr>
        <w:t>step</w:t>
      </w:r>
      <w:r w:rsidR="001E3A25" w:rsidRPr="004B489F">
        <w:rPr>
          <w:rFonts w:ascii="Times New Roman" w:hAnsi="Times New Roman" w:cs="Times New Roman"/>
        </w:rPr>
        <w:t>s 4c and 4d</w:t>
      </w:r>
      <w:r w:rsidR="00630656" w:rsidRPr="004B489F">
        <w:rPr>
          <w:rFonts w:ascii="Times New Roman" w:hAnsi="Times New Roman" w:cs="Times New Roman"/>
        </w:rPr>
        <w:t xml:space="preserve"> </w:t>
      </w:r>
      <w:r w:rsidR="00234CF3" w:rsidRPr="004B489F">
        <w:rPr>
          <w:rFonts w:ascii="Times New Roman" w:hAnsi="Times New Roman" w:cs="Times New Roman"/>
        </w:rPr>
        <w:t>using the</w:t>
      </w:r>
      <w:r w:rsidR="00630656" w:rsidRPr="004B489F">
        <w:rPr>
          <w:rFonts w:ascii="Times New Roman" w:hAnsi="Times New Roman" w:cs="Times New Roman"/>
        </w:rPr>
        <w:t xml:space="preserve"> general wash tube with water. </w:t>
      </w:r>
    </w:p>
    <w:p w14:paraId="22D5B89E" w14:textId="77777777" w:rsidR="00234CF3" w:rsidRPr="004B489F" w:rsidRDefault="00234CF3" w:rsidP="003838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9E0DD0D" w14:textId="48B23664" w:rsidR="00943C83" w:rsidRPr="004B489F" w:rsidRDefault="00943C83" w:rsidP="003838F7">
      <w:pPr>
        <w:spacing w:line="360" w:lineRule="auto"/>
        <w:rPr>
          <w:rFonts w:ascii="Times New Roman" w:hAnsi="Times New Roman" w:cs="Times New Roman"/>
          <w:b/>
          <w:bCs/>
        </w:rPr>
      </w:pPr>
      <w:r w:rsidRPr="004B489F">
        <w:rPr>
          <w:rFonts w:ascii="Times New Roman" w:hAnsi="Times New Roman" w:cs="Times New Roman"/>
          <w:b/>
          <w:bCs/>
        </w:rPr>
        <w:t xml:space="preserve">Tissue handling </w:t>
      </w:r>
    </w:p>
    <w:p w14:paraId="35C608BE" w14:textId="7C853EF3" w:rsidR="00630656" w:rsidRPr="004B489F" w:rsidRDefault="0031188E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 xml:space="preserve">Follow SOP#1.2 for tissue cutting procedure. </w:t>
      </w:r>
      <w:r w:rsidR="001E3A25" w:rsidRPr="004B489F">
        <w:rPr>
          <w:rFonts w:ascii="Times New Roman" w:hAnsi="Times New Roman" w:cs="Times New Roman"/>
        </w:rPr>
        <w:t>When completed, you should have lysis tubes with a tissue ready.</w:t>
      </w:r>
    </w:p>
    <w:p w14:paraId="5147B218" w14:textId="77777777" w:rsidR="00B22262" w:rsidRPr="004B489F" w:rsidRDefault="00B22262" w:rsidP="003838F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4226DA0" w14:textId="77777777" w:rsidR="00943C83" w:rsidRPr="004B489F" w:rsidRDefault="00943C83" w:rsidP="003838F7">
      <w:pPr>
        <w:spacing w:line="360" w:lineRule="auto"/>
        <w:rPr>
          <w:rFonts w:ascii="Times New Roman" w:hAnsi="Times New Roman" w:cs="Times New Roman"/>
          <w:b/>
          <w:bCs/>
        </w:rPr>
      </w:pPr>
      <w:r w:rsidRPr="004B489F">
        <w:rPr>
          <w:rFonts w:ascii="Times New Roman" w:hAnsi="Times New Roman" w:cs="Times New Roman"/>
          <w:b/>
          <w:bCs/>
        </w:rPr>
        <w:t xml:space="preserve">Homogenization </w:t>
      </w:r>
    </w:p>
    <w:p w14:paraId="3D7645B6" w14:textId="73FEBCFF" w:rsidR="00AB27FA" w:rsidRPr="004B489F" w:rsidRDefault="00630656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 xml:space="preserve">Segregate one </w:t>
      </w:r>
      <w:r w:rsidR="004B489F">
        <w:rPr>
          <w:rFonts w:ascii="Times New Roman" w:hAnsi="Times New Roman" w:cs="Times New Roman"/>
        </w:rPr>
        <w:t xml:space="preserve">homogenization </w:t>
      </w:r>
      <w:r w:rsidRPr="004B489F">
        <w:rPr>
          <w:rFonts w:ascii="Times New Roman" w:hAnsi="Times New Roman" w:cs="Times New Roman"/>
        </w:rPr>
        <w:t>tube</w:t>
      </w:r>
      <w:r w:rsidR="004B489F">
        <w:rPr>
          <w:rFonts w:ascii="Times New Roman" w:hAnsi="Times New Roman" w:cs="Times New Roman"/>
        </w:rPr>
        <w:t xml:space="preserve"> with a tissue sample</w:t>
      </w:r>
      <w:r w:rsidRPr="004B489F">
        <w:rPr>
          <w:rFonts w:ascii="Times New Roman" w:hAnsi="Times New Roman" w:cs="Times New Roman"/>
        </w:rPr>
        <w:t xml:space="preserve"> to be homogenized </w:t>
      </w:r>
      <w:r w:rsidR="00234CF3" w:rsidRPr="004B489F">
        <w:rPr>
          <w:rFonts w:ascii="Times New Roman" w:hAnsi="Times New Roman" w:cs="Times New Roman"/>
        </w:rPr>
        <w:t>into</w:t>
      </w:r>
      <w:r w:rsidRPr="004B489F">
        <w:rPr>
          <w:rFonts w:ascii="Times New Roman" w:hAnsi="Times New Roman" w:cs="Times New Roman"/>
        </w:rPr>
        <w:t xml:space="preserve"> small ice container. Open the tube.</w:t>
      </w:r>
    </w:p>
    <w:p w14:paraId="62D3DDB2" w14:textId="527C152A" w:rsidR="00630656" w:rsidRDefault="00630656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 xml:space="preserve">Submerge the clean aggregate </w:t>
      </w:r>
      <w:r w:rsidR="002746CC" w:rsidRPr="004B489F">
        <w:rPr>
          <w:rFonts w:ascii="Times New Roman" w:hAnsi="Times New Roman" w:cs="Times New Roman"/>
        </w:rPr>
        <w:t>into</w:t>
      </w:r>
      <w:r w:rsidRPr="004B489F">
        <w:rPr>
          <w:rFonts w:ascii="Times New Roman" w:hAnsi="Times New Roman" w:cs="Times New Roman"/>
        </w:rPr>
        <w:t xml:space="preserve"> the lysis buffer with the tissue. Make sure the lysis buffer volume is covering lower aggregate </w:t>
      </w:r>
      <w:r w:rsidR="004B489F">
        <w:rPr>
          <w:rFonts w:ascii="Times New Roman" w:hAnsi="Times New Roman" w:cs="Times New Roman"/>
        </w:rPr>
        <w:t>holes</w:t>
      </w:r>
      <w:r w:rsidRPr="004B489F">
        <w:rPr>
          <w:rFonts w:ascii="Times New Roman" w:hAnsi="Times New Roman" w:cs="Times New Roman"/>
        </w:rPr>
        <w:t xml:space="preserve"> to avoid foaming.</w:t>
      </w:r>
    </w:p>
    <w:p w14:paraId="59C16167" w14:textId="77777777" w:rsidR="004B489F" w:rsidRDefault="004B489F" w:rsidP="004B489F">
      <w:pPr>
        <w:pStyle w:val="ListParagraph"/>
        <w:keepNext/>
        <w:spacing w:line="360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1B8E97" wp14:editId="5CA6566B">
            <wp:extent cx="3038899" cy="1880318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4F7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8101" w14:textId="023361A6" w:rsidR="004B489F" w:rsidRPr="004B489F" w:rsidRDefault="004B489F" w:rsidP="004B489F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Liquid level to avoid foaming</w:t>
      </w:r>
    </w:p>
    <w:p w14:paraId="6820639C" w14:textId="54DAE6CD" w:rsidR="00630656" w:rsidRPr="004B489F" w:rsidRDefault="00430BD3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Only homogenize samples on wet ice to avoid sample degradation</w:t>
      </w:r>
      <w:r w:rsidR="005365E4" w:rsidRPr="004B489F">
        <w:rPr>
          <w:rFonts w:ascii="Times New Roman" w:hAnsi="Times New Roman" w:cs="Times New Roman"/>
        </w:rPr>
        <w:t xml:space="preserve"> via rotor/stator homogenizer’s generated heat</w:t>
      </w:r>
      <w:r w:rsidRPr="004B489F">
        <w:rPr>
          <w:rFonts w:ascii="Times New Roman" w:hAnsi="Times New Roman" w:cs="Times New Roman"/>
        </w:rPr>
        <w:t>.</w:t>
      </w:r>
      <w:r w:rsidR="005365E4" w:rsidRPr="004B489F">
        <w:rPr>
          <w:rFonts w:ascii="Times New Roman" w:hAnsi="Times New Roman" w:cs="Times New Roman"/>
        </w:rPr>
        <w:t xml:space="preserve">  </w:t>
      </w:r>
      <w:r w:rsidR="00630656" w:rsidRPr="004B489F">
        <w:rPr>
          <w:rFonts w:ascii="Times New Roman" w:hAnsi="Times New Roman" w:cs="Times New Roman"/>
        </w:rPr>
        <w:t>Homogenize tissue in intervals of 10-15 seconds</w:t>
      </w:r>
      <w:r w:rsidR="003C25ED" w:rsidRPr="004B489F">
        <w:rPr>
          <w:rFonts w:ascii="Times New Roman" w:hAnsi="Times New Roman" w:cs="Times New Roman"/>
        </w:rPr>
        <w:t xml:space="preserve"> with a 10-second break in between</w:t>
      </w:r>
      <w:r w:rsidR="004B489F">
        <w:rPr>
          <w:rFonts w:ascii="Times New Roman" w:hAnsi="Times New Roman" w:cs="Times New Roman"/>
        </w:rPr>
        <w:t xml:space="preserve"> by turning the homogenizer on and gently moving the aggregate inside the lysis solution</w:t>
      </w:r>
      <w:r w:rsidR="00630656" w:rsidRPr="004B489F">
        <w:rPr>
          <w:rFonts w:ascii="Times New Roman" w:hAnsi="Times New Roman" w:cs="Times New Roman"/>
        </w:rPr>
        <w:t xml:space="preserve">. Most tissues will require 2-3 homogenization intervals. </w:t>
      </w:r>
    </w:p>
    <w:p w14:paraId="1EDDEB62" w14:textId="58888147" w:rsidR="003C25ED" w:rsidRDefault="003C25ED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Wash the aggregate</w:t>
      </w:r>
      <w:r w:rsidR="002746CC" w:rsidRPr="004B489F">
        <w:rPr>
          <w:rFonts w:ascii="Times New Roman" w:hAnsi="Times New Roman" w:cs="Times New Roman"/>
        </w:rPr>
        <w:t xml:space="preserve"> after each sample</w:t>
      </w:r>
      <w:r w:rsidR="0089141F">
        <w:rPr>
          <w:rFonts w:ascii="Times New Roman" w:hAnsi="Times New Roman" w:cs="Times New Roman"/>
        </w:rPr>
        <w:t xml:space="preserve"> in the individual sample 15mL wash tubes by: </w:t>
      </w:r>
    </w:p>
    <w:p w14:paraId="3E7E113A" w14:textId="77777777" w:rsidR="0089141F" w:rsidRPr="004B489F" w:rsidRDefault="0089141F" w:rsidP="0089141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 xml:space="preserve">Spray </w:t>
      </w:r>
      <w:proofErr w:type="spellStart"/>
      <w:r w:rsidRPr="004B489F">
        <w:rPr>
          <w:rFonts w:ascii="Times New Roman" w:hAnsi="Times New Roman" w:cs="Times New Roman"/>
        </w:rPr>
        <w:t>RNAzap</w:t>
      </w:r>
      <w:proofErr w:type="spellEnd"/>
      <w:r w:rsidRPr="004B489F">
        <w:rPr>
          <w:rFonts w:ascii="Times New Roman" w:hAnsi="Times New Roman" w:cs="Times New Roman"/>
        </w:rPr>
        <w:t xml:space="preserve"> on a Kimwipe and wipe the aggregate. </w:t>
      </w:r>
    </w:p>
    <w:p w14:paraId="0567B61D" w14:textId="0613BA86" w:rsidR="0089141F" w:rsidRPr="004B489F" w:rsidRDefault="0089141F" w:rsidP="0089141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Submerge the aggregate into</w:t>
      </w:r>
      <w:r>
        <w:rPr>
          <w:rFonts w:ascii="Times New Roman" w:hAnsi="Times New Roman" w:cs="Times New Roman"/>
        </w:rPr>
        <w:t xml:space="preserve"> the individual 15mL</w:t>
      </w:r>
      <w:r w:rsidRPr="004B489F">
        <w:rPr>
          <w:rFonts w:ascii="Times New Roman" w:hAnsi="Times New Roman" w:cs="Times New Roman"/>
        </w:rPr>
        <w:t xml:space="preserve"> wash tube containing the 70% ethanol and turn the homogenizer on for 5-10 seconds. </w:t>
      </w:r>
    </w:p>
    <w:p w14:paraId="76C23A6B" w14:textId="0C17AF2E" w:rsidR="0089141F" w:rsidRPr="004B489F" w:rsidRDefault="0089141F" w:rsidP="0089141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lastRenderedPageBreak/>
        <w:t xml:space="preserve">Pull the aggregate out of the solution, wipe with </w:t>
      </w:r>
      <w:r>
        <w:rPr>
          <w:rFonts w:ascii="Times New Roman" w:hAnsi="Times New Roman" w:cs="Times New Roman"/>
        </w:rPr>
        <w:t xml:space="preserve">dry </w:t>
      </w:r>
      <w:r w:rsidRPr="004B489F">
        <w:rPr>
          <w:rFonts w:ascii="Times New Roman" w:hAnsi="Times New Roman" w:cs="Times New Roman"/>
        </w:rPr>
        <w:t xml:space="preserve">Kimwipe until dry. </w:t>
      </w:r>
      <w:r w:rsidRPr="004B489F">
        <w:rPr>
          <w:rFonts w:ascii="Times New Roman" w:hAnsi="Times New Roman" w:cs="Times New Roman"/>
          <w:bCs/>
          <w:i/>
        </w:rPr>
        <w:t>Turn on to purge the wash solution out of the aggregate and wipe with Kimwipe again</w:t>
      </w:r>
      <w:r w:rsidRPr="004B489F">
        <w:rPr>
          <w:rFonts w:ascii="Times New Roman" w:hAnsi="Times New Roman" w:cs="Times New Roman"/>
          <w:i/>
        </w:rPr>
        <w:t xml:space="preserve">. </w:t>
      </w:r>
    </w:p>
    <w:p w14:paraId="14480A71" w14:textId="03E31B0F" w:rsidR="0089141F" w:rsidRPr="0089141F" w:rsidRDefault="0089141F" w:rsidP="0089141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Repeat steps 4c and 4d using the</w:t>
      </w:r>
      <w:r>
        <w:rPr>
          <w:rFonts w:ascii="Times New Roman" w:hAnsi="Times New Roman" w:cs="Times New Roman"/>
        </w:rPr>
        <w:t xml:space="preserve"> individual 15mL</w:t>
      </w:r>
      <w:r w:rsidRPr="0089141F">
        <w:rPr>
          <w:rFonts w:ascii="Times New Roman" w:hAnsi="Times New Roman" w:cs="Times New Roman"/>
        </w:rPr>
        <w:t xml:space="preserve"> wash tube with water. </w:t>
      </w:r>
    </w:p>
    <w:p w14:paraId="07D45C95" w14:textId="510147CA" w:rsidR="0089141F" w:rsidRPr="004B489F" w:rsidRDefault="00712A76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Every 2 samples,</w:t>
      </w:r>
      <w:proofErr w:type="gramEnd"/>
      <w:r w:rsidR="0089141F">
        <w:rPr>
          <w:rFonts w:ascii="Times New Roman" w:hAnsi="Times New Roman" w:cs="Times New Roman"/>
        </w:rPr>
        <w:t xml:space="preserve"> repeat steps 9a-9d with the general wash 50mL tubes. Use a fresh 50mL tube every 6 samples. </w:t>
      </w:r>
    </w:p>
    <w:p w14:paraId="20EE1DA8" w14:textId="1AE947E6" w:rsidR="003C25ED" w:rsidRPr="0089141F" w:rsidRDefault="003C25ED" w:rsidP="008914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color w:val="4F6228" w:themeColor="accent3" w:themeShade="80"/>
        </w:rPr>
      </w:pPr>
      <w:r w:rsidRPr="0089141F">
        <w:rPr>
          <w:rFonts w:ascii="Times New Roman" w:hAnsi="Times New Roman" w:cs="Times New Roman"/>
          <w:color w:val="4F6228" w:themeColor="accent3" w:themeShade="80"/>
        </w:rPr>
        <w:t xml:space="preserve">It is extremely important to purge the aggregate from any remaining wash solutions to avoid dilution of the </w:t>
      </w:r>
      <w:r w:rsidR="0089141F">
        <w:rPr>
          <w:rFonts w:ascii="Times New Roman" w:hAnsi="Times New Roman" w:cs="Times New Roman"/>
          <w:color w:val="4F6228" w:themeColor="accent3" w:themeShade="80"/>
        </w:rPr>
        <w:t xml:space="preserve">sample </w:t>
      </w:r>
      <w:r w:rsidRPr="0089141F">
        <w:rPr>
          <w:rFonts w:ascii="Times New Roman" w:hAnsi="Times New Roman" w:cs="Times New Roman"/>
          <w:color w:val="4F6228" w:themeColor="accent3" w:themeShade="80"/>
        </w:rPr>
        <w:t xml:space="preserve">lysis buffer. </w:t>
      </w:r>
      <w:r w:rsidR="00094F93" w:rsidRPr="0089141F">
        <w:rPr>
          <w:rFonts w:ascii="Times New Roman" w:hAnsi="Times New Roman" w:cs="Times New Roman"/>
          <w:color w:val="4F6228" w:themeColor="accent3" w:themeShade="80"/>
        </w:rPr>
        <w:t>Proceed to the next step with a clean and dry aggregate.</w:t>
      </w:r>
    </w:p>
    <w:p w14:paraId="512EAB2B" w14:textId="071F5FD1" w:rsidR="0089141F" w:rsidRDefault="0089141F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steps 6-10 for all the samples. </w:t>
      </w:r>
    </w:p>
    <w:p w14:paraId="3CCF465B" w14:textId="15DCB34B" w:rsidR="00094F93" w:rsidRPr="004B489F" w:rsidRDefault="00094F93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 xml:space="preserve">After all samples </w:t>
      </w:r>
      <w:r w:rsidR="002746CC" w:rsidRPr="004B489F">
        <w:rPr>
          <w:rFonts w:ascii="Times New Roman" w:hAnsi="Times New Roman" w:cs="Times New Roman"/>
        </w:rPr>
        <w:t>are</w:t>
      </w:r>
      <w:r w:rsidRPr="004B489F">
        <w:rPr>
          <w:rFonts w:ascii="Times New Roman" w:hAnsi="Times New Roman" w:cs="Times New Roman"/>
        </w:rPr>
        <w:t xml:space="preserve"> homogenized, transfer the</w:t>
      </w:r>
      <w:r w:rsidR="0089141F">
        <w:rPr>
          <w:rFonts w:ascii="Times New Roman" w:hAnsi="Times New Roman" w:cs="Times New Roman"/>
        </w:rPr>
        <w:t xml:space="preserve"> homogenized sample tubes</w:t>
      </w:r>
      <w:r w:rsidRPr="004B489F">
        <w:rPr>
          <w:rFonts w:ascii="Times New Roman" w:hAnsi="Times New Roman" w:cs="Times New Roman"/>
        </w:rPr>
        <w:t xml:space="preserve"> </w:t>
      </w:r>
      <w:r w:rsidR="00660265" w:rsidRPr="004B489F">
        <w:rPr>
          <w:rFonts w:ascii="Times New Roman" w:hAnsi="Times New Roman" w:cs="Times New Roman"/>
        </w:rPr>
        <w:t>into</w:t>
      </w:r>
      <w:r w:rsidRPr="004B489F">
        <w:rPr>
          <w:rFonts w:ascii="Times New Roman" w:hAnsi="Times New Roman" w:cs="Times New Roman"/>
        </w:rPr>
        <w:t xml:space="preserve"> </w:t>
      </w:r>
      <w:r w:rsidR="002746CC" w:rsidRPr="004B489F">
        <w:rPr>
          <w:rFonts w:ascii="Times New Roman" w:hAnsi="Times New Roman" w:cs="Times New Roman"/>
        </w:rPr>
        <w:t>the</w:t>
      </w:r>
      <w:r w:rsidRPr="004B489F">
        <w:rPr>
          <w:rFonts w:ascii="Times New Roman" w:hAnsi="Times New Roman" w:cs="Times New Roman"/>
        </w:rPr>
        <w:t xml:space="preserve"> centrifuge and spin for 5 min at full speed in 4</w:t>
      </w:r>
      <w:r w:rsidR="002746CC" w:rsidRPr="004B489F">
        <w:rPr>
          <w:rFonts w:ascii="Times New Roman" w:hAnsi="Times New Roman" w:cs="Times New Roman"/>
        </w:rPr>
        <w:sym w:font="Symbol" w:char="F0B0"/>
      </w:r>
      <w:r w:rsidRPr="004B489F">
        <w:rPr>
          <w:rFonts w:ascii="Times New Roman" w:hAnsi="Times New Roman" w:cs="Times New Roman"/>
        </w:rPr>
        <w:t xml:space="preserve">C. </w:t>
      </w:r>
    </w:p>
    <w:p w14:paraId="58A4B917" w14:textId="1C6FCED6" w:rsidR="00094F93" w:rsidRPr="004B489F" w:rsidRDefault="00094F93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>Carefully transfer the lysate in to clean, labeled 1.5ml Eppendorf tube and proceed with SOP #</w:t>
      </w:r>
      <w:r w:rsidR="005D5E26" w:rsidRPr="004B489F">
        <w:rPr>
          <w:rFonts w:ascii="Times New Roman" w:hAnsi="Times New Roman" w:cs="Times New Roman"/>
        </w:rPr>
        <w:t>3.1/3.2/3.3.</w:t>
      </w:r>
    </w:p>
    <w:p w14:paraId="0F513380" w14:textId="77777777" w:rsidR="003844A6" w:rsidRPr="004B489F" w:rsidRDefault="003844A6" w:rsidP="003838F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A319086" w14:textId="3663BD0F" w:rsidR="00094F93" w:rsidRPr="004B489F" w:rsidRDefault="00094F93" w:rsidP="003838F7">
      <w:pPr>
        <w:spacing w:line="360" w:lineRule="auto"/>
        <w:rPr>
          <w:rFonts w:ascii="Times New Roman" w:hAnsi="Times New Roman" w:cs="Times New Roman"/>
          <w:b/>
          <w:bCs/>
        </w:rPr>
      </w:pPr>
      <w:r w:rsidRPr="004B489F">
        <w:rPr>
          <w:rFonts w:ascii="Times New Roman" w:hAnsi="Times New Roman" w:cs="Times New Roman"/>
          <w:b/>
          <w:bCs/>
        </w:rPr>
        <w:t>Homogenizer cleaning</w:t>
      </w:r>
    </w:p>
    <w:p w14:paraId="35EC2860" w14:textId="4ED70F19" w:rsidR="00094F93" w:rsidRPr="004B489F" w:rsidRDefault="00094F93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 xml:space="preserve">Disconnect the aggregate from the drive unit and take it apart. </w:t>
      </w:r>
    </w:p>
    <w:p w14:paraId="31C21920" w14:textId="7D6EC0B2" w:rsidR="002746CC" w:rsidRPr="004B489F" w:rsidRDefault="0089141F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Turn the drive unit off by switching the “on/off” switch. </w:t>
      </w:r>
    </w:p>
    <w:p w14:paraId="7A663E0F" w14:textId="50F87484" w:rsidR="00094F93" w:rsidRPr="004B489F" w:rsidRDefault="00094F93" w:rsidP="003838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B489F">
        <w:rPr>
          <w:rFonts w:ascii="Times New Roman" w:hAnsi="Times New Roman" w:cs="Times New Roman"/>
        </w:rPr>
        <w:t xml:space="preserve">Wash the aggregate with laboratory soap and dry </w:t>
      </w:r>
      <w:r w:rsidR="0089141F">
        <w:rPr>
          <w:rFonts w:ascii="Times New Roman" w:hAnsi="Times New Roman" w:cs="Times New Roman"/>
        </w:rPr>
        <w:t xml:space="preserve">on a paper towel </w:t>
      </w:r>
      <w:r w:rsidRPr="004B489F">
        <w:rPr>
          <w:rFonts w:ascii="Times New Roman" w:hAnsi="Times New Roman" w:cs="Times New Roman"/>
        </w:rPr>
        <w:t xml:space="preserve">before </w:t>
      </w:r>
      <w:r w:rsidR="0089141F">
        <w:rPr>
          <w:rFonts w:ascii="Times New Roman" w:hAnsi="Times New Roman" w:cs="Times New Roman"/>
        </w:rPr>
        <w:t>putting into storage</w:t>
      </w:r>
      <w:r w:rsidRPr="004B489F">
        <w:rPr>
          <w:rFonts w:ascii="Times New Roman" w:hAnsi="Times New Roman" w:cs="Times New Roman"/>
        </w:rPr>
        <w:t>.</w:t>
      </w:r>
      <w:r w:rsidR="0089141F">
        <w:rPr>
          <w:rFonts w:ascii="Times New Roman" w:hAnsi="Times New Roman" w:cs="Times New Roman"/>
        </w:rPr>
        <w:t xml:space="preserve"> </w:t>
      </w:r>
      <w:r w:rsidRPr="004B489F">
        <w:rPr>
          <w:rFonts w:ascii="Times New Roman" w:hAnsi="Times New Roman" w:cs="Times New Roman"/>
        </w:rPr>
        <w:t xml:space="preserve"> </w:t>
      </w:r>
    </w:p>
    <w:sectPr w:rsidR="00094F93" w:rsidRPr="004B489F" w:rsidSect="00943C83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E379D" w14:textId="77777777" w:rsidR="00A54892" w:rsidRDefault="00A54892" w:rsidP="00A103CD">
      <w:r>
        <w:separator/>
      </w:r>
    </w:p>
  </w:endnote>
  <w:endnote w:type="continuationSeparator" w:id="0">
    <w:p w14:paraId="1EC5CB15" w14:textId="77777777" w:rsidR="00A54892" w:rsidRDefault="00A54892" w:rsidP="00A10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3488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28C806" w14:textId="0F4AEE2C" w:rsidR="00A103CD" w:rsidRDefault="00A10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D726AB" w14:textId="77777777" w:rsidR="00A103CD" w:rsidRDefault="00A10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3F631" w14:textId="77777777" w:rsidR="00A54892" w:rsidRDefault="00A54892" w:rsidP="00A103CD">
      <w:r>
        <w:separator/>
      </w:r>
    </w:p>
  </w:footnote>
  <w:footnote w:type="continuationSeparator" w:id="0">
    <w:p w14:paraId="43F1E53D" w14:textId="77777777" w:rsidR="00A54892" w:rsidRDefault="00A54892" w:rsidP="00A10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A71"/>
    <w:multiLevelType w:val="hybridMultilevel"/>
    <w:tmpl w:val="86FC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9A1"/>
    <w:multiLevelType w:val="hybridMultilevel"/>
    <w:tmpl w:val="CFDCA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E7C5B"/>
    <w:multiLevelType w:val="hybridMultilevel"/>
    <w:tmpl w:val="2D00AAC2"/>
    <w:lvl w:ilvl="0" w:tplc="CD42197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5AFF"/>
    <w:multiLevelType w:val="hybridMultilevel"/>
    <w:tmpl w:val="4204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B34A0"/>
    <w:multiLevelType w:val="hybridMultilevel"/>
    <w:tmpl w:val="59CAF986"/>
    <w:lvl w:ilvl="0" w:tplc="51D60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A697B"/>
    <w:multiLevelType w:val="hybridMultilevel"/>
    <w:tmpl w:val="50B0F152"/>
    <w:lvl w:ilvl="0" w:tplc="7832A4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067AF"/>
    <w:multiLevelType w:val="hybridMultilevel"/>
    <w:tmpl w:val="BDFAA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FE3D02"/>
    <w:multiLevelType w:val="hybridMultilevel"/>
    <w:tmpl w:val="4204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F7689"/>
    <w:multiLevelType w:val="hybridMultilevel"/>
    <w:tmpl w:val="25940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33DB3"/>
    <w:multiLevelType w:val="hybridMultilevel"/>
    <w:tmpl w:val="CBEC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66A67"/>
    <w:multiLevelType w:val="hybridMultilevel"/>
    <w:tmpl w:val="7A12A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748AA"/>
    <w:multiLevelType w:val="hybridMultilevel"/>
    <w:tmpl w:val="F612B846"/>
    <w:lvl w:ilvl="0" w:tplc="DDDCE9A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FA"/>
    <w:rsid w:val="00022E3E"/>
    <w:rsid w:val="00094F93"/>
    <w:rsid w:val="00096EE2"/>
    <w:rsid w:val="001E3A25"/>
    <w:rsid w:val="00200FE4"/>
    <w:rsid w:val="00220676"/>
    <w:rsid w:val="00234CF3"/>
    <w:rsid w:val="00241CC3"/>
    <w:rsid w:val="002746CC"/>
    <w:rsid w:val="002F5CD7"/>
    <w:rsid w:val="0031188E"/>
    <w:rsid w:val="00331109"/>
    <w:rsid w:val="00337ACD"/>
    <w:rsid w:val="00354EC9"/>
    <w:rsid w:val="00376AFE"/>
    <w:rsid w:val="003838F7"/>
    <w:rsid w:val="003844A6"/>
    <w:rsid w:val="00390BFC"/>
    <w:rsid w:val="003A3D8E"/>
    <w:rsid w:val="003B52C6"/>
    <w:rsid w:val="003C25ED"/>
    <w:rsid w:val="003E41D0"/>
    <w:rsid w:val="004067C3"/>
    <w:rsid w:val="00430BD3"/>
    <w:rsid w:val="004B489F"/>
    <w:rsid w:val="00517508"/>
    <w:rsid w:val="005365E4"/>
    <w:rsid w:val="005D5E26"/>
    <w:rsid w:val="005F4685"/>
    <w:rsid w:val="00607CB5"/>
    <w:rsid w:val="00630656"/>
    <w:rsid w:val="00660265"/>
    <w:rsid w:val="006844DD"/>
    <w:rsid w:val="006B0F0A"/>
    <w:rsid w:val="006E1DAC"/>
    <w:rsid w:val="00712A76"/>
    <w:rsid w:val="00742852"/>
    <w:rsid w:val="007E0DAC"/>
    <w:rsid w:val="0089141F"/>
    <w:rsid w:val="008B22C7"/>
    <w:rsid w:val="008C0D73"/>
    <w:rsid w:val="00943C83"/>
    <w:rsid w:val="00A00E1E"/>
    <w:rsid w:val="00A06155"/>
    <w:rsid w:val="00A103CD"/>
    <w:rsid w:val="00A50DBC"/>
    <w:rsid w:val="00A54892"/>
    <w:rsid w:val="00AB27FA"/>
    <w:rsid w:val="00AE6090"/>
    <w:rsid w:val="00B22262"/>
    <w:rsid w:val="00C81627"/>
    <w:rsid w:val="00CF185D"/>
    <w:rsid w:val="00D36D34"/>
    <w:rsid w:val="00D651B8"/>
    <w:rsid w:val="00D71696"/>
    <w:rsid w:val="00D95A4D"/>
    <w:rsid w:val="00DC312F"/>
    <w:rsid w:val="00ED4B09"/>
    <w:rsid w:val="00F2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32326"/>
  <w14:defaultImageDpi w14:val="300"/>
  <w15:docId w15:val="{5FD457A9-3494-4E3D-BCC0-E06A2B2A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43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30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B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BD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1188E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0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3CD"/>
  </w:style>
  <w:style w:type="paragraph" w:styleId="Footer">
    <w:name w:val="footer"/>
    <w:basedOn w:val="Normal"/>
    <w:link w:val="FooterChar"/>
    <w:uiPriority w:val="99"/>
    <w:unhideWhenUsed/>
    <w:rsid w:val="00A10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Ames Research Center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Galazka</dc:creator>
  <cp:keywords/>
  <dc:description/>
  <cp:lastModifiedBy>Houseman, Charles J. (ARC-SCR)[WYLE LABS]</cp:lastModifiedBy>
  <cp:revision>8</cp:revision>
  <dcterms:created xsi:type="dcterms:W3CDTF">2020-05-05T19:38:00Z</dcterms:created>
  <dcterms:modified xsi:type="dcterms:W3CDTF">2020-05-27T18:47:00Z</dcterms:modified>
</cp:coreProperties>
</file>